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1" w:rsidRDefault="00200FC1" w:rsidP="00F4017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00FC1" w:rsidRPr="00795CCF" w:rsidRDefault="00200FC1" w:rsidP="00F40172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795CCF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200FC1" w:rsidRPr="00795CCF" w:rsidRDefault="00200FC1" w:rsidP="00F401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00FC1" w:rsidRPr="00795CCF" w:rsidRDefault="00200FC1" w:rsidP="00F40172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200FC1" w:rsidRPr="00795CCF" w:rsidRDefault="00200FC1" w:rsidP="00F401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200FC1" w:rsidRPr="00795CCF" w:rsidRDefault="00200FC1" w:rsidP="00F40172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200FC1" w:rsidRDefault="00200FC1" w:rsidP="00F40172">
      <w:pPr>
        <w:rPr>
          <w:sz w:val="24"/>
          <w:szCs w:val="24"/>
        </w:rPr>
      </w:pPr>
    </w:p>
    <w:p w:rsidR="00916A3C" w:rsidRDefault="00916A3C" w:rsidP="00916A3C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00FC1" w:rsidRPr="00E00BFD" w:rsidRDefault="00200FC1" w:rsidP="00F40172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200FC1" w:rsidRPr="00730C11" w:rsidRDefault="00200FC1" w:rsidP="00844D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0FC1" w:rsidRDefault="00200FC1" w:rsidP="00844DD9">
      <w:pPr>
        <w:autoSpaceDE w:val="0"/>
        <w:autoSpaceDN w:val="0"/>
        <w:adjustRightInd w:val="0"/>
        <w:rPr>
          <w:sz w:val="28"/>
          <w:szCs w:val="28"/>
        </w:rPr>
      </w:pPr>
    </w:p>
    <w:p w:rsidR="00200FC1" w:rsidRDefault="00200FC1" w:rsidP="00844DD9">
      <w:pPr>
        <w:autoSpaceDE w:val="0"/>
        <w:autoSpaceDN w:val="0"/>
        <w:adjustRightInd w:val="0"/>
        <w:rPr>
          <w:sz w:val="28"/>
          <w:szCs w:val="28"/>
        </w:rPr>
      </w:pPr>
    </w:p>
    <w:p w:rsidR="00200FC1" w:rsidRDefault="00200FC1" w:rsidP="00844DD9">
      <w:pPr>
        <w:autoSpaceDE w:val="0"/>
        <w:autoSpaceDN w:val="0"/>
        <w:adjustRightInd w:val="0"/>
        <w:rPr>
          <w:sz w:val="28"/>
          <w:szCs w:val="28"/>
        </w:rPr>
      </w:pPr>
    </w:p>
    <w:p w:rsidR="00200FC1" w:rsidRPr="00E00BFD" w:rsidRDefault="00200FC1" w:rsidP="00844DD9">
      <w:pPr>
        <w:autoSpaceDE w:val="0"/>
        <w:autoSpaceDN w:val="0"/>
        <w:adjustRightInd w:val="0"/>
        <w:rPr>
          <w:sz w:val="28"/>
          <w:szCs w:val="28"/>
        </w:rPr>
      </w:pPr>
    </w:p>
    <w:p w:rsidR="00200FC1" w:rsidRPr="00E00BFD" w:rsidRDefault="00200FC1" w:rsidP="00844DD9">
      <w:pPr>
        <w:jc w:val="right"/>
        <w:rPr>
          <w:sz w:val="28"/>
          <w:szCs w:val="28"/>
        </w:rPr>
      </w:pPr>
    </w:p>
    <w:p w:rsidR="00200FC1" w:rsidRPr="00015B89" w:rsidRDefault="00200FC1" w:rsidP="00844DD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00FC1" w:rsidRDefault="00200FC1" w:rsidP="00844DD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00FC1" w:rsidRPr="0062310F" w:rsidRDefault="00200FC1" w:rsidP="00844DD9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Уголовное право</w:t>
      </w:r>
      <w:r w:rsidRPr="0062310F">
        <w:rPr>
          <w:sz w:val="28"/>
          <w:szCs w:val="28"/>
        </w:rPr>
        <w:t>»</w:t>
      </w:r>
    </w:p>
    <w:p w:rsidR="00200FC1" w:rsidRPr="00EE2293" w:rsidRDefault="00200FC1" w:rsidP="00844DD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200FC1" w:rsidRDefault="00200FC1" w:rsidP="00844DD9">
      <w:pPr>
        <w:spacing w:line="360" w:lineRule="auto"/>
        <w:jc w:val="center"/>
        <w:rPr>
          <w:sz w:val="24"/>
          <w:szCs w:val="24"/>
        </w:rPr>
      </w:pPr>
    </w:p>
    <w:p w:rsidR="00200FC1" w:rsidRDefault="00200FC1" w:rsidP="00844DD9">
      <w:pPr>
        <w:spacing w:line="360" w:lineRule="auto"/>
        <w:rPr>
          <w:sz w:val="24"/>
          <w:szCs w:val="24"/>
        </w:rPr>
      </w:pPr>
    </w:p>
    <w:p w:rsidR="00200FC1" w:rsidRPr="00523563" w:rsidRDefault="00200FC1" w:rsidP="00523563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4"/>
          <w:szCs w:val="24"/>
          <w:lang w:eastAsia="en-US"/>
        </w:rPr>
      </w:pPr>
      <w:r w:rsidRPr="00523563">
        <w:rPr>
          <w:bCs/>
          <w:color w:val="26282F"/>
          <w:sz w:val="24"/>
          <w:szCs w:val="24"/>
          <w:lang w:eastAsia="en-US"/>
        </w:rPr>
        <w:t xml:space="preserve">по специальности 38.05.02 Таможенное дело (уровень </w:t>
      </w:r>
      <w:r>
        <w:rPr>
          <w:bCs/>
          <w:color w:val="26282F"/>
          <w:sz w:val="24"/>
          <w:szCs w:val="24"/>
          <w:lang w:eastAsia="en-US"/>
        </w:rPr>
        <w:t xml:space="preserve">- </w:t>
      </w:r>
      <w:r w:rsidRPr="00523563">
        <w:rPr>
          <w:bCs/>
          <w:color w:val="26282F"/>
          <w:sz w:val="24"/>
          <w:szCs w:val="24"/>
          <w:lang w:eastAsia="en-US"/>
        </w:rPr>
        <w:t>специали</w:t>
      </w:r>
      <w:r>
        <w:rPr>
          <w:bCs/>
          <w:color w:val="26282F"/>
          <w:sz w:val="24"/>
          <w:szCs w:val="24"/>
          <w:lang w:eastAsia="en-US"/>
        </w:rPr>
        <w:t>ст</w:t>
      </w:r>
      <w:r w:rsidRPr="00523563">
        <w:rPr>
          <w:bCs/>
          <w:color w:val="26282F"/>
          <w:sz w:val="24"/>
          <w:szCs w:val="24"/>
          <w:lang w:eastAsia="en-US"/>
        </w:rPr>
        <w:t>)</w:t>
      </w:r>
    </w:p>
    <w:p w:rsidR="00200FC1" w:rsidRDefault="00200FC1" w:rsidP="00844DD9">
      <w:pPr>
        <w:spacing w:line="360" w:lineRule="auto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Default="00200FC1" w:rsidP="00844DD9">
      <w:pPr>
        <w:jc w:val="center"/>
        <w:rPr>
          <w:sz w:val="24"/>
          <w:szCs w:val="24"/>
        </w:rPr>
      </w:pPr>
    </w:p>
    <w:p w:rsidR="00200FC1" w:rsidRPr="00C30787" w:rsidRDefault="00200FC1" w:rsidP="00844DD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036"/>
      </w:tblGrid>
      <w:tr w:rsidR="00200FC1" w:rsidRPr="00717548" w:rsidTr="00844DD9">
        <w:trPr>
          <w:trHeight w:val="774"/>
        </w:trPr>
        <w:tc>
          <w:tcPr>
            <w:tcW w:w="926" w:type="dxa"/>
            <w:vAlign w:val="center"/>
          </w:tcPr>
          <w:p w:rsidR="00200FC1" w:rsidRPr="00717548" w:rsidRDefault="00200FC1" w:rsidP="00844DD9">
            <w:pPr>
              <w:jc w:val="center"/>
              <w:rPr>
                <w:sz w:val="24"/>
                <w:szCs w:val="24"/>
              </w:rPr>
            </w:pPr>
            <w:r w:rsidRPr="00717548">
              <w:rPr>
                <w:sz w:val="24"/>
                <w:szCs w:val="24"/>
              </w:rPr>
              <w:t>№ п\</w:t>
            </w:r>
            <w:proofErr w:type="gramStart"/>
            <w:r w:rsidRPr="0071754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36" w:type="dxa"/>
            <w:vAlign w:val="center"/>
          </w:tcPr>
          <w:p w:rsidR="00200FC1" w:rsidRPr="00717548" w:rsidRDefault="00200FC1" w:rsidP="00844DD9">
            <w:pPr>
              <w:jc w:val="center"/>
              <w:rPr>
                <w:sz w:val="24"/>
                <w:szCs w:val="24"/>
              </w:rPr>
            </w:pPr>
            <w:r w:rsidRPr="00F9314A">
              <w:rPr>
                <w:sz w:val="24"/>
                <w:szCs w:val="24"/>
              </w:rPr>
              <w:t>Перечень изучаемых тем, разделов дисциплины</w:t>
            </w:r>
          </w:p>
        </w:tc>
      </w:tr>
      <w:tr w:rsidR="00200FC1" w:rsidRPr="005F44B0" w:rsidTr="005F44B0">
        <w:trPr>
          <w:trHeight w:val="177"/>
        </w:trPr>
        <w:tc>
          <w:tcPr>
            <w:tcW w:w="926" w:type="dxa"/>
            <w:vAlign w:val="center"/>
          </w:tcPr>
          <w:p w:rsidR="00200FC1" w:rsidRPr="005F44B0" w:rsidRDefault="00200FC1" w:rsidP="009A71C6">
            <w:pPr>
              <w:jc w:val="center"/>
            </w:pPr>
            <w:r w:rsidRPr="005F44B0">
              <w:t>1</w:t>
            </w:r>
          </w:p>
        </w:tc>
        <w:tc>
          <w:tcPr>
            <w:tcW w:w="8036" w:type="dxa"/>
            <w:vAlign w:val="center"/>
          </w:tcPr>
          <w:p w:rsidR="00200FC1" w:rsidRPr="005F44B0" w:rsidRDefault="00200FC1" w:rsidP="009A71C6">
            <w:pPr>
              <w:jc w:val="center"/>
            </w:pPr>
            <w:r w:rsidRPr="005F44B0">
              <w:t>2</w:t>
            </w:r>
          </w:p>
        </w:tc>
      </w:tr>
      <w:tr w:rsidR="00200FC1" w:rsidRPr="00DE3CFF" w:rsidTr="00844DD9">
        <w:trPr>
          <w:trHeight w:val="1118"/>
        </w:trPr>
        <w:tc>
          <w:tcPr>
            <w:tcW w:w="926" w:type="dxa"/>
            <w:vAlign w:val="center"/>
          </w:tcPr>
          <w:p w:rsidR="00200FC1" w:rsidRPr="00DE3CFF" w:rsidRDefault="00200FC1" w:rsidP="00844DD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6" w:type="dxa"/>
          </w:tcPr>
          <w:p w:rsidR="00200FC1" w:rsidRPr="00722AC3" w:rsidRDefault="00200FC1" w:rsidP="009A71C6">
            <w:pPr>
              <w:pStyle w:val="-tbl-lef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AC3">
              <w:rPr>
                <w:rFonts w:ascii="Times New Roman" w:hAnsi="Times New Roman" w:cs="Times New Roman"/>
                <w:iCs/>
                <w:color w:val="000000"/>
              </w:rPr>
              <w:t xml:space="preserve">Понятие, задачи, принципы и система уголовного права РФ. Уголовный закон. </w:t>
            </w:r>
            <w:r w:rsidRPr="00722AC3">
              <w:rPr>
                <w:rFonts w:ascii="Times New Roman" w:hAnsi="Times New Roman" w:cs="Times New Roman"/>
                <w:color w:val="000000"/>
              </w:rPr>
              <w:t>Понятие преступления. Состав преступления. Уголовная ответственность и ее основание. Неоконченное преступление. Соучастие в преступлении. Множественность преступлений.</w:t>
            </w:r>
            <w:r w:rsidRPr="00722AC3">
              <w:rPr>
                <w:rFonts w:ascii="Times New Roman" w:hAnsi="Times New Roman" w:cs="Times New Roman"/>
              </w:rPr>
              <w:t xml:space="preserve"> Специальный субъект преступления.</w:t>
            </w:r>
          </w:p>
        </w:tc>
      </w:tr>
      <w:tr w:rsidR="00200FC1" w:rsidRPr="00DE3CFF" w:rsidTr="00844DD9">
        <w:trPr>
          <w:trHeight w:val="1620"/>
        </w:trPr>
        <w:tc>
          <w:tcPr>
            <w:tcW w:w="926" w:type="dxa"/>
            <w:vAlign w:val="center"/>
          </w:tcPr>
          <w:p w:rsidR="00200FC1" w:rsidRPr="00DE3CFF" w:rsidRDefault="00200FC1" w:rsidP="00844DD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6" w:type="dxa"/>
          </w:tcPr>
          <w:p w:rsidR="00200FC1" w:rsidRPr="00844DD9" w:rsidRDefault="00200FC1" w:rsidP="009A71C6">
            <w:pPr>
              <w:jc w:val="both"/>
              <w:rPr>
                <w:color w:val="000000"/>
                <w:sz w:val="24"/>
                <w:szCs w:val="24"/>
              </w:rPr>
            </w:pPr>
            <w:r w:rsidRPr="00844DD9">
              <w:rPr>
                <w:color w:val="000000"/>
                <w:sz w:val="24"/>
                <w:szCs w:val="24"/>
              </w:rPr>
              <w:t>Обстоятельства, исключающие преступность деяния.</w:t>
            </w:r>
            <w:r w:rsidRPr="00844DD9">
              <w:rPr>
                <w:sz w:val="24"/>
                <w:szCs w:val="24"/>
              </w:rPr>
              <w:t xml:space="preserve"> Понятие и цели наказания. Система и виды наказаний. Общие начала назначения наказаний. Обстоятельства смягчающие и отягчающие наказание. Условное освобождение. Освобождение от уголовной ответственности. Освобождение от уголовного наказания. Амнистия. Помилование. Судимость.</w:t>
            </w:r>
          </w:p>
        </w:tc>
      </w:tr>
      <w:tr w:rsidR="00200FC1" w:rsidRPr="00DE3CFF" w:rsidTr="00844DD9">
        <w:trPr>
          <w:trHeight w:val="930"/>
        </w:trPr>
        <w:tc>
          <w:tcPr>
            <w:tcW w:w="926" w:type="dxa"/>
            <w:vAlign w:val="center"/>
          </w:tcPr>
          <w:p w:rsidR="00200FC1" w:rsidRPr="00DE3CFF" w:rsidRDefault="00200FC1" w:rsidP="00844DD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6" w:type="dxa"/>
          </w:tcPr>
          <w:p w:rsidR="00200FC1" w:rsidRPr="00844DD9" w:rsidRDefault="00200FC1" w:rsidP="00EB66DC">
            <w:pPr>
              <w:jc w:val="both"/>
              <w:rPr>
                <w:sz w:val="24"/>
                <w:szCs w:val="24"/>
              </w:rPr>
            </w:pPr>
            <w:r w:rsidRPr="00844DD9">
              <w:rPr>
                <w:sz w:val="24"/>
                <w:szCs w:val="24"/>
              </w:rPr>
              <w:t>Уголовная ответственность несовершеннолетних. Иные меры уголовно – правового характера.</w:t>
            </w:r>
            <w:r w:rsidRPr="00844DD9">
              <w:rPr>
                <w:color w:val="000000"/>
                <w:sz w:val="24"/>
                <w:szCs w:val="24"/>
              </w:rPr>
              <w:t xml:space="preserve"> Понятие Особенной части уголовного права Российской Федерации, ее значение и система.</w:t>
            </w:r>
            <w:r>
              <w:rPr>
                <w:color w:val="000000"/>
                <w:sz w:val="24"/>
                <w:szCs w:val="24"/>
              </w:rPr>
              <w:t xml:space="preserve"> Преступления в сфере экономической деятельности: общая характеристика. Преступления в сфере таможенного регулирования и таможенного контроля.</w:t>
            </w:r>
          </w:p>
        </w:tc>
      </w:tr>
      <w:tr w:rsidR="00200FC1" w:rsidRPr="00DE3CFF" w:rsidTr="005F44B0">
        <w:trPr>
          <w:trHeight w:val="415"/>
        </w:trPr>
        <w:tc>
          <w:tcPr>
            <w:tcW w:w="926" w:type="dxa"/>
            <w:vAlign w:val="center"/>
          </w:tcPr>
          <w:p w:rsidR="00200FC1" w:rsidRPr="00DE3CFF" w:rsidRDefault="00200FC1" w:rsidP="00844DD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6" w:type="dxa"/>
          </w:tcPr>
          <w:p w:rsidR="00200FC1" w:rsidRPr="00844DD9" w:rsidRDefault="00200FC1" w:rsidP="00722AC3">
            <w:pPr>
              <w:pStyle w:val="-tbl-lef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4DD9">
              <w:rPr>
                <w:rFonts w:ascii="Times New Roman" w:hAnsi="Times New Roman" w:cs="Times New Roman"/>
                <w:color w:val="000000"/>
              </w:rPr>
              <w:t>Научные ос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новы квалификации преступлений </w:t>
            </w:r>
            <w:r w:rsidRPr="00844DD9">
              <w:rPr>
                <w:rFonts w:ascii="Times New Roman" w:hAnsi="Times New Roman" w:cs="Times New Roman"/>
              </w:rPr>
              <w:t>(ст.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DD9">
              <w:rPr>
                <w:rFonts w:ascii="Times New Roman" w:hAnsi="Times New Roman" w:cs="Times New Roman"/>
              </w:rPr>
              <w:t>- ст. 189,190,191,193,194,200.1,</w:t>
            </w:r>
            <w:r>
              <w:rPr>
                <w:rFonts w:ascii="Times New Roman" w:hAnsi="Times New Roman" w:cs="Times New Roman"/>
              </w:rPr>
              <w:t xml:space="preserve"> 200.2, 226.1, 229.1,</w:t>
            </w:r>
            <w:r w:rsidRPr="00844DD9">
              <w:rPr>
                <w:rFonts w:ascii="Times New Roman" w:hAnsi="Times New Roman" w:cs="Times New Roman"/>
              </w:rPr>
              <w:t>293,285,286,286.1 УК РФ).</w:t>
            </w:r>
          </w:p>
        </w:tc>
      </w:tr>
      <w:tr w:rsidR="00200FC1" w:rsidRPr="00DE3CFF" w:rsidTr="005F44B0">
        <w:trPr>
          <w:trHeight w:val="395"/>
        </w:trPr>
        <w:tc>
          <w:tcPr>
            <w:tcW w:w="926" w:type="dxa"/>
            <w:vAlign w:val="center"/>
          </w:tcPr>
          <w:p w:rsidR="00200FC1" w:rsidRPr="00DE3CFF" w:rsidRDefault="00200FC1" w:rsidP="00844DD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36" w:type="dxa"/>
          </w:tcPr>
          <w:p w:rsidR="00200FC1" w:rsidRDefault="00200FC1" w:rsidP="00722AC3">
            <w:pPr>
              <w:pStyle w:val="-tbl-left"/>
              <w:jc w:val="both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Квалификация преступлений (ст. – ст. 317,318,319,290,291,291.1,292,293 УК РФ).</w:t>
            </w:r>
            <w:r w:rsidRPr="00DE3CFF">
              <w:rPr>
                <w:rFonts w:ascii="Times New Roman" w:hAnsi="Times New Roman" w:cs="Times New Roman"/>
              </w:rPr>
              <w:tab/>
            </w:r>
          </w:p>
        </w:tc>
      </w:tr>
    </w:tbl>
    <w:p w:rsidR="00200FC1" w:rsidRPr="005F44B0" w:rsidRDefault="00200FC1" w:rsidP="005F44B0"/>
    <w:p w:rsidR="00200FC1" w:rsidRPr="00C30787" w:rsidRDefault="00200FC1" w:rsidP="00844DD9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00FC1" w:rsidRDefault="00200FC1" w:rsidP="00844DD9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выполнения контрольной работы, </w:t>
      </w:r>
      <w:r w:rsidRPr="00795CCF">
        <w:rPr>
          <w:sz w:val="24"/>
          <w:szCs w:val="24"/>
        </w:rPr>
        <w:t>подготовки к сдаче экзамена.</w:t>
      </w:r>
    </w:p>
    <w:p w:rsidR="00200FC1" w:rsidRDefault="00200FC1" w:rsidP="00844DD9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200FC1" w:rsidRPr="0039686D" w:rsidRDefault="00200FC1" w:rsidP="006F37E7">
      <w:pPr>
        <w:jc w:val="center"/>
        <w:rPr>
          <w:b/>
          <w:sz w:val="24"/>
          <w:szCs w:val="24"/>
        </w:rPr>
      </w:pPr>
      <w:r w:rsidRPr="0039686D">
        <w:rPr>
          <w:b/>
          <w:sz w:val="24"/>
          <w:szCs w:val="24"/>
        </w:rPr>
        <w:t>ДЛЯ ПОДГОТОВКИ КОНТРОЛЬНОЙ РАБОТЫ НЕОБХОДИМО</w:t>
      </w:r>
    </w:p>
    <w:p w:rsidR="00200FC1" w:rsidRPr="0039686D" w:rsidRDefault="00200FC1" w:rsidP="006F37E7">
      <w:pPr>
        <w:jc w:val="center"/>
        <w:rPr>
          <w:b/>
          <w:sz w:val="24"/>
          <w:szCs w:val="24"/>
        </w:rPr>
      </w:pPr>
      <w:r w:rsidRPr="0039686D">
        <w:rPr>
          <w:b/>
          <w:sz w:val="24"/>
          <w:szCs w:val="24"/>
        </w:rPr>
        <w:t>ПО ПОСЛЕДНЕЙ ЦИФРЕ № ЗАЧЕТНОЙ КНИЖКИ:</w:t>
      </w:r>
    </w:p>
    <w:p w:rsidR="00200FC1" w:rsidRPr="0039686D" w:rsidRDefault="00200FC1" w:rsidP="006F37E7">
      <w:pPr>
        <w:rPr>
          <w:b/>
          <w:sz w:val="24"/>
          <w:szCs w:val="24"/>
        </w:rPr>
      </w:pPr>
    </w:p>
    <w:p w:rsidR="00200FC1" w:rsidRPr="0039686D" w:rsidRDefault="00200FC1" w:rsidP="006F37E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686D">
        <w:rPr>
          <w:sz w:val="24"/>
          <w:szCs w:val="24"/>
        </w:rPr>
        <w:t xml:space="preserve">Выбрать 1 вопрос из перечня «для подготовки к экзамену» - </w:t>
      </w:r>
      <w:r w:rsidRPr="0039686D">
        <w:rPr>
          <w:b/>
          <w:sz w:val="24"/>
          <w:szCs w:val="24"/>
          <w:u w:val="single"/>
        </w:rPr>
        <w:t>с 1 по 43</w:t>
      </w:r>
      <w:r w:rsidRPr="0039686D">
        <w:rPr>
          <w:sz w:val="24"/>
          <w:szCs w:val="24"/>
        </w:rPr>
        <w:t>. Общая часть.</w:t>
      </w:r>
    </w:p>
    <w:p w:rsidR="00200FC1" w:rsidRPr="0039686D" w:rsidRDefault="00200FC1" w:rsidP="006F37E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686D">
        <w:rPr>
          <w:sz w:val="24"/>
          <w:szCs w:val="24"/>
        </w:rPr>
        <w:t xml:space="preserve">Выбрать 1 вопрос из перечня «для подготовки к экзамену» - </w:t>
      </w:r>
      <w:r w:rsidRPr="0039686D">
        <w:rPr>
          <w:b/>
          <w:sz w:val="24"/>
          <w:szCs w:val="24"/>
          <w:u w:val="single"/>
        </w:rPr>
        <w:t>с 44 по 67</w:t>
      </w:r>
      <w:r w:rsidRPr="0039686D">
        <w:rPr>
          <w:sz w:val="24"/>
          <w:szCs w:val="24"/>
        </w:rPr>
        <w:t>. Особенная часть.</w:t>
      </w:r>
    </w:p>
    <w:p w:rsidR="00200FC1" w:rsidRPr="0039686D" w:rsidRDefault="00200FC1" w:rsidP="006F37E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9686D">
        <w:rPr>
          <w:sz w:val="24"/>
          <w:szCs w:val="24"/>
        </w:rPr>
        <w:t>Составить Примерную схему квалификации преступления в сфере таможенного дела (конспект квалификации состава преступления по УК РФ в соответствии с тематикой п. № 2):</w:t>
      </w:r>
    </w:p>
    <w:p w:rsidR="00200FC1" w:rsidRPr="0039686D" w:rsidRDefault="00200FC1" w:rsidP="006F37E7">
      <w:pPr>
        <w:pStyle w:val="a6"/>
        <w:jc w:val="both"/>
        <w:rPr>
          <w:sz w:val="24"/>
          <w:szCs w:val="24"/>
          <w:u w:val="single"/>
        </w:rPr>
      </w:pPr>
      <w:r w:rsidRPr="0039686D">
        <w:rPr>
          <w:sz w:val="24"/>
          <w:szCs w:val="24"/>
          <w:u w:val="single"/>
        </w:rPr>
        <w:t>Например:</w:t>
      </w:r>
    </w:p>
    <w:p w:rsidR="00200FC1" w:rsidRDefault="00200FC1" w:rsidP="006F37E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9686D">
        <w:rPr>
          <w:b/>
          <w:color w:val="auto"/>
        </w:rPr>
        <w:t>Вопрос:</w:t>
      </w:r>
      <w:r>
        <w:rPr>
          <w:color w:val="auto"/>
        </w:rPr>
        <w:t xml:space="preserve"> </w:t>
      </w:r>
      <w:r w:rsidRPr="00A825B5">
        <w:rPr>
          <w:color w:val="auto"/>
        </w:rPr>
        <w:t xml:space="preserve">Понятие и виды невиновного причинения вреда. Преступления с двумя формами вины. </w:t>
      </w:r>
    </w:p>
    <w:p w:rsidR="00200FC1" w:rsidRPr="00927786" w:rsidRDefault="00200FC1" w:rsidP="006F37E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9686D">
        <w:rPr>
          <w:b/>
          <w:color w:val="auto"/>
        </w:rPr>
        <w:t>Вопрос:</w:t>
      </w:r>
      <w:r w:rsidRPr="00927786">
        <w:rPr>
          <w:color w:val="auto"/>
        </w:rPr>
        <w:t xml:space="preserve"> </w:t>
      </w:r>
      <w:r w:rsidRPr="00927786">
        <w:t>Особенности квалификации и практика применения нормы с</w:t>
      </w:r>
      <w:r w:rsidRPr="00927786">
        <w:rPr>
          <w:bCs/>
          <w:color w:val="26282F"/>
        </w:rPr>
        <w:t xml:space="preserve">татьи </w:t>
      </w:r>
      <w:hyperlink r:id="rId6" w:history="1">
        <w:r w:rsidRPr="00927786">
          <w:t>194</w:t>
        </w:r>
      </w:hyperlink>
      <w:r w:rsidRPr="00927786">
        <w:t xml:space="preserve"> УК РФ «Уклонение от уплаты таможенных платежей</w:t>
      </w:r>
      <w:r>
        <w:t xml:space="preserve"> </w:t>
      </w:r>
      <w:r w:rsidRPr="00927786">
        <w:t>взимаемых с организации или физического лица»;</w:t>
      </w:r>
    </w:p>
    <w:p w:rsidR="00200FC1" w:rsidRPr="0039686D" w:rsidRDefault="00200FC1" w:rsidP="006F37E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t>К</w:t>
      </w:r>
      <w:r w:rsidRPr="00927786">
        <w:t>онспект квалификации состава преступления по УК РФ в соответствии с тематикой п. № 2</w:t>
      </w:r>
      <w:r>
        <w:t xml:space="preserve"> – </w:t>
      </w:r>
      <w:r w:rsidRPr="00927786">
        <w:rPr>
          <w:b/>
        </w:rPr>
        <w:t>т.е. ст. 194 УК РФ</w:t>
      </w:r>
      <w:r w:rsidRPr="0039686D">
        <w:rPr>
          <w:b/>
        </w:rPr>
        <w:t xml:space="preserve">. </w:t>
      </w:r>
      <w:r w:rsidRPr="0039686D">
        <w:t xml:space="preserve">Примерная схема квалификации </w:t>
      </w:r>
      <w:r w:rsidRPr="0039686D">
        <w:lastRenderedPageBreak/>
        <w:t>преступления в сфере таможенного дела (конспекта квалификации состава преступления по УК РФ):</w:t>
      </w:r>
    </w:p>
    <w:p w:rsidR="00200FC1" w:rsidRPr="00DB1B67" w:rsidRDefault="00200FC1" w:rsidP="006F37E7">
      <w:pPr>
        <w:ind w:firstLine="567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6928"/>
      </w:tblGrid>
      <w:tr w:rsidR="00200FC1" w:rsidRPr="00FE7EAA" w:rsidTr="004F58C2">
        <w:tc>
          <w:tcPr>
            <w:tcW w:w="9570" w:type="dxa"/>
            <w:gridSpan w:val="2"/>
          </w:tcPr>
          <w:p w:rsidR="00200FC1" w:rsidRPr="00FE7EAA" w:rsidRDefault="00916A3C" w:rsidP="004F58C2">
            <w:pPr>
              <w:rPr>
                <w:b/>
                <w:sz w:val="24"/>
                <w:szCs w:val="24"/>
              </w:rPr>
            </w:pPr>
            <w:hyperlink r:id="rId7" w:history="1">
              <w:r w:rsidR="00200FC1" w:rsidRPr="00FE7EAA">
                <w:rPr>
                  <w:b/>
                  <w:sz w:val="24"/>
                  <w:szCs w:val="24"/>
                </w:rPr>
                <w:t>Статья 194.</w:t>
              </w:r>
            </w:hyperlink>
            <w:r w:rsidR="00200FC1" w:rsidRPr="00FE7EAA">
              <w:rPr>
                <w:b/>
                <w:sz w:val="24"/>
                <w:szCs w:val="24"/>
              </w:rPr>
              <w:t xml:space="preserve"> Уклонение от уплаты таможенных платежей,</w:t>
            </w:r>
          </w:p>
          <w:p w:rsidR="00200FC1" w:rsidRPr="00FE7EAA" w:rsidRDefault="00200FC1" w:rsidP="004F58C2">
            <w:pPr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E7EAA">
              <w:rPr>
                <w:b/>
                <w:sz w:val="24"/>
                <w:szCs w:val="24"/>
              </w:rPr>
              <w:t>взимаемых</w:t>
            </w:r>
            <w:proofErr w:type="gramEnd"/>
            <w:r w:rsidRPr="00FE7EAA">
              <w:rPr>
                <w:b/>
                <w:sz w:val="24"/>
                <w:szCs w:val="24"/>
              </w:rPr>
              <w:t xml:space="preserve"> с организации или физического лица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Установленный законом порядок осуществления внешнеэкономической деятельности.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Таможенные платежи (ввозная таможенная пошлина; вывозная таможенная пошлина; НДС, взимаемый при ввозе товаров на таможенную территорию РФ; акциз, взимаемый при ввозе товаров на таможенную территорию РФ; таможенные сборы).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Объективная сторона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Характеризуется бездействием - неуплатой таможенных платежей в крупном размере.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Крупным 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(особо крупным) размером в составе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считается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 xml:space="preserve">Если сумма неуплаченных таможенных платежей за товары, перемещенные через таможенную границу Таможенного союза в рамках </w:t>
            </w:r>
            <w:proofErr w:type="spellStart"/>
            <w:r w:rsidRPr="00FE7EAA">
              <w:rPr>
                <w:sz w:val="24"/>
                <w:szCs w:val="24"/>
              </w:rPr>
              <w:t>ЕврАзЭС</w:t>
            </w:r>
            <w:proofErr w:type="spellEnd"/>
            <w:r w:rsidRPr="00FE7EAA">
              <w:rPr>
                <w:sz w:val="24"/>
                <w:szCs w:val="24"/>
              </w:rPr>
              <w:t>, в том числе в одной или нескольких товарных партиях, превышает один миллион рублей, в особо крупном размере - три миллиона рублей.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Способы совершения преступления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- занижение стоимости перемещаемых товаров.</w:t>
            </w:r>
          </w:p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- сокрытие товаров.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Субъект 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декларант - лицо, которое декларирует товары либо от имени которого декларируются товары; брокер.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Субъективная 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В форме прямого умысла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Конструкция состава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Материальный.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Квалифицированный (особо квалифицированный) состав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  <w:r w:rsidRPr="00FE7EAA">
              <w:rPr>
                <w:sz w:val="24"/>
                <w:szCs w:val="24"/>
              </w:rPr>
              <w:t>Группой лиц по предварительному сговору; в особо крупном размере; должностным лицом с использованием своего служебного положения; с применением насилия к лицу, осуществляющему таможенный или пограничный контроль; организованной группой.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9570" w:type="dxa"/>
            <w:gridSpan w:val="2"/>
          </w:tcPr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В данную группу также входят следующие составы преступлений:</w:t>
            </w:r>
            <w:r w:rsidRPr="00FE7EAA">
              <w:rPr>
                <w:sz w:val="24"/>
                <w:szCs w:val="24"/>
              </w:rPr>
              <w:t xml:space="preserve"> </w:t>
            </w:r>
            <w:hyperlink r:id="rId8" w:history="1">
              <w:r w:rsidRPr="00FE7EAA">
                <w:rPr>
                  <w:sz w:val="24"/>
                  <w:szCs w:val="24"/>
                </w:rPr>
                <w:t>Статья 190.</w:t>
              </w:r>
            </w:hyperlink>
            <w:r w:rsidRPr="00FE7EAA">
              <w:rPr>
                <w:sz w:val="24"/>
                <w:szCs w:val="24"/>
              </w:rPr>
              <w:t xml:space="preserve"> УК РФ «Невозвращение на территорию Российской Федерации предметов художественного, исторического и археологического достояния народов Российской Федерации и зарубежных стран»</w:t>
            </w:r>
          </w:p>
        </w:tc>
      </w:tr>
    </w:tbl>
    <w:p w:rsidR="00200FC1" w:rsidRDefault="00200FC1" w:rsidP="006F37E7">
      <w:pPr>
        <w:ind w:firstLine="567"/>
        <w:jc w:val="both"/>
        <w:rPr>
          <w:i/>
          <w:sz w:val="24"/>
          <w:szCs w:val="24"/>
        </w:rPr>
      </w:pPr>
    </w:p>
    <w:p w:rsidR="00200FC1" w:rsidRDefault="00200FC1" w:rsidP="006F37E7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6928"/>
      </w:tblGrid>
      <w:tr w:rsidR="00200FC1" w:rsidRPr="00FE7EAA" w:rsidTr="004F58C2">
        <w:tc>
          <w:tcPr>
            <w:tcW w:w="9570" w:type="dxa"/>
            <w:gridSpan w:val="2"/>
          </w:tcPr>
          <w:p w:rsidR="00200FC1" w:rsidRPr="00FE7EAA" w:rsidRDefault="00200FC1" w:rsidP="004F58C2">
            <w:pPr>
              <w:rPr>
                <w:b/>
                <w:sz w:val="24"/>
                <w:szCs w:val="24"/>
              </w:rPr>
            </w:pPr>
            <w:r>
              <w:t>Статья………………….</w:t>
            </w: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Объективная сторона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Крупным 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(особо крупным) размером в составе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считается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Способы совершения преступления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 xml:space="preserve">Субъект 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lastRenderedPageBreak/>
              <w:t xml:space="preserve">Субъективная </w:t>
            </w:r>
          </w:p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Конструкция состава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2599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Квалифицированный (особо квалифицированный) состав</w:t>
            </w:r>
          </w:p>
        </w:tc>
        <w:tc>
          <w:tcPr>
            <w:tcW w:w="6971" w:type="dxa"/>
          </w:tcPr>
          <w:p w:rsidR="00200FC1" w:rsidRPr="00FE7EAA" w:rsidRDefault="00200FC1" w:rsidP="004F58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FC1" w:rsidRPr="00FE7EAA" w:rsidTr="004F58C2">
        <w:tc>
          <w:tcPr>
            <w:tcW w:w="9570" w:type="dxa"/>
            <w:gridSpan w:val="2"/>
          </w:tcPr>
          <w:p w:rsidR="00200FC1" w:rsidRPr="00FE7EAA" w:rsidRDefault="00200FC1" w:rsidP="004F5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EAA">
              <w:rPr>
                <w:b/>
                <w:sz w:val="24"/>
                <w:szCs w:val="24"/>
              </w:rPr>
              <w:t>В данную группу также входят следующие составы преступлений:</w:t>
            </w:r>
            <w:r w:rsidRPr="00FE7E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УК РФ</w:t>
            </w:r>
          </w:p>
        </w:tc>
      </w:tr>
    </w:tbl>
    <w:p w:rsidR="00200FC1" w:rsidRPr="003922F4" w:rsidRDefault="00200FC1" w:rsidP="006F37E7">
      <w:pPr>
        <w:ind w:firstLine="567"/>
        <w:jc w:val="both"/>
        <w:rPr>
          <w:sz w:val="24"/>
          <w:szCs w:val="24"/>
        </w:rPr>
      </w:pPr>
    </w:p>
    <w:p w:rsidR="00200FC1" w:rsidRPr="005F44B0" w:rsidRDefault="00200FC1" w:rsidP="005F44B0">
      <w:pPr>
        <w:jc w:val="center"/>
        <w:rPr>
          <w:b/>
          <w:i/>
          <w:sz w:val="24"/>
          <w:szCs w:val="24"/>
        </w:rPr>
      </w:pPr>
      <w:r w:rsidRPr="005F44B0">
        <w:rPr>
          <w:b/>
          <w:i/>
          <w:sz w:val="24"/>
          <w:szCs w:val="24"/>
        </w:rPr>
        <w:t>Перечень вопросов к экзамену:</w:t>
      </w:r>
    </w:p>
    <w:p w:rsidR="00200FC1" w:rsidRPr="0039686D" w:rsidRDefault="00200FC1" w:rsidP="006F37E7">
      <w:pPr>
        <w:rPr>
          <w:b/>
          <w:i/>
          <w:sz w:val="24"/>
          <w:szCs w:val="24"/>
          <w:u w:val="single"/>
        </w:rPr>
      </w:pP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уголовного права, его предмет и метод.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Задачи уголовного права и способы их осуществления.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Принципы уголовного права, их система и содержание.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и значение уголовного закона, его строение и система.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уголовно-правовой нормы. Классификация уголовно-правовых норм.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Действие уголовного закона во времени. Обратная сила уголовного закона.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Действие уголовного закона в пространстве.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и виды толкования уголовного закона.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преступления. Отличие преступлений от иных правонарушений.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>Катего</w:t>
      </w:r>
      <w:r>
        <w:t>рии</w:t>
      </w:r>
      <w:r w:rsidRPr="00A825B5">
        <w:t xml:space="preserve"> преступлений.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состава преступления. Соотношение преступления и состава преступления.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Классификация составов преступлений.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и основание уголовной ответственности.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и виды объектов преступления. Предмет преступления.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объективной стороны преступления, ее содержание и значение.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общественно опасного деяния.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общественно опасных последствий и их виды. Причинная связь и ее значение в уголовном праве.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Факультативные признаки объективной стороны преступления и их значение.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>Понятие субъекта преступления.</w:t>
      </w:r>
      <w:r>
        <w:t xml:space="preserve"> Специальный субъект преступления.</w:t>
      </w:r>
      <w:r w:rsidRPr="00A825B5">
        <w:t xml:space="preserve">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Невменяемость и ее критерии. Возрастная невменяемость. Ограниченная вменяемость.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специального субъекта преступления.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rPr>
          <w:color w:val="auto"/>
        </w:rPr>
        <w:t xml:space="preserve">Понятие субъективной стороны, ее содержание и значение.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Умысел как форма вины. Виды умысла.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Неосторожность как форма вины. Виды неосторожности.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Мотив и цель преступления, их уголовно-правовое значение.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и виды невиновного причинения вреда. Преступления с двумя формами вины.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оконченного и неоконченного преступления.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приготовления к преступлению.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покушения на преступление и его виды.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Добровольный отказ от преступления.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соучастия в преступлении.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Виды соучастников преступления и пределы их ответственности.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Совершение преступления группой лиц, группой лиц по предварительному сговору, организованной группой или преступным сообществом (преступной организацией).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и виды обстоятельств, исключающих преступность деяния.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lastRenderedPageBreak/>
        <w:t xml:space="preserve">Понятие и виды множественности преступлений. Отличие множественности от сложных единичных преступлений.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Понятие и цели наказания.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A825B5">
        <w:rPr>
          <w:color w:val="auto"/>
        </w:rPr>
        <w:t xml:space="preserve">Система и виды наказаний. Основные и дополнительные виды наказаний.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rPr>
          <w:color w:val="auto"/>
        </w:rPr>
        <w:t xml:space="preserve">Наказания, не связанные с изоляцией осужденного от общества.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Особенности уголовной ответственности несовершеннолетних.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 принудительных мер медицинского характера и их виды. Основания их применения.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Конфискация имущества </w:t>
      </w:r>
      <w:r>
        <w:t>в истории уголовного законодательства России;</w:t>
      </w:r>
      <w:r w:rsidRPr="00A825B5">
        <w:t xml:space="preserve">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Понятие, значение и система Особенной части уголовного права. </w:t>
      </w:r>
    </w:p>
    <w:p w:rsidR="00200FC1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>Понятие квалификации преступлений.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>
        <w:t>Преступления в сфере экономической деятельности: общая характеристика и особенности непосредственных объектов посягательства.</w:t>
      </w:r>
      <w:r w:rsidRPr="00A825B5">
        <w:t xml:space="preserve">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 xml:space="preserve">Общая характеристика преступлений против личности. Понятие и виды убийства. </w:t>
      </w:r>
    </w:p>
    <w:p w:rsidR="00200FC1" w:rsidRPr="00A825B5" w:rsidRDefault="00200FC1" w:rsidP="006F37E7">
      <w:pPr>
        <w:pStyle w:val="Default"/>
        <w:numPr>
          <w:ilvl w:val="0"/>
          <w:numId w:val="2"/>
        </w:numPr>
        <w:ind w:left="0" w:firstLine="0"/>
        <w:jc w:val="both"/>
      </w:pPr>
      <w:r w:rsidRPr="00A825B5">
        <w:t>Контрабанда в истории уголовного законодательства России;</w:t>
      </w:r>
    </w:p>
    <w:p w:rsidR="00200FC1" w:rsidRPr="00EB66DC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Преступления в сфере таможенного регулирования и таможенного контроля.</w:t>
      </w:r>
    </w:p>
    <w:p w:rsidR="00200FC1" w:rsidRPr="00A825B5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9" w:history="1">
        <w:r w:rsidRPr="00A825B5">
          <w:rPr>
            <w:sz w:val="24"/>
            <w:szCs w:val="24"/>
          </w:rPr>
          <w:t>статьи  189</w:t>
        </w:r>
      </w:hyperlink>
      <w:r w:rsidRPr="00A825B5">
        <w:rPr>
          <w:sz w:val="24"/>
          <w:szCs w:val="24"/>
        </w:rPr>
        <w:t xml:space="preserve">  УК РФ «Незаконные экспорт из Российской Федерации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техники»;</w:t>
      </w:r>
    </w:p>
    <w:p w:rsidR="00200FC1" w:rsidRPr="00A825B5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0" w:history="1">
        <w:r w:rsidRPr="00A825B5">
          <w:rPr>
            <w:sz w:val="24"/>
            <w:szCs w:val="24"/>
          </w:rPr>
          <w:t>статьи</w:t>
        </w:r>
      </w:hyperlink>
      <w:r w:rsidRPr="00A825B5">
        <w:rPr>
          <w:sz w:val="24"/>
          <w:szCs w:val="24"/>
        </w:rPr>
        <w:t xml:space="preserve"> 190 УК РФ «Невозвращение на территорию Российской Федерации предметов художественного, исторического и археологического достояния народов Российской Федерации и зарубежных стран»;</w:t>
      </w:r>
    </w:p>
    <w:p w:rsidR="00200FC1" w:rsidRPr="00A825B5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A825B5">
        <w:rPr>
          <w:sz w:val="24"/>
          <w:szCs w:val="24"/>
        </w:rPr>
        <w:t>Особенности квалификации и практика применения нормы статьи 191 УК РФ «Незаконный оборот драгоценных металлов, природных драгоценных камней или жемчуга»;</w:t>
      </w:r>
    </w:p>
    <w:p w:rsidR="00200FC1" w:rsidRPr="00A825B5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1" w:history="1">
        <w:r w:rsidRPr="00A825B5">
          <w:rPr>
            <w:sz w:val="24"/>
            <w:szCs w:val="24"/>
          </w:rPr>
          <w:t>статьи 193</w:t>
        </w:r>
      </w:hyperlink>
      <w:r w:rsidRPr="00A825B5">
        <w:rPr>
          <w:sz w:val="24"/>
          <w:szCs w:val="24"/>
        </w:rPr>
        <w:t xml:space="preserve"> УК РФ «Невозвращение из-за границы средств в иностранной валюте»;</w:t>
      </w:r>
    </w:p>
    <w:p w:rsidR="00200FC1" w:rsidRPr="00A825B5" w:rsidRDefault="00200FC1" w:rsidP="006F37E7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2" w:history="1">
        <w:r w:rsidRPr="00A825B5">
          <w:rPr>
            <w:sz w:val="24"/>
            <w:szCs w:val="24"/>
          </w:rPr>
          <w:t>статьи 194</w:t>
        </w:r>
      </w:hyperlink>
      <w:r w:rsidRPr="00A825B5">
        <w:rPr>
          <w:sz w:val="24"/>
          <w:szCs w:val="24"/>
        </w:rPr>
        <w:t xml:space="preserve"> УК РФ «Уклонение от уплаты таможенных платежей, взимаемых с организации или физического лица»;</w:t>
      </w:r>
    </w:p>
    <w:p w:rsidR="00200FC1" w:rsidRPr="00A825B5" w:rsidRDefault="00200FC1" w:rsidP="006F37E7">
      <w:pPr>
        <w:pStyle w:val="s1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A825B5">
        <w:t>Особенности квалификации и практика применения нормы</w:t>
      </w:r>
      <w:r w:rsidRPr="00A825B5">
        <w:rPr>
          <w:rStyle w:val="s10"/>
          <w:bCs/>
        </w:rPr>
        <w:t xml:space="preserve"> статьи 200.1 УК РФ «</w:t>
      </w:r>
      <w:r w:rsidRPr="00A825B5">
        <w:t>Контрабанда наличных денежных средств и (или) денежных инструментов»;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3" w:history="1">
        <w:r w:rsidRPr="00A825B5">
          <w:rPr>
            <w:sz w:val="24"/>
            <w:szCs w:val="24"/>
          </w:rPr>
          <w:t>статьи 293</w:t>
        </w:r>
      </w:hyperlink>
      <w:r w:rsidRPr="00A825B5">
        <w:rPr>
          <w:sz w:val="24"/>
          <w:szCs w:val="24"/>
        </w:rPr>
        <w:t xml:space="preserve"> УК РФ «Халатность»;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4" w:history="1">
        <w:r w:rsidRPr="00A825B5">
          <w:rPr>
            <w:sz w:val="24"/>
            <w:szCs w:val="24"/>
          </w:rPr>
          <w:t>статьи 285</w:t>
        </w:r>
      </w:hyperlink>
      <w:r w:rsidRPr="00A825B5">
        <w:rPr>
          <w:sz w:val="24"/>
          <w:szCs w:val="24"/>
        </w:rPr>
        <w:t xml:space="preserve"> УК РФ «Злоупотребление должностными полномочиями»;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5" w:history="1">
        <w:r w:rsidRPr="00A825B5">
          <w:rPr>
            <w:sz w:val="24"/>
            <w:szCs w:val="24"/>
          </w:rPr>
          <w:t>статьи 286</w:t>
        </w:r>
      </w:hyperlink>
      <w:r w:rsidRPr="00A825B5">
        <w:rPr>
          <w:sz w:val="24"/>
          <w:szCs w:val="24"/>
        </w:rPr>
        <w:t xml:space="preserve"> УК РФ «Превышение должностных полномочий»;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6" w:history="1">
        <w:r w:rsidRPr="00A825B5">
          <w:rPr>
            <w:sz w:val="24"/>
            <w:szCs w:val="24"/>
          </w:rPr>
          <w:t>статьи 318</w:t>
        </w:r>
      </w:hyperlink>
      <w:r w:rsidRPr="00A825B5">
        <w:rPr>
          <w:sz w:val="24"/>
          <w:szCs w:val="24"/>
        </w:rPr>
        <w:t xml:space="preserve"> УК РФ «Применение насилия в отношении представителя власти»;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7" w:history="1">
        <w:r w:rsidRPr="00A825B5">
          <w:rPr>
            <w:sz w:val="24"/>
            <w:szCs w:val="24"/>
          </w:rPr>
          <w:t>статьи 319</w:t>
        </w:r>
      </w:hyperlink>
      <w:r w:rsidRPr="00A825B5">
        <w:rPr>
          <w:sz w:val="24"/>
          <w:szCs w:val="24"/>
        </w:rPr>
        <w:t xml:space="preserve"> УК РФ «Оскорбление представителя власти»;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8" w:history="1">
        <w:r w:rsidRPr="00A825B5">
          <w:rPr>
            <w:sz w:val="24"/>
            <w:szCs w:val="24"/>
          </w:rPr>
          <w:t>статьи 325</w:t>
        </w:r>
      </w:hyperlink>
      <w:r w:rsidRPr="00A825B5">
        <w:rPr>
          <w:sz w:val="24"/>
          <w:szCs w:val="24"/>
        </w:rPr>
        <w:t xml:space="preserve"> УК РФ «Похищение или повреждение документов, штампов, печатей либо похищение марок акцизного сбора, специальных марок или знаков соответствия»;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19" w:history="1">
        <w:r w:rsidRPr="00A825B5">
          <w:rPr>
            <w:sz w:val="24"/>
            <w:szCs w:val="24"/>
          </w:rPr>
          <w:t>статьи 290</w:t>
        </w:r>
      </w:hyperlink>
      <w:r w:rsidRPr="00A825B5">
        <w:rPr>
          <w:sz w:val="24"/>
          <w:szCs w:val="24"/>
        </w:rPr>
        <w:t xml:space="preserve"> УК РФ «</w:t>
      </w:r>
      <w:r w:rsidRPr="00722AC3">
        <w:rPr>
          <w:sz w:val="24"/>
          <w:szCs w:val="24"/>
        </w:rPr>
        <w:t>Получение взятки»;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 xml:space="preserve">Особенности квалификации и практика применения нормы </w:t>
      </w:r>
      <w:hyperlink r:id="rId20" w:history="1">
        <w:r w:rsidRPr="00722AC3">
          <w:rPr>
            <w:sz w:val="24"/>
            <w:szCs w:val="24"/>
          </w:rPr>
          <w:t>статьи 291</w:t>
        </w:r>
      </w:hyperlink>
      <w:r w:rsidRPr="00722AC3">
        <w:rPr>
          <w:sz w:val="24"/>
          <w:szCs w:val="24"/>
        </w:rPr>
        <w:t xml:space="preserve"> УК РФ «Дача взятки»;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lastRenderedPageBreak/>
        <w:t>Особенности квалификации и практика применения нормы статьи 200.2 УК РФ;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>Особенности квалификации и практика применения нормы статьи 226.1 УК РФ;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>Особенности квалификации и практика применения нормы статьи 229.1 УК РФ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 xml:space="preserve">Особенности квалификации и практика применения нормы </w:t>
      </w:r>
      <w:hyperlink r:id="rId21" w:history="1">
        <w:r w:rsidRPr="00722AC3">
          <w:rPr>
            <w:sz w:val="24"/>
            <w:szCs w:val="24"/>
          </w:rPr>
          <w:t>статьи 291.1</w:t>
        </w:r>
      </w:hyperlink>
      <w:r w:rsidRPr="00722AC3">
        <w:rPr>
          <w:sz w:val="24"/>
          <w:szCs w:val="24"/>
        </w:rPr>
        <w:t xml:space="preserve"> УК РФ «Посредничество во взяточничестве»;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 xml:space="preserve">Особенности квалификации и практика применения нормы </w:t>
      </w:r>
      <w:hyperlink r:id="rId22" w:history="1">
        <w:r w:rsidRPr="00722AC3">
          <w:rPr>
            <w:sz w:val="24"/>
            <w:szCs w:val="24"/>
          </w:rPr>
          <w:t>статьи 292</w:t>
        </w:r>
      </w:hyperlink>
      <w:r w:rsidRPr="00722AC3">
        <w:rPr>
          <w:sz w:val="24"/>
          <w:szCs w:val="24"/>
        </w:rPr>
        <w:t xml:space="preserve"> УК РФ «Служебный подлог»;</w:t>
      </w:r>
    </w:p>
    <w:p w:rsidR="00200FC1" w:rsidRPr="00722AC3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22AC3">
        <w:rPr>
          <w:sz w:val="24"/>
          <w:szCs w:val="24"/>
        </w:rPr>
        <w:t xml:space="preserve">Особенности квалификации и практика применения нормы </w:t>
      </w:r>
      <w:hyperlink r:id="rId23" w:history="1">
        <w:r w:rsidRPr="00722AC3">
          <w:rPr>
            <w:sz w:val="24"/>
            <w:szCs w:val="24"/>
          </w:rPr>
          <w:t>статьи 293</w:t>
        </w:r>
      </w:hyperlink>
      <w:r w:rsidRPr="00722AC3">
        <w:rPr>
          <w:sz w:val="24"/>
          <w:szCs w:val="24"/>
        </w:rPr>
        <w:t xml:space="preserve"> УК РФ «Халатность»;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hyperlink r:id="rId24" w:history="1">
        <w:r w:rsidRPr="00A825B5">
          <w:rPr>
            <w:sz w:val="24"/>
            <w:szCs w:val="24"/>
          </w:rPr>
          <w:t>статьи 204</w:t>
        </w:r>
      </w:hyperlink>
      <w:r w:rsidRPr="00A825B5">
        <w:rPr>
          <w:sz w:val="24"/>
          <w:szCs w:val="24"/>
        </w:rPr>
        <w:t xml:space="preserve"> УК РФ «Коммерческий подкуп»;</w:t>
      </w:r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A825B5">
        <w:rPr>
          <w:sz w:val="24"/>
          <w:szCs w:val="24"/>
        </w:rPr>
        <w:t xml:space="preserve">Особенности квалификации и практика применения нормы </w:t>
      </w:r>
      <w:r w:rsidRPr="00722AC3">
        <w:rPr>
          <w:b/>
          <w:sz w:val="24"/>
          <w:szCs w:val="24"/>
        </w:rPr>
        <w:t>с</w:t>
      </w:r>
      <w:r w:rsidRPr="00722AC3">
        <w:rPr>
          <w:rStyle w:val="s101"/>
          <w:b w:val="0"/>
          <w:bCs/>
          <w:sz w:val="24"/>
          <w:szCs w:val="24"/>
        </w:rPr>
        <w:t>татьи 228.1 УК РФ</w:t>
      </w:r>
      <w:r w:rsidRPr="00A825B5">
        <w:rPr>
          <w:sz w:val="24"/>
          <w:szCs w:val="24"/>
        </w:rPr>
        <w:t xml:space="preserve">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вещества»;</w:t>
      </w:r>
      <w:proofErr w:type="gramEnd"/>
    </w:p>
    <w:p w:rsidR="00200FC1" w:rsidRPr="00A825B5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>Особенности квалификации и практика применения нормы с</w:t>
      </w:r>
      <w:r w:rsidRPr="00A825B5">
        <w:rPr>
          <w:bCs/>
          <w:color w:val="26282F"/>
          <w:sz w:val="24"/>
          <w:szCs w:val="24"/>
        </w:rPr>
        <w:t>татьи 228.2 УК РФ «</w:t>
      </w:r>
      <w:r w:rsidRPr="002A6382">
        <w:rPr>
          <w:sz w:val="24"/>
          <w:szCs w:val="24"/>
        </w:rPr>
        <w:t>Нарушение правил оборота наркотических средств или психотропных веществ</w:t>
      </w:r>
      <w:r w:rsidRPr="00A825B5">
        <w:rPr>
          <w:sz w:val="24"/>
          <w:szCs w:val="24"/>
        </w:rPr>
        <w:t>»</w:t>
      </w:r>
    </w:p>
    <w:p w:rsidR="00200FC1" w:rsidRPr="00850E0E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825B5">
        <w:rPr>
          <w:sz w:val="24"/>
          <w:szCs w:val="24"/>
        </w:rPr>
        <w:t>Особенности квалификации и практика применения нормы с</w:t>
      </w:r>
      <w:r w:rsidRPr="00A825B5">
        <w:rPr>
          <w:bCs/>
          <w:color w:val="26282F"/>
          <w:sz w:val="24"/>
          <w:szCs w:val="24"/>
        </w:rPr>
        <w:t>татьи 228.3 УК РФ</w:t>
      </w:r>
      <w:r w:rsidRPr="002A6382">
        <w:rPr>
          <w:sz w:val="24"/>
          <w:szCs w:val="24"/>
        </w:rPr>
        <w:t xml:space="preserve"> </w:t>
      </w:r>
      <w:r w:rsidRPr="00A825B5">
        <w:rPr>
          <w:sz w:val="24"/>
          <w:szCs w:val="24"/>
        </w:rPr>
        <w:t>«</w:t>
      </w:r>
      <w:r w:rsidRPr="002A6382">
        <w:rPr>
          <w:sz w:val="24"/>
          <w:szCs w:val="24"/>
        </w:rPr>
        <w:t xml:space="preserve">Незаконные приобретение, хранение или перевозка </w:t>
      </w:r>
      <w:proofErr w:type="spellStart"/>
      <w:r w:rsidRPr="002A6382">
        <w:rPr>
          <w:sz w:val="24"/>
          <w:szCs w:val="24"/>
        </w:rPr>
        <w:t>прекурсоров</w:t>
      </w:r>
      <w:proofErr w:type="spellEnd"/>
      <w:r w:rsidRPr="002A6382">
        <w:rPr>
          <w:sz w:val="24"/>
          <w:szCs w:val="24"/>
        </w:rPr>
        <w:t xml:space="preserve"> наркотических средств или </w:t>
      </w:r>
      <w:r w:rsidRPr="00850E0E">
        <w:rPr>
          <w:sz w:val="24"/>
          <w:szCs w:val="24"/>
        </w:rPr>
        <w:t xml:space="preserve">психотропных веществ, а также незаконные приобретение, хранение или перевозка растений, содержащих </w:t>
      </w:r>
      <w:proofErr w:type="spellStart"/>
      <w:r w:rsidRPr="00850E0E">
        <w:rPr>
          <w:sz w:val="24"/>
          <w:szCs w:val="24"/>
        </w:rPr>
        <w:t>прекурсоры</w:t>
      </w:r>
      <w:proofErr w:type="spellEnd"/>
      <w:r w:rsidRPr="00850E0E">
        <w:rPr>
          <w:sz w:val="24"/>
          <w:szCs w:val="24"/>
        </w:rPr>
        <w:t xml:space="preserve"> наркотических средств или психотропных веществ, либо их частей, содержащих </w:t>
      </w:r>
      <w:proofErr w:type="spellStart"/>
      <w:r w:rsidRPr="00850E0E">
        <w:rPr>
          <w:sz w:val="24"/>
          <w:szCs w:val="24"/>
        </w:rPr>
        <w:t>прекурсоры</w:t>
      </w:r>
      <w:proofErr w:type="spellEnd"/>
      <w:r w:rsidRPr="00850E0E">
        <w:rPr>
          <w:sz w:val="24"/>
          <w:szCs w:val="24"/>
        </w:rPr>
        <w:t xml:space="preserve"> наркотических средств или психотропных веществ»;</w:t>
      </w:r>
    </w:p>
    <w:p w:rsidR="00200FC1" w:rsidRPr="00850E0E" w:rsidRDefault="00200FC1" w:rsidP="006F37E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0E0E">
        <w:rPr>
          <w:sz w:val="24"/>
          <w:szCs w:val="24"/>
        </w:rPr>
        <w:t>Особенности квалификации и практика применения нормы с</w:t>
      </w:r>
      <w:r w:rsidRPr="00850E0E">
        <w:rPr>
          <w:bCs/>
          <w:color w:val="26282F"/>
          <w:sz w:val="24"/>
          <w:szCs w:val="24"/>
        </w:rPr>
        <w:t xml:space="preserve">татьи </w:t>
      </w:r>
      <w:r w:rsidRPr="00722AC3">
        <w:rPr>
          <w:rStyle w:val="s101"/>
          <w:b w:val="0"/>
          <w:bCs/>
          <w:sz w:val="24"/>
          <w:szCs w:val="24"/>
        </w:rPr>
        <w:t xml:space="preserve">193.1 УК РФ </w:t>
      </w:r>
      <w:r w:rsidRPr="00722AC3">
        <w:rPr>
          <w:rStyle w:val="s101"/>
          <w:bCs/>
          <w:sz w:val="24"/>
          <w:szCs w:val="24"/>
        </w:rPr>
        <w:t>«</w:t>
      </w:r>
      <w:r w:rsidRPr="00722AC3">
        <w:rPr>
          <w:sz w:val="24"/>
          <w:szCs w:val="24"/>
        </w:rPr>
        <w:t>Совершение валютных операций по переводу денежных средств в иностранной валюте</w:t>
      </w:r>
      <w:r w:rsidRPr="00850E0E">
        <w:rPr>
          <w:sz w:val="24"/>
          <w:szCs w:val="24"/>
        </w:rPr>
        <w:t xml:space="preserve"> или валюте Российской Федерации на счета нерезидентов с использованием подложных документов».</w:t>
      </w:r>
    </w:p>
    <w:p w:rsidR="00200FC1" w:rsidRPr="00C30787" w:rsidRDefault="00200FC1" w:rsidP="006F37E7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00FC1" w:rsidRDefault="00200FC1" w:rsidP="006F37E7">
      <w:pPr>
        <w:ind w:firstLine="567"/>
        <w:jc w:val="both"/>
        <w:rPr>
          <w:sz w:val="24"/>
          <w:szCs w:val="24"/>
        </w:rPr>
      </w:pPr>
      <w:r w:rsidRPr="002A6382">
        <w:rPr>
          <w:b/>
          <w:sz w:val="24"/>
          <w:szCs w:val="24"/>
        </w:rPr>
        <w:t>Итоговый контроль</w:t>
      </w:r>
      <w:r w:rsidRPr="003922F4">
        <w:rPr>
          <w:sz w:val="24"/>
          <w:szCs w:val="24"/>
        </w:rPr>
        <w:t xml:space="preserve"> проводится в форме устного экзамена</w:t>
      </w:r>
      <w:r>
        <w:rPr>
          <w:sz w:val="24"/>
          <w:szCs w:val="24"/>
        </w:rPr>
        <w:t xml:space="preserve"> по билетам (или тестам)</w:t>
      </w:r>
      <w:r w:rsidRPr="003922F4">
        <w:rPr>
          <w:sz w:val="24"/>
          <w:szCs w:val="24"/>
        </w:rPr>
        <w:t>. При выставлении оценки учитывается активность студента во время аудиторных занятий, выполнение им заданий для самостоятельной работы и результаты собеседований по лекционному материалу и материалу практических занятий.</w:t>
      </w:r>
    </w:p>
    <w:p w:rsidR="00200FC1" w:rsidRDefault="00200FC1" w:rsidP="006F37E7">
      <w:pPr>
        <w:ind w:firstLine="567"/>
        <w:jc w:val="both"/>
        <w:rPr>
          <w:sz w:val="24"/>
          <w:szCs w:val="24"/>
        </w:rPr>
      </w:pPr>
    </w:p>
    <w:p w:rsidR="00200FC1" w:rsidRDefault="00200FC1" w:rsidP="006F37E7">
      <w:pPr>
        <w:pStyle w:val="Default"/>
        <w:jc w:val="center"/>
        <w:rPr>
          <w:i/>
          <w:lang w:val="en-US"/>
        </w:rPr>
      </w:pPr>
      <w:r w:rsidRPr="00247E47">
        <w:rPr>
          <w:i/>
        </w:rPr>
        <w:t>Примерный перечень тестовых заданий:</w:t>
      </w:r>
    </w:p>
    <w:p w:rsidR="00200FC1" w:rsidRPr="001853DB" w:rsidRDefault="00200FC1" w:rsidP="006F37E7">
      <w:pPr>
        <w:pStyle w:val="Default"/>
        <w:jc w:val="center"/>
        <w:rPr>
          <w:i/>
          <w:lang w:val="en-US"/>
        </w:rPr>
      </w:pPr>
    </w:p>
    <w:p w:rsidR="00200FC1" w:rsidRPr="001853DB" w:rsidRDefault="00200FC1" w:rsidP="006F37E7">
      <w:pPr>
        <w:pStyle w:val="Default"/>
        <w:numPr>
          <w:ilvl w:val="0"/>
          <w:numId w:val="8"/>
        </w:numPr>
        <w:ind w:left="567" w:hanging="567"/>
        <w:jc w:val="both"/>
        <w:rPr>
          <w:b/>
          <w:bCs/>
        </w:rPr>
      </w:pPr>
      <w:r w:rsidRPr="001853DB">
        <w:rPr>
          <w:b/>
          <w:bCs/>
        </w:rPr>
        <w:t xml:space="preserve">К какому понятию относится следующее определение: «Система норм, принимаемых высшим органом законодательной власти и устанавливающих принципы и основания уголовной ответственности, круг общественно опасных деяний, признаваемых преступлениями, наказания и иные меры уголовно-правового воздействия, которые применяются за их совершение, определяющих основания и порядок освобождения от уголовной ответственности и наказания»?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a) Общая часть уголовного права;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b) уголовное право как отрасль законодательства;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c) наука уголовного права;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rPr>
          <w:lang w:val="en-US"/>
        </w:rPr>
        <w:t>d</w:t>
      </w:r>
      <w:r w:rsidRPr="001853DB">
        <w:t xml:space="preserve">) Особенная часть уголовного права. </w:t>
      </w:r>
    </w:p>
    <w:p w:rsidR="00200FC1" w:rsidRPr="001853DB" w:rsidRDefault="00200FC1" w:rsidP="006F37E7">
      <w:pPr>
        <w:pStyle w:val="Default"/>
        <w:ind w:left="567" w:hanging="567"/>
        <w:jc w:val="both"/>
        <w:rPr>
          <w:b/>
          <w:bCs/>
        </w:rPr>
      </w:pPr>
    </w:p>
    <w:p w:rsidR="00200FC1" w:rsidRPr="001853DB" w:rsidRDefault="00200FC1" w:rsidP="006F37E7">
      <w:pPr>
        <w:pStyle w:val="Default"/>
        <w:numPr>
          <w:ilvl w:val="0"/>
          <w:numId w:val="8"/>
        </w:numPr>
        <w:ind w:left="567" w:hanging="567"/>
        <w:jc w:val="both"/>
      </w:pPr>
      <w:r w:rsidRPr="001853DB">
        <w:rPr>
          <w:b/>
          <w:bCs/>
        </w:rPr>
        <w:t xml:space="preserve">Укажите принципы уголовного права, предусмотренные УК РФ (пять принципов):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______________________________ </w:t>
      </w:r>
    </w:p>
    <w:p w:rsidR="00200FC1" w:rsidRDefault="00200FC1" w:rsidP="006F37E7">
      <w:pPr>
        <w:pStyle w:val="Default"/>
        <w:ind w:left="567" w:hanging="567"/>
        <w:jc w:val="both"/>
        <w:rPr>
          <w:b/>
          <w:bCs/>
        </w:rPr>
      </w:pP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rPr>
          <w:b/>
          <w:bCs/>
        </w:rPr>
        <w:t xml:space="preserve">3.   </w:t>
      </w:r>
      <w:r w:rsidRPr="00850E0E">
        <w:rPr>
          <w:b/>
          <w:bCs/>
        </w:rPr>
        <w:t xml:space="preserve">      </w:t>
      </w:r>
      <w:r w:rsidRPr="001853DB">
        <w:rPr>
          <w:b/>
          <w:bCs/>
        </w:rPr>
        <w:t xml:space="preserve">Принцип законности означает: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a) лицо подлежит уголовной ответственности только за общественно опасные деяния и наступившие последствия, в отношении которых установлена его вина;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b) преступность деяния, а также его наказуемость и иные уголовно-правовые последствия определяются только УК РФ, применение уголовного закона по аналогии не допускается; 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t xml:space="preserve">c) никто не может нести уголовную ответственность дважды за </w:t>
      </w:r>
      <w:proofErr w:type="gramStart"/>
      <w:r w:rsidRPr="001853DB">
        <w:t>одно и тоже</w:t>
      </w:r>
      <w:proofErr w:type="gramEnd"/>
      <w:r w:rsidRPr="001853DB">
        <w:t xml:space="preserve"> преступление;</w:t>
      </w: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rPr>
          <w:lang w:val="en-US"/>
        </w:rPr>
        <w:t>d</w:t>
      </w:r>
      <w:r w:rsidRPr="001853DB">
        <w:t xml:space="preserve">) </w:t>
      </w:r>
      <w:proofErr w:type="gramStart"/>
      <w:r w:rsidRPr="001853DB">
        <w:t>уголовное</w:t>
      </w:r>
      <w:proofErr w:type="gramEnd"/>
      <w:r w:rsidRPr="001853DB">
        <w:t xml:space="preserve"> законодательство РФ обеспечивает безопасность человека. </w:t>
      </w:r>
    </w:p>
    <w:p w:rsidR="00200FC1" w:rsidRPr="001853DB" w:rsidRDefault="00200FC1" w:rsidP="006F37E7">
      <w:pPr>
        <w:pStyle w:val="Default"/>
        <w:ind w:left="567" w:hanging="567"/>
        <w:jc w:val="both"/>
      </w:pPr>
    </w:p>
    <w:p w:rsidR="00200FC1" w:rsidRPr="001853DB" w:rsidRDefault="00200FC1" w:rsidP="006F37E7">
      <w:pPr>
        <w:pStyle w:val="Default"/>
        <w:ind w:left="567" w:hanging="567"/>
        <w:jc w:val="both"/>
      </w:pPr>
      <w:r w:rsidRPr="001853DB">
        <w:rPr>
          <w:b/>
          <w:bCs/>
          <w:color w:val="auto"/>
        </w:rPr>
        <w:t xml:space="preserve">4.       Источником уголовного права Российской Федерации является: 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567" w:hanging="567"/>
        <w:jc w:val="both"/>
        <w:rPr>
          <w:color w:val="auto"/>
        </w:rPr>
      </w:pPr>
      <w:r w:rsidRPr="001853DB">
        <w:rPr>
          <w:color w:val="auto"/>
          <w:lang w:val="en-US"/>
        </w:rPr>
        <w:t>a</w:t>
      </w:r>
      <w:r w:rsidRPr="001853DB">
        <w:rPr>
          <w:color w:val="auto"/>
        </w:rPr>
        <w:t xml:space="preserve">) Уголовно-исполнительный кодекс РФ; 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567" w:hanging="567"/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b) </w:t>
      </w:r>
      <w:r w:rsidRPr="001853DB">
        <w:rPr>
          <w:color w:val="auto"/>
        </w:rPr>
        <w:t xml:space="preserve">судебный прецедент; 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567" w:hanging="567"/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c) </w:t>
      </w:r>
      <w:r w:rsidRPr="001853DB">
        <w:rPr>
          <w:color w:val="auto"/>
        </w:rPr>
        <w:t xml:space="preserve">Уголовный кодекс РФ; 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567" w:hanging="567"/>
        <w:jc w:val="both"/>
        <w:rPr>
          <w:color w:val="auto"/>
        </w:rPr>
      </w:pPr>
      <w:r w:rsidRPr="001853DB">
        <w:rPr>
          <w:color w:val="auto"/>
          <w:lang w:val="en-US"/>
        </w:rPr>
        <w:t>d</w:t>
      </w:r>
      <w:r w:rsidRPr="001853DB">
        <w:rPr>
          <w:color w:val="auto"/>
        </w:rPr>
        <w:t xml:space="preserve">) постановления Пленума Верховного Суда РФ; 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360"/>
        <w:jc w:val="both"/>
        <w:rPr>
          <w:color w:val="auto"/>
        </w:rPr>
      </w:pPr>
    </w:p>
    <w:p w:rsidR="00200FC1" w:rsidRPr="001853DB" w:rsidRDefault="00200FC1" w:rsidP="006F37E7">
      <w:pPr>
        <w:pStyle w:val="Default"/>
        <w:numPr>
          <w:ilvl w:val="1"/>
          <w:numId w:val="5"/>
        </w:numPr>
        <w:jc w:val="both"/>
        <w:rPr>
          <w:b/>
          <w:color w:val="auto"/>
        </w:rPr>
      </w:pPr>
      <w:r w:rsidRPr="001853DB">
        <w:rPr>
          <w:b/>
          <w:bCs/>
          <w:color w:val="auto"/>
        </w:rPr>
        <w:t xml:space="preserve">5. Определите, какую диспозицию содержит норма </w:t>
      </w:r>
      <w:proofErr w:type="gramStart"/>
      <w:r w:rsidRPr="001853DB">
        <w:rPr>
          <w:b/>
          <w:bCs/>
          <w:color w:val="auto"/>
          <w:lang w:val="en-US"/>
        </w:rPr>
        <w:t>c</w:t>
      </w:r>
      <w:proofErr w:type="gramEnd"/>
      <w:r w:rsidRPr="001853DB">
        <w:rPr>
          <w:b/>
          <w:bCs/>
          <w:color w:val="auto"/>
        </w:rPr>
        <w:t xml:space="preserve">т.  </w:t>
      </w:r>
      <w:hyperlink r:id="rId25" w:history="1">
        <w:r w:rsidRPr="001853DB">
          <w:rPr>
            <w:b/>
          </w:rPr>
          <w:t>189</w:t>
        </w:r>
      </w:hyperlink>
      <w:r w:rsidRPr="001853DB">
        <w:rPr>
          <w:b/>
        </w:rPr>
        <w:t xml:space="preserve">  УК РФ «Незаконные экспорт из Российской Федерации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техники»</w:t>
      </w:r>
      <w:r>
        <w:rPr>
          <w:b/>
        </w:rPr>
        <w:t>:</w:t>
      </w:r>
    </w:p>
    <w:p w:rsidR="00200FC1" w:rsidRPr="001853DB" w:rsidRDefault="00200FC1" w:rsidP="006F37E7">
      <w:pPr>
        <w:pStyle w:val="Default"/>
        <w:numPr>
          <w:ilvl w:val="1"/>
          <w:numId w:val="5"/>
        </w:numPr>
        <w:ind w:left="360" w:hanging="360"/>
        <w:jc w:val="both"/>
        <w:rPr>
          <w:b/>
          <w:color w:val="auto"/>
        </w:rPr>
      </w:pPr>
    </w:p>
    <w:p w:rsidR="00200FC1" w:rsidRPr="001853DB" w:rsidRDefault="00200FC1" w:rsidP="006F37E7">
      <w:pPr>
        <w:pStyle w:val="-body"/>
        <w:jc w:val="both"/>
      </w:pPr>
      <w:r w:rsidRPr="001853DB">
        <w:t xml:space="preserve">______________________________ </w:t>
      </w:r>
    </w:p>
    <w:p w:rsidR="00200FC1" w:rsidRPr="00850E0E" w:rsidRDefault="00200FC1" w:rsidP="006F37E7">
      <w:pPr>
        <w:pStyle w:val="-body"/>
        <w:ind w:firstLine="708"/>
        <w:jc w:val="both"/>
        <w:rPr>
          <w:b/>
          <w:bCs/>
        </w:rPr>
      </w:pPr>
    </w:p>
    <w:p w:rsidR="00200FC1" w:rsidRPr="001853DB" w:rsidRDefault="00200FC1" w:rsidP="006F37E7">
      <w:pPr>
        <w:pStyle w:val="-body"/>
        <w:ind w:firstLine="708"/>
        <w:jc w:val="both"/>
      </w:pPr>
      <w:r w:rsidRPr="001853DB">
        <w:rPr>
          <w:b/>
          <w:bCs/>
        </w:rPr>
        <w:t xml:space="preserve">6. Временем совершения преступления по действующему УК РФ признается: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a) </w:t>
      </w:r>
      <w:r w:rsidRPr="001853DB">
        <w:rPr>
          <w:color w:val="auto"/>
        </w:rPr>
        <w:t xml:space="preserve">момент причинения вреда;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b</w:t>
      </w:r>
      <w:r w:rsidRPr="001853DB">
        <w:rPr>
          <w:color w:val="auto"/>
        </w:rPr>
        <w:t xml:space="preserve">) время совершения общественно опасного действия (бездействия), независимо от времени наступления последствий;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c</w:t>
      </w:r>
      <w:r w:rsidRPr="001853DB">
        <w:rPr>
          <w:color w:val="auto"/>
        </w:rPr>
        <w:t xml:space="preserve">) время наступления общественно опасных последствий;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d) </w:t>
      </w:r>
      <w:proofErr w:type="gramStart"/>
      <w:r w:rsidRPr="001853DB">
        <w:rPr>
          <w:color w:val="auto"/>
        </w:rPr>
        <w:t>момент</w:t>
      </w:r>
      <w:proofErr w:type="gramEnd"/>
      <w:r w:rsidRPr="001853DB">
        <w:rPr>
          <w:color w:val="auto"/>
        </w:rPr>
        <w:t xml:space="preserve"> обнаружения преступления.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ind w:left="360"/>
        <w:jc w:val="both"/>
        <w:rPr>
          <w:color w:val="auto"/>
        </w:rPr>
      </w:pPr>
    </w:p>
    <w:p w:rsidR="00200FC1" w:rsidRPr="001853DB" w:rsidRDefault="00200FC1" w:rsidP="006F37E7">
      <w:pPr>
        <w:pStyle w:val="Default"/>
        <w:numPr>
          <w:ilvl w:val="1"/>
          <w:numId w:val="6"/>
        </w:numPr>
        <w:ind w:left="360"/>
        <w:jc w:val="both"/>
        <w:rPr>
          <w:color w:val="auto"/>
        </w:rPr>
      </w:pPr>
      <w:r w:rsidRPr="001853DB">
        <w:rPr>
          <w:b/>
          <w:bCs/>
          <w:color w:val="auto"/>
        </w:rPr>
        <w:t xml:space="preserve">7. Укажите, в каких случаях уголовный закон имеет обратную силу: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a</w:t>
      </w:r>
      <w:r w:rsidRPr="001853DB">
        <w:rPr>
          <w:color w:val="auto"/>
        </w:rPr>
        <w:t xml:space="preserve">) если устраняет преступность деяния;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b) </w:t>
      </w:r>
      <w:r w:rsidRPr="001853DB">
        <w:rPr>
          <w:color w:val="auto"/>
        </w:rPr>
        <w:t xml:space="preserve">если смягчает наказание;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c</w:t>
      </w:r>
      <w:r w:rsidRPr="001853DB">
        <w:rPr>
          <w:color w:val="auto"/>
        </w:rPr>
        <w:t xml:space="preserve">) если устанавливает преступность деяния;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d</w:t>
      </w:r>
      <w:r w:rsidRPr="001853DB">
        <w:rPr>
          <w:color w:val="auto"/>
        </w:rPr>
        <w:t xml:space="preserve">) </w:t>
      </w:r>
      <w:proofErr w:type="gramStart"/>
      <w:r w:rsidRPr="001853DB">
        <w:rPr>
          <w:color w:val="auto"/>
        </w:rPr>
        <w:t>если</w:t>
      </w:r>
      <w:proofErr w:type="gramEnd"/>
      <w:r w:rsidRPr="001853DB">
        <w:rPr>
          <w:color w:val="auto"/>
        </w:rPr>
        <w:t xml:space="preserve"> увеличивает сроки погашения судимости.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ind w:left="360"/>
        <w:jc w:val="both"/>
        <w:rPr>
          <w:color w:val="auto"/>
        </w:rPr>
      </w:pPr>
    </w:p>
    <w:p w:rsidR="00200FC1" w:rsidRPr="001853DB" w:rsidRDefault="00200FC1" w:rsidP="006F37E7">
      <w:pPr>
        <w:pStyle w:val="Default"/>
        <w:numPr>
          <w:ilvl w:val="1"/>
          <w:numId w:val="6"/>
        </w:numPr>
        <w:ind w:left="360"/>
        <w:jc w:val="both"/>
        <w:rPr>
          <w:color w:val="auto"/>
        </w:rPr>
      </w:pPr>
      <w:r w:rsidRPr="001853DB">
        <w:rPr>
          <w:b/>
          <w:bCs/>
          <w:color w:val="auto"/>
        </w:rPr>
        <w:t xml:space="preserve">8. Укажите, какой принцип определяет уголовную ответственность не граждан государства за преступления, совершенные за его пределами, но направленные против интересов этого государства или его граждан: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a) </w:t>
      </w:r>
      <w:r w:rsidRPr="001853DB">
        <w:rPr>
          <w:color w:val="auto"/>
        </w:rPr>
        <w:t xml:space="preserve">принцип гражданства;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b) </w:t>
      </w:r>
      <w:r w:rsidRPr="001853DB">
        <w:rPr>
          <w:color w:val="auto"/>
        </w:rPr>
        <w:t xml:space="preserve">универсальный принцип;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c) </w:t>
      </w:r>
      <w:r w:rsidRPr="001853DB">
        <w:rPr>
          <w:color w:val="auto"/>
        </w:rPr>
        <w:t xml:space="preserve">территориальный принцип; </w:t>
      </w:r>
    </w:p>
    <w:p w:rsidR="00200FC1" w:rsidRPr="001853DB" w:rsidRDefault="00200FC1" w:rsidP="006F37E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d) </w:t>
      </w:r>
      <w:proofErr w:type="gramStart"/>
      <w:r w:rsidRPr="001853DB">
        <w:rPr>
          <w:color w:val="auto"/>
        </w:rPr>
        <w:t>реальный</w:t>
      </w:r>
      <w:proofErr w:type="gramEnd"/>
      <w:r w:rsidRPr="001853DB">
        <w:rPr>
          <w:color w:val="auto"/>
        </w:rPr>
        <w:t xml:space="preserve"> принцип. </w:t>
      </w:r>
    </w:p>
    <w:p w:rsidR="00200FC1" w:rsidRPr="001853DB" w:rsidRDefault="00200FC1" w:rsidP="006F37E7">
      <w:pPr>
        <w:pStyle w:val="Default"/>
        <w:ind w:firstLine="708"/>
        <w:jc w:val="both"/>
        <w:rPr>
          <w:color w:val="auto"/>
          <w:lang w:val="en-US"/>
        </w:rPr>
      </w:pPr>
    </w:p>
    <w:p w:rsidR="00200FC1" w:rsidRPr="001853DB" w:rsidRDefault="00200FC1" w:rsidP="006F37E7">
      <w:pPr>
        <w:pStyle w:val="Default"/>
        <w:ind w:firstLine="708"/>
        <w:jc w:val="both"/>
        <w:rPr>
          <w:color w:val="auto"/>
        </w:rPr>
      </w:pPr>
      <w:r w:rsidRPr="001853DB">
        <w:rPr>
          <w:b/>
          <w:bCs/>
          <w:color w:val="auto"/>
        </w:rPr>
        <w:t xml:space="preserve">9. Укажите, подлежат ли выдаче иностранному государству граждане Российской Федерации, совершившие преступление на территории этого государства: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a) </w:t>
      </w:r>
      <w:r w:rsidRPr="001853DB">
        <w:rPr>
          <w:color w:val="auto"/>
        </w:rPr>
        <w:t xml:space="preserve">подлежат;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b) </w:t>
      </w:r>
      <w:r w:rsidRPr="001853DB">
        <w:rPr>
          <w:color w:val="auto"/>
        </w:rPr>
        <w:t xml:space="preserve">не подлежат;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>c</w:t>
      </w:r>
      <w:r w:rsidRPr="001853DB">
        <w:rPr>
          <w:color w:val="auto"/>
        </w:rPr>
        <w:t xml:space="preserve">) могут быть выданы для привлечения к уголовной ответственности или отбывания наказания в соответствии с международным договором;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lastRenderedPageBreak/>
        <w:t>d</w:t>
      </w:r>
      <w:r w:rsidRPr="001853DB">
        <w:rPr>
          <w:color w:val="auto"/>
        </w:rPr>
        <w:t xml:space="preserve">) </w:t>
      </w:r>
      <w:proofErr w:type="gramStart"/>
      <w:r w:rsidRPr="001853DB">
        <w:rPr>
          <w:color w:val="auto"/>
        </w:rPr>
        <w:t>могут</w:t>
      </w:r>
      <w:proofErr w:type="gramEnd"/>
      <w:r w:rsidRPr="001853DB">
        <w:rPr>
          <w:color w:val="auto"/>
        </w:rPr>
        <w:t xml:space="preserve"> быть выданы для привлечения к уголовной ответственности и отбывания наказания, если между этим государством и Российской Федерацией есть договор о взаимопомощи.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ind w:left="360"/>
        <w:jc w:val="both"/>
        <w:rPr>
          <w:color w:val="auto"/>
        </w:rPr>
      </w:pPr>
    </w:p>
    <w:p w:rsidR="00200FC1" w:rsidRPr="001853DB" w:rsidRDefault="00200FC1" w:rsidP="006F37E7">
      <w:pPr>
        <w:pStyle w:val="Default"/>
        <w:numPr>
          <w:ilvl w:val="1"/>
          <w:numId w:val="7"/>
        </w:numPr>
        <w:ind w:left="360"/>
        <w:jc w:val="both"/>
        <w:rPr>
          <w:color w:val="auto"/>
        </w:rPr>
      </w:pPr>
      <w:r w:rsidRPr="001853DB">
        <w:rPr>
          <w:b/>
          <w:bCs/>
          <w:color w:val="auto"/>
        </w:rPr>
        <w:t xml:space="preserve">10. Укажите виды толкования норм уголовного </w:t>
      </w:r>
      <w:proofErr w:type="gramStart"/>
      <w:r w:rsidRPr="001853DB">
        <w:rPr>
          <w:b/>
          <w:bCs/>
          <w:color w:val="auto"/>
        </w:rPr>
        <w:t>закона по приемам</w:t>
      </w:r>
      <w:proofErr w:type="gramEnd"/>
      <w:r w:rsidRPr="001853DB">
        <w:rPr>
          <w:b/>
          <w:bCs/>
          <w:color w:val="auto"/>
        </w:rPr>
        <w:t xml:space="preserve"> (способам) толкования: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a) </w:t>
      </w:r>
      <w:r w:rsidRPr="001853DB">
        <w:rPr>
          <w:color w:val="auto"/>
        </w:rPr>
        <w:t xml:space="preserve">историческое;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b) </w:t>
      </w:r>
      <w:r w:rsidRPr="001853DB">
        <w:rPr>
          <w:color w:val="auto"/>
        </w:rPr>
        <w:t xml:space="preserve">доктринальное;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c) </w:t>
      </w:r>
      <w:r w:rsidRPr="001853DB">
        <w:rPr>
          <w:color w:val="auto"/>
        </w:rPr>
        <w:t xml:space="preserve">грамматическое;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d) </w:t>
      </w:r>
      <w:r w:rsidRPr="001853DB">
        <w:rPr>
          <w:color w:val="auto"/>
        </w:rPr>
        <w:t xml:space="preserve">распространительное; </w:t>
      </w:r>
    </w:p>
    <w:p w:rsidR="00200FC1" w:rsidRPr="001853DB" w:rsidRDefault="00200FC1" w:rsidP="006F37E7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1853DB">
        <w:rPr>
          <w:color w:val="auto"/>
          <w:lang w:val="en-US"/>
        </w:rPr>
        <w:t xml:space="preserve">e) </w:t>
      </w:r>
      <w:proofErr w:type="gramStart"/>
      <w:r w:rsidRPr="001853DB">
        <w:rPr>
          <w:color w:val="auto"/>
        </w:rPr>
        <w:t>легальное</w:t>
      </w:r>
      <w:proofErr w:type="gramEnd"/>
      <w:r w:rsidRPr="001853DB">
        <w:rPr>
          <w:color w:val="auto"/>
        </w:rPr>
        <w:t xml:space="preserve">. </w:t>
      </w:r>
    </w:p>
    <w:p w:rsidR="00200FC1" w:rsidRPr="00F9314A" w:rsidRDefault="00200FC1" w:rsidP="006F37E7">
      <w:pPr>
        <w:jc w:val="center"/>
        <w:rPr>
          <w:b/>
          <w:sz w:val="28"/>
          <w:szCs w:val="28"/>
        </w:rPr>
      </w:pPr>
      <w:r w:rsidRPr="00F9314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00FC1" w:rsidRPr="008829E0" w:rsidRDefault="00200FC1" w:rsidP="00F40172">
      <w:pPr>
        <w:pStyle w:val="3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29E0">
        <w:rPr>
          <w:rFonts w:ascii="Times New Roman" w:hAnsi="Times New Roman"/>
          <w:b/>
          <w:sz w:val="24"/>
          <w:szCs w:val="24"/>
        </w:rPr>
        <w:t>нормативно-правовые акты</w:t>
      </w:r>
    </w:p>
    <w:p w:rsidR="00200FC1" w:rsidRPr="00BD1EFA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  <w:tab w:val="num" w:pos="1418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</w:t>
      </w:r>
      <w:proofErr w:type="spellStart"/>
      <w:r w:rsidRPr="00426E11">
        <w:rPr>
          <w:rFonts w:ascii="Times New Roman" w:hAnsi="Times New Roman"/>
          <w:sz w:val="24"/>
          <w:szCs w:val="24"/>
        </w:rPr>
        <w:t>всенар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426E11">
          <w:rPr>
            <w:rFonts w:ascii="Times New Roman" w:hAnsi="Times New Roman"/>
            <w:sz w:val="24"/>
            <w:szCs w:val="24"/>
          </w:rPr>
          <w:t>1993 г</w:t>
        </w:r>
      </w:smartTag>
      <w:r w:rsidRPr="00426E11">
        <w:rPr>
          <w:rFonts w:ascii="Times New Roman" w:hAnsi="Times New Roman"/>
          <w:sz w:val="24"/>
          <w:szCs w:val="24"/>
        </w:rPr>
        <w:t xml:space="preserve">. </w:t>
      </w:r>
      <w:r w:rsidRPr="00BD1EFA">
        <w:rPr>
          <w:rFonts w:ascii="Times New Roman" w:hAnsi="Times New Roman"/>
          <w:sz w:val="24"/>
          <w:szCs w:val="24"/>
        </w:rPr>
        <w:t xml:space="preserve">(с посл. изм.) // – Режим доступа: </w:t>
      </w:r>
      <w:hyperlink r:id="rId26" w:history="1">
        <w:r w:rsidRPr="00BD1EFA">
          <w:rPr>
            <w:rStyle w:val="ad"/>
            <w:rFonts w:ascii="Times New Roman" w:hAnsi="Times New Roman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sz w:val="24"/>
          <w:szCs w:val="24"/>
        </w:rPr>
        <w:t>.</w:t>
      </w:r>
    </w:p>
    <w:p w:rsidR="00200FC1" w:rsidRPr="00BD1EFA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1EFA">
        <w:rPr>
          <w:rFonts w:ascii="Times New Roman" w:hAnsi="Times New Roman"/>
          <w:sz w:val="24"/>
          <w:szCs w:val="24"/>
        </w:rPr>
        <w:t xml:space="preserve">Уголовный кодекс Российской Федерации: </w:t>
      </w:r>
      <w:proofErr w:type="spellStart"/>
      <w:r w:rsidRPr="00BD1EFA">
        <w:rPr>
          <w:rFonts w:ascii="Times New Roman" w:hAnsi="Times New Roman"/>
          <w:sz w:val="24"/>
          <w:szCs w:val="24"/>
        </w:rPr>
        <w:t>федер</w:t>
      </w:r>
      <w:proofErr w:type="spellEnd"/>
      <w:r w:rsidRPr="00BD1EFA">
        <w:rPr>
          <w:rFonts w:ascii="Times New Roman" w:hAnsi="Times New Roman"/>
          <w:sz w:val="24"/>
          <w:szCs w:val="24"/>
        </w:rPr>
        <w:t xml:space="preserve">. закон от 13 июня </w:t>
      </w:r>
      <w:smartTag w:uri="urn:schemas-microsoft-com:office:smarttags" w:element="metricconverter">
        <w:smartTagPr>
          <w:attr w:name="ProductID" w:val="1996 г"/>
        </w:smartTagPr>
        <w:r w:rsidRPr="00BD1EFA">
          <w:rPr>
            <w:rFonts w:ascii="Times New Roman" w:hAnsi="Times New Roman"/>
            <w:sz w:val="24"/>
            <w:szCs w:val="24"/>
          </w:rPr>
          <w:t>1996 г</w:t>
        </w:r>
      </w:smartTag>
      <w:r w:rsidRPr="00BD1EFA">
        <w:rPr>
          <w:rFonts w:ascii="Times New Roman" w:hAnsi="Times New Roman"/>
          <w:sz w:val="24"/>
          <w:szCs w:val="24"/>
        </w:rPr>
        <w:t xml:space="preserve">. № 64-ФЗ (с посл. изм.) // – Режим доступа: </w:t>
      </w:r>
      <w:hyperlink r:id="rId27" w:history="1">
        <w:r w:rsidRPr="00BD1EFA">
          <w:rPr>
            <w:rStyle w:val="ad"/>
            <w:rFonts w:ascii="Times New Roman" w:hAnsi="Times New Roman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sz w:val="24"/>
          <w:szCs w:val="24"/>
        </w:rPr>
        <w:t>.</w:t>
      </w:r>
    </w:p>
    <w:p w:rsidR="00200FC1" w:rsidRPr="00BD1EFA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8B">
        <w:rPr>
          <w:rFonts w:ascii="Times New Roman" w:hAnsi="Times New Roman"/>
          <w:sz w:val="24"/>
          <w:szCs w:val="24"/>
        </w:rPr>
        <w:t xml:space="preserve">Уголовно-исполнительный кодекс РФ: </w:t>
      </w:r>
      <w:proofErr w:type="spellStart"/>
      <w:r w:rsidRPr="001C378B">
        <w:rPr>
          <w:rFonts w:ascii="Times New Roman" w:hAnsi="Times New Roman"/>
          <w:sz w:val="24"/>
          <w:szCs w:val="24"/>
        </w:rPr>
        <w:t>федер</w:t>
      </w:r>
      <w:proofErr w:type="spellEnd"/>
      <w:r w:rsidRPr="001C378B">
        <w:rPr>
          <w:rFonts w:ascii="Times New Roman" w:hAnsi="Times New Roman"/>
          <w:sz w:val="24"/>
          <w:szCs w:val="24"/>
        </w:rPr>
        <w:t xml:space="preserve">. закон от 8 января </w:t>
      </w:r>
      <w:smartTag w:uri="urn:schemas-microsoft-com:office:smarttags" w:element="metricconverter">
        <w:smartTagPr>
          <w:attr w:name="ProductID" w:val="1997 г"/>
        </w:smartTagPr>
        <w:r w:rsidRPr="001C378B">
          <w:rPr>
            <w:rFonts w:ascii="Times New Roman" w:hAnsi="Times New Roman"/>
            <w:sz w:val="24"/>
            <w:szCs w:val="24"/>
          </w:rPr>
          <w:t>1997 г</w:t>
        </w:r>
      </w:smartTag>
      <w:r w:rsidRPr="001C378B">
        <w:rPr>
          <w:rFonts w:ascii="Times New Roman" w:hAnsi="Times New Roman"/>
          <w:sz w:val="24"/>
          <w:szCs w:val="24"/>
        </w:rPr>
        <w:t xml:space="preserve">. № 1-ФЗ (с </w:t>
      </w:r>
      <w:r w:rsidRPr="00BD1EFA">
        <w:rPr>
          <w:rFonts w:ascii="Times New Roman" w:hAnsi="Times New Roman"/>
          <w:sz w:val="24"/>
          <w:szCs w:val="24"/>
        </w:rPr>
        <w:t xml:space="preserve">посл. изм.) // – Режим доступа: </w:t>
      </w:r>
      <w:hyperlink r:id="rId28" w:history="1">
        <w:r w:rsidRPr="00BD1EFA">
          <w:rPr>
            <w:rStyle w:val="ad"/>
            <w:rFonts w:ascii="Times New Roman" w:hAnsi="Times New Roman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sz w:val="24"/>
          <w:szCs w:val="24"/>
        </w:rPr>
        <w:t>.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426E11">
          <w:rPr>
            <w:rFonts w:ascii="Times New Roman" w:hAnsi="Times New Roman"/>
            <w:sz w:val="24"/>
            <w:szCs w:val="24"/>
          </w:rPr>
          <w:t>2001 г</w:t>
        </w:r>
      </w:smartTag>
      <w:r w:rsidRPr="00426E11">
        <w:rPr>
          <w:rFonts w:ascii="Times New Roman" w:hAnsi="Times New Roman"/>
          <w:sz w:val="24"/>
          <w:szCs w:val="24"/>
        </w:rPr>
        <w:t>. № 174-ФЗ (с посл. изм.)  // – Режим доступа: http://www.consultant.ru.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 Государственной границе Российской федерации: закон РФ от 1 апреля </w:t>
      </w:r>
      <w:smartTag w:uri="urn:schemas-microsoft-com:office:smarttags" w:element="metricconverter">
        <w:smartTagPr>
          <w:attr w:name="ProductID" w:val="1993 г"/>
        </w:smartTagPr>
        <w:r w:rsidRPr="00426E11">
          <w:rPr>
            <w:rFonts w:ascii="Times New Roman" w:hAnsi="Times New Roman"/>
            <w:sz w:val="24"/>
            <w:szCs w:val="24"/>
          </w:rPr>
          <w:t>1993 г</w:t>
        </w:r>
      </w:smartTag>
      <w:r w:rsidRPr="00426E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>(с посл. изм.) 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 безопасности дорожного движения: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426E11">
          <w:rPr>
            <w:rFonts w:ascii="Times New Roman" w:hAnsi="Times New Roman"/>
            <w:sz w:val="24"/>
            <w:szCs w:val="24"/>
          </w:rPr>
          <w:t>1995 г</w:t>
        </w:r>
      </w:smartTag>
      <w:r w:rsidRPr="00426E11">
        <w:rPr>
          <w:rFonts w:ascii="Times New Roman" w:hAnsi="Times New Roman"/>
          <w:sz w:val="24"/>
          <w:szCs w:val="24"/>
        </w:rPr>
        <w:t>. № 196-ФЗ (с посл. изм.)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Об оружии: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13 декабря </w:t>
      </w:r>
      <w:smartTag w:uri="urn:schemas-microsoft-com:office:smarttags" w:element="metricconverter">
        <w:smartTagPr>
          <w:attr w:name="ProductID" w:val="1996 г"/>
        </w:smartTagPr>
        <w:r w:rsidRPr="00426E11">
          <w:rPr>
            <w:rFonts w:ascii="Times New Roman" w:hAnsi="Times New Roman"/>
            <w:sz w:val="24"/>
            <w:szCs w:val="24"/>
          </w:rPr>
          <w:t>1996 г</w:t>
        </w:r>
      </w:smartTag>
      <w:r w:rsidRPr="00426E11">
        <w:rPr>
          <w:rFonts w:ascii="Times New Roman" w:hAnsi="Times New Roman"/>
          <w:sz w:val="24"/>
          <w:szCs w:val="24"/>
        </w:rPr>
        <w:t>. № 150-ФЗ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>(с посл. изм.)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 наркотических средствах и психотропных веществах: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8 января </w:t>
      </w:r>
      <w:smartTag w:uri="urn:schemas-microsoft-com:office:smarttags" w:element="metricconverter">
        <w:smartTagPr>
          <w:attr w:name="ProductID" w:val="1998 г"/>
        </w:smartTagPr>
        <w:r w:rsidRPr="00426E11">
          <w:rPr>
            <w:rFonts w:ascii="Times New Roman" w:hAnsi="Times New Roman"/>
            <w:sz w:val="24"/>
            <w:szCs w:val="24"/>
          </w:rPr>
          <w:t>1998 г</w:t>
        </w:r>
      </w:smartTag>
      <w:r w:rsidRPr="00426E11">
        <w:rPr>
          <w:rFonts w:ascii="Times New Roman" w:hAnsi="Times New Roman"/>
          <w:sz w:val="24"/>
          <w:szCs w:val="24"/>
        </w:rPr>
        <w:t>. № 3-ФЗ  (с посл. изм.)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 статусе военнослужащих: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27 мая </w:t>
      </w:r>
      <w:smartTag w:uri="urn:schemas-microsoft-com:office:smarttags" w:element="metricconverter">
        <w:smartTagPr>
          <w:attr w:name="ProductID" w:val="1998 г"/>
        </w:smartTagPr>
        <w:r w:rsidRPr="00426E11">
          <w:rPr>
            <w:rFonts w:ascii="Times New Roman" w:hAnsi="Times New Roman"/>
            <w:sz w:val="24"/>
            <w:szCs w:val="24"/>
          </w:rPr>
          <w:t>1998 г</w:t>
        </w:r>
      </w:smartTag>
      <w:r w:rsidRPr="00426E11">
        <w:rPr>
          <w:rFonts w:ascii="Times New Roman" w:hAnsi="Times New Roman"/>
          <w:sz w:val="24"/>
          <w:szCs w:val="24"/>
        </w:rPr>
        <w:t xml:space="preserve">. № 76-ФЗ (с посл. изм.) 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426E11">
        <w:rPr>
          <w:rFonts w:ascii="Times New Roman" w:hAnsi="Times New Roman"/>
          <w:sz w:val="24"/>
          <w:szCs w:val="24"/>
        </w:rPr>
        <w:t>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Об основах  системы профилактики безнадзорности и правонарушений несовершеннолетних: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24 июня </w:t>
      </w:r>
      <w:smartTag w:uri="urn:schemas-microsoft-com:office:smarttags" w:element="metricconverter">
        <w:smartTagPr>
          <w:attr w:name="ProductID" w:val="1999 г"/>
        </w:smartTagPr>
        <w:r w:rsidRPr="00426E11">
          <w:rPr>
            <w:rFonts w:ascii="Times New Roman" w:hAnsi="Times New Roman"/>
            <w:sz w:val="24"/>
            <w:szCs w:val="24"/>
          </w:rPr>
          <w:t>1999 г</w:t>
        </w:r>
      </w:smartTag>
      <w:r w:rsidRPr="00426E11">
        <w:rPr>
          <w:rFonts w:ascii="Times New Roman" w:hAnsi="Times New Roman"/>
          <w:sz w:val="24"/>
          <w:szCs w:val="24"/>
        </w:rPr>
        <w:t>. № 120-ФЗ (с посл. изм.)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Об охране окружающей среды: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10 января </w:t>
      </w:r>
      <w:smartTag w:uri="urn:schemas-microsoft-com:office:smarttags" w:element="metricconverter">
        <w:smartTagPr>
          <w:attr w:name="ProductID" w:val="2002 г"/>
        </w:smartTagPr>
        <w:r w:rsidRPr="00426E11">
          <w:rPr>
            <w:rFonts w:ascii="Times New Roman" w:hAnsi="Times New Roman"/>
            <w:sz w:val="24"/>
            <w:szCs w:val="24"/>
          </w:rPr>
          <w:t>2002 г</w:t>
        </w:r>
      </w:smartTag>
      <w:r w:rsidRPr="00426E11">
        <w:rPr>
          <w:rFonts w:ascii="Times New Roman" w:hAnsi="Times New Roman"/>
          <w:sz w:val="24"/>
          <w:szCs w:val="24"/>
        </w:rPr>
        <w:t>. № 184-ФЗ (с посл. изм.)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 противодействии терроризму: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 xml:space="preserve">. закон от 6 марта </w:t>
      </w:r>
      <w:smartTag w:uri="urn:schemas-microsoft-com:office:smarttags" w:element="metricconverter">
        <w:smartTagPr>
          <w:attr w:name="ProductID" w:val="2006 г"/>
        </w:smartTagPr>
        <w:r w:rsidRPr="00426E11">
          <w:rPr>
            <w:rFonts w:ascii="Times New Roman" w:hAnsi="Times New Roman"/>
            <w:sz w:val="24"/>
            <w:szCs w:val="24"/>
          </w:rPr>
          <w:t>2006 г</w:t>
        </w:r>
      </w:smartTag>
      <w:r w:rsidRPr="00426E11">
        <w:rPr>
          <w:rFonts w:ascii="Times New Roman" w:hAnsi="Times New Roman"/>
          <w:sz w:val="24"/>
          <w:szCs w:val="24"/>
        </w:rPr>
        <w:t>. № 35-ФЗ (с посл. изм.)  // – Режим доступа: http://www.consultant.ru</w:t>
      </w:r>
    </w:p>
    <w:p w:rsidR="00200FC1" w:rsidRPr="00426E1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sz w:val="24"/>
          <w:szCs w:val="24"/>
        </w:rPr>
        <w:t xml:space="preserve">Об информации, информационных технологиях и о защите информации от 27 июля </w:t>
      </w:r>
      <w:smartTag w:uri="urn:schemas-microsoft-com:office:smarttags" w:element="metricconverter">
        <w:smartTagPr>
          <w:attr w:name="ProductID" w:val="2006 г"/>
        </w:smartTagPr>
        <w:r w:rsidRPr="00426E11">
          <w:rPr>
            <w:rFonts w:ascii="Times New Roman" w:hAnsi="Times New Roman"/>
            <w:sz w:val="24"/>
            <w:szCs w:val="24"/>
          </w:rPr>
          <w:t>2006 г</w:t>
        </w:r>
      </w:smartTag>
      <w:r w:rsidRPr="00426E11">
        <w:rPr>
          <w:rFonts w:ascii="Times New Roman" w:hAnsi="Times New Roman"/>
          <w:sz w:val="24"/>
          <w:szCs w:val="24"/>
        </w:rPr>
        <w:t>. № 149-ФЗ (с посл. изм.)  // – Режим доступа: http://www.consultant.ru</w:t>
      </w:r>
    </w:p>
    <w:p w:rsidR="00200FC1" w:rsidRPr="00B22BCD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2BCD">
        <w:rPr>
          <w:rFonts w:ascii="Times New Roman" w:hAnsi="Times New Roman"/>
          <w:sz w:val="24"/>
          <w:szCs w:val="24"/>
        </w:rPr>
        <w:t xml:space="preserve">О полиции: </w:t>
      </w:r>
      <w:proofErr w:type="spellStart"/>
      <w:r w:rsidRPr="00B22BCD">
        <w:rPr>
          <w:rFonts w:ascii="Times New Roman" w:hAnsi="Times New Roman"/>
          <w:sz w:val="24"/>
          <w:szCs w:val="24"/>
        </w:rPr>
        <w:t>федер</w:t>
      </w:r>
      <w:proofErr w:type="spellEnd"/>
      <w:r w:rsidRPr="00B22BCD">
        <w:rPr>
          <w:rFonts w:ascii="Times New Roman" w:hAnsi="Times New Roman"/>
          <w:sz w:val="24"/>
          <w:szCs w:val="24"/>
        </w:rPr>
        <w:t xml:space="preserve">.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B22BCD">
          <w:rPr>
            <w:rFonts w:ascii="Times New Roman" w:hAnsi="Times New Roman"/>
            <w:sz w:val="24"/>
            <w:szCs w:val="24"/>
          </w:rPr>
          <w:t>2011 г</w:t>
        </w:r>
      </w:smartTag>
      <w:r w:rsidRPr="00B22BCD">
        <w:rPr>
          <w:rFonts w:ascii="Times New Roman" w:hAnsi="Times New Roman"/>
          <w:sz w:val="24"/>
          <w:szCs w:val="24"/>
        </w:rPr>
        <w:t xml:space="preserve">. № 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sz w:val="24"/>
          <w:szCs w:val="24"/>
        </w:rPr>
        <w:t xml:space="preserve">// </w:t>
      </w:r>
      <w:r w:rsidRPr="00426E11">
        <w:rPr>
          <w:rFonts w:ascii="Times New Roman" w:hAnsi="Times New Roman"/>
          <w:sz w:val="24"/>
          <w:szCs w:val="24"/>
        </w:rPr>
        <w:t xml:space="preserve">– Режим доступа: </w:t>
      </w:r>
      <w:r w:rsidRPr="00B22BCD">
        <w:rPr>
          <w:rFonts w:ascii="Times New Roman" w:hAnsi="Times New Roman"/>
          <w:sz w:val="24"/>
          <w:szCs w:val="24"/>
        </w:rPr>
        <w:t>http://www.consultant.ru</w:t>
      </w:r>
    </w:p>
    <w:p w:rsidR="00200FC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2BCD">
        <w:rPr>
          <w:rFonts w:ascii="Times New Roman" w:hAnsi="Times New Roman"/>
          <w:sz w:val="24"/>
          <w:szCs w:val="24"/>
        </w:rPr>
        <w:t xml:space="preserve">Об основах охраны здоровья граждан в Российской Федерации: </w:t>
      </w:r>
      <w:proofErr w:type="spellStart"/>
      <w:r w:rsidRPr="00B22BCD">
        <w:rPr>
          <w:rFonts w:ascii="Times New Roman" w:hAnsi="Times New Roman"/>
          <w:sz w:val="24"/>
          <w:szCs w:val="24"/>
        </w:rPr>
        <w:t>федер</w:t>
      </w:r>
      <w:proofErr w:type="spellEnd"/>
      <w:r w:rsidRPr="00B22BCD">
        <w:rPr>
          <w:rFonts w:ascii="Times New Roman" w:hAnsi="Times New Roman"/>
          <w:sz w:val="24"/>
          <w:szCs w:val="24"/>
        </w:rPr>
        <w:t xml:space="preserve">. закон от 21 ноября </w:t>
      </w:r>
      <w:smartTag w:uri="urn:schemas-microsoft-com:office:smarttags" w:element="metricconverter">
        <w:smartTagPr>
          <w:attr w:name="ProductID" w:val="2011 г"/>
        </w:smartTagPr>
        <w:r w:rsidRPr="00B22BCD">
          <w:rPr>
            <w:rFonts w:ascii="Times New Roman" w:hAnsi="Times New Roman"/>
            <w:sz w:val="24"/>
            <w:szCs w:val="24"/>
          </w:rPr>
          <w:t>2011 г</w:t>
        </w:r>
      </w:smartTag>
      <w:r w:rsidRPr="00B22BCD">
        <w:rPr>
          <w:rFonts w:ascii="Times New Roman" w:hAnsi="Times New Roman"/>
          <w:sz w:val="24"/>
          <w:szCs w:val="24"/>
        </w:rPr>
        <w:t xml:space="preserve">. № 323-ФЗ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29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B22BCD">
        <w:rPr>
          <w:rFonts w:ascii="Times New Roman" w:hAnsi="Times New Roman"/>
          <w:sz w:val="24"/>
          <w:szCs w:val="24"/>
        </w:rPr>
        <w:t>.</w:t>
      </w:r>
    </w:p>
    <w:p w:rsidR="00200FC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определения степени тяжести вреда, причиненного здоровью человека: постановление Правительства РФ от 17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522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30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00FC1" w:rsidRDefault="00200FC1" w:rsidP="00F40172">
      <w:pPr>
        <w:pStyle w:val="a8"/>
        <w:widowControl w:val="0"/>
        <w:numPr>
          <w:ilvl w:val="3"/>
          <w:numId w:val="25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медицинских критериев определения степени тяжести вреда, причиненного здоровью человека: приказ Министерства здравоохранения и социального развития РФ от 24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154н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31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00FC1" w:rsidRPr="00B31CBA" w:rsidRDefault="00200FC1" w:rsidP="00F40172">
      <w:pPr>
        <w:pStyle w:val="a8"/>
        <w:tabs>
          <w:tab w:val="left" w:pos="709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200FC1" w:rsidRPr="00B31CBA" w:rsidRDefault="00200FC1" w:rsidP="00F40172">
      <w:pPr>
        <w:pStyle w:val="33"/>
        <w:spacing w:after="0"/>
        <w:ind w:left="1128"/>
        <w:jc w:val="center"/>
        <w:rPr>
          <w:rFonts w:ascii="Times New Roman" w:hAnsi="Times New Roman"/>
          <w:b/>
          <w:color w:val="000000"/>
        </w:rPr>
      </w:pPr>
      <w:r w:rsidRPr="00B31CBA">
        <w:rPr>
          <w:rFonts w:ascii="Times New Roman" w:hAnsi="Times New Roman"/>
          <w:b/>
          <w:color w:val="000000"/>
        </w:rPr>
        <w:lastRenderedPageBreak/>
        <w:t>судебная практика</w:t>
      </w:r>
    </w:p>
    <w:p w:rsidR="00200FC1" w:rsidRPr="00B31CBA" w:rsidRDefault="00200FC1" w:rsidP="00F40172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/>
          <w:sz w:val="24"/>
          <w:szCs w:val="24"/>
        </w:rPr>
      </w:pPr>
      <w:r w:rsidRPr="00B31CBA">
        <w:rPr>
          <w:b/>
          <w:bCs/>
          <w:color w:val="000000"/>
          <w:sz w:val="24"/>
          <w:szCs w:val="24"/>
        </w:rPr>
        <w:t xml:space="preserve">        по Общей части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21 апреля </w:t>
      </w:r>
      <w:smartTag w:uri="urn:schemas-microsoft-com:office:smarttags" w:element="metricconverter">
        <w:smartTagPr>
          <w:attr w:name="ProductID" w:val="2009 г"/>
        </w:smartTagPr>
        <w:r w:rsidRPr="00B31CBA">
          <w:rPr>
            <w:bCs/>
            <w:color w:val="000000"/>
            <w:sz w:val="24"/>
            <w:szCs w:val="24"/>
          </w:rPr>
          <w:t>2009 г</w:t>
        </w:r>
      </w:smartTag>
      <w:r w:rsidRPr="00B31CBA">
        <w:rPr>
          <w:bCs/>
          <w:color w:val="000000"/>
          <w:sz w:val="24"/>
          <w:szCs w:val="24"/>
        </w:rPr>
        <w:t xml:space="preserve">. № 8 «О судебной практике условно-досрочного освобождения от отбывания наказания, замены </w:t>
      </w:r>
      <w:proofErr w:type="spellStart"/>
      <w:r w:rsidRPr="00B31CBA">
        <w:rPr>
          <w:bCs/>
          <w:color w:val="000000"/>
          <w:sz w:val="24"/>
          <w:szCs w:val="24"/>
        </w:rPr>
        <w:t>неотбытой</w:t>
      </w:r>
      <w:proofErr w:type="spellEnd"/>
      <w:r w:rsidRPr="00B31CBA">
        <w:rPr>
          <w:bCs/>
          <w:color w:val="000000"/>
          <w:sz w:val="24"/>
          <w:szCs w:val="24"/>
        </w:rPr>
        <w:t xml:space="preserve"> части более мягким видом наказания».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 февраля </w:t>
      </w:r>
      <w:smartTag w:uri="urn:schemas-microsoft-com:office:smarttags" w:element="metricconverter">
        <w:smartTagPr>
          <w:attr w:name="ProductID" w:val="2011 г"/>
        </w:smartTagPr>
        <w:r w:rsidRPr="00B31CBA">
          <w:rPr>
            <w:bCs/>
            <w:color w:val="000000"/>
            <w:sz w:val="24"/>
            <w:szCs w:val="24"/>
          </w:rPr>
          <w:t>2011 г</w:t>
        </w:r>
      </w:smartTag>
      <w:r w:rsidRPr="00B31CBA">
        <w:rPr>
          <w:bCs/>
          <w:color w:val="000000"/>
          <w:sz w:val="24"/>
          <w:szCs w:val="24"/>
        </w:rPr>
        <w:t>. №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7 апреля </w:t>
      </w:r>
      <w:smartTag w:uri="urn:schemas-microsoft-com:office:smarttags" w:element="metricconverter">
        <w:smartTagPr>
          <w:attr w:name="ProductID" w:val="2011 г"/>
        </w:smartTagPr>
        <w:r w:rsidRPr="00B31CBA">
          <w:rPr>
            <w:bCs/>
            <w:color w:val="000000"/>
            <w:sz w:val="24"/>
            <w:szCs w:val="24"/>
          </w:rPr>
          <w:t>2011 г</w:t>
        </w:r>
      </w:smartTag>
      <w:r w:rsidRPr="00B31CBA">
        <w:rPr>
          <w:bCs/>
          <w:color w:val="000000"/>
          <w:sz w:val="24"/>
          <w:szCs w:val="24"/>
        </w:rPr>
        <w:t>. № 6 «О практике применения судами принудительных мер медицинского характера».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14 июня </w:t>
      </w:r>
      <w:smartTag w:uri="urn:schemas-microsoft-com:office:smarttags" w:element="metricconverter">
        <w:smartTagPr>
          <w:attr w:name="ProductID" w:val="2012 г"/>
        </w:smartTagPr>
        <w:r w:rsidRPr="00B31CBA">
          <w:rPr>
            <w:bCs/>
            <w:color w:val="000000"/>
            <w:sz w:val="24"/>
            <w:szCs w:val="24"/>
          </w:rPr>
          <w:t>2012 г</w:t>
        </w:r>
      </w:smartTag>
      <w:r w:rsidRPr="00B31CBA">
        <w:rPr>
          <w:bCs/>
          <w:color w:val="000000"/>
          <w:sz w:val="24"/>
          <w:szCs w:val="24"/>
        </w:rPr>
        <w:t>. № 11 «О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27 сентября </w:t>
      </w:r>
      <w:smartTag w:uri="urn:schemas-microsoft-com:office:smarttags" w:element="metricconverter">
        <w:smartTagPr>
          <w:attr w:name="ProductID" w:val="2012 г"/>
        </w:smartTagPr>
        <w:r w:rsidRPr="00B31CBA">
          <w:rPr>
            <w:bCs/>
            <w:color w:val="000000"/>
            <w:sz w:val="24"/>
            <w:szCs w:val="24"/>
          </w:rPr>
          <w:t>2012 г</w:t>
        </w:r>
      </w:smartTag>
      <w:r w:rsidRPr="00B31CBA">
        <w:rPr>
          <w:bCs/>
          <w:color w:val="000000"/>
          <w:sz w:val="24"/>
          <w:szCs w:val="24"/>
        </w:rPr>
        <w:t>. № 19 «О применении судами законодательства о необходимой обороне и причинении вреда при задержании лица, совершившего преступление».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27 июня </w:t>
      </w:r>
      <w:smartTag w:uri="urn:schemas-microsoft-com:office:smarttags" w:element="metricconverter">
        <w:smartTagPr>
          <w:attr w:name="ProductID" w:val="2013 г"/>
        </w:smartTagPr>
        <w:r w:rsidRPr="00B31CBA">
          <w:rPr>
            <w:bCs/>
            <w:color w:val="000000"/>
            <w:sz w:val="24"/>
            <w:szCs w:val="24"/>
          </w:rPr>
          <w:t>2013 г</w:t>
        </w:r>
      </w:smartTag>
      <w:r w:rsidRPr="00B31CBA">
        <w:rPr>
          <w:bCs/>
          <w:color w:val="000000"/>
          <w:sz w:val="24"/>
          <w:szCs w:val="24"/>
        </w:rPr>
        <w:t>. № 19 «О применении судами законодательства, регламентирующего основания и порядок освобождения от уголовной ответственности».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29 мая </w:t>
      </w:r>
      <w:smartTag w:uri="urn:schemas-microsoft-com:office:smarttags" w:element="metricconverter">
        <w:smartTagPr>
          <w:attr w:name="ProductID" w:val="2014 г"/>
        </w:smartTagPr>
        <w:r w:rsidRPr="00B31CBA">
          <w:rPr>
            <w:bCs/>
            <w:color w:val="000000"/>
            <w:sz w:val="24"/>
            <w:szCs w:val="24"/>
          </w:rPr>
          <w:t>2014 г</w:t>
        </w:r>
      </w:smartTag>
      <w:r w:rsidRPr="00B31CBA">
        <w:rPr>
          <w:bCs/>
          <w:color w:val="000000"/>
          <w:sz w:val="24"/>
          <w:szCs w:val="24"/>
        </w:rPr>
        <w:t>. № 9 «О практике назначения и изменения судами видов исправительных учреждений».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B31CBA">
          <w:rPr>
            <w:bCs/>
            <w:color w:val="000000"/>
            <w:sz w:val="24"/>
            <w:szCs w:val="24"/>
          </w:rPr>
          <w:t>2015 г</w:t>
        </w:r>
      </w:smartTag>
      <w:r w:rsidRPr="00B31CBA">
        <w:rPr>
          <w:bCs/>
          <w:color w:val="000000"/>
          <w:sz w:val="24"/>
          <w:szCs w:val="24"/>
        </w:rPr>
        <w:t>. № 58 «О практике назначения судами Российской Федерации уголовного наказания».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Российской Федерации от 15 мая </w:t>
      </w:r>
      <w:smartTag w:uri="urn:schemas-microsoft-com:office:smarttags" w:element="metricconverter">
        <w:smartTagPr>
          <w:attr w:name="ProductID" w:val="2018 г"/>
        </w:smartTagPr>
        <w:r w:rsidRPr="00B31CBA">
          <w:rPr>
            <w:bCs/>
            <w:color w:val="000000"/>
            <w:sz w:val="24"/>
            <w:szCs w:val="24"/>
          </w:rPr>
          <w:t>2018 г</w:t>
        </w:r>
      </w:smartTag>
      <w:r w:rsidRPr="00B31CBA">
        <w:rPr>
          <w:bCs/>
          <w:color w:val="000000"/>
          <w:sz w:val="24"/>
          <w:szCs w:val="24"/>
        </w:rPr>
        <w:t>. № 10 «О практике применения судами положений части 6 статьи 15 Уголовного кодекса Российской Федерации».</w:t>
      </w:r>
    </w:p>
    <w:p w:rsidR="00200FC1" w:rsidRPr="00B31CBA" w:rsidRDefault="00200FC1" w:rsidP="00F40172">
      <w:pPr>
        <w:autoSpaceDE w:val="0"/>
        <w:autoSpaceDN w:val="0"/>
        <w:adjustRightInd w:val="0"/>
        <w:ind w:left="720"/>
        <w:jc w:val="both"/>
        <w:outlineLvl w:val="0"/>
        <w:rPr>
          <w:bCs/>
          <w:color w:val="000000"/>
          <w:sz w:val="24"/>
          <w:szCs w:val="24"/>
        </w:rPr>
      </w:pPr>
    </w:p>
    <w:p w:rsidR="00200FC1" w:rsidRPr="00B31CBA" w:rsidRDefault="00200FC1" w:rsidP="00F40172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/>
          <w:sz w:val="24"/>
          <w:szCs w:val="24"/>
        </w:rPr>
      </w:pPr>
      <w:r w:rsidRPr="00B31CBA">
        <w:rPr>
          <w:b/>
          <w:bCs/>
          <w:color w:val="000000"/>
          <w:sz w:val="24"/>
          <w:szCs w:val="24"/>
        </w:rPr>
        <w:t>по Особенной части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28 апреля </w:t>
      </w:r>
      <w:smartTag w:uri="urn:schemas-microsoft-com:office:smarttags" w:element="metricconverter">
        <w:smartTagPr>
          <w:attr w:name="ProductID" w:val="1994 г"/>
        </w:smartTagPr>
        <w:r w:rsidRPr="00B31CBA">
          <w:rPr>
            <w:bCs/>
            <w:color w:val="000000"/>
            <w:sz w:val="24"/>
            <w:szCs w:val="24"/>
          </w:rPr>
          <w:t>1994 г</w:t>
        </w:r>
      </w:smartTag>
      <w:r w:rsidRPr="00B31CBA">
        <w:rPr>
          <w:bCs/>
          <w:color w:val="000000"/>
          <w:sz w:val="24"/>
          <w:szCs w:val="24"/>
        </w:rPr>
        <w:t>. № 2 «О судебной практике по делам об изготовлении или сбыте поддельных денег или ценных бумаг».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>Постановление Пленума Верховного Суда Российской Федерации от 17 января 1997 года № 1 «О практике применения судами законодательства об ответственности за бандитизм».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27 января </w:t>
      </w:r>
      <w:smartTag w:uri="urn:schemas-microsoft-com:office:smarttags" w:element="metricconverter">
        <w:smartTagPr>
          <w:attr w:name="ProductID" w:val="1999 г"/>
        </w:smartTagPr>
        <w:r w:rsidRPr="00B31CBA">
          <w:rPr>
            <w:bCs/>
            <w:color w:val="000000"/>
            <w:sz w:val="24"/>
            <w:szCs w:val="24"/>
          </w:rPr>
          <w:t>1999 г</w:t>
        </w:r>
      </w:smartTag>
      <w:r w:rsidRPr="00B31CBA">
        <w:rPr>
          <w:bCs/>
          <w:color w:val="000000"/>
          <w:sz w:val="24"/>
          <w:szCs w:val="24"/>
        </w:rPr>
        <w:t>. № 1 «О судебной практике по делам об убийстве (ст.105 УК РФ)».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12 марта </w:t>
      </w:r>
      <w:smartTag w:uri="urn:schemas-microsoft-com:office:smarttags" w:element="metricconverter">
        <w:smartTagPr>
          <w:attr w:name="ProductID" w:val="2002 г"/>
        </w:smartTagPr>
        <w:r w:rsidRPr="00B31CBA">
          <w:rPr>
            <w:bCs/>
            <w:color w:val="000000"/>
            <w:sz w:val="24"/>
            <w:szCs w:val="24"/>
          </w:rPr>
          <w:t>2002 г</w:t>
        </w:r>
      </w:smartTag>
      <w:r w:rsidRPr="00B31CBA">
        <w:rPr>
          <w:bCs/>
          <w:color w:val="000000"/>
          <w:sz w:val="24"/>
          <w:szCs w:val="24"/>
        </w:rPr>
        <w:t>. № 5 «О судебной практике по делам о хищении, вымогательстве и незаконном обороте оружия, боеприпасов, взрывчатых веществ и взрывных устройств».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5 июня </w:t>
      </w:r>
      <w:smartTag w:uri="urn:schemas-microsoft-com:office:smarttags" w:element="metricconverter">
        <w:smartTagPr>
          <w:attr w:name="ProductID" w:val="2002 г"/>
        </w:smartTagPr>
        <w:r w:rsidRPr="00B31CBA">
          <w:rPr>
            <w:bCs/>
            <w:color w:val="000000"/>
            <w:sz w:val="24"/>
            <w:szCs w:val="24"/>
          </w:rPr>
          <w:t>2002 г</w:t>
        </w:r>
      </w:smartTag>
      <w:r w:rsidRPr="00B31CBA">
        <w:rPr>
          <w:bCs/>
          <w:color w:val="000000"/>
          <w:sz w:val="24"/>
          <w:szCs w:val="24"/>
        </w:rPr>
        <w:t>. № 14 «О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2 г"/>
        </w:smartTagPr>
        <w:r w:rsidRPr="00B31CBA">
          <w:rPr>
            <w:bCs/>
            <w:color w:val="000000"/>
            <w:sz w:val="24"/>
            <w:szCs w:val="24"/>
          </w:rPr>
          <w:t>2002 г</w:t>
        </w:r>
      </w:smartTag>
      <w:r w:rsidRPr="00B31CBA">
        <w:rPr>
          <w:bCs/>
          <w:color w:val="000000"/>
          <w:sz w:val="24"/>
          <w:szCs w:val="24"/>
        </w:rPr>
        <w:t>. № 29 «О судебной практике по делам о краже, грабеже и разбое».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18 ноября </w:t>
      </w:r>
      <w:smartTag w:uri="urn:schemas-microsoft-com:office:smarttags" w:element="metricconverter">
        <w:smartTagPr>
          <w:attr w:name="ProductID" w:val="2004 г"/>
        </w:smartTagPr>
        <w:r w:rsidRPr="00B31CBA">
          <w:rPr>
            <w:bCs/>
            <w:color w:val="000000"/>
            <w:sz w:val="24"/>
            <w:szCs w:val="24"/>
          </w:rPr>
          <w:t>2004 г</w:t>
        </w:r>
      </w:smartTag>
      <w:r w:rsidRPr="00B31CBA">
        <w:rPr>
          <w:bCs/>
          <w:color w:val="000000"/>
          <w:sz w:val="24"/>
          <w:szCs w:val="24"/>
        </w:rPr>
        <w:t>. № 23 «О судебной практике по делам о незаконном предпринимательстве».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24 февраля </w:t>
      </w:r>
      <w:smartTag w:uri="urn:schemas-microsoft-com:office:smarttags" w:element="metricconverter">
        <w:smartTagPr>
          <w:attr w:name="ProductID" w:val="2005 г"/>
        </w:smartTagPr>
        <w:r w:rsidRPr="00B31CBA">
          <w:rPr>
            <w:bCs/>
            <w:color w:val="000000"/>
            <w:sz w:val="24"/>
            <w:szCs w:val="24"/>
          </w:rPr>
          <w:t>2005 г</w:t>
        </w:r>
      </w:smartTag>
      <w:r w:rsidRPr="00B31CBA">
        <w:rPr>
          <w:bCs/>
          <w:color w:val="000000"/>
          <w:sz w:val="24"/>
          <w:szCs w:val="24"/>
        </w:rPr>
        <w:t>.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lastRenderedPageBreak/>
        <w:t xml:space="preserve">Постановление Пленума Верховного Суда РФ от 15 июня </w:t>
      </w:r>
      <w:smartTag w:uri="urn:schemas-microsoft-com:office:smarttags" w:element="metricconverter">
        <w:smartTagPr>
          <w:attr w:name="ProductID" w:val="2006 г"/>
        </w:smartTagPr>
        <w:r w:rsidRPr="00B31CBA">
          <w:rPr>
            <w:bCs/>
            <w:color w:val="000000"/>
            <w:sz w:val="24"/>
            <w:szCs w:val="24"/>
          </w:rPr>
          <w:t>2006 г</w:t>
        </w:r>
      </w:smartTag>
      <w:r w:rsidRPr="00B31CBA">
        <w:rPr>
          <w:bCs/>
          <w:color w:val="000000"/>
          <w:sz w:val="24"/>
          <w:szCs w:val="24"/>
        </w:rPr>
        <w:t>. № 14 «О судебной практике по делам о преступлениях, связанных с наркотическими средствами, психотропными, сильнодействующими и ядовитыми веществами».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26 апреля </w:t>
      </w:r>
      <w:smartTag w:uri="urn:schemas-microsoft-com:office:smarttags" w:element="metricconverter">
        <w:smartTagPr>
          <w:attr w:name="ProductID" w:val="2007 г"/>
        </w:smartTagPr>
        <w:r w:rsidRPr="00B31CBA">
          <w:rPr>
            <w:bCs/>
            <w:color w:val="000000"/>
            <w:sz w:val="24"/>
            <w:szCs w:val="24"/>
          </w:rPr>
          <w:t>2007 г</w:t>
        </w:r>
      </w:smartTag>
      <w:r w:rsidRPr="00B31CBA">
        <w:rPr>
          <w:bCs/>
          <w:color w:val="000000"/>
          <w:sz w:val="24"/>
          <w:szCs w:val="24"/>
        </w:rPr>
        <w:t>. № 14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15 ноября </w:t>
      </w:r>
      <w:smartTag w:uri="urn:schemas-microsoft-com:office:smarttags" w:element="metricconverter">
        <w:smartTagPr>
          <w:attr w:name="ProductID" w:val="2007 г"/>
        </w:smartTagPr>
        <w:r w:rsidRPr="00B31CBA">
          <w:rPr>
            <w:bCs/>
            <w:color w:val="000000"/>
            <w:sz w:val="24"/>
            <w:szCs w:val="24"/>
          </w:rPr>
          <w:t>2007 г</w:t>
        </w:r>
      </w:smartTag>
      <w:r w:rsidRPr="00B31CBA">
        <w:rPr>
          <w:bCs/>
          <w:color w:val="000000"/>
          <w:sz w:val="24"/>
          <w:szCs w:val="24"/>
        </w:rPr>
        <w:t>. № 45 «О судебной практике по уголовным делам о хулиганстве и иных преступлениях, совершенных из хулиганских побуждений».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3 апреля </w:t>
      </w:r>
      <w:smartTag w:uri="urn:schemas-microsoft-com:office:smarttags" w:element="metricconverter">
        <w:smartTagPr>
          <w:attr w:name="ProductID" w:val="2008 г"/>
        </w:smartTagPr>
        <w:r w:rsidRPr="00B31CBA">
          <w:rPr>
            <w:bCs/>
            <w:color w:val="000000"/>
            <w:sz w:val="24"/>
            <w:szCs w:val="24"/>
          </w:rPr>
          <w:t>2008 г</w:t>
        </w:r>
      </w:smartTag>
      <w:r w:rsidRPr="00B31CBA">
        <w:rPr>
          <w:bCs/>
          <w:color w:val="000000"/>
          <w:sz w:val="24"/>
          <w:szCs w:val="24"/>
        </w:rPr>
        <w:t>. № 3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9 декабря </w:t>
      </w:r>
      <w:smartTag w:uri="urn:schemas-microsoft-com:office:smarttags" w:element="metricconverter">
        <w:smartTagPr>
          <w:attr w:name="ProductID" w:val="2008 г"/>
        </w:smartTagPr>
        <w:r w:rsidRPr="00B31CBA">
          <w:rPr>
            <w:bCs/>
            <w:color w:val="000000"/>
            <w:sz w:val="24"/>
            <w:szCs w:val="24"/>
          </w:rPr>
          <w:t>2008 г</w:t>
        </w:r>
      </w:smartTag>
      <w:r w:rsidRPr="00B31CBA">
        <w:rPr>
          <w:bCs/>
          <w:color w:val="000000"/>
          <w:sz w:val="24"/>
          <w:szCs w:val="24"/>
        </w:rPr>
        <w:t>. № 25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16 октября </w:t>
      </w:r>
      <w:smartTag w:uri="urn:schemas-microsoft-com:office:smarttags" w:element="metricconverter">
        <w:smartTagPr>
          <w:attr w:name="ProductID" w:val="2009 г"/>
        </w:smartTagPr>
        <w:r w:rsidRPr="00B31CBA">
          <w:rPr>
            <w:bCs/>
            <w:color w:val="000000"/>
            <w:sz w:val="24"/>
            <w:szCs w:val="24"/>
          </w:rPr>
          <w:t>2009 г</w:t>
        </w:r>
      </w:smartTag>
      <w:r w:rsidRPr="00B31CBA">
        <w:rPr>
          <w:bCs/>
          <w:color w:val="000000"/>
          <w:sz w:val="24"/>
          <w:szCs w:val="24"/>
        </w:rPr>
        <w:t>. № 19 «О судебной практике по делам о злоупотреблении должностными полномочиями и о превышении должностных полномочий».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10 июня </w:t>
      </w:r>
      <w:smartTag w:uri="urn:schemas-microsoft-com:office:smarttags" w:element="metricconverter">
        <w:smartTagPr>
          <w:attr w:name="ProductID" w:val="2010 г"/>
        </w:smartTagPr>
        <w:r w:rsidRPr="00B31CBA">
          <w:rPr>
            <w:bCs/>
            <w:color w:val="000000"/>
            <w:sz w:val="24"/>
            <w:szCs w:val="24"/>
          </w:rPr>
          <w:t>2010 г</w:t>
        </w:r>
      </w:smartTag>
      <w:r w:rsidRPr="00B31CBA">
        <w:rPr>
          <w:bCs/>
          <w:color w:val="000000"/>
          <w:sz w:val="24"/>
          <w:szCs w:val="24"/>
        </w:rPr>
        <w:t>. № 12 «О судебной практике рассмотрения уголовных дел об организации преступного сообщества (преступной организации) или участии в нем (ней)».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23 ноября </w:t>
      </w:r>
      <w:smartTag w:uri="urn:schemas-microsoft-com:office:smarttags" w:element="metricconverter">
        <w:smartTagPr>
          <w:attr w:name="ProductID" w:val="2010 г"/>
        </w:smartTagPr>
        <w:r w:rsidRPr="00B31CBA">
          <w:rPr>
            <w:bCs/>
            <w:color w:val="000000"/>
            <w:sz w:val="24"/>
            <w:szCs w:val="24"/>
          </w:rPr>
          <w:t>2010 г</w:t>
        </w:r>
      </w:smartTag>
      <w:r w:rsidRPr="00B31CBA">
        <w:rPr>
          <w:bCs/>
          <w:color w:val="000000"/>
          <w:sz w:val="24"/>
          <w:szCs w:val="24"/>
        </w:rPr>
        <w:t>. № 26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(статьи 253, 256 УК РФ)».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28 июня </w:t>
      </w:r>
      <w:smartTag w:uri="urn:schemas-microsoft-com:office:smarttags" w:element="metricconverter">
        <w:smartTagPr>
          <w:attr w:name="ProductID" w:val="2011 г"/>
        </w:smartTagPr>
        <w:r w:rsidRPr="00B31CBA">
          <w:rPr>
            <w:bCs/>
            <w:color w:val="000000"/>
            <w:sz w:val="24"/>
            <w:szCs w:val="24"/>
          </w:rPr>
          <w:t>2011 г</w:t>
        </w:r>
      </w:smartTag>
      <w:r w:rsidRPr="00B31CBA">
        <w:rPr>
          <w:bCs/>
          <w:color w:val="000000"/>
          <w:sz w:val="24"/>
          <w:szCs w:val="24"/>
        </w:rPr>
        <w:t>. № 11 «О судебной практике по уголовным делам о преступлениях экстремистской направленности».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9 февраля </w:t>
      </w:r>
      <w:smartTag w:uri="urn:schemas-microsoft-com:office:smarttags" w:element="metricconverter">
        <w:smartTagPr>
          <w:attr w:name="ProductID" w:val="2012 г"/>
        </w:smartTagPr>
        <w:r w:rsidRPr="00B31CBA">
          <w:rPr>
            <w:bCs/>
            <w:color w:val="000000"/>
            <w:sz w:val="24"/>
            <w:szCs w:val="24"/>
          </w:rPr>
          <w:t>2012 г</w:t>
        </w:r>
      </w:smartTag>
      <w:r w:rsidRPr="00B31CBA">
        <w:rPr>
          <w:bCs/>
          <w:color w:val="000000"/>
          <w:sz w:val="24"/>
          <w:szCs w:val="24"/>
        </w:rPr>
        <w:t>. № 1 «О некоторых вопросах судебной практики по уголовным делам о преступлениях террористической направленности».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18 октября </w:t>
      </w:r>
      <w:smartTag w:uri="urn:schemas-microsoft-com:office:smarttags" w:element="metricconverter">
        <w:smartTagPr>
          <w:attr w:name="ProductID" w:val="2012 г"/>
        </w:smartTagPr>
        <w:r w:rsidRPr="00B31CBA">
          <w:rPr>
            <w:bCs/>
            <w:color w:val="000000"/>
            <w:sz w:val="24"/>
            <w:szCs w:val="24"/>
          </w:rPr>
          <w:t>2012 г</w:t>
        </w:r>
      </w:smartTag>
      <w:r w:rsidRPr="00B31CBA">
        <w:rPr>
          <w:bCs/>
          <w:color w:val="000000"/>
          <w:sz w:val="24"/>
          <w:szCs w:val="24"/>
        </w:rPr>
        <w:t>. № 21 «О применении судами законодательства об ответственности за нарушения в области охраны окружающей среды и природопользования».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9 июля </w:t>
      </w:r>
      <w:smartTag w:uri="urn:schemas-microsoft-com:office:smarttags" w:element="metricconverter">
        <w:smartTagPr>
          <w:attr w:name="ProductID" w:val="2013 г"/>
        </w:smartTagPr>
        <w:r w:rsidRPr="00B31CBA">
          <w:rPr>
            <w:bCs/>
            <w:color w:val="000000"/>
            <w:sz w:val="24"/>
            <w:szCs w:val="24"/>
          </w:rPr>
          <w:t>2013 г</w:t>
        </w:r>
      </w:smartTag>
      <w:r w:rsidRPr="00B31CBA">
        <w:rPr>
          <w:bCs/>
          <w:color w:val="000000"/>
          <w:sz w:val="24"/>
          <w:szCs w:val="24"/>
        </w:rPr>
        <w:t>. № 24 «О судебной практике по делам о взяточничестве и об иных коррупционных преступлениях».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№ 16 от 4 декабря </w:t>
      </w:r>
      <w:smartTag w:uri="urn:schemas-microsoft-com:office:smarttags" w:element="metricconverter">
        <w:smartTagPr>
          <w:attr w:name="ProductID" w:val="2014 г"/>
        </w:smartTagPr>
        <w:r w:rsidRPr="00B31CBA">
          <w:rPr>
            <w:bCs/>
            <w:color w:val="000000"/>
            <w:sz w:val="24"/>
            <w:szCs w:val="24"/>
          </w:rPr>
          <w:t>2014 г</w:t>
        </w:r>
      </w:smartTag>
      <w:r w:rsidRPr="00B31CBA">
        <w:rPr>
          <w:bCs/>
          <w:color w:val="000000"/>
          <w:sz w:val="24"/>
          <w:szCs w:val="24"/>
        </w:rPr>
        <w:t>. «О судебной практике по делам о преступлениях против половой неприкосновенности и половой свободы личности».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Российской Федерации от 7 июля </w:t>
      </w:r>
      <w:smartTag w:uri="urn:schemas-microsoft-com:office:smarttags" w:element="metricconverter">
        <w:smartTagPr>
          <w:attr w:name="ProductID" w:val="2015 г"/>
        </w:smartTagPr>
        <w:r w:rsidRPr="00B31CBA">
          <w:rPr>
            <w:bCs/>
            <w:color w:val="000000"/>
            <w:sz w:val="24"/>
            <w:szCs w:val="24"/>
          </w:rPr>
          <w:t>2015 г</w:t>
        </w:r>
      </w:smartTag>
      <w:r w:rsidRPr="00B31CBA">
        <w:rPr>
          <w:bCs/>
          <w:color w:val="000000"/>
          <w:sz w:val="24"/>
          <w:szCs w:val="24"/>
        </w:rPr>
        <w:t>. № 32 «О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B31CBA">
          <w:rPr>
            <w:bCs/>
            <w:color w:val="000000"/>
            <w:sz w:val="24"/>
            <w:szCs w:val="24"/>
          </w:rPr>
          <w:t>2015 г</w:t>
        </w:r>
      </w:smartTag>
      <w:r w:rsidRPr="00B31CBA">
        <w:rPr>
          <w:bCs/>
          <w:color w:val="000000"/>
          <w:sz w:val="24"/>
          <w:szCs w:val="24"/>
        </w:rPr>
        <w:t>. № 56 «О судебной практике по делам о вымогательстве (статья 163 Уголовного кодекса Российской Федерации)».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Российской Федерации от 15 ноября </w:t>
      </w:r>
      <w:smartTag w:uri="urn:schemas-microsoft-com:office:smarttags" w:element="metricconverter">
        <w:smartTagPr>
          <w:attr w:name="ProductID" w:val="2016 г"/>
        </w:smartTagPr>
        <w:r w:rsidRPr="00B31CBA">
          <w:rPr>
            <w:bCs/>
            <w:color w:val="000000"/>
            <w:sz w:val="24"/>
            <w:szCs w:val="24"/>
          </w:rPr>
          <w:t>2016 г</w:t>
        </w:r>
      </w:smartTag>
      <w:r w:rsidRPr="00B31CBA">
        <w:rPr>
          <w:bCs/>
          <w:color w:val="000000"/>
          <w:sz w:val="24"/>
          <w:szCs w:val="24"/>
        </w:rPr>
        <w:t>. № 48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lastRenderedPageBreak/>
        <w:t>Постановление Пленума Верховного Суда РФ от 27 апреля 2017 года № 12 «О судебной практике по делам о контрабанде».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30 ноября </w:t>
      </w:r>
      <w:smartTag w:uri="urn:schemas-microsoft-com:office:smarttags" w:element="metricconverter">
        <w:smartTagPr>
          <w:attr w:name="ProductID" w:val="2017 г"/>
        </w:smartTagPr>
        <w:r w:rsidRPr="00B31CBA">
          <w:rPr>
            <w:bCs/>
            <w:color w:val="000000"/>
            <w:sz w:val="24"/>
            <w:szCs w:val="24"/>
          </w:rPr>
          <w:t>2017 г</w:t>
        </w:r>
      </w:smartTag>
      <w:r w:rsidRPr="00B31CBA">
        <w:rPr>
          <w:bCs/>
          <w:color w:val="000000"/>
          <w:sz w:val="24"/>
          <w:szCs w:val="24"/>
        </w:rPr>
        <w:t>. № 48 «О судебной практике по делам о мошенничестве, присвоении и растрате».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29 ноября </w:t>
      </w:r>
      <w:smartTag w:uri="urn:schemas-microsoft-com:office:smarttags" w:element="metricconverter">
        <w:smartTagPr>
          <w:attr w:name="ProductID" w:val="2018 г"/>
        </w:smartTagPr>
        <w:r w:rsidRPr="00B31CBA">
          <w:rPr>
            <w:bCs/>
            <w:color w:val="000000"/>
            <w:sz w:val="24"/>
            <w:szCs w:val="24"/>
          </w:rPr>
          <w:t>2018 г</w:t>
        </w:r>
      </w:smartTag>
      <w:r w:rsidRPr="00B31CBA">
        <w:rPr>
          <w:bCs/>
          <w:color w:val="000000"/>
          <w:sz w:val="24"/>
          <w:szCs w:val="24"/>
        </w:rPr>
        <w:t>. № 41 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25 декабря </w:t>
      </w:r>
      <w:smartTag w:uri="urn:schemas-microsoft-com:office:smarttags" w:element="metricconverter">
        <w:smartTagPr>
          <w:attr w:name="ProductID" w:val="2018 г"/>
        </w:smartTagPr>
        <w:r w:rsidRPr="00B31CBA">
          <w:rPr>
            <w:bCs/>
            <w:color w:val="000000"/>
            <w:sz w:val="24"/>
            <w:szCs w:val="24"/>
          </w:rPr>
          <w:t>2018 г</w:t>
        </w:r>
      </w:smartTag>
      <w:r w:rsidRPr="00B31CBA">
        <w:rPr>
          <w:bCs/>
          <w:color w:val="000000"/>
          <w:sz w:val="24"/>
          <w:szCs w:val="24"/>
        </w:rPr>
        <w:t>.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25 июня </w:t>
      </w:r>
      <w:smartTag w:uri="urn:schemas-microsoft-com:office:smarttags" w:element="metricconverter">
        <w:smartTagPr>
          <w:attr w:name="ProductID" w:val="2019 г"/>
        </w:smartTagPr>
        <w:r w:rsidRPr="00B31CBA">
          <w:rPr>
            <w:bCs/>
            <w:color w:val="000000"/>
            <w:sz w:val="24"/>
            <w:szCs w:val="24"/>
          </w:rPr>
          <w:t>2019 г</w:t>
        </w:r>
      </w:smartTag>
      <w:r w:rsidRPr="00B31CBA">
        <w:rPr>
          <w:bCs/>
          <w:color w:val="000000"/>
          <w:sz w:val="24"/>
          <w:szCs w:val="24"/>
        </w:rPr>
        <w:t>. № 18 «О судебной практике по делам о преступлениях, предусмотренных статьей 238 Уголовного кодекса Российской Федерации».</w:t>
      </w:r>
    </w:p>
    <w:p w:rsidR="00200FC1" w:rsidRPr="00B31CBA" w:rsidRDefault="00200FC1" w:rsidP="00F40172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Постановление Пленума Верховного Суда РФ от 26 ноября </w:t>
      </w:r>
      <w:smartTag w:uri="urn:schemas-microsoft-com:office:smarttags" w:element="metricconverter">
        <w:smartTagPr>
          <w:attr w:name="ProductID" w:val="2019 г"/>
        </w:smartTagPr>
        <w:r w:rsidRPr="00B31CBA">
          <w:rPr>
            <w:bCs/>
            <w:color w:val="000000"/>
            <w:sz w:val="24"/>
            <w:szCs w:val="24"/>
          </w:rPr>
          <w:t>2019 г</w:t>
        </w:r>
      </w:smartTag>
      <w:r w:rsidRPr="00B31CBA">
        <w:rPr>
          <w:bCs/>
          <w:color w:val="000000"/>
          <w:sz w:val="24"/>
          <w:szCs w:val="24"/>
        </w:rPr>
        <w:t>. № 48 «О практике применения судами законодательства об ответственности за налоговые преступления».</w:t>
      </w:r>
    </w:p>
    <w:p w:rsidR="00200FC1" w:rsidRPr="00B31CBA" w:rsidRDefault="00200FC1" w:rsidP="00F40172">
      <w:pPr>
        <w:ind w:left="454"/>
        <w:rPr>
          <w:b/>
          <w:color w:val="000000"/>
          <w:sz w:val="24"/>
          <w:szCs w:val="24"/>
        </w:rPr>
      </w:pPr>
    </w:p>
    <w:p w:rsidR="00200FC1" w:rsidRPr="00B31CBA" w:rsidRDefault="00200FC1" w:rsidP="00F40172">
      <w:pPr>
        <w:ind w:firstLine="709"/>
        <w:jc w:val="center"/>
        <w:rPr>
          <w:b/>
          <w:color w:val="000000"/>
          <w:sz w:val="24"/>
          <w:szCs w:val="24"/>
        </w:rPr>
      </w:pPr>
      <w:r w:rsidRPr="00B31CBA">
        <w:rPr>
          <w:b/>
          <w:color w:val="000000"/>
          <w:sz w:val="24"/>
          <w:szCs w:val="24"/>
        </w:rPr>
        <w:t>основная литература: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1. Боровиков В. Б. Уголовное право. Общая часть: учебник для вузов / В. Б. Боровиков, А. А. Смердов; под редакцией В. Б. Боровикова. – М.: Издательство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>, 2019. – 249 с.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2. Боровиков В. Б. Уголовное право. Особенная часть: учебник для вузов / В. Б. Боровиков, А. А. Смердов; под редакцией В. Б. Боровикова. – М.: Издательство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>, 2019. – 453 с.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3. Козаченко И.Я., Новоселов Г.П. Уголовное право. Общая часть: учебник в 2 частях. Серия: Бакалавр. Академический курс. – М.: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 xml:space="preserve">, 2019. – 373 с. 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4. Козаченко И.Я., Новоселов Г.П. Уголовное право. Особенная часть: учебник. В 2 т. Т.1. Серия: Бакалавр. Академический курс. – М.: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 xml:space="preserve">, 2019. – 351 с. 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5. Козаченко И.Я., Новоселов Г.П. Уголовное право. Особенная часть: учебник. В 2 т. Т.2. Серия: Бакалавр. Академический курс. – М.: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 xml:space="preserve">, 2019. – 340 с. 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6. Уголовное право в 2 т. Том 1. Общая часть: учебник для академического </w:t>
      </w:r>
      <w:proofErr w:type="spellStart"/>
      <w:r w:rsidRPr="00B31CBA">
        <w:rPr>
          <w:bCs/>
          <w:color w:val="000000"/>
          <w:sz w:val="24"/>
          <w:szCs w:val="24"/>
        </w:rPr>
        <w:t>бакалавриата</w:t>
      </w:r>
      <w:proofErr w:type="spellEnd"/>
      <w:r w:rsidRPr="00B31CBA">
        <w:rPr>
          <w:bCs/>
          <w:color w:val="000000"/>
          <w:sz w:val="24"/>
          <w:szCs w:val="24"/>
        </w:rPr>
        <w:t xml:space="preserve"> / А. В. Наумов [и др.]; ответственный редактор А. В. Наумов, А. Г. Кибальник. – М.: Издательство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>, 2019. – 410 с.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7. Уголовное право в 2 т. Том 1. Особенная часть: учебник для академического </w:t>
      </w:r>
      <w:proofErr w:type="spellStart"/>
      <w:r w:rsidRPr="00B31CBA">
        <w:rPr>
          <w:bCs/>
          <w:color w:val="000000"/>
          <w:sz w:val="24"/>
          <w:szCs w:val="24"/>
        </w:rPr>
        <w:t>бакалавриата</w:t>
      </w:r>
      <w:proofErr w:type="spellEnd"/>
      <w:r w:rsidRPr="00B31CBA">
        <w:rPr>
          <w:bCs/>
          <w:color w:val="000000"/>
          <w:sz w:val="24"/>
          <w:szCs w:val="24"/>
        </w:rPr>
        <w:t xml:space="preserve"> / А. В. Наумов [и др.]; ответственный редактор А. В. Наумов, А. Г. Кибальник. – М.: Издательство </w:t>
      </w:r>
      <w:proofErr w:type="spellStart"/>
      <w:r w:rsidRPr="00B31CBA">
        <w:rPr>
          <w:bCs/>
          <w:color w:val="000000"/>
          <w:sz w:val="24"/>
          <w:szCs w:val="24"/>
        </w:rPr>
        <w:t>Юрайт</w:t>
      </w:r>
      <w:proofErr w:type="spellEnd"/>
      <w:r w:rsidRPr="00B31CBA">
        <w:rPr>
          <w:bCs/>
          <w:color w:val="000000"/>
          <w:sz w:val="24"/>
          <w:szCs w:val="24"/>
        </w:rPr>
        <w:t>, 2019. – 499 с.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8. Уголовное право России. Части общая и особенная: учебник для бакалавров / Под ред. А.В. </w:t>
      </w:r>
      <w:proofErr w:type="spellStart"/>
      <w:r w:rsidRPr="00B31CBA">
        <w:rPr>
          <w:bCs/>
          <w:color w:val="000000"/>
          <w:sz w:val="24"/>
          <w:szCs w:val="24"/>
        </w:rPr>
        <w:t>Бриллиантова</w:t>
      </w:r>
      <w:proofErr w:type="spellEnd"/>
      <w:r w:rsidRPr="00B31CBA">
        <w:rPr>
          <w:bCs/>
          <w:color w:val="000000"/>
          <w:sz w:val="24"/>
          <w:szCs w:val="24"/>
        </w:rPr>
        <w:t>. – М.: Проспект, 2018. – 1184 с.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9. Уголовное право России. Части общая и особенная: учебник для бакалавров / Под ред. А.И. </w:t>
      </w:r>
      <w:proofErr w:type="spellStart"/>
      <w:r w:rsidRPr="00B31CBA">
        <w:rPr>
          <w:bCs/>
          <w:color w:val="000000"/>
          <w:sz w:val="24"/>
          <w:szCs w:val="24"/>
        </w:rPr>
        <w:t>Рарога</w:t>
      </w:r>
      <w:proofErr w:type="spellEnd"/>
      <w:r w:rsidRPr="00B31CBA">
        <w:rPr>
          <w:bCs/>
          <w:color w:val="000000"/>
          <w:sz w:val="24"/>
          <w:szCs w:val="24"/>
        </w:rPr>
        <w:t xml:space="preserve">. – М.: Проспект, 2020. – 624 с. </w:t>
      </w:r>
    </w:p>
    <w:p w:rsidR="00200FC1" w:rsidRPr="00B31CBA" w:rsidRDefault="00200FC1" w:rsidP="00F40172">
      <w:pPr>
        <w:ind w:left="284" w:hanging="284"/>
        <w:jc w:val="both"/>
        <w:rPr>
          <w:bCs/>
          <w:color w:val="000000"/>
          <w:sz w:val="24"/>
          <w:szCs w:val="24"/>
        </w:rPr>
      </w:pPr>
      <w:r w:rsidRPr="00B31CBA">
        <w:rPr>
          <w:bCs/>
          <w:color w:val="000000"/>
          <w:sz w:val="24"/>
          <w:szCs w:val="24"/>
        </w:rPr>
        <w:t xml:space="preserve">10. Уголовное право Российской Федерации. Общая часть: учебник для вузов / Под ред. В.С. Комиссарова, Н.Е. Крыловой, И.М. </w:t>
      </w:r>
      <w:proofErr w:type="spellStart"/>
      <w:r w:rsidRPr="00B31CBA">
        <w:rPr>
          <w:bCs/>
          <w:color w:val="000000"/>
          <w:sz w:val="24"/>
          <w:szCs w:val="24"/>
        </w:rPr>
        <w:t>Тяжковой</w:t>
      </w:r>
      <w:proofErr w:type="spellEnd"/>
      <w:r w:rsidRPr="00B31CBA">
        <w:rPr>
          <w:bCs/>
          <w:color w:val="000000"/>
          <w:sz w:val="24"/>
          <w:szCs w:val="24"/>
        </w:rPr>
        <w:t xml:space="preserve">. – М.: Статут, 2016. – 879 с. </w:t>
      </w:r>
    </w:p>
    <w:p w:rsidR="00200FC1" w:rsidRDefault="00200FC1" w:rsidP="00F40172">
      <w:pPr>
        <w:ind w:firstLine="709"/>
        <w:jc w:val="center"/>
        <w:rPr>
          <w:b/>
          <w:sz w:val="24"/>
          <w:szCs w:val="24"/>
        </w:rPr>
      </w:pPr>
    </w:p>
    <w:p w:rsidR="00200FC1" w:rsidRPr="00F4322D" w:rsidRDefault="00200FC1" w:rsidP="00F40172">
      <w:pPr>
        <w:ind w:firstLine="709"/>
        <w:jc w:val="center"/>
        <w:rPr>
          <w:b/>
          <w:sz w:val="24"/>
          <w:szCs w:val="24"/>
        </w:rPr>
      </w:pPr>
      <w:r w:rsidRPr="00F4322D">
        <w:rPr>
          <w:b/>
          <w:sz w:val="24"/>
          <w:szCs w:val="24"/>
        </w:rPr>
        <w:t>дополнительная литература: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 w:rsidRPr="004F49B2">
        <w:rPr>
          <w:bCs/>
          <w:sz w:val="24"/>
          <w:szCs w:val="24"/>
        </w:rPr>
        <w:t xml:space="preserve">1. Агафонов А.В. Уголовная ответственность за убийство. – М.: </w:t>
      </w:r>
      <w:proofErr w:type="spellStart"/>
      <w:r w:rsidRPr="004F49B2">
        <w:rPr>
          <w:bCs/>
          <w:sz w:val="24"/>
          <w:szCs w:val="24"/>
        </w:rPr>
        <w:t>Юрлитинформ</w:t>
      </w:r>
      <w:proofErr w:type="spellEnd"/>
      <w:r w:rsidRPr="004F49B2">
        <w:rPr>
          <w:bCs/>
          <w:sz w:val="24"/>
          <w:szCs w:val="24"/>
        </w:rPr>
        <w:t xml:space="preserve">, 2011. – 192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 w:rsidRPr="004F49B2">
        <w:rPr>
          <w:bCs/>
          <w:sz w:val="24"/>
          <w:szCs w:val="24"/>
        </w:rPr>
        <w:t xml:space="preserve">2. </w:t>
      </w:r>
      <w:proofErr w:type="spellStart"/>
      <w:r w:rsidRPr="004F49B2">
        <w:rPr>
          <w:bCs/>
          <w:sz w:val="24"/>
          <w:szCs w:val="24"/>
        </w:rPr>
        <w:t>Адоевская</w:t>
      </w:r>
      <w:proofErr w:type="spellEnd"/>
      <w:r w:rsidRPr="004F49B2">
        <w:rPr>
          <w:bCs/>
          <w:sz w:val="24"/>
          <w:szCs w:val="24"/>
        </w:rPr>
        <w:t xml:space="preserve"> О.А. Ответственность за кражу по современному пр</w:t>
      </w:r>
      <w:r>
        <w:rPr>
          <w:bCs/>
          <w:sz w:val="24"/>
          <w:szCs w:val="24"/>
        </w:rPr>
        <w:t>а</w:t>
      </w:r>
      <w:r w:rsidRPr="004F49B2">
        <w:rPr>
          <w:bCs/>
          <w:sz w:val="24"/>
          <w:szCs w:val="24"/>
        </w:rPr>
        <w:t xml:space="preserve">ву России: основание и дифференциация.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2012. – 208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4F49B2">
        <w:rPr>
          <w:bCs/>
          <w:sz w:val="24"/>
          <w:szCs w:val="24"/>
        </w:rPr>
        <w:t xml:space="preserve">Алиев В.М., Гладких В.И., </w:t>
      </w:r>
      <w:proofErr w:type="spellStart"/>
      <w:r w:rsidRPr="004F49B2">
        <w:rPr>
          <w:bCs/>
          <w:sz w:val="24"/>
          <w:szCs w:val="24"/>
        </w:rPr>
        <w:t>Ходусов</w:t>
      </w:r>
      <w:proofErr w:type="spellEnd"/>
      <w:r w:rsidRPr="004F49B2">
        <w:rPr>
          <w:bCs/>
          <w:sz w:val="24"/>
          <w:szCs w:val="24"/>
        </w:rPr>
        <w:t xml:space="preserve"> А.А. Уголовная ответственность за посягательства на права и свободы личности. – М.: </w:t>
      </w:r>
      <w:proofErr w:type="spellStart"/>
      <w:r w:rsidRPr="004F49B2">
        <w:rPr>
          <w:bCs/>
          <w:sz w:val="24"/>
          <w:szCs w:val="24"/>
        </w:rPr>
        <w:t>Юрлитинформ</w:t>
      </w:r>
      <w:proofErr w:type="spellEnd"/>
      <w:r w:rsidRPr="004F49B2">
        <w:rPr>
          <w:bCs/>
          <w:sz w:val="24"/>
          <w:szCs w:val="24"/>
        </w:rPr>
        <w:t xml:space="preserve">, 2014. – 264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</w:t>
      </w:r>
      <w:proofErr w:type="spellStart"/>
      <w:r w:rsidRPr="004F49B2">
        <w:rPr>
          <w:bCs/>
          <w:sz w:val="24"/>
          <w:szCs w:val="24"/>
        </w:rPr>
        <w:t>Алтынбаева</w:t>
      </w:r>
      <w:proofErr w:type="spellEnd"/>
      <w:r w:rsidRPr="004F49B2">
        <w:rPr>
          <w:bCs/>
          <w:sz w:val="24"/>
          <w:szCs w:val="24"/>
        </w:rPr>
        <w:t xml:space="preserve"> Л.М. Особенности уголовного наказания несовершеннолетних.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– 184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4F49B2">
        <w:rPr>
          <w:bCs/>
          <w:sz w:val="24"/>
          <w:szCs w:val="24"/>
        </w:rPr>
        <w:t xml:space="preserve">. </w:t>
      </w:r>
      <w:r w:rsidRPr="004F49B2">
        <w:rPr>
          <w:sz w:val="24"/>
          <w:szCs w:val="24"/>
        </w:rPr>
        <w:t xml:space="preserve">Антипов С.А. Конституционные основы Общей части уголовного права: монография / под ред. </w:t>
      </w:r>
      <w:proofErr w:type="spellStart"/>
      <w:r w:rsidRPr="004F49B2">
        <w:rPr>
          <w:sz w:val="24"/>
          <w:szCs w:val="24"/>
        </w:rPr>
        <w:t>Чучаева</w:t>
      </w:r>
      <w:proofErr w:type="spellEnd"/>
      <w:r w:rsidRPr="004F49B2">
        <w:rPr>
          <w:sz w:val="24"/>
          <w:szCs w:val="24"/>
        </w:rPr>
        <w:t xml:space="preserve"> А.И. – М.: Проспект, 2012.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spellStart"/>
      <w:r w:rsidRPr="004F49B2">
        <w:rPr>
          <w:bCs/>
          <w:sz w:val="24"/>
          <w:szCs w:val="24"/>
        </w:rPr>
        <w:t>Арямов</w:t>
      </w:r>
      <w:proofErr w:type="spellEnd"/>
      <w:r w:rsidRPr="004F49B2">
        <w:rPr>
          <w:bCs/>
          <w:sz w:val="24"/>
          <w:szCs w:val="24"/>
        </w:rPr>
        <w:t xml:space="preserve"> А.А. Преступления против мира и безопасности человечества.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2012. – 472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4F49B2">
        <w:rPr>
          <w:bCs/>
          <w:sz w:val="24"/>
          <w:szCs w:val="24"/>
        </w:rPr>
        <w:t xml:space="preserve">Бабий Н.А. Множественность лиц в преступлении и проблемы учения о соучастии.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720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4F49B2">
        <w:rPr>
          <w:bCs/>
          <w:sz w:val="24"/>
          <w:szCs w:val="24"/>
        </w:rPr>
        <w:t xml:space="preserve">. Бабий Н. Убийства при </w:t>
      </w:r>
      <w:proofErr w:type="spellStart"/>
      <w:r w:rsidRPr="004F49B2">
        <w:rPr>
          <w:bCs/>
          <w:sz w:val="24"/>
          <w:szCs w:val="24"/>
        </w:rPr>
        <w:t>привилегирующих</w:t>
      </w:r>
      <w:proofErr w:type="spellEnd"/>
      <w:r w:rsidRPr="004F49B2">
        <w:rPr>
          <w:bCs/>
          <w:sz w:val="24"/>
          <w:szCs w:val="24"/>
        </w:rPr>
        <w:t xml:space="preserve"> обстоятельствах и иные преступления против жизни. – М.: Инфра-М, 2015.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4F49B2">
        <w:rPr>
          <w:bCs/>
          <w:sz w:val="24"/>
          <w:szCs w:val="24"/>
        </w:rPr>
        <w:t xml:space="preserve">Бабий Н.А. Соучастие в преступлении: формы, виды, ответственность.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744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F49B2">
        <w:rPr>
          <w:sz w:val="24"/>
          <w:szCs w:val="24"/>
        </w:rPr>
        <w:t>Баранова Е.А., Смирнов А.М. Уголовное наказание и его назначение.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4F49B2">
        <w:rPr>
          <w:bCs/>
          <w:sz w:val="24"/>
          <w:szCs w:val="24"/>
        </w:rPr>
        <w:t xml:space="preserve">. Безручко Е.В. Уголовно-правовые средства обеспечения безопасности здоровья человека в Российской Федерации. –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>, 2014. – 344 с.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 w:rsidRPr="004F49B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4F49B2">
        <w:rPr>
          <w:bCs/>
          <w:sz w:val="24"/>
          <w:szCs w:val="24"/>
        </w:rPr>
        <w:t xml:space="preserve">. </w:t>
      </w:r>
      <w:proofErr w:type="spellStart"/>
      <w:r w:rsidRPr="004F49B2">
        <w:rPr>
          <w:bCs/>
          <w:sz w:val="24"/>
          <w:szCs w:val="24"/>
        </w:rPr>
        <w:t>Благов</w:t>
      </w:r>
      <w:proofErr w:type="spellEnd"/>
      <w:r w:rsidRPr="004F49B2">
        <w:rPr>
          <w:bCs/>
          <w:sz w:val="24"/>
          <w:szCs w:val="24"/>
        </w:rPr>
        <w:t xml:space="preserve"> Е.В. Преступления против общественной безопасности и общественного порядка: лекции. – М.: </w:t>
      </w:r>
      <w:proofErr w:type="spellStart"/>
      <w:r w:rsidRPr="004F49B2">
        <w:rPr>
          <w:bCs/>
          <w:sz w:val="24"/>
          <w:szCs w:val="24"/>
        </w:rPr>
        <w:t>Юрлитфнформ</w:t>
      </w:r>
      <w:proofErr w:type="spellEnd"/>
      <w:r w:rsidRPr="004F49B2">
        <w:rPr>
          <w:bCs/>
          <w:sz w:val="24"/>
          <w:szCs w:val="24"/>
        </w:rPr>
        <w:t xml:space="preserve">, 2011.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proofErr w:type="spellStart"/>
      <w:r w:rsidRPr="004F49B2">
        <w:rPr>
          <w:bCs/>
          <w:sz w:val="24"/>
          <w:szCs w:val="24"/>
        </w:rPr>
        <w:t>Благов</w:t>
      </w:r>
      <w:proofErr w:type="spellEnd"/>
      <w:r w:rsidRPr="004F49B2">
        <w:rPr>
          <w:bCs/>
          <w:sz w:val="24"/>
          <w:szCs w:val="24"/>
        </w:rPr>
        <w:t xml:space="preserve"> Е.В. Наказание и иные меры уголовно-правового характера.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>, 2011. – 240 с.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4F49B2">
        <w:rPr>
          <w:sz w:val="24"/>
          <w:szCs w:val="24"/>
        </w:rPr>
        <w:t>Благов</w:t>
      </w:r>
      <w:proofErr w:type="spellEnd"/>
      <w:r w:rsidRPr="004F49B2">
        <w:rPr>
          <w:sz w:val="24"/>
          <w:szCs w:val="24"/>
        </w:rPr>
        <w:t xml:space="preserve"> Е.В. Уголовный закон и преступление.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2011. – 216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Pr="004F49B2">
        <w:rPr>
          <w:bCs/>
          <w:sz w:val="24"/>
          <w:szCs w:val="24"/>
        </w:rPr>
        <w:t xml:space="preserve">Блинников В.А. Обстоятельства, исключающие преступность деяния, в уголовном праве России.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– 216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Pr="004F49B2">
        <w:rPr>
          <w:bCs/>
          <w:sz w:val="24"/>
          <w:szCs w:val="24"/>
        </w:rPr>
        <w:t>Богданчиков С.В. Уголовно-правовые и криминологические аспекты преступлений против собственности. – М.: Издательство ЮНИТИ, 2011. – 239 с.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proofErr w:type="spellStart"/>
      <w:r w:rsidRPr="004F49B2">
        <w:rPr>
          <w:bCs/>
          <w:sz w:val="24"/>
          <w:szCs w:val="24"/>
        </w:rPr>
        <w:t>Боженок</w:t>
      </w:r>
      <w:proofErr w:type="spellEnd"/>
      <w:r w:rsidRPr="004F49B2">
        <w:rPr>
          <w:bCs/>
          <w:sz w:val="24"/>
          <w:szCs w:val="24"/>
        </w:rPr>
        <w:t xml:space="preserve"> С. Квалификация преступлений против личности: учебное пособие. – М.: Проспект, 2015.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4F49B2">
        <w:rPr>
          <w:bCs/>
          <w:sz w:val="24"/>
          <w:szCs w:val="24"/>
        </w:rPr>
        <w:t xml:space="preserve">. </w:t>
      </w:r>
      <w:proofErr w:type="spellStart"/>
      <w:r w:rsidRPr="004F49B2">
        <w:rPr>
          <w:bCs/>
          <w:sz w:val="24"/>
          <w:szCs w:val="24"/>
        </w:rPr>
        <w:t>Борзенков</w:t>
      </w:r>
      <w:proofErr w:type="spellEnd"/>
      <w:r w:rsidRPr="004F49B2">
        <w:rPr>
          <w:bCs/>
          <w:sz w:val="24"/>
          <w:szCs w:val="24"/>
        </w:rPr>
        <w:t xml:space="preserve"> Г.Н. Преступления против жизни и здоровья: закон и правоприменительная практика: учебно-практическое пособие. – М.: ИКД «Зерцало-М», 2013. – 256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4F49B2">
        <w:rPr>
          <w:bCs/>
          <w:sz w:val="24"/>
          <w:szCs w:val="24"/>
        </w:rPr>
        <w:t xml:space="preserve">. Боровиков В.Б., Демидов В.В., Галахова А.В. Вопросы уголовного право и уголовного процесса в практике Верховного Суда Российской Федерации. – М.: Норма, 2011.–512с.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Pr="004F49B2">
        <w:rPr>
          <w:sz w:val="24"/>
          <w:szCs w:val="24"/>
        </w:rPr>
        <w:t>Бугаевская</w:t>
      </w:r>
      <w:proofErr w:type="spellEnd"/>
      <w:r w:rsidRPr="004F49B2">
        <w:rPr>
          <w:sz w:val="24"/>
          <w:szCs w:val="24"/>
        </w:rPr>
        <w:t xml:space="preserve"> Н.В. Коррупционные преступления: виды и особенности субъекта.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200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F49B2">
        <w:rPr>
          <w:sz w:val="24"/>
          <w:szCs w:val="24"/>
        </w:rPr>
        <w:t>Бурлаков В.Н. И</w:t>
      </w:r>
      <w:r w:rsidRPr="004F49B2">
        <w:rPr>
          <w:bCs/>
          <w:kern w:val="36"/>
          <w:sz w:val="24"/>
          <w:szCs w:val="24"/>
        </w:rPr>
        <w:t xml:space="preserve">ндивидуализация уголовного наказания: закон, теория, судебная практика. Учебно-практическое пособие. – СПБ: </w:t>
      </w:r>
      <w:r w:rsidRPr="004F49B2">
        <w:rPr>
          <w:sz w:val="24"/>
          <w:szCs w:val="24"/>
        </w:rPr>
        <w:t>Юридический Центр Пресс, 2011.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22.</w:t>
      </w:r>
      <w:r w:rsidRPr="004F49B2">
        <w:rPr>
          <w:bCs/>
          <w:sz w:val="24"/>
          <w:szCs w:val="24"/>
        </w:rPr>
        <w:t xml:space="preserve"> Винокуров В.Н. Объект преступления: правотворческие и правоприменительные аспекты.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368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Pr="004F49B2">
        <w:rPr>
          <w:bCs/>
          <w:sz w:val="24"/>
          <w:szCs w:val="24"/>
        </w:rPr>
        <w:t xml:space="preserve">Власов Ю.А., </w:t>
      </w:r>
      <w:proofErr w:type="spellStart"/>
      <w:r w:rsidRPr="004F49B2">
        <w:rPr>
          <w:bCs/>
          <w:sz w:val="24"/>
          <w:szCs w:val="24"/>
        </w:rPr>
        <w:t>Михаль</w:t>
      </w:r>
      <w:proofErr w:type="spellEnd"/>
      <w:r w:rsidRPr="004F49B2">
        <w:rPr>
          <w:bCs/>
          <w:sz w:val="24"/>
          <w:szCs w:val="24"/>
        </w:rPr>
        <w:t xml:space="preserve"> О.А. Квалификация похищения человека: теория и практика. –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160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Pr="004F49B2">
        <w:rPr>
          <w:sz w:val="24"/>
          <w:szCs w:val="24"/>
        </w:rPr>
        <w:t>Гаухман</w:t>
      </w:r>
      <w:proofErr w:type="spellEnd"/>
      <w:r w:rsidRPr="004F49B2">
        <w:rPr>
          <w:sz w:val="24"/>
          <w:szCs w:val="24"/>
        </w:rPr>
        <w:t xml:space="preserve"> Л.Д. Квалификация преступлений: закон, теория, практика. – М., 2001. </w:t>
      </w:r>
    </w:p>
    <w:p w:rsidR="00200FC1" w:rsidRPr="00556523" w:rsidRDefault="00200FC1" w:rsidP="00F40172">
      <w:pPr>
        <w:pStyle w:val="31"/>
        <w:spacing w:after="0"/>
        <w:ind w:left="284" w:hanging="284"/>
        <w:jc w:val="both"/>
        <w:rPr>
          <w:sz w:val="24"/>
          <w:szCs w:val="24"/>
        </w:rPr>
      </w:pPr>
      <w:r w:rsidRPr="00556523">
        <w:rPr>
          <w:color w:val="000000"/>
          <w:sz w:val="24"/>
          <w:szCs w:val="24"/>
        </w:rPr>
        <w:t xml:space="preserve">25. </w:t>
      </w:r>
      <w:proofErr w:type="spellStart"/>
      <w:r w:rsidRPr="00556523">
        <w:rPr>
          <w:color w:val="000000"/>
          <w:sz w:val="24"/>
          <w:szCs w:val="24"/>
        </w:rPr>
        <w:t>Герасина</w:t>
      </w:r>
      <w:proofErr w:type="spellEnd"/>
      <w:r w:rsidRPr="00556523">
        <w:rPr>
          <w:color w:val="000000"/>
          <w:sz w:val="24"/>
          <w:szCs w:val="24"/>
        </w:rPr>
        <w:t xml:space="preserve"> Ю.А. Принудительные меры медицинского характера: понятие, виды, применение. – М.: </w:t>
      </w:r>
      <w:proofErr w:type="spellStart"/>
      <w:r w:rsidRPr="00556523">
        <w:rPr>
          <w:color w:val="000000"/>
          <w:sz w:val="24"/>
          <w:szCs w:val="24"/>
        </w:rPr>
        <w:t>Юрлитинформ</w:t>
      </w:r>
      <w:proofErr w:type="spellEnd"/>
      <w:r w:rsidRPr="00556523">
        <w:rPr>
          <w:color w:val="000000"/>
          <w:sz w:val="24"/>
          <w:szCs w:val="24"/>
        </w:rPr>
        <w:t>, 2014.</w:t>
      </w:r>
    </w:p>
    <w:p w:rsidR="00200FC1" w:rsidRPr="00556523" w:rsidRDefault="00200FC1" w:rsidP="00F40172">
      <w:pPr>
        <w:ind w:left="284" w:hanging="284"/>
        <w:jc w:val="both"/>
        <w:rPr>
          <w:bCs/>
          <w:sz w:val="24"/>
          <w:szCs w:val="24"/>
        </w:rPr>
      </w:pPr>
      <w:r w:rsidRPr="00556523">
        <w:rPr>
          <w:bCs/>
          <w:sz w:val="24"/>
          <w:szCs w:val="24"/>
        </w:rPr>
        <w:t xml:space="preserve">26. </w:t>
      </w:r>
      <w:proofErr w:type="spellStart"/>
      <w:r w:rsidRPr="00556523">
        <w:rPr>
          <w:bCs/>
          <w:sz w:val="24"/>
          <w:szCs w:val="24"/>
        </w:rPr>
        <w:t>Голубов</w:t>
      </w:r>
      <w:proofErr w:type="spellEnd"/>
      <w:r w:rsidRPr="00556523">
        <w:rPr>
          <w:bCs/>
          <w:sz w:val="24"/>
          <w:szCs w:val="24"/>
        </w:rPr>
        <w:t xml:space="preserve"> И.И., </w:t>
      </w:r>
      <w:proofErr w:type="spellStart"/>
      <w:r w:rsidRPr="00556523">
        <w:rPr>
          <w:bCs/>
          <w:sz w:val="24"/>
          <w:szCs w:val="24"/>
        </w:rPr>
        <w:t>Гулый</w:t>
      </w:r>
      <w:proofErr w:type="spellEnd"/>
      <w:r w:rsidRPr="00556523">
        <w:rPr>
          <w:bCs/>
          <w:sz w:val="24"/>
          <w:szCs w:val="24"/>
        </w:rPr>
        <w:t xml:space="preserve"> А.А., Кутиков В.Н. Уголовная ответственность за преступления против правосудия: учебно-практическое пособие. – М.: МПСИ, 2011. – 128с.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Pr="004F49B2">
        <w:rPr>
          <w:sz w:val="24"/>
          <w:szCs w:val="24"/>
        </w:rPr>
        <w:t>Готчина</w:t>
      </w:r>
      <w:proofErr w:type="spellEnd"/>
      <w:r w:rsidRPr="004F49B2">
        <w:rPr>
          <w:sz w:val="24"/>
          <w:szCs w:val="24"/>
        </w:rPr>
        <w:t xml:space="preserve"> Л.В., Логинова Л.В. Уголовно-правовая характеристика преступлений против половой неприкосновенности и половой свободы личности.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192 с. </w:t>
      </w:r>
    </w:p>
    <w:p w:rsidR="00200FC1" w:rsidRPr="00556523" w:rsidRDefault="00200FC1" w:rsidP="00F40172">
      <w:pPr>
        <w:pStyle w:val="31"/>
        <w:spacing w:after="0"/>
        <w:ind w:left="284" w:hanging="284"/>
        <w:jc w:val="both"/>
        <w:rPr>
          <w:sz w:val="24"/>
          <w:szCs w:val="24"/>
        </w:rPr>
      </w:pPr>
      <w:r w:rsidRPr="00556523">
        <w:rPr>
          <w:color w:val="000000"/>
          <w:sz w:val="24"/>
          <w:szCs w:val="24"/>
        </w:rPr>
        <w:t xml:space="preserve">28. </w:t>
      </w:r>
      <w:proofErr w:type="spellStart"/>
      <w:r w:rsidRPr="00556523">
        <w:rPr>
          <w:color w:val="000000"/>
          <w:sz w:val="24"/>
          <w:szCs w:val="24"/>
        </w:rPr>
        <w:t>Гребенкин</w:t>
      </w:r>
      <w:proofErr w:type="spellEnd"/>
      <w:r w:rsidRPr="00556523">
        <w:rPr>
          <w:color w:val="000000"/>
          <w:sz w:val="24"/>
          <w:szCs w:val="24"/>
        </w:rPr>
        <w:t xml:space="preserve"> Ф.Б. Меры уголовно-правового характера и их применение. –  М.: </w:t>
      </w:r>
      <w:proofErr w:type="spellStart"/>
      <w:r w:rsidRPr="00556523">
        <w:rPr>
          <w:color w:val="000000"/>
          <w:sz w:val="24"/>
          <w:szCs w:val="24"/>
        </w:rPr>
        <w:t>Юрлитинформ</w:t>
      </w:r>
      <w:proofErr w:type="spellEnd"/>
      <w:r w:rsidRPr="00556523">
        <w:rPr>
          <w:color w:val="000000"/>
          <w:sz w:val="24"/>
          <w:szCs w:val="24"/>
        </w:rPr>
        <w:t xml:space="preserve">, 2013.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Pr="004F49B2">
        <w:rPr>
          <w:sz w:val="24"/>
          <w:szCs w:val="24"/>
        </w:rPr>
        <w:t>Досаева</w:t>
      </w:r>
      <w:proofErr w:type="spellEnd"/>
      <w:r w:rsidRPr="004F49B2">
        <w:rPr>
          <w:sz w:val="24"/>
          <w:szCs w:val="24"/>
        </w:rPr>
        <w:t xml:space="preserve"> Г.С. Множественность преступлений: генезис и перспективы развития уголовно-правового института.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248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r w:rsidRPr="004F49B2">
        <w:rPr>
          <w:bCs/>
          <w:sz w:val="24"/>
          <w:szCs w:val="24"/>
        </w:rPr>
        <w:t xml:space="preserve">Дьяков С.В. </w:t>
      </w:r>
      <w:r w:rsidRPr="004F49B2">
        <w:rPr>
          <w:sz w:val="24"/>
          <w:szCs w:val="24"/>
        </w:rPr>
        <w:t xml:space="preserve">Преступления против основ конституционного строя и безопасности государства: уголовно-правовое и криминологическое исследование. – СПб.: Юридический центр Пресс, 2009.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4F49B2">
        <w:rPr>
          <w:sz w:val="24"/>
          <w:szCs w:val="24"/>
        </w:rPr>
        <w:t>Епифанова Е.В. Преступление как правовая категория в науке и законодательстве России: история развития и особенности современного состояния.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400 с. </w:t>
      </w:r>
    </w:p>
    <w:p w:rsidR="00200FC1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Есаков</w:t>
      </w:r>
      <w:proofErr w:type="spellEnd"/>
      <w:r>
        <w:rPr>
          <w:sz w:val="24"/>
          <w:szCs w:val="24"/>
        </w:rPr>
        <w:t xml:space="preserve"> Г.А., Крылова Н.Е., Серебренникова А.В. Уголовное право зарубежных стран: учебное пособие. _ М.: проспект, 2014. – 336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4F49B2">
        <w:rPr>
          <w:sz w:val="24"/>
          <w:szCs w:val="24"/>
        </w:rPr>
        <w:t>Ефремова М.А. Уголовная ответственность за преступления, совершаемые с использованием информационно-телекоммуникационных технологий.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2015. – 200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>34. Иванчина С.А. Оконченное преступление. –</w:t>
      </w:r>
      <w:r w:rsidRPr="00556523">
        <w:rPr>
          <w:bCs/>
          <w:sz w:val="24"/>
          <w:szCs w:val="24"/>
        </w:rPr>
        <w:t xml:space="preserve"> </w:t>
      </w:r>
      <w:r w:rsidRPr="00556523">
        <w:rPr>
          <w:sz w:val="24"/>
          <w:szCs w:val="24"/>
        </w:rPr>
        <w:t xml:space="preserve">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2013. – 192 с. </w:t>
      </w:r>
    </w:p>
    <w:p w:rsidR="00200FC1" w:rsidRPr="00556523" w:rsidRDefault="00200FC1" w:rsidP="00F40172">
      <w:pPr>
        <w:pStyle w:val="31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556523">
        <w:rPr>
          <w:color w:val="000000"/>
          <w:sz w:val="24"/>
          <w:szCs w:val="24"/>
        </w:rPr>
        <w:t xml:space="preserve">35. Калинина Т.М. Иные меры уголовно-правового характера: проблемы теории, законодательного регулирования и практики применения. – М.: </w:t>
      </w:r>
      <w:proofErr w:type="spellStart"/>
      <w:r w:rsidRPr="00556523">
        <w:rPr>
          <w:color w:val="000000"/>
          <w:sz w:val="24"/>
          <w:szCs w:val="24"/>
        </w:rPr>
        <w:t>Юрлитинформ</w:t>
      </w:r>
      <w:proofErr w:type="spellEnd"/>
      <w:r w:rsidRPr="00556523">
        <w:rPr>
          <w:color w:val="000000"/>
          <w:sz w:val="24"/>
          <w:szCs w:val="24"/>
        </w:rPr>
        <w:t xml:space="preserve">, 2014. </w:t>
      </w:r>
    </w:p>
    <w:p w:rsidR="00200FC1" w:rsidRPr="00556523" w:rsidRDefault="00200FC1" w:rsidP="00F40172">
      <w:pPr>
        <w:pStyle w:val="31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556523">
        <w:rPr>
          <w:color w:val="000000"/>
          <w:sz w:val="24"/>
          <w:szCs w:val="24"/>
        </w:rPr>
        <w:t xml:space="preserve">36. Карпов К.Н. Иные меры уголовно-правового характера: система, виды. – М.: </w:t>
      </w:r>
      <w:proofErr w:type="spellStart"/>
      <w:r w:rsidRPr="00556523">
        <w:rPr>
          <w:color w:val="000000"/>
          <w:sz w:val="24"/>
          <w:szCs w:val="24"/>
        </w:rPr>
        <w:t>Юрлитинформ</w:t>
      </w:r>
      <w:proofErr w:type="spellEnd"/>
      <w:r w:rsidRPr="00556523">
        <w:rPr>
          <w:color w:val="000000"/>
          <w:sz w:val="24"/>
          <w:szCs w:val="24"/>
        </w:rPr>
        <w:t xml:space="preserve">, 2012. </w:t>
      </w:r>
    </w:p>
    <w:p w:rsidR="00200FC1" w:rsidRPr="00556523" w:rsidRDefault="00200FC1" w:rsidP="00F40172">
      <w:pPr>
        <w:ind w:left="284" w:hanging="284"/>
        <w:jc w:val="both"/>
        <w:rPr>
          <w:bCs/>
          <w:sz w:val="24"/>
          <w:szCs w:val="24"/>
        </w:rPr>
      </w:pPr>
      <w:r w:rsidRPr="00556523">
        <w:rPr>
          <w:bCs/>
          <w:sz w:val="24"/>
          <w:szCs w:val="24"/>
        </w:rPr>
        <w:t xml:space="preserve">37. Карпова Н.А. Хищение чужого имущества: вопросы квалификации и проблемы дифференциации уголовной ответственности. – М.: Юриспруденция, 2011. – 184 с. </w:t>
      </w:r>
    </w:p>
    <w:p w:rsidR="00200FC1" w:rsidRPr="00556523" w:rsidRDefault="00200FC1" w:rsidP="00F40172">
      <w:pPr>
        <w:ind w:left="284" w:hanging="284"/>
        <w:jc w:val="both"/>
        <w:rPr>
          <w:bCs/>
          <w:kern w:val="36"/>
          <w:sz w:val="24"/>
          <w:szCs w:val="24"/>
        </w:rPr>
      </w:pPr>
      <w:r w:rsidRPr="00556523">
        <w:rPr>
          <w:sz w:val="24"/>
          <w:szCs w:val="24"/>
        </w:rPr>
        <w:t xml:space="preserve">38. Качаева Т.А. , </w:t>
      </w:r>
      <w:proofErr w:type="spellStart"/>
      <w:r w:rsidRPr="00556523">
        <w:rPr>
          <w:sz w:val="24"/>
          <w:szCs w:val="24"/>
        </w:rPr>
        <w:t>Подройкина</w:t>
      </w:r>
      <w:proofErr w:type="spellEnd"/>
      <w:r w:rsidRPr="00556523">
        <w:rPr>
          <w:sz w:val="24"/>
          <w:szCs w:val="24"/>
        </w:rPr>
        <w:t xml:space="preserve"> И.А., </w:t>
      </w:r>
      <w:proofErr w:type="spellStart"/>
      <w:r w:rsidRPr="00556523">
        <w:rPr>
          <w:sz w:val="24"/>
          <w:szCs w:val="24"/>
        </w:rPr>
        <w:t>Улезько</w:t>
      </w:r>
      <w:proofErr w:type="spellEnd"/>
      <w:r w:rsidRPr="00556523">
        <w:rPr>
          <w:sz w:val="24"/>
          <w:szCs w:val="24"/>
        </w:rPr>
        <w:t xml:space="preserve"> С.И. </w:t>
      </w:r>
      <w:r w:rsidRPr="00556523">
        <w:rPr>
          <w:bCs/>
          <w:kern w:val="36"/>
          <w:sz w:val="24"/>
          <w:szCs w:val="24"/>
        </w:rPr>
        <w:t xml:space="preserve">Система наказаний в уголовном праве России и зарубежных стран. – М.: </w:t>
      </w:r>
      <w:proofErr w:type="spellStart"/>
      <w:r w:rsidRPr="00556523">
        <w:rPr>
          <w:bCs/>
          <w:kern w:val="36"/>
          <w:sz w:val="24"/>
          <w:szCs w:val="24"/>
        </w:rPr>
        <w:t>Юрлитинформ</w:t>
      </w:r>
      <w:proofErr w:type="spellEnd"/>
      <w:r w:rsidRPr="00556523">
        <w:rPr>
          <w:bCs/>
          <w:kern w:val="36"/>
          <w:sz w:val="24"/>
          <w:szCs w:val="24"/>
        </w:rPr>
        <w:t xml:space="preserve">, 2008.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bCs/>
          <w:sz w:val="24"/>
          <w:szCs w:val="24"/>
        </w:rPr>
        <w:t xml:space="preserve">39. Климанов А.М., Пешков Д.В., Розовская Т.И. Преступления против конституционных прав и свобод человека и гражданина. - </w:t>
      </w:r>
      <w:r w:rsidRPr="00556523">
        <w:rPr>
          <w:sz w:val="24"/>
          <w:szCs w:val="24"/>
        </w:rPr>
        <w:t xml:space="preserve">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2015. – 192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 xml:space="preserve">40. Кобзева Е.В. Преступления против здоровья населения и </w:t>
      </w:r>
      <w:proofErr w:type="spellStart"/>
      <w:r w:rsidRPr="00556523">
        <w:rPr>
          <w:sz w:val="24"/>
          <w:szCs w:val="24"/>
        </w:rPr>
        <w:t>обсщественной</w:t>
      </w:r>
      <w:proofErr w:type="spellEnd"/>
      <w:r w:rsidRPr="00556523">
        <w:rPr>
          <w:sz w:val="24"/>
          <w:szCs w:val="24"/>
        </w:rPr>
        <w:t xml:space="preserve"> нравственности. –</w:t>
      </w:r>
      <w:r w:rsidRPr="00556523">
        <w:rPr>
          <w:bCs/>
          <w:sz w:val="24"/>
          <w:szCs w:val="24"/>
        </w:rPr>
        <w:t xml:space="preserve"> </w:t>
      </w:r>
      <w:r w:rsidRPr="00556523">
        <w:rPr>
          <w:sz w:val="24"/>
          <w:szCs w:val="24"/>
        </w:rPr>
        <w:t xml:space="preserve">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2014. – 168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bCs/>
          <w:sz w:val="24"/>
          <w:szCs w:val="24"/>
        </w:rPr>
        <w:t>41. К</w:t>
      </w:r>
      <w:r w:rsidRPr="00556523">
        <w:rPr>
          <w:sz w:val="24"/>
          <w:szCs w:val="24"/>
        </w:rPr>
        <w:t xml:space="preserve">омментарий к Уголовному кодексу Российской Федерации / Отв. ред. В.М. Лебедев. – М.: </w:t>
      </w:r>
      <w:proofErr w:type="spellStart"/>
      <w:r w:rsidRPr="00556523">
        <w:rPr>
          <w:sz w:val="24"/>
          <w:szCs w:val="24"/>
        </w:rPr>
        <w:t>Юрайт</w:t>
      </w:r>
      <w:proofErr w:type="spellEnd"/>
      <w:r w:rsidRPr="00556523">
        <w:rPr>
          <w:sz w:val="24"/>
          <w:szCs w:val="24"/>
        </w:rPr>
        <w:t xml:space="preserve">, 2015.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 xml:space="preserve">42. Корчагин А.Г., Федотова Н.П. Уголовно-правовая политика борьбы с преступлениями умышленного причинения тяжкого вреда здоровью. - 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2014. – 176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 xml:space="preserve">43. Краев Д.Ю. Убийство при отягчающих обстоятельствах. – М.: </w:t>
      </w:r>
      <w:proofErr w:type="spellStart"/>
      <w:r w:rsidRPr="00556523">
        <w:rPr>
          <w:sz w:val="24"/>
          <w:szCs w:val="24"/>
        </w:rPr>
        <w:t>Юрлитинформ</w:t>
      </w:r>
      <w:proofErr w:type="spellEnd"/>
      <w:r w:rsidRPr="00556523">
        <w:rPr>
          <w:sz w:val="24"/>
          <w:szCs w:val="24"/>
        </w:rPr>
        <w:t xml:space="preserve">, 2012. – 256 с. 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>44. Кудрявцев В.Н. Общая теория квалификации преступлений. – М., 2007.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 xml:space="preserve">45. </w:t>
      </w:r>
      <w:proofErr w:type="spellStart"/>
      <w:r w:rsidRPr="00556523">
        <w:rPr>
          <w:sz w:val="24"/>
          <w:szCs w:val="24"/>
        </w:rPr>
        <w:t>Кужиков</w:t>
      </w:r>
      <w:proofErr w:type="spellEnd"/>
      <w:r w:rsidRPr="00556523">
        <w:rPr>
          <w:sz w:val="24"/>
          <w:szCs w:val="24"/>
        </w:rPr>
        <w:t xml:space="preserve"> В.Н., </w:t>
      </w:r>
      <w:proofErr w:type="spellStart"/>
      <w:r w:rsidRPr="00556523">
        <w:rPr>
          <w:sz w:val="24"/>
          <w:szCs w:val="24"/>
        </w:rPr>
        <w:t>Голубов</w:t>
      </w:r>
      <w:proofErr w:type="spellEnd"/>
      <w:r w:rsidRPr="00556523">
        <w:rPr>
          <w:sz w:val="24"/>
          <w:szCs w:val="24"/>
        </w:rPr>
        <w:t xml:space="preserve"> И.И., </w:t>
      </w:r>
      <w:proofErr w:type="spellStart"/>
      <w:r w:rsidRPr="00556523">
        <w:rPr>
          <w:sz w:val="24"/>
          <w:szCs w:val="24"/>
        </w:rPr>
        <w:t>Гулый</w:t>
      </w:r>
      <w:proofErr w:type="spellEnd"/>
      <w:r w:rsidRPr="00556523">
        <w:rPr>
          <w:sz w:val="24"/>
          <w:szCs w:val="24"/>
        </w:rPr>
        <w:t xml:space="preserve"> А.А. </w:t>
      </w:r>
      <w:hyperlink r:id="rId32" w:tooltip="Уголовная ответственность за преступление против правосудия. Учебно-практическое пособие - Кужиков В.Н. - купить  книгу с доставкой" w:history="1">
        <w:r w:rsidRPr="00556523">
          <w:rPr>
            <w:bCs/>
            <w:sz w:val="24"/>
            <w:szCs w:val="24"/>
          </w:rPr>
          <w:t>Уголовная ответственность за преступление против правосудия. Учебно-практическое пособие</w:t>
        </w:r>
      </w:hyperlink>
      <w:r w:rsidRPr="00556523">
        <w:rPr>
          <w:sz w:val="24"/>
          <w:szCs w:val="24"/>
        </w:rPr>
        <w:t xml:space="preserve">. - </w:t>
      </w:r>
      <w:hyperlink r:id="rId33" w:history="1">
        <w:r w:rsidRPr="00556523">
          <w:rPr>
            <w:sz w:val="24"/>
            <w:szCs w:val="24"/>
          </w:rPr>
          <w:t>Московский психолого-социальный институт</w:t>
        </w:r>
      </w:hyperlink>
      <w:r w:rsidRPr="00556523">
        <w:rPr>
          <w:sz w:val="24"/>
          <w:szCs w:val="24"/>
        </w:rPr>
        <w:t xml:space="preserve">, </w:t>
      </w:r>
      <w:hyperlink r:id="rId34" w:history="1">
        <w:r w:rsidRPr="00556523">
          <w:rPr>
            <w:sz w:val="24"/>
            <w:szCs w:val="24"/>
          </w:rPr>
          <w:t>МОДЭК</w:t>
        </w:r>
      </w:hyperlink>
      <w:r w:rsidRPr="00556523">
        <w:rPr>
          <w:sz w:val="24"/>
          <w:szCs w:val="24"/>
        </w:rPr>
        <w:t>, 2011.</w:t>
      </w:r>
    </w:p>
    <w:p w:rsidR="00200FC1" w:rsidRPr="00556523" w:rsidRDefault="00200FC1" w:rsidP="00F40172">
      <w:pPr>
        <w:ind w:left="284" w:hanging="284"/>
        <w:jc w:val="both"/>
        <w:rPr>
          <w:sz w:val="24"/>
          <w:szCs w:val="24"/>
        </w:rPr>
      </w:pPr>
      <w:r w:rsidRPr="00556523">
        <w:rPr>
          <w:sz w:val="24"/>
          <w:szCs w:val="24"/>
        </w:rPr>
        <w:t xml:space="preserve">46. </w:t>
      </w:r>
      <w:proofErr w:type="spellStart"/>
      <w:r w:rsidRPr="00556523">
        <w:rPr>
          <w:sz w:val="24"/>
          <w:szCs w:val="24"/>
        </w:rPr>
        <w:t>Кулев</w:t>
      </w:r>
      <w:proofErr w:type="spellEnd"/>
      <w:r w:rsidRPr="00556523">
        <w:rPr>
          <w:sz w:val="24"/>
          <w:szCs w:val="24"/>
        </w:rPr>
        <w:t xml:space="preserve"> А.Г. Преступления против внешней безопасности государства. – М.: </w:t>
      </w:r>
      <w:proofErr w:type="spellStart"/>
      <w:r w:rsidRPr="00556523">
        <w:rPr>
          <w:sz w:val="24"/>
          <w:szCs w:val="24"/>
        </w:rPr>
        <w:t>Юрлитиформ</w:t>
      </w:r>
      <w:proofErr w:type="spellEnd"/>
      <w:r w:rsidRPr="00556523">
        <w:rPr>
          <w:sz w:val="24"/>
          <w:szCs w:val="24"/>
        </w:rPr>
        <w:t>, 2011.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4F49B2">
        <w:rPr>
          <w:sz w:val="24"/>
          <w:szCs w:val="24"/>
        </w:rPr>
        <w:t>Курганов С.И. Назначение наказания и освобождение от наказания. Курс лекций.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176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4F49B2">
        <w:rPr>
          <w:sz w:val="24"/>
          <w:szCs w:val="24"/>
        </w:rPr>
        <w:t>Лопашенко Н.А. Конфискация имущества.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2012. – 384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4F49B2">
        <w:rPr>
          <w:sz w:val="24"/>
          <w:szCs w:val="24"/>
        </w:rPr>
        <w:t xml:space="preserve">Лопашенко Н.А. Убийства. –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544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4F49B2">
        <w:rPr>
          <w:sz w:val="24"/>
          <w:szCs w:val="24"/>
        </w:rPr>
        <w:t>Лопашенко Н.А. Преступления в сфере экономической деятельности: теоретический и прикладной анализ. В 2-х частях. -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976 с. </w:t>
      </w:r>
    </w:p>
    <w:p w:rsidR="00200FC1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Малиновский А.А. Сравнительное уголовное право: учебник. – М.: </w:t>
      </w:r>
      <w:proofErr w:type="spellStart"/>
      <w:r>
        <w:rPr>
          <w:sz w:val="24"/>
          <w:szCs w:val="24"/>
        </w:rPr>
        <w:t>Юрлитинформ</w:t>
      </w:r>
      <w:proofErr w:type="spellEnd"/>
      <w:r>
        <w:rPr>
          <w:sz w:val="24"/>
          <w:szCs w:val="24"/>
        </w:rPr>
        <w:t xml:space="preserve">, 2016. – 592 с.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4F49B2">
        <w:rPr>
          <w:sz w:val="24"/>
          <w:szCs w:val="24"/>
        </w:rPr>
        <w:t>Мальцев В.В. Объект охраны (преступления) в уголовном праве.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2012. – 512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4F49B2">
        <w:rPr>
          <w:sz w:val="24"/>
          <w:szCs w:val="24"/>
        </w:rPr>
        <w:t>Мурашов Н.Ф. Квалификация преступлений.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54. </w:t>
      </w:r>
      <w:r w:rsidRPr="004F49B2">
        <w:rPr>
          <w:bCs/>
          <w:sz w:val="24"/>
          <w:szCs w:val="24"/>
        </w:rPr>
        <w:t xml:space="preserve">Наумов А.В. Российское уголовное право: курс лекций: в 3 тт. 5-е изд. – М.: </w:t>
      </w:r>
      <w:proofErr w:type="spellStart"/>
      <w:r w:rsidRPr="004F49B2">
        <w:rPr>
          <w:bCs/>
          <w:sz w:val="24"/>
          <w:szCs w:val="24"/>
        </w:rPr>
        <w:t>Волтерс</w:t>
      </w:r>
      <w:proofErr w:type="spellEnd"/>
      <w:r w:rsidRPr="004F49B2">
        <w:rPr>
          <w:bCs/>
          <w:sz w:val="24"/>
          <w:szCs w:val="24"/>
        </w:rPr>
        <w:t xml:space="preserve"> </w:t>
      </w:r>
      <w:proofErr w:type="spellStart"/>
      <w:r w:rsidRPr="004F49B2">
        <w:rPr>
          <w:bCs/>
          <w:sz w:val="24"/>
          <w:szCs w:val="24"/>
        </w:rPr>
        <w:t>Клувер</w:t>
      </w:r>
      <w:proofErr w:type="spellEnd"/>
      <w:r w:rsidRPr="004F49B2">
        <w:rPr>
          <w:bCs/>
          <w:sz w:val="24"/>
          <w:szCs w:val="24"/>
        </w:rPr>
        <w:t xml:space="preserve">, 2011.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55. </w:t>
      </w:r>
      <w:r w:rsidRPr="004F49B2">
        <w:rPr>
          <w:bCs/>
          <w:sz w:val="24"/>
          <w:szCs w:val="24"/>
        </w:rPr>
        <w:t xml:space="preserve">Недопекина Т.Б. Преступное легкомыслие: вопросы законодательного регулирования, проблемы теории и практики.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2011. – 176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56. </w:t>
      </w:r>
      <w:r w:rsidRPr="004F49B2">
        <w:rPr>
          <w:bCs/>
          <w:sz w:val="24"/>
          <w:szCs w:val="24"/>
        </w:rPr>
        <w:t xml:space="preserve">Николаева Ю.В. Дифференциация преступлений  против несовершеннолетних в России. – М.: </w:t>
      </w:r>
      <w:proofErr w:type="spellStart"/>
      <w:r w:rsidRPr="004F49B2">
        <w:rPr>
          <w:bCs/>
          <w:sz w:val="24"/>
          <w:szCs w:val="24"/>
        </w:rPr>
        <w:t>Юркомпани</w:t>
      </w:r>
      <w:proofErr w:type="spellEnd"/>
      <w:r w:rsidRPr="004F49B2">
        <w:rPr>
          <w:bCs/>
          <w:sz w:val="24"/>
          <w:szCs w:val="24"/>
        </w:rPr>
        <w:t xml:space="preserve">, 2011. – 268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4F49B2">
        <w:rPr>
          <w:sz w:val="24"/>
          <w:szCs w:val="24"/>
        </w:rPr>
        <w:t>Павлов В.Г. Учение о субъекте преступления.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376 с. </w:t>
      </w:r>
    </w:p>
    <w:p w:rsidR="00200FC1" w:rsidRPr="004F49B2" w:rsidRDefault="00200FC1" w:rsidP="00F40172">
      <w:pPr>
        <w:pStyle w:val="31"/>
        <w:spacing w:after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58. </w:t>
      </w:r>
      <w:proofErr w:type="spellStart"/>
      <w:r w:rsidRPr="004F49B2">
        <w:rPr>
          <w:bCs/>
          <w:sz w:val="24"/>
          <w:szCs w:val="24"/>
        </w:rPr>
        <w:t>Павник</w:t>
      </w:r>
      <w:proofErr w:type="spellEnd"/>
      <w:r w:rsidRPr="004F49B2">
        <w:rPr>
          <w:bCs/>
          <w:sz w:val="24"/>
          <w:szCs w:val="24"/>
        </w:rPr>
        <w:t xml:space="preserve"> М.Ю. Террористический акт, захват заложника, бандитизм: вопросы теории и практики. – СПб: Юридический центр Пресс, 2011. – 372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59. </w:t>
      </w:r>
      <w:r w:rsidRPr="004F49B2">
        <w:rPr>
          <w:bCs/>
          <w:sz w:val="24"/>
          <w:szCs w:val="24"/>
        </w:rPr>
        <w:t xml:space="preserve">Попов И.В. Преступления против природной среды: теоретические основы и практика применения норм главы 26 УК РФ.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336 с.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60. </w:t>
      </w:r>
      <w:r w:rsidRPr="004F49B2">
        <w:rPr>
          <w:bCs/>
          <w:sz w:val="24"/>
          <w:szCs w:val="24"/>
        </w:rPr>
        <w:t xml:space="preserve">Полный курс уголовного права: В 5 т. / Под ред. А.И. </w:t>
      </w:r>
      <w:proofErr w:type="spellStart"/>
      <w:r w:rsidRPr="004F49B2">
        <w:rPr>
          <w:bCs/>
          <w:sz w:val="24"/>
          <w:szCs w:val="24"/>
        </w:rPr>
        <w:t>Коробеева</w:t>
      </w:r>
      <w:proofErr w:type="spellEnd"/>
      <w:r w:rsidRPr="004F49B2">
        <w:rPr>
          <w:bCs/>
          <w:sz w:val="24"/>
          <w:szCs w:val="24"/>
        </w:rPr>
        <w:t xml:space="preserve">. – СПб: Издательство Р. Асланова «Юридический центр Пресс», 2008.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61. </w:t>
      </w:r>
      <w:proofErr w:type="spellStart"/>
      <w:r w:rsidRPr="004F49B2">
        <w:rPr>
          <w:bCs/>
          <w:sz w:val="24"/>
          <w:szCs w:val="24"/>
        </w:rPr>
        <w:t>Пудовочкин</w:t>
      </w:r>
      <w:proofErr w:type="spellEnd"/>
      <w:r w:rsidRPr="004F49B2">
        <w:rPr>
          <w:bCs/>
          <w:sz w:val="24"/>
          <w:szCs w:val="24"/>
        </w:rPr>
        <w:t xml:space="preserve"> Ю.Е. Учение об уголовном законе.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– 272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proofErr w:type="spellStart"/>
      <w:r w:rsidRPr="004F49B2">
        <w:rPr>
          <w:sz w:val="24"/>
          <w:szCs w:val="24"/>
        </w:rPr>
        <w:t>Расторопов</w:t>
      </w:r>
      <w:proofErr w:type="spellEnd"/>
      <w:r w:rsidRPr="004F49B2">
        <w:rPr>
          <w:sz w:val="24"/>
          <w:szCs w:val="24"/>
        </w:rPr>
        <w:t xml:space="preserve"> С.В., Звонов А.В. Пичугин С.А. Условное осуждение: законодательная регламентация и практика применения.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296 с. </w:t>
      </w:r>
    </w:p>
    <w:p w:rsidR="00200FC1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proofErr w:type="spellStart"/>
      <w:r w:rsidRPr="004F49B2">
        <w:rPr>
          <w:sz w:val="24"/>
          <w:szCs w:val="24"/>
        </w:rPr>
        <w:t>Рарог</w:t>
      </w:r>
      <w:proofErr w:type="spellEnd"/>
      <w:r w:rsidRPr="004F49B2">
        <w:rPr>
          <w:sz w:val="24"/>
          <w:szCs w:val="24"/>
        </w:rPr>
        <w:t xml:space="preserve"> А.И. Настольная книга судьи по квалификации преступлений. – М., 2008. </w:t>
      </w:r>
    </w:p>
    <w:p w:rsidR="00200FC1" w:rsidRPr="000124A0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Pr="004F49B2">
        <w:rPr>
          <w:bCs/>
          <w:sz w:val="24"/>
          <w:szCs w:val="24"/>
        </w:rPr>
        <w:t>Рыжаков А.П. Уголовная ответственность несовершеннолетних. – М.: МФПА, 2010. – 168 с.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65.</w:t>
      </w:r>
      <w:r w:rsidRPr="004F49B2">
        <w:rPr>
          <w:bCs/>
          <w:sz w:val="24"/>
          <w:szCs w:val="24"/>
        </w:rPr>
        <w:t xml:space="preserve">Савельева В. Уголовная ответственность за преступления против несовершеннолетних: учебное пособие. – М: Проспект, 2015.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4F49B2">
        <w:rPr>
          <w:sz w:val="24"/>
          <w:szCs w:val="24"/>
        </w:rPr>
        <w:t xml:space="preserve">. </w:t>
      </w:r>
      <w:proofErr w:type="spellStart"/>
      <w:r w:rsidRPr="004F49B2">
        <w:rPr>
          <w:sz w:val="24"/>
          <w:szCs w:val="24"/>
        </w:rPr>
        <w:t>Симиненко</w:t>
      </w:r>
      <w:proofErr w:type="spellEnd"/>
      <w:r w:rsidRPr="004F49B2">
        <w:rPr>
          <w:sz w:val="24"/>
          <w:szCs w:val="24"/>
        </w:rPr>
        <w:t xml:space="preserve"> А.Н., </w:t>
      </w:r>
      <w:proofErr w:type="spellStart"/>
      <w:r w:rsidRPr="004F49B2">
        <w:rPr>
          <w:sz w:val="24"/>
          <w:szCs w:val="24"/>
        </w:rPr>
        <w:t>Пестерева</w:t>
      </w:r>
      <w:proofErr w:type="spellEnd"/>
      <w:r w:rsidRPr="004F49B2">
        <w:rPr>
          <w:sz w:val="24"/>
          <w:szCs w:val="24"/>
        </w:rPr>
        <w:t xml:space="preserve"> Ю.С. Истязание: уголовно-правовые и криминологические аспекты. –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2011. – 192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4F49B2">
        <w:rPr>
          <w:sz w:val="24"/>
          <w:szCs w:val="24"/>
        </w:rPr>
        <w:t xml:space="preserve">. Смирнов А.М. Преступления против половой неприкосновенности и половой свободы личности. -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264 с.  </w:t>
      </w:r>
    </w:p>
    <w:p w:rsidR="00200FC1" w:rsidRPr="004F49B2" w:rsidRDefault="00200FC1" w:rsidP="00F40172">
      <w:p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68</w:t>
      </w:r>
      <w:r w:rsidRPr="005C2046">
        <w:rPr>
          <w:sz w:val="24"/>
          <w:szCs w:val="24"/>
        </w:rPr>
        <w:t xml:space="preserve">. </w:t>
      </w:r>
      <w:proofErr w:type="spellStart"/>
      <w:r w:rsidRPr="005C2046">
        <w:rPr>
          <w:rStyle w:val="ae"/>
          <w:b w:val="0"/>
          <w:sz w:val="24"/>
          <w:szCs w:val="24"/>
        </w:rPr>
        <w:t>Спасенников</w:t>
      </w:r>
      <w:proofErr w:type="spellEnd"/>
      <w:r w:rsidRPr="005C2046">
        <w:rPr>
          <w:rStyle w:val="ae"/>
          <w:b w:val="0"/>
          <w:sz w:val="24"/>
          <w:szCs w:val="24"/>
        </w:rPr>
        <w:t xml:space="preserve"> Б.А., </w:t>
      </w:r>
      <w:proofErr w:type="spellStart"/>
      <w:r w:rsidRPr="005C2046">
        <w:rPr>
          <w:rStyle w:val="ae"/>
          <w:b w:val="0"/>
          <w:sz w:val="24"/>
          <w:szCs w:val="24"/>
        </w:rPr>
        <w:t>Спасенников</w:t>
      </w:r>
      <w:proofErr w:type="spellEnd"/>
      <w:r w:rsidRPr="005C2046">
        <w:rPr>
          <w:rStyle w:val="ae"/>
          <w:b w:val="0"/>
          <w:sz w:val="24"/>
          <w:szCs w:val="24"/>
        </w:rPr>
        <w:t xml:space="preserve"> С.Б.</w:t>
      </w:r>
      <w:r w:rsidRPr="005C2046">
        <w:rPr>
          <w:b/>
          <w:color w:val="000000"/>
          <w:sz w:val="24"/>
          <w:szCs w:val="24"/>
        </w:rPr>
        <w:t xml:space="preserve">  </w:t>
      </w:r>
      <w:r w:rsidRPr="005C2046">
        <w:rPr>
          <w:color w:val="000000"/>
          <w:sz w:val="24"/>
          <w:szCs w:val="24"/>
        </w:rPr>
        <w:t>Принудительные меры медицинского ха</w:t>
      </w:r>
      <w:r w:rsidRPr="004F49B2">
        <w:rPr>
          <w:color w:val="000000"/>
          <w:sz w:val="24"/>
          <w:szCs w:val="24"/>
        </w:rPr>
        <w:t xml:space="preserve">рактера в уголовном праве России. – М.: </w:t>
      </w:r>
      <w:proofErr w:type="spellStart"/>
      <w:r w:rsidRPr="004F49B2">
        <w:rPr>
          <w:color w:val="000000"/>
          <w:sz w:val="24"/>
          <w:szCs w:val="24"/>
        </w:rPr>
        <w:t>Юрлитинформ</w:t>
      </w:r>
      <w:proofErr w:type="spellEnd"/>
      <w:r w:rsidRPr="004F49B2">
        <w:rPr>
          <w:color w:val="000000"/>
          <w:sz w:val="24"/>
          <w:szCs w:val="24"/>
        </w:rPr>
        <w:t xml:space="preserve">, 2012.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69. </w:t>
      </w:r>
      <w:proofErr w:type="spellStart"/>
      <w:r w:rsidRPr="004F49B2">
        <w:rPr>
          <w:color w:val="000000"/>
          <w:sz w:val="24"/>
          <w:szCs w:val="24"/>
        </w:rPr>
        <w:t>Спасенников</w:t>
      </w:r>
      <w:proofErr w:type="spellEnd"/>
      <w:r w:rsidRPr="004F49B2">
        <w:rPr>
          <w:color w:val="000000"/>
          <w:sz w:val="24"/>
          <w:szCs w:val="24"/>
        </w:rPr>
        <w:t xml:space="preserve"> Б.А., </w:t>
      </w:r>
      <w:proofErr w:type="spellStart"/>
      <w:r w:rsidRPr="004F49B2">
        <w:rPr>
          <w:color w:val="000000"/>
          <w:sz w:val="24"/>
          <w:szCs w:val="24"/>
        </w:rPr>
        <w:t>Спасенников</w:t>
      </w:r>
      <w:proofErr w:type="spellEnd"/>
      <w:r w:rsidRPr="004F49B2">
        <w:rPr>
          <w:color w:val="000000"/>
          <w:sz w:val="24"/>
          <w:szCs w:val="24"/>
        </w:rPr>
        <w:t xml:space="preserve"> С.Б. Невменяемость в уголовном праве. </w:t>
      </w:r>
      <w:r w:rsidRPr="004F49B2">
        <w:rPr>
          <w:sz w:val="24"/>
          <w:szCs w:val="24"/>
        </w:rPr>
        <w:t>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256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Pr="004F49B2">
        <w:rPr>
          <w:sz w:val="24"/>
          <w:szCs w:val="24"/>
        </w:rPr>
        <w:t>Судебная практика к Уголовному кодексу Российской Федерации: науч.-</w:t>
      </w:r>
      <w:proofErr w:type="spellStart"/>
      <w:r w:rsidRPr="004F49B2">
        <w:rPr>
          <w:sz w:val="24"/>
          <w:szCs w:val="24"/>
        </w:rPr>
        <w:t>практич</w:t>
      </w:r>
      <w:proofErr w:type="spellEnd"/>
      <w:r w:rsidRPr="004F49B2">
        <w:rPr>
          <w:sz w:val="24"/>
          <w:szCs w:val="24"/>
        </w:rPr>
        <w:t xml:space="preserve">. пособие / сост. В.А. Давыдов, И.Н. Иванова; под общ. ред. В.М. Лебедева. – М.: Издательство </w:t>
      </w:r>
      <w:proofErr w:type="spellStart"/>
      <w:r w:rsidRPr="004F49B2">
        <w:rPr>
          <w:sz w:val="24"/>
          <w:szCs w:val="24"/>
        </w:rPr>
        <w:t>Юрайт</w:t>
      </w:r>
      <w:proofErr w:type="spellEnd"/>
      <w:r w:rsidRPr="004F49B2">
        <w:rPr>
          <w:sz w:val="24"/>
          <w:szCs w:val="24"/>
        </w:rPr>
        <w:t xml:space="preserve">, 2015. – 1323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 w:rsidRPr="004F49B2">
        <w:rPr>
          <w:sz w:val="24"/>
          <w:szCs w:val="24"/>
        </w:rPr>
        <w:t>Третьяк М.И. Мошенничество как преступление против собственности в современном уголовном праве.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– 200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proofErr w:type="spellStart"/>
      <w:r w:rsidRPr="004F49B2">
        <w:rPr>
          <w:sz w:val="24"/>
          <w:szCs w:val="24"/>
        </w:rPr>
        <w:t>Тыдыкова</w:t>
      </w:r>
      <w:proofErr w:type="spellEnd"/>
      <w:r w:rsidRPr="004F49B2">
        <w:rPr>
          <w:sz w:val="24"/>
          <w:szCs w:val="24"/>
        </w:rPr>
        <w:t xml:space="preserve"> Н.В. Уголовно-правовая характеристика и вопросы квалификации насильственных половых преступлений. -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2013. – 192 с.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proofErr w:type="spellStart"/>
      <w:r w:rsidRPr="004F49B2">
        <w:rPr>
          <w:sz w:val="24"/>
          <w:szCs w:val="24"/>
        </w:rPr>
        <w:t>Тюнин</w:t>
      </w:r>
      <w:proofErr w:type="spellEnd"/>
      <w:r w:rsidRPr="004F49B2">
        <w:rPr>
          <w:sz w:val="24"/>
          <w:szCs w:val="24"/>
        </w:rPr>
        <w:t xml:space="preserve"> В.И. Преступления в сфере экономической деятельности.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2012. – 384 с. </w:t>
      </w:r>
    </w:p>
    <w:p w:rsidR="00200FC1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4F49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Уголовное право. Общая часть. Преступление. Академический курс. В 10 т. / под ред. Н.А. Лопашенко. </w:t>
      </w:r>
      <w:r w:rsidRPr="004F49B2">
        <w:rPr>
          <w:sz w:val="24"/>
          <w:szCs w:val="24"/>
        </w:rPr>
        <w:t>–</w:t>
      </w:r>
      <w:r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Юрлитифнорм</w:t>
      </w:r>
      <w:proofErr w:type="spellEnd"/>
      <w:r>
        <w:rPr>
          <w:sz w:val="24"/>
          <w:szCs w:val="24"/>
        </w:rPr>
        <w:t xml:space="preserve">, 2016.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 w:rsidRPr="004F49B2">
        <w:rPr>
          <w:sz w:val="24"/>
          <w:szCs w:val="24"/>
        </w:rPr>
        <w:t xml:space="preserve"> </w:t>
      </w:r>
      <w:proofErr w:type="spellStart"/>
      <w:r w:rsidRPr="004F49B2">
        <w:rPr>
          <w:sz w:val="24"/>
          <w:szCs w:val="24"/>
        </w:rPr>
        <w:t>Хатуев</w:t>
      </w:r>
      <w:proofErr w:type="spellEnd"/>
      <w:r w:rsidRPr="004F49B2">
        <w:rPr>
          <w:sz w:val="24"/>
          <w:szCs w:val="24"/>
        </w:rPr>
        <w:t xml:space="preserve"> В.Б. Уголовная ответственность за доведение до самоубийства или до покушения на самоубийство. - 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448 с. 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proofErr w:type="spellStart"/>
      <w:r w:rsidRPr="004F49B2">
        <w:rPr>
          <w:sz w:val="24"/>
          <w:szCs w:val="24"/>
        </w:rPr>
        <w:t>Хилюта</w:t>
      </w:r>
      <w:proofErr w:type="spellEnd"/>
      <w:r w:rsidRPr="004F49B2">
        <w:rPr>
          <w:sz w:val="24"/>
          <w:szCs w:val="24"/>
        </w:rPr>
        <w:t xml:space="preserve"> В.В. Формы хищения в доктрине уголовного права.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2014. – 528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 w:rsidRPr="004F49B2">
        <w:rPr>
          <w:sz w:val="24"/>
          <w:szCs w:val="24"/>
        </w:rPr>
        <w:t>Шевченко И.В. Уголовная ответственность за террористическую деятельность.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2011. – 176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Pr="004F49B2">
        <w:rPr>
          <w:sz w:val="24"/>
          <w:szCs w:val="24"/>
        </w:rPr>
        <w:t>Щелконогова Е.В. Обстоятельства, исключающие преступность деяния: природа, система, квалификация. –</w:t>
      </w:r>
      <w:r w:rsidRPr="004F49B2">
        <w:rPr>
          <w:bCs/>
          <w:sz w:val="24"/>
          <w:szCs w:val="24"/>
        </w:rPr>
        <w:t xml:space="preserve"> </w:t>
      </w:r>
      <w:r w:rsidRPr="004F49B2">
        <w:rPr>
          <w:sz w:val="24"/>
          <w:szCs w:val="24"/>
        </w:rPr>
        <w:t xml:space="preserve">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2015. – 176 с. </w:t>
      </w:r>
    </w:p>
    <w:p w:rsidR="00200FC1" w:rsidRPr="004F49B2" w:rsidRDefault="00200FC1" w:rsidP="00F4017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Pr="004F49B2">
        <w:rPr>
          <w:sz w:val="24"/>
          <w:szCs w:val="24"/>
        </w:rPr>
        <w:t xml:space="preserve">Щербаков А.В. Преступления против порядка управления. Научно-практический комментарий к главе 32 УК РФ. – М.: </w:t>
      </w:r>
      <w:proofErr w:type="spellStart"/>
      <w:r w:rsidRPr="004F49B2">
        <w:rPr>
          <w:sz w:val="24"/>
          <w:szCs w:val="24"/>
        </w:rPr>
        <w:t>Юрлитинформ</w:t>
      </w:r>
      <w:proofErr w:type="spellEnd"/>
      <w:r w:rsidRPr="004F49B2">
        <w:rPr>
          <w:sz w:val="24"/>
          <w:szCs w:val="24"/>
        </w:rPr>
        <w:t xml:space="preserve">, 2011. </w:t>
      </w:r>
    </w:p>
    <w:p w:rsidR="00200FC1" w:rsidRPr="004F49B2" w:rsidRDefault="00200FC1" w:rsidP="00F40172">
      <w:p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4F49B2">
        <w:rPr>
          <w:sz w:val="24"/>
          <w:szCs w:val="24"/>
        </w:rPr>
        <w:t xml:space="preserve">Энциклопедия уголовного права: </w:t>
      </w:r>
      <w:r w:rsidRPr="004F49B2">
        <w:rPr>
          <w:bCs/>
          <w:sz w:val="24"/>
          <w:szCs w:val="24"/>
        </w:rPr>
        <w:t>в 35 тт. – Издание профессора Малинина. – СПб ГКА. СПб., 2013.</w:t>
      </w:r>
    </w:p>
    <w:p w:rsidR="00200FC1" w:rsidRPr="00E63024" w:rsidRDefault="00200FC1" w:rsidP="00F40172">
      <w:pPr>
        <w:jc w:val="center"/>
        <w:rPr>
          <w:b/>
          <w:sz w:val="24"/>
          <w:szCs w:val="24"/>
        </w:rPr>
      </w:pPr>
      <w:r w:rsidRPr="00E63024">
        <w:rPr>
          <w:b/>
          <w:sz w:val="24"/>
          <w:szCs w:val="24"/>
        </w:rPr>
        <w:t>Периодические издания</w:t>
      </w:r>
    </w:p>
    <w:p w:rsidR="00200FC1" w:rsidRPr="00E63024" w:rsidRDefault="00200FC1" w:rsidP="00F40172">
      <w:pPr>
        <w:jc w:val="both"/>
        <w:rPr>
          <w:sz w:val="24"/>
          <w:szCs w:val="24"/>
        </w:rPr>
      </w:pPr>
      <w:r w:rsidRPr="00E63024">
        <w:rPr>
          <w:sz w:val="24"/>
          <w:szCs w:val="24"/>
        </w:rPr>
        <w:tab/>
        <w:t>Журналы «Уголовное право», «Уголовный процесс», «Российская юстиция», «Российский следователь», «Законность», «Криминологический журнал».</w:t>
      </w:r>
    </w:p>
    <w:p w:rsidR="00200FC1" w:rsidRPr="00A11FC6" w:rsidRDefault="00200FC1" w:rsidP="00F40172">
      <w:pPr>
        <w:pStyle w:val="21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1FC6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200FC1" w:rsidRDefault="00200FC1" w:rsidP="00F40172">
      <w:pPr>
        <w:widowControl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B82B0B">
        <w:rPr>
          <w:sz w:val="24"/>
          <w:szCs w:val="24"/>
        </w:rPr>
        <w:t xml:space="preserve">Квалификация и расследование взяточничества. Учебное пособие./ </w:t>
      </w:r>
      <w:proofErr w:type="spellStart"/>
      <w:r w:rsidRPr="00B82B0B">
        <w:rPr>
          <w:sz w:val="24"/>
          <w:szCs w:val="24"/>
        </w:rPr>
        <w:t>Гармаев</w:t>
      </w:r>
      <w:proofErr w:type="spellEnd"/>
      <w:r w:rsidRPr="00B82B0B">
        <w:rPr>
          <w:sz w:val="24"/>
          <w:szCs w:val="24"/>
        </w:rPr>
        <w:t xml:space="preserve"> Ю.П., Обухов А.А. – Чита: Изд-во </w:t>
      </w:r>
      <w:proofErr w:type="spellStart"/>
      <w:r w:rsidRPr="00B82B0B">
        <w:rPr>
          <w:sz w:val="24"/>
          <w:szCs w:val="24"/>
        </w:rPr>
        <w:t>ЧитГУ</w:t>
      </w:r>
      <w:proofErr w:type="spellEnd"/>
      <w:r w:rsidRPr="00B82B0B">
        <w:rPr>
          <w:sz w:val="24"/>
          <w:szCs w:val="24"/>
        </w:rPr>
        <w:t>, 2009. – 304 с.</w:t>
      </w:r>
    </w:p>
    <w:p w:rsidR="00200FC1" w:rsidRDefault="00200FC1" w:rsidP="00F40172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Куприянова А.В., </w:t>
      </w:r>
      <w:proofErr w:type="spellStart"/>
      <w:r>
        <w:rPr>
          <w:sz w:val="24"/>
          <w:szCs w:val="24"/>
        </w:rPr>
        <w:t>Страмилова</w:t>
      </w:r>
      <w:proofErr w:type="spellEnd"/>
      <w:r>
        <w:rPr>
          <w:sz w:val="24"/>
          <w:szCs w:val="24"/>
        </w:rPr>
        <w:t xml:space="preserve"> Т.П. Уголовное право (общая часть): учебно-методическое пособие.</w:t>
      </w:r>
      <w:r w:rsidRPr="00052A7B">
        <w:rPr>
          <w:sz w:val="24"/>
          <w:szCs w:val="24"/>
        </w:rPr>
        <w:t xml:space="preserve"> </w:t>
      </w:r>
      <w:r w:rsidRPr="00B82B0B">
        <w:rPr>
          <w:sz w:val="24"/>
          <w:szCs w:val="24"/>
        </w:rPr>
        <w:t xml:space="preserve">– Чита: Изд-во </w:t>
      </w:r>
      <w:proofErr w:type="spellStart"/>
      <w:r>
        <w:rPr>
          <w:sz w:val="24"/>
          <w:szCs w:val="24"/>
        </w:rPr>
        <w:t>ЗабГУ</w:t>
      </w:r>
      <w:proofErr w:type="spellEnd"/>
      <w:r w:rsidRPr="00B82B0B">
        <w:rPr>
          <w:sz w:val="24"/>
          <w:szCs w:val="24"/>
        </w:rPr>
        <w:t>, 20</w:t>
      </w:r>
      <w:r>
        <w:rPr>
          <w:sz w:val="24"/>
          <w:szCs w:val="24"/>
        </w:rPr>
        <w:t>16</w:t>
      </w:r>
      <w:r w:rsidRPr="00B82B0B">
        <w:rPr>
          <w:sz w:val="24"/>
          <w:szCs w:val="24"/>
        </w:rPr>
        <w:t xml:space="preserve">. – </w:t>
      </w:r>
      <w:r>
        <w:rPr>
          <w:sz w:val="24"/>
          <w:szCs w:val="24"/>
        </w:rPr>
        <w:t>180</w:t>
      </w:r>
      <w:r w:rsidRPr="00B82B0B">
        <w:rPr>
          <w:sz w:val="24"/>
          <w:szCs w:val="24"/>
        </w:rPr>
        <w:t xml:space="preserve"> с.</w:t>
      </w:r>
    </w:p>
    <w:p w:rsidR="00200FC1" w:rsidRPr="00B31CBA" w:rsidRDefault="00200FC1" w:rsidP="00F40172">
      <w:pPr>
        <w:widowControl w:val="0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Куприянова А.В., </w:t>
      </w:r>
      <w:proofErr w:type="spellStart"/>
      <w:r w:rsidRPr="00B31CBA">
        <w:rPr>
          <w:color w:val="000000"/>
          <w:sz w:val="24"/>
          <w:szCs w:val="24"/>
        </w:rPr>
        <w:t>Страмилова</w:t>
      </w:r>
      <w:proofErr w:type="spellEnd"/>
      <w:r w:rsidRPr="00B31CBA">
        <w:rPr>
          <w:color w:val="000000"/>
          <w:sz w:val="24"/>
          <w:szCs w:val="24"/>
        </w:rPr>
        <w:t xml:space="preserve"> Т.П. Уголовное право (особенная часть): учебно-методическое пособие. – Чита: Изд-во </w:t>
      </w:r>
      <w:proofErr w:type="spellStart"/>
      <w:r w:rsidRPr="00B31CBA">
        <w:rPr>
          <w:color w:val="000000"/>
          <w:sz w:val="24"/>
          <w:szCs w:val="24"/>
        </w:rPr>
        <w:t>ЗабГУ</w:t>
      </w:r>
      <w:proofErr w:type="spellEnd"/>
      <w:r w:rsidRPr="00B31CBA">
        <w:rPr>
          <w:color w:val="000000"/>
          <w:sz w:val="24"/>
          <w:szCs w:val="24"/>
        </w:rPr>
        <w:t>, 2017. – 185 с.</w:t>
      </w:r>
    </w:p>
    <w:p w:rsidR="00200FC1" w:rsidRPr="00B31CBA" w:rsidRDefault="00200FC1" w:rsidP="00F40172">
      <w:pPr>
        <w:widowControl w:val="0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Куприянова А.В. Квалификация преступлений против собственности: учебно-методическое пособие. – Чита: Изд-во </w:t>
      </w:r>
      <w:proofErr w:type="spellStart"/>
      <w:r w:rsidRPr="00B31CBA">
        <w:rPr>
          <w:color w:val="000000"/>
          <w:sz w:val="24"/>
          <w:szCs w:val="24"/>
        </w:rPr>
        <w:t>ЗабГУ</w:t>
      </w:r>
      <w:proofErr w:type="spellEnd"/>
      <w:r w:rsidRPr="00B31CBA">
        <w:rPr>
          <w:color w:val="000000"/>
          <w:sz w:val="24"/>
          <w:szCs w:val="24"/>
        </w:rPr>
        <w:t>, 2017. – 185 с.</w:t>
      </w:r>
    </w:p>
    <w:p w:rsidR="00200FC1" w:rsidRPr="00BC7C1E" w:rsidRDefault="00200FC1" w:rsidP="00F40172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</w:t>
      </w:r>
      <w:proofErr w:type="spellStart"/>
      <w:r w:rsidRPr="00BC7C1E">
        <w:rPr>
          <w:sz w:val="24"/>
          <w:szCs w:val="24"/>
        </w:rPr>
        <w:t>РНи</w:t>
      </w:r>
      <w:proofErr w:type="spellEnd"/>
      <w:r w:rsidRPr="00BC7C1E">
        <w:rPr>
          <w:sz w:val="24"/>
          <w:szCs w:val="24"/>
        </w:rPr>
        <w:t xml:space="preserve"> УМП </w:t>
      </w:r>
      <w:proofErr w:type="spellStart"/>
      <w:r w:rsidRPr="00BC7C1E">
        <w:rPr>
          <w:sz w:val="24"/>
          <w:szCs w:val="24"/>
        </w:rPr>
        <w:t>ЗабГУ</w:t>
      </w:r>
      <w:proofErr w:type="spellEnd"/>
      <w:r w:rsidRPr="00BC7C1E">
        <w:rPr>
          <w:sz w:val="24"/>
          <w:szCs w:val="24"/>
        </w:rPr>
        <w:t>, 2012. – 125 с.</w:t>
      </w:r>
    </w:p>
    <w:p w:rsidR="00200FC1" w:rsidRPr="00BC7C1E" w:rsidRDefault="00200FC1" w:rsidP="00F40172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Рудый Н.К. Система преступлений, посягающих на служебную деятельность и личность представителей власти (сравнительный уголовно-правовой анализ): монография. – Чита: ЗИП </w:t>
      </w:r>
      <w:proofErr w:type="spellStart"/>
      <w:r w:rsidRPr="00BC7C1E">
        <w:rPr>
          <w:sz w:val="24"/>
          <w:szCs w:val="24"/>
        </w:rPr>
        <w:t>Сиб</w:t>
      </w:r>
      <w:proofErr w:type="spellEnd"/>
      <w:r w:rsidRPr="00BC7C1E">
        <w:rPr>
          <w:sz w:val="24"/>
          <w:szCs w:val="24"/>
        </w:rPr>
        <w:t xml:space="preserve"> УПК, 2008. – 189 с.</w:t>
      </w:r>
    </w:p>
    <w:p w:rsidR="00200FC1" w:rsidRPr="00BC7C1E" w:rsidRDefault="00200FC1" w:rsidP="00F40172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Рудый Н.К. Уголовно-правовая охрана чести, достоинства и репутации личности: монография. – Чита: </w:t>
      </w:r>
      <w:proofErr w:type="spellStart"/>
      <w:r w:rsidRPr="00BC7C1E">
        <w:rPr>
          <w:sz w:val="24"/>
          <w:szCs w:val="24"/>
        </w:rPr>
        <w:t>ЧитГУ</w:t>
      </w:r>
      <w:proofErr w:type="spellEnd"/>
      <w:r w:rsidRPr="00BC7C1E">
        <w:rPr>
          <w:sz w:val="24"/>
          <w:szCs w:val="24"/>
        </w:rPr>
        <w:t>, 2008. – 186 с.</w:t>
      </w:r>
    </w:p>
    <w:p w:rsidR="00200FC1" w:rsidRDefault="00200FC1" w:rsidP="00F40172">
      <w:pPr>
        <w:pStyle w:val="21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00FC1" w:rsidRDefault="00200FC1" w:rsidP="00F40172">
      <w:pPr>
        <w:pStyle w:val="21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00FC1" w:rsidRPr="00B31CBA" w:rsidRDefault="00200FC1" w:rsidP="00F40172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Справочно-правовая система</w:t>
      </w:r>
      <w:r w:rsidRPr="00B31CBA">
        <w:rPr>
          <w:b/>
          <w:color w:val="000000"/>
          <w:sz w:val="24"/>
          <w:szCs w:val="24"/>
        </w:rPr>
        <w:t xml:space="preserve"> </w:t>
      </w:r>
      <w:r w:rsidRPr="00B31CBA">
        <w:rPr>
          <w:color w:val="000000"/>
          <w:sz w:val="24"/>
          <w:szCs w:val="24"/>
        </w:rPr>
        <w:t xml:space="preserve">«Гарант» </w:t>
      </w:r>
      <w:hyperlink r:id="rId35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garant</w:t>
        </w:r>
        <w:proofErr w:type="spellEnd"/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200FC1" w:rsidRPr="00B31CBA" w:rsidRDefault="00200FC1" w:rsidP="00F40172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Справочно-правовая система «Консультант» </w:t>
      </w:r>
      <w:hyperlink r:id="rId36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r w:rsidRPr="00B31CBA">
          <w:rPr>
            <w:rStyle w:val="ad"/>
            <w:color w:val="000000"/>
            <w:sz w:val="24"/>
            <w:szCs w:val="24"/>
            <w:lang w:val="en-US"/>
          </w:rPr>
          <w:t>consultant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200FC1" w:rsidRPr="00B31CBA" w:rsidRDefault="00200FC1" w:rsidP="00F40172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Справочно-правовая система «Кодекс-Эксперт»;</w:t>
      </w:r>
    </w:p>
    <w:p w:rsidR="00200FC1" w:rsidRPr="00B31CBA" w:rsidRDefault="00200FC1" w:rsidP="00F40172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Научная электронная библиотека </w:t>
      </w:r>
      <w:hyperlink r:id="rId37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elibrary</w:t>
        </w:r>
        <w:proofErr w:type="spellEnd"/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200FC1" w:rsidRPr="00B31CBA" w:rsidRDefault="00200FC1" w:rsidP="00F40172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Юридическая Россия. Федеральный правовой портал </w:t>
      </w:r>
      <w:hyperlink r:id="rId38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r w:rsidRPr="00B31CBA">
          <w:rPr>
            <w:rStyle w:val="ad"/>
            <w:color w:val="000000"/>
            <w:sz w:val="24"/>
            <w:szCs w:val="24"/>
            <w:lang w:val="en-US"/>
          </w:rPr>
          <w:t>law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edu</w:t>
        </w:r>
        <w:proofErr w:type="spellEnd"/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.</w:t>
      </w:r>
    </w:p>
    <w:p w:rsidR="00200FC1" w:rsidRPr="00B31CBA" w:rsidRDefault="00200FC1" w:rsidP="00F40172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Верховный Суд Российской Федерации </w:t>
      </w:r>
      <w:hyperlink r:id="rId39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supcourt</w:t>
        </w:r>
        <w:proofErr w:type="spellEnd"/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200FC1" w:rsidRPr="00B31CBA" w:rsidRDefault="00200FC1" w:rsidP="00F40172">
      <w:pPr>
        <w:ind w:left="454"/>
        <w:jc w:val="both"/>
        <w:rPr>
          <w:b/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Российское образование. Федеральный портал</w:t>
      </w:r>
      <w:r w:rsidRPr="00B31CBA">
        <w:rPr>
          <w:b/>
          <w:color w:val="000000"/>
          <w:sz w:val="24"/>
          <w:szCs w:val="24"/>
        </w:rPr>
        <w:t xml:space="preserve"> </w:t>
      </w:r>
      <w:hyperlink r:id="rId40" w:history="1">
        <w:r w:rsidRPr="00B31CBA">
          <w:rPr>
            <w:rStyle w:val="ad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edu</w:t>
        </w:r>
        <w:proofErr w:type="spellEnd"/>
        <w:r w:rsidRPr="00B31CBA">
          <w:rPr>
            <w:rStyle w:val="ad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d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200FC1" w:rsidRPr="00B31CBA" w:rsidRDefault="00200FC1" w:rsidP="00F40172">
      <w:pPr>
        <w:tabs>
          <w:tab w:val="left" w:pos="-540"/>
        </w:tabs>
        <w:ind w:left="454"/>
        <w:jc w:val="both"/>
        <w:rPr>
          <w:rStyle w:val="oth2"/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Справочно-правовая система Забайкальского краевого суда </w:t>
      </w:r>
      <w:hyperlink r:id="rId41" w:tgtFrame="_blank" w:history="1">
        <w:r w:rsidRPr="00B31CBA">
          <w:rPr>
            <w:rStyle w:val="ad"/>
            <w:color w:val="000000"/>
            <w:sz w:val="24"/>
            <w:szCs w:val="24"/>
          </w:rPr>
          <w:t>www.reshenia-sudov.ru</w:t>
        </w:r>
      </w:hyperlink>
      <w:r w:rsidRPr="00B31CBA">
        <w:rPr>
          <w:rStyle w:val="oth2"/>
          <w:color w:val="000000"/>
          <w:sz w:val="24"/>
          <w:szCs w:val="24"/>
        </w:rPr>
        <w:t>.</w:t>
      </w:r>
    </w:p>
    <w:p w:rsidR="00200FC1" w:rsidRPr="00B31CBA" w:rsidRDefault="00200FC1" w:rsidP="00F40172">
      <w:pPr>
        <w:shd w:val="clear" w:color="auto" w:fill="FFFFFF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       Судебные и нормативные акты России </w:t>
      </w:r>
      <w:hyperlink r:id="rId42" w:history="1">
        <w:r w:rsidRPr="00B31CBA">
          <w:rPr>
            <w:rStyle w:val="ad"/>
            <w:color w:val="000000"/>
            <w:sz w:val="24"/>
            <w:szCs w:val="24"/>
          </w:rPr>
          <w:t>https://sudact.ru/</w:t>
        </w:r>
      </w:hyperlink>
    </w:p>
    <w:p w:rsidR="00200FC1" w:rsidRDefault="00200FC1" w:rsidP="006F37E7">
      <w:pPr>
        <w:jc w:val="both"/>
        <w:rPr>
          <w:sz w:val="24"/>
          <w:szCs w:val="24"/>
        </w:rPr>
      </w:pPr>
    </w:p>
    <w:p w:rsidR="00200FC1" w:rsidRDefault="00200FC1" w:rsidP="006F37E7">
      <w:pPr>
        <w:jc w:val="both"/>
        <w:rPr>
          <w:sz w:val="24"/>
          <w:szCs w:val="24"/>
        </w:rPr>
      </w:pPr>
    </w:p>
    <w:p w:rsidR="00200FC1" w:rsidRDefault="00200FC1" w:rsidP="006F37E7">
      <w:pPr>
        <w:jc w:val="both"/>
        <w:rPr>
          <w:sz w:val="24"/>
          <w:szCs w:val="24"/>
        </w:rPr>
      </w:pPr>
    </w:p>
    <w:p w:rsidR="00200FC1" w:rsidRPr="00916A3C" w:rsidRDefault="00200FC1" w:rsidP="006F37E7">
      <w:pPr>
        <w:jc w:val="both"/>
        <w:rPr>
          <w:sz w:val="24"/>
          <w:szCs w:val="24"/>
        </w:rPr>
      </w:pPr>
      <w:bookmarkStart w:id="0" w:name="_GoBack"/>
      <w:r w:rsidRPr="00916A3C">
        <w:rPr>
          <w:sz w:val="24"/>
          <w:szCs w:val="24"/>
        </w:rPr>
        <w:t xml:space="preserve">Ведущий преподаватель: Старший преподаватель кафедры </w:t>
      </w:r>
      <w:proofErr w:type="spellStart"/>
      <w:r w:rsidRPr="00916A3C">
        <w:rPr>
          <w:sz w:val="24"/>
          <w:szCs w:val="24"/>
        </w:rPr>
        <w:t>УПиУП</w:t>
      </w:r>
      <w:proofErr w:type="spellEnd"/>
      <w:r w:rsidRPr="00916A3C">
        <w:rPr>
          <w:sz w:val="24"/>
          <w:szCs w:val="24"/>
        </w:rPr>
        <w:t xml:space="preserve"> </w:t>
      </w:r>
      <w:r w:rsidR="00916A3C" w:rsidRPr="00916A3C">
        <w:rPr>
          <w:sz w:val="24"/>
          <w:szCs w:val="24"/>
        </w:rPr>
        <w:t>Побежимов Д.М.</w:t>
      </w:r>
    </w:p>
    <w:bookmarkEnd w:id="0"/>
    <w:p w:rsidR="00200FC1" w:rsidRPr="006F37E7" w:rsidRDefault="00200FC1" w:rsidP="006F37E7">
      <w:pPr>
        <w:jc w:val="both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00FC1" w:rsidRPr="00FE5FD0" w:rsidRDefault="00200FC1" w:rsidP="00AF0542">
      <w:pPr>
        <w:pStyle w:val="110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200FC1" w:rsidRDefault="00200FC1" w:rsidP="00AF0542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200FC1" w:rsidRPr="00FE5FD0" w:rsidRDefault="00200FC1" w:rsidP="00AF0542">
      <w:pPr>
        <w:jc w:val="right"/>
        <w:rPr>
          <w:sz w:val="24"/>
          <w:szCs w:val="24"/>
        </w:rPr>
      </w:pPr>
    </w:p>
    <w:p w:rsidR="00200FC1" w:rsidRPr="00BC5F52" w:rsidRDefault="00200FC1" w:rsidP="00AF0542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00FC1" w:rsidRDefault="00200FC1" w:rsidP="00AF05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200FC1" w:rsidRDefault="00200FC1" w:rsidP="00AF0542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200FC1" w:rsidRPr="0000369B" w:rsidRDefault="00200FC1" w:rsidP="00AF05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200FC1" w:rsidRPr="0000369B" w:rsidRDefault="00200FC1" w:rsidP="00AF0542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ВПО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916A3C" w:rsidRDefault="00916A3C" w:rsidP="00916A3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00FC1" w:rsidRPr="0000369B" w:rsidRDefault="00200FC1" w:rsidP="00AF0542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200FC1" w:rsidRPr="008C32A9" w:rsidRDefault="00200FC1" w:rsidP="00AF0542">
      <w:pPr>
        <w:jc w:val="center"/>
        <w:rPr>
          <w:sz w:val="28"/>
          <w:szCs w:val="28"/>
        </w:rPr>
      </w:pPr>
    </w:p>
    <w:p w:rsidR="00200FC1" w:rsidRPr="008C32A9" w:rsidRDefault="00200FC1" w:rsidP="00AF0542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00FC1" w:rsidRPr="008C32A9" w:rsidRDefault="00200FC1" w:rsidP="00AF0542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00FC1" w:rsidRPr="008C32A9" w:rsidRDefault="00200FC1" w:rsidP="00AF0542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:rsidR="00200FC1" w:rsidRPr="008C32A9" w:rsidRDefault="00200FC1" w:rsidP="00AF0542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:rsidR="00200FC1" w:rsidRPr="008C32A9" w:rsidRDefault="00200FC1" w:rsidP="00AF0542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sz w:val="28"/>
          <w:szCs w:val="28"/>
        </w:rPr>
        <w:t>Уголовное право»</w:t>
      </w:r>
    </w:p>
    <w:p w:rsidR="00200FC1" w:rsidRPr="008C32A9" w:rsidRDefault="00200FC1" w:rsidP="00AF0542">
      <w:pPr>
        <w:spacing w:before="240"/>
        <w:ind w:right="-87"/>
        <w:jc w:val="center"/>
        <w:rPr>
          <w:sz w:val="28"/>
          <w:szCs w:val="28"/>
        </w:rPr>
      </w:pPr>
    </w:p>
    <w:p w:rsidR="00200FC1" w:rsidRPr="008C32A9" w:rsidRDefault="00200FC1" w:rsidP="00AF0542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200FC1" w:rsidRPr="008C32A9" w:rsidRDefault="00200FC1" w:rsidP="00AF0542">
      <w:pPr>
        <w:ind w:right="-6" w:firstLine="425"/>
        <w:jc w:val="center"/>
        <w:outlineLvl w:val="0"/>
        <w:rPr>
          <w:sz w:val="28"/>
          <w:szCs w:val="28"/>
        </w:rPr>
      </w:pPr>
    </w:p>
    <w:p w:rsidR="00200FC1" w:rsidRPr="008C32A9" w:rsidRDefault="00200FC1" w:rsidP="00AF0542">
      <w:pPr>
        <w:ind w:right="-6" w:firstLine="425"/>
        <w:jc w:val="center"/>
        <w:outlineLvl w:val="0"/>
        <w:rPr>
          <w:sz w:val="28"/>
          <w:szCs w:val="28"/>
        </w:rPr>
      </w:pPr>
    </w:p>
    <w:p w:rsidR="00200FC1" w:rsidRPr="008C32A9" w:rsidRDefault="00200FC1" w:rsidP="00AF0542">
      <w:pPr>
        <w:ind w:right="-6" w:firstLine="425"/>
        <w:jc w:val="center"/>
        <w:outlineLvl w:val="0"/>
        <w:rPr>
          <w:sz w:val="28"/>
          <w:szCs w:val="28"/>
        </w:rPr>
      </w:pPr>
    </w:p>
    <w:p w:rsidR="00200FC1" w:rsidRPr="000B1365" w:rsidRDefault="00200FC1" w:rsidP="00AF0542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200FC1" w:rsidRPr="008C32A9" w:rsidRDefault="00200FC1" w:rsidP="00AF0542">
      <w:pPr>
        <w:jc w:val="right"/>
        <w:rPr>
          <w:sz w:val="28"/>
          <w:szCs w:val="28"/>
        </w:rPr>
      </w:pPr>
      <w:r>
        <w:rPr>
          <w:sz w:val="28"/>
          <w:szCs w:val="28"/>
        </w:rPr>
        <w:t>ТМДз</w:t>
      </w:r>
      <w:r w:rsidRPr="008C32A9">
        <w:rPr>
          <w:sz w:val="28"/>
          <w:szCs w:val="28"/>
        </w:rPr>
        <w:t>-00-00</w:t>
      </w:r>
    </w:p>
    <w:p w:rsidR="00200FC1" w:rsidRPr="008C32A9" w:rsidRDefault="00200FC1" w:rsidP="00AF0542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200FC1" w:rsidRPr="008C32A9" w:rsidRDefault="00200FC1" w:rsidP="00AF0542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200FC1" w:rsidRPr="008C32A9" w:rsidRDefault="00200FC1" w:rsidP="00AF0542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200FC1" w:rsidRPr="008C32A9" w:rsidRDefault="00200FC1" w:rsidP="00AF0542">
      <w:pPr>
        <w:jc w:val="right"/>
        <w:rPr>
          <w:sz w:val="28"/>
          <w:szCs w:val="28"/>
        </w:rPr>
      </w:pPr>
    </w:p>
    <w:p w:rsidR="00200FC1" w:rsidRPr="008C32A9" w:rsidRDefault="00200FC1" w:rsidP="00AF0542">
      <w:pPr>
        <w:jc w:val="both"/>
        <w:rPr>
          <w:sz w:val="28"/>
          <w:szCs w:val="28"/>
        </w:rPr>
      </w:pPr>
    </w:p>
    <w:p w:rsidR="00200FC1" w:rsidRPr="008C32A9" w:rsidRDefault="00200FC1" w:rsidP="00AF0542">
      <w:pPr>
        <w:jc w:val="both"/>
        <w:rPr>
          <w:sz w:val="28"/>
          <w:szCs w:val="28"/>
        </w:rPr>
      </w:pPr>
    </w:p>
    <w:p w:rsidR="00200FC1" w:rsidRPr="008C32A9" w:rsidRDefault="00200FC1" w:rsidP="00AF0542">
      <w:pPr>
        <w:jc w:val="both"/>
        <w:rPr>
          <w:sz w:val="28"/>
          <w:szCs w:val="28"/>
        </w:rPr>
      </w:pPr>
    </w:p>
    <w:p w:rsidR="00200FC1" w:rsidRDefault="00200FC1" w:rsidP="00AF0542">
      <w:pPr>
        <w:jc w:val="both"/>
        <w:rPr>
          <w:sz w:val="28"/>
          <w:szCs w:val="28"/>
        </w:rPr>
      </w:pPr>
    </w:p>
    <w:p w:rsidR="00200FC1" w:rsidRDefault="00200FC1" w:rsidP="00AF0542">
      <w:pPr>
        <w:jc w:val="both"/>
        <w:rPr>
          <w:sz w:val="28"/>
          <w:szCs w:val="28"/>
        </w:rPr>
      </w:pPr>
    </w:p>
    <w:p w:rsidR="00200FC1" w:rsidRDefault="00200FC1" w:rsidP="00AF0542">
      <w:pPr>
        <w:jc w:val="both"/>
        <w:rPr>
          <w:sz w:val="28"/>
          <w:szCs w:val="28"/>
        </w:rPr>
      </w:pPr>
    </w:p>
    <w:p w:rsidR="00200FC1" w:rsidRPr="008C32A9" w:rsidRDefault="00200FC1" w:rsidP="00AF0542">
      <w:pPr>
        <w:pStyle w:val="3"/>
        <w:rPr>
          <w:szCs w:val="28"/>
        </w:rPr>
      </w:pPr>
    </w:p>
    <w:p w:rsidR="00200FC1" w:rsidRPr="00E27375" w:rsidRDefault="00200FC1" w:rsidP="00AF0542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Чита 202</w:t>
      </w:r>
      <w:r w:rsidR="00916A3C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00FC1" w:rsidRDefault="00200FC1" w:rsidP="00AF0542">
      <w:pPr>
        <w:pStyle w:val="a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00FC1" w:rsidRDefault="00200FC1" w:rsidP="006F37E7">
      <w:pPr>
        <w:pStyle w:val="a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200FC1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4AE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721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7EF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2C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E2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1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8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65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407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6E1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B4725"/>
    <w:multiLevelType w:val="hybridMultilevel"/>
    <w:tmpl w:val="505C5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146336"/>
    <w:multiLevelType w:val="hybridMultilevel"/>
    <w:tmpl w:val="C55E5D00"/>
    <w:lvl w:ilvl="0" w:tplc="7E587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311345"/>
    <w:multiLevelType w:val="hybridMultilevel"/>
    <w:tmpl w:val="E4AE7304"/>
    <w:lvl w:ilvl="0" w:tplc="F4F2B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B535"/>
    <w:multiLevelType w:val="hybridMultilevel"/>
    <w:tmpl w:val="9362C8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E5B212D"/>
    <w:multiLevelType w:val="hybridMultilevel"/>
    <w:tmpl w:val="C472D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E0476E"/>
    <w:multiLevelType w:val="hybridMultilevel"/>
    <w:tmpl w:val="AAEAA7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7AF413B"/>
    <w:multiLevelType w:val="hybridMultilevel"/>
    <w:tmpl w:val="BB098D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C5B78D3"/>
    <w:multiLevelType w:val="hybridMultilevel"/>
    <w:tmpl w:val="2356E70A"/>
    <w:lvl w:ilvl="0" w:tplc="0D864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A3F30"/>
    <w:multiLevelType w:val="hybridMultilevel"/>
    <w:tmpl w:val="06927E28"/>
    <w:lvl w:ilvl="0" w:tplc="2952864C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1">
    <w:nsid w:val="57104A93"/>
    <w:multiLevelType w:val="hybridMultilevel"/>
    <w:tmpl w:val="B1E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52A44"/>
    <w:multiLevelType w:val="hybridMultilevel"/>
    <w:tmpl w:val="0004E160"/>
    <w:lvl w:ilvl="0" w:tplc="2952864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50790"/>
    <w:multiLevelType w:val="hybridMultilevel"/>
    <w:tmpl w:val="D9B6B7BE"/>
    <w:lvl w:ilvl="0" w:tplc="9D60DE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C73937"/>
    <w:multiLevelType w:val="hybridMultilevel"/>
    <w:tmpl w:val="6E983412"/>
    <w:lvl w:ilvl="0" w:tplc="AAA06796">
      <w:start w:val="1"/>
      <w:numFmt w:val="decimal"/>
      <w:lvlText w:val="%1."/>
      <w:lvlJc w:val="left"/>
      <w:pPr>
        <w:ind w:left="1494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24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D9"/>
    <w:rsid w:val="0000369B"/>
    <w:rsid w:val="000124A0"/>
    <w:rsid w:val="00014E72"/>
    <w:rsid w:val="00015B89"/>
    <w:rsid w:val="00052A7B"/>
    <w:rsid w:val="000B1365"/>
    <w:rsid w:val="000B4494"/>
    <w:rsid w:val="000D7981"/>
    <w:rsid w:val="00133AE4"/>
    <w:rsid w:val="00163D26"/>
    <w:rsid w:val="00164035"/>
    <w:rsid w:val="001853DB"/>
    <w:rsid w:val="001C378B"/>
    <w:rsid w:val="001E75B6"/>
    <w:rsid w:val="00200FC1"/>
    <w:rsid w:val="002429A5"/>
    <w:rsid w:val="00247E47"/>
    <w:rsid w:val="002A6382"/>
    <w:rsid w:val="00303CB7"/>
    <w:rsid w:val="00316174"/>
    <w:rsid w:val="00320E34"/>
    <w:rsid w:val="003306E3"/>
    <w:rsid w:val="003922F4"/>
    <w:rsid w:val="003936EB"/>
    <w:rsid w:val="0039686D"/>
    <w:rsid w:val="0041038D"/>
    <w:rsid w:val="00426E11"/>
    <w:rsid w:val="004F49B2"/>
    <w:rsid w:val="004F58C2"/>
    <w:rsid w:val="00503A9E"/>
    <w:rsid w:val="00523563"/>
    <w:rsid w:val="0053047E"/>
    <w:rsid w:val="0053128E"/>
    <w:rsid w:val="00553F35"/>
    <w:rsid w:val="00556523"/>
    <w:rsid w:val="005B5FFF"/>
    <w:rsid w:val="005C2046"/>
    <w:rsid w:val="005F04CE"/>
    <w:rsid w:val="005F44B0"/>
    <w:rsid w:val="0062310F"/>
    <w:rsid w:val="006E720C"/>
    <w:rsid w:val="006F0860"/>
    <w:rsid w:val="006F37E7"/>
    <w:rsid w:val="006F7458"/>
    <w:rsid w:val="00714FC3"/>
    <w:rsid w:val="00717548"/>
    <w:rsid w:val="00722AC3"/>
    <w:rsid w:val="00730C11"/>
    <w:rsid w:val="007670CD"/>
    <w:rsid w:val="00795CCF"/>
    <w:rsid w:val="007D6E75"/>
    <w:rsid w:val="00844DD9"/>
    <w:rsid w:val="00850E0E"/>
    <w:rsid w:val="008829E0"/>
    <w:rsid w:val="008B1160"/>
    <w:rsid w:val="008C32A9"/>
    <w:rsid w:val="009138F1"/>
    <w:rsid w:val="00916A3C"/>
    <w:rsid w:val="00927786"/>
    <w:rsid w:val="009366B7"/>
    <w:rsid w:val="00977FE3"/>
    <w:rsid w:val="009A71C6"/>
    <w:rsid w:val="00A039F8"/>
    <w:rsid w:val="00A11FC6"/>
    <w:rsid w:val="00A825B5"/>
    <w:rsid w:val="00AF0542"/>
    <w:rsid w:val="00B22BCD"/>
    <w:rsid w:val="00B31CBA"/>
    <w:rsid w:val="00B80820"/>
    <w:rsid w:val="00B82B0B"/>
    <w:rsid w:val="00BB1907"/>
    <w:rsid w:val="00BC5F52"/>
    <w:rsid w:val="00BC7C1E"/>
    <w:rsid w:val="00BD1EFA"/>
    <w:rsid w:val="00BE7F6C"/>
    <w:rsid w:val="00C30787"/>
    <w:rsid w:val="00C6249C"/>
    <w:rsid w:val="00C74925"/>
    <w:rsid w:val="00C928D7"/>
    <w:rsid w:val="00CB0671"/>
    <w:rsid w:val="00CD3902"/>
    <w:rsid w:val="00D46278"/>
    <w:rsid w:val="00DB1B67"/>
    <w:rsid w:val="00DB31B8"/>
    <w:rsid w:val="00DC7DFC"/>
    <w:rsid w:val="00DE3CFF"/>
    <w:rsid w:val="00E00BFD"/>
    <w:rsid w:val="00E27375"/>
    <w:rsid w:val="00E63024"/>
    <w:rsid w:val="00E8783C"/>
    <w:rsid w:val="00EB66DC"/>
    <w:rsid w:val="00EC409B"/>
    <w:rsid w:val="00EE2293"/>
    <w:rsid w:val="00EF706C"/>
    <w:rsid w:val="00F21E70"/>
    <w:rsid w:val="00F40172"/>
    <w:rsid w:val="00F4322D"/>
    <w:rsid w:val="00F9314A"/>
    <w:rsid w:val="00FA5AA3"/>
    <w:rsid w:val="00FB2C4D"/>
    <w:rsid w:val="00FC0E77"/>
    <w:rsid w:val="00FC24FA"/>
    <w:rsid w:val="00FD25AC"/>
    <w:rsid w:val="00FE215F"/>
    <w:rsid w:val="00FE5FD0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3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F0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F05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F05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56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5F04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04C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542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844DD9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link w:val="a3"/>
    <w:uiPriority w:val="99"/>
    <w:locked/>
    <w:rsid w:val="00844DD9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44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l-left">
    <w:name w:val="УМК-tbl-left"/>
    <w:basedOn w:val="a"/>
    <w:next w:val="a"/>
    <w:uiPriority w:val="99"/>
    <w:rsid w:val="00844D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6F37E7"/>
    <w:pPr>
      <w:ind w:left="720"/>
      <w:contextualSpacing/>
    </w:pPr>
    <w:rPr>
      <w:sz w:val="28"/>
    </w:rPr>
  </w:style>
  <w:style w:type="paragraph" w:customStyle="1" w:styleId="Default">
    <w:name w:val="Default"/>
    <w:uiPriority w:val="99"/>
    <w:rsid w:val="006F3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5">
    <w:name w:val="s_15"/>
    <w:basedOn w:val="a"/>
    <w:uiPriority w:val="99"/>
    <w:rsid w:val="006F37E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F37E7"/>
    <w:rPr>
      <w:rFonts w:cs="Times New Roman"/>
    </w:rPr>
  </w:style>
  <w:style w:type="character" w:customStyle="1" w:styleId="s101">
    <w:name w:val="s_101"/>
    <w:uiPriority w:val="99"/>
    <w:rsid w:val="006F37E7"/>
    <w:rPr>
      <w:b/>
      <w:color w:val="26282F"/>
      <w:sz w:val="26"/>
      <w:u w:val="none"/>
      <w:effect w:val="none"/>
    </w:rPr>
  </w:style>
  <w:style w:type="paragraph" w:styleId="a7">
    <w:name w:val="Normal (Web)"/>
    <w:basedOn w:val="a"/>
    <w:uiPriority w:val="99"/>
    <w:rsid w:val="006F37E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-body">
    <w:name w:val="УМК-body"/>
    <w:basedOn w:val="a"/>
    <w:next w:val="a"/>
    <w:uiPriority w:val="99"/>
    <w:rsid w:val="006F37E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8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"/>
    <w:basedOn w:val="a"/>
    <w:link w:val="a9"/>
    <w:uiPriority w:val="99"/>
    <w:rsid w:val="006F37E7"/>
    <w:rPr>
      <w:rFonts w:ascii="Courier New" w:hAnsi="Courier New" w:cs="Courier New"/>
    </w:rPr>
  </w:style>
  <w:style w:type="character" w:customStyle="1" w:styleId="a9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"/>
    <w:link w:val="a8"/>
    <w:uiPriority w:val="99"/>
    <w:locked/>
    <w:rsid w:val="006F37E7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2AC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rsid w:val="00FB2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B2C4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B2C4D"/>
    <w:rPr>
      <w:rFonts w:eastAsia="Times New Roman" w:cs="Times New Roman"/>
      <w:lang w:val="ru-RU" w:eastAsia="ru-RU" w:bidi="ar-SA"/>
    </w:rPr>
  </w:style>
  <w:style w:type="character" w:styleId="ad">
    <w:name w:val="Hyperlink"/>
    <w:uiPriority w:val="99"/>
    <w:rsid w:val="00FB2C4D"/>
    <w:rPr>
      <w:rFonts w:cs="Times New Roman"/>
      <w:color w:val="0857A6"/>
      <w:u w:val="single"/>
    </w:rPr>
  </w:style>
  <w:style w:type="character" w:customStyle="1" w:styleId="FootnoteTextChar2">
    <w:name w:val="Footnote Text Char2"/>
    <w:uiPriority w:val="99"/>
    <w:semiHidden/>
    <w:locked/>
    <w:rsid w:val="00AF05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AF0542"/>
    <w:pPr>
      <w:spacing w:after="200" w:line="276" w:lineRule="auto"/>
      <w:ind w:left="720"/>
      <w:contextualSpacing/>
    </w:pPr>
    <w:rPr>
      <w:lang w:eastAsia="en-US"/>
    </w:rPr>
  </w:style>
  <w:style w:type="paragraph" w:styleId="31">
    <w:name w:val="Body Text 3"/>
    <w:basedOn w:val="a"/>
    <w:link w:val="32"/>
    <w:uiPriority w:val="99"/>
    <w:rsid w:val="00F401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2095D"/>
    <w:rPr>
      <w:rFonts w:ascii="Times New Roman" w:eastAsia="Times New Roman" w:hAnsi="Times New Roman"/>
      <w:sz w:val="16"/>
      <w:szCs w:val="16"/>
    </w:rPr>
  </w:style>
  <w:style w:type="character" w:customStyle="1" w:styleId="oth2">
    <w:name w:val="oth2"/>
    <w:uiPriority w:val="99"/>
    <w:rsid w:val="00F40172"/>
  </w:style>
  <w:style w:type="paragraph" w:customStyle="1" w:styleId="21">
    <w:name w:val="Абзац списка2"/>
    <w:basedOn w:val="a"/>
    <w:uiPriority w:val="99"/>
    <w:rsid w:val="00F40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e">
    <w:name w:val="Strong"/>
    <w:uiPriority w:val="99"/>
    <w:qFormat/>
    <w:locked/>
    <w:rsid w:val="00F40172"/>
    <w:rPr>
      <w:rFonts w:cs="Times New Roman"/>
      <w:b/>
    </w:rPr>
  </w:style>
  <w:style w:type="paragraph" w:customStyle="1" w:styleId="33">
    <w:name w:val="Абзац списка3"/>
    <w:basedOn w:val="a"/>
    <w:uiPriority w:val="99"/>
    <w:rsid w:val="00F40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190" TargetMode="External"/><Relationship Id="rId13" Type="http://schemas.openxmlformats.org/officeDocument/2006/relationships/hyperlink" Target="garantF1://10008000.293" TargetMode="External"/><Relationship Id="rId18" Type="http://schemas.openxmlformats.org/officeDocument/2006/relationships/hyperlink" Target="garantF1://10008000.325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supcour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8000.2911" TargetMode="External"/><Relationship Id="rId34" Type="http://schemas.openxmlformats.org/officeDocument/2006/relationships/hyperlink" Target="http://www.biblion.ru/producer/18270/" TargetMode="External"/><Relationship Id="rId42" Type="http://schemas.openxmlformats.org/officeDocument/2006/relationships/hyperlink" Target="https://sudact.ru/" TargetMode="External"/><Relationship Id="rId7" Type="http://schemas.openxmlformats.org/officeDocument/2006/relationships/hyperlink" Target="garantF1://10008000.194" TargetMode="External"/><Relationship Id="rId12" Type="http://schemas.openxmlformats.org/officeDocument/2006/relationships/hyperlink" Target="garantF1://10008000.194" TargetMode="External"/><Relationship Id="rId17" Type="http://schemas.openxmlformats.org/officeDocument/2006/relationships/hyperlink" Target="garantF1://10008000.319" TargetMode="External"/><Relationship Id="rId25" Type="http://schemas.openxmlformats.org/officeDocument/2006/relationships/hyperlink" Target="garantF1://10008000.189" TargetMode="External"/><Relationship Id="rId33" Type="http://schemas.openxmlformats.org/officeDocument/2006/relationships/hyperlink" Target="http://www.biblion.ru/producer/13537/" TargetMode="External"/><Relationship Id="rId38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8000.318" TargetMode="External"/><Relationship Id="rId20" Type="http://schemas.openxmlformats.org/officeDocument/2006/relationships/hyperlink" Target="garantF1://10008000.291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8000.194" TargetMode="External"/><Relationship Id="rId11" Type="http://schemas.openxmlformats.org/officeDocument/2006/relationships/hyperlink" Target="garantF1://10008000.193" TargetMode="External"/><Relationship Id="rId24" Type="http://schemas.openxmlformats.org/officeDocument/2006/relationships/hyperlink" Target="garantF1://10008000.290" TargetMode="External"/><Relationship Id="rId32" Type="http://schemas.openxmlformats.org/officeDocument/2006/relationships/hyperlink" Target="http://www.biblion.ru/product/807499/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286" TargetMode="External"/><Relationship Id="rId23" Type="http://schemas.openxmlformats.org/officeDocument/2006/relationships/hyperlink" Target="garantF1://10008000.293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garantF1://10008000.189" TargetMode="External"/><Relationship Id="rId19" Type="http://schemas.openxmlformats.org/officeDocument/2006/relationships/hyperlink" Target="garantF1://10008000.290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8000.189" TargetMode="External"/><Relationship Id="rId14" Type="http://schemas.openxmlformats.org/officeDocument/2006/relationships/hyperlink" Target="garantF1://10008000.285" TargetMode="External"/><Relationship Id="rId22" Type="http://schemas.openxmlformats.org/officeDocument/2006/relationships/hyperlink" Target="garantF1://10008000.292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gara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6184</Words>
  <Characters>35253</Characters>
  <Application>Microsoft Office Word</Application>
  <DocSecurity>0</DocSecurity>
  <Lines>293</Lines>
  <Paragraphs>82</Paragraphs>
  <ScaleCrop>false</ScaleCrop>
  <Company/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23</cp:revision>
  <dcterms:created xsi:type="dcterms:W3CDTF">2015-10-12T04:12:00Z</dcterms:created>
  <dcterms:modified xsi:type="dcterms:W3CDTF">2023-09-12T06:12:00Z</dcterms:modified>
</cp:coreProperties>
</file>