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A65" w:rsidRPr="009E169B" w:rsidRDefault="00976A65" w:rsidP="00415DF6">
      <w:pPr>
        <w:ind w:left="-284"/>
        <w:jc w:val="center"/>
        <w:outlineLvl w:val="0"/>
      </w:pPr>
      <w:r w:rsidRPr="009E169B">
        <w:t xml:space="preserve">МИНИСТЕРСТВО </w:t>
      </w:r>
      <w:r w:rsidR="00262360">
        <w:t>НАУКИ И ВЫСШЕГО ОБРАЗОВАНИЯ</w:t>
      </w:r>
      <w:r w:rsidRPr="009E169B">
        <w:t xml:space="preserve"> РОССИЙСКОЙ ФЕДЕРАЦИИ</w:t>
      </w:r>
    </w:p>
    <w:p w:rsidR="00976A65" w:rsidRPr="009E169B" w:rsidRDefault="00AA11A8" w:rsidP="00976A65">
      <w:pPr>
        <w:jc w:val="center"/>
      </w:pPr>
      <w:r w:rsidRPr="009E169B">
        <w:t>Ф</w:t>
      </w:r>
      <w:r w:rsidR="00976A65" w:rsidRPr="009E169B">
        <w:t>едеральное государственное бюджетное образовательное учреждение</w:t>
      </w:r>
    </w:p>
    <w:p w:rsidR="009E169B" w:rsidRPr="009E169B" w:rsidRDefault="00976A65" w:rsidP="00AA11A8">
      <w:pPr>
        <w:jc w:val="center"/>
      </w:pPr>
      <w:r w:rsidRPr="009E169B">
        <w:t>высшего образования</w:t>
      </w:r>
      <w:r w:rsidR="00AA11A8" w:rsidRPr="009E169B">
        <w:t xml:space="preserve"> </w:t>
      </w:r>
    </w:p>
    <w:p w:rsidR="00976A65" w:rsidRPr="009E169B" w:rsidRDefault="00976A65" w:rsidP="00AA11A8">
      <w:pPr>
        <w:jc w:val="center"/>
      </w:pPr>
      <w:r w:rsidRPr="009E169B">
        <w:t>«Забайкальский государственный университет»</w:t>
      </w:r>
    </w:p>
    <w:p w:rsidR="00976A65" w:rsidRDefault="00976A65" w:rsidP="00976A65">
      <w:pPr>
        <w:jc w:val="center"/>
        <w:outlineLvl w:val="0"/>
      </w:pPr>
      <w:r w:rsidRPr="009E169B">
        <w:t>(ФГБОУ ВО «ЗабГУ»)</w:t>
      </w:r>
    </w:p>
    <w:p w:rsidR="00B05E71" w:rsidRPr="00155169" w:rsidRDefault="00B05E71" w:rsidP="00B05E71">
      <w:pPr>
        <w:spacing w:line="360" w:lineRule="auto"/>
        <w:rPr>
          <w:sz w:val="28"/>
          <w:szCs w:val="28"/>
        </w:rPr>
      </w:pPr>
      <w:r w:rsidRPr="00155169">
        <w:rPr>
          <w:sz w:val="28"/>
          <w:szCs w:val="28"/>
        </w:rPr>
        <w:t>Факультет</w:t>
      </w:r>
      <w:r>
        <w:rPr>
          <w:sz w:val="28"/>
          <w:szCs w:val="28"/>
        </w:rPr>
        <w:t xml:space="preserve"> </w:t>
      </w:r>
      <w:r w:rsidR="00D86EAA">
        <w:rPr>
          <w:sz w:val="28"/>
          <w:szCs w:val="28"/>
        </w:rPr>
        <w:t>Юридический</w:t>
      </w:r>
    </w:p>
    <w:p w:rsidR="00B05E71" w:rsidRPr="00D86EAA" w:rsidRDefault="00B05E71" w:rsidP="00B05E71">
      <w:pPr>
        <w:spacing w:line="360" w:lineRule="auto"/>
        <w:rPr>
          <w:sz w:val="28"/>
          <w:szCs w:val="28"/>
        </w:rPr>
      </w:pPr>
      <w:r w:rsidRPr="00155169">
        <w:rPr>
          <w:sz w:val="28"/>
          <w:szCs w:val="28"/>
        </w:rPr>
        <w:t>Кафедра</w:t>
      </w:r>
      <w:r>
        <w:t xml:space="preserve"> </w:t>
      </w:r>
      <w:r w:rsidR="000014E8">
        <w:rPr>
          <w:sz w:val="28"/>
          <w:szCs w:val="28"/>
        </w:rPr>
        <w:t>гражданско-правовых дисциплин</w:t>
      </w:r>
    </w:p>
    <w:p w:rsidR="00AB52D5" w:rsidRDefault="00AB52D5" w:rsidP="00976A65">
      <w:pPr>
        <w:jc w:val="center"/>
        <w:outlineLvl w:val="0"/>
      </w:pPr>
    </w:p>
    <w:p w:rsidR="00B05E71" w:rsidRDefault="00B05E71" w:rsidP="00976A65">
      <w:pPr>
        <w:jc w:val="center"/>
        <w:outlineLvl w:val="0"/>
        <w:rPr>
          <w:sz w:val="28"/>
          <w:szCs w:val="28"/>
        </w:rPr>
      </w:pPr>
    </w:p>
    <w:p w:rsidR="00415DF6" w:rsidRDefault="00415DF6" w:rsidP="00976A65">
      <w:pPr>
        <w:jc w:val="center"/>
        <w:outlineLvl w:val="0"/>
        <w:rPr>
          <w:b/>
          <w:spacing w:val="24"/>
          <w:sz w:val="40"/>
          <w:szCs w:val="40"/>
        </w:rPr>
      </w:pPr>
    </w:p>
    <w:p w:rsidR="00CD2DFC" w:rsidRPr="00015B89" w:rsidRDefault="00CD2DFC" w:rsidP="00976A65">
      <w:pPr>
        <w:jc w:val="center"/>
        <w:outlineLvl w:val="0"/>
        <w:rPr>
          <w:b/>
          <w:spacing w:val="24"/>
          <w:sz w:val="40"/>
          <w:szCs w:val="40"/>
        </w:rPr>
      </w:pPr>
      <w:r w:rsidRPr="00015B89">
        <w:rPr>
          <w:b/>
          <w:spacing w:val="24"/>
          <w:sz w:val="40"/>
          <w:szCs w:val="40"/>
        </w:rPr>
        <w:t xml:space="preserve">УЧЕБНЫЕ МАТЕРИАЛЫ </w:t>
      </w:r>
    </w:p>
    <w:p w:rsidR="00CD2DFC" w:rsidRDefault="00CD2DFC" w:rsidP="00976A65">
      <w:pPr>
        <w:jc w:val="center"/>
        <w:outlineLvl w:val="0"/>
        <w:rPr>
          <w:sz w:val="28"/>
          <w:szCs w:val="28"/>
        </w:rPr>
      </w:pPr>
      <w:r>
        <w:rPr>
          <w:b/>
          <w:spacing w:val="24"/>
          <w:sz w:val="28"/>
          <w:szCs w:val="28"/>
        </w:rPr>
        <w:t>для студентов заочной формы обучения</w:t>
      </w:r>
    </w:p>
    <w:p w:rsidR="00CD2DFC" w:rsidRDefault="00EF79BA" w:rsidP="00976A65">
      <w:pPr>
        <w:jc w:val="center"/>
        <w:outlineLvl w:val="0"/>
        <w:rPr>
          <w:sz w:val="28"/>
          <w:szCs w:val="28"/>
        </w:rPr>
      </w:pPr>
      <w:r>
        <w:rPr>
          <w:color w:val="000000"/>
          <w:sz w:val="27"/>
          <w:szCs w:val="27"/>
        </w:rPr>
        <w:t xml:space="preserve">с </w:t>
      </w:r>
      <w:r w:rsidR="009D2FC0">
        <w:rPr>
          <w:color w:val="000000"/>
          <w:sz w:val="27"/>
          <w:szCs w:val="27"/>
        </w:rPr>
        <w:t>полным</w:t>
      </w:r>
      <w:r>
        <w:rPr>
          <w:color w:val="000000"/>
          <w:sz w:val="27"/>
          <w:szCs w:val="27"/>
        </w:rPr>
        <w:t xml:space="preserve"> сроком обучения</w:t>
      </w:r>
    </w:p>
    <w:p w:rsidR="00EF79BA" w:rsidRDefault="00EF79BA" w:rsidP="00976A65">
      <w:pPr>
        <w:jc w:val="center"/>
        <w:outlineLvl w:val="0"/>
        <w:rPr>
          <w:sz w:val="28"/>
          <w:szCs w:val="28"/>
        </w:rPr>
      </w:pPr>
    </w:p>
    <w:p w:rsidR="00CD2DFC" w:rsidRPr="00EE2293" w:rsidRDefault="00CD2DFC" w:rsidP="00CD2DFC">
      <w:pPr>
        <w:jc w:val="center"/>
        <w:rPr>
          <w:sz w:val="28"/>
          <w:szCs w:val="28"/>
          <w:vertAlign w:val="superscript"/>
        </w:rPr>
      </w:pPr>
      <w:r>
        <w:rPr>
          <w:sz w:val="32"/>
          <w:szCs w:val="32"/>
        </w:rPr>
        <w:t xml:space="preserve">по </w:t>
      </w:r>
      <w:r w:rsidR="00EF79BA">
        <w:rPr>
          <w:sz w:val="32"/>
          <w:szCs w:val="32"/>
        </w:rPr>
        <w:t>дисциплине «</w:t>
      </w:r>
      <w:r w:rsidR="000D39AD">
        <w:rPr>
          <w:sz w:val="32"/>
          <w:szCs w:val="32"/>
        </w:rPr>
        <w:t>Трудово</w:t>
      </w:r>
      <w:r w:rsidR="00EF79BA">
        <w:rPr>
          <w:sz w:val="32"/>
          <w:szCs w:val="32"/>
        </w:rPr>
        <w:t>е</w:t>
      </w:r>
      <w:r w:rsidR="000D39AD">
        <w:rPr>
          <w:sz w:val="32"/>
          <w:szCs w:val="32"/>
        </w:rPr>
        <w:t xml:space="preserve"> прав</w:t>
      </w:r>
      <w:r w:rsidR="00EF79BA">
        <w:rPr>
          <w:sz w:val="32"/>
          <w:szCs w:val="32"/>
        </w:rPr>
        <w:t>о»</w:t>
      </w:r>
    </w:p>
    <w:p w:rsidR="00CD2DFC" w:rsidRDefault="00CD2DFC" w:rsidP="00CD2DFC">
      <w:pPr>
        <w:jc w:val="center"/>
        <w:rPr>
          <w:sz w:val="28"/>
          <w:szCs w:val="28"/>
        </w:rPr>
      </w:pPr>
    </w:p>
    <w:p w:rsidR="00362BE6" w:rsidRPr="009D2FC0" w:rsidRDefault="008366E3" w:rsidP="00362BE6">
      <w:pPr>
        <w:jc w:val="center"/>
        <w:rPr>
          <w:sz w:val="28"/>
          <w:szCs w:val="28"/>
        </w:rPr>
      </w:pPr>
      <w:r>
        <w:rPr>
          <w:sz w:val="28"/>
          <w:szCs w:val="28"/>
        </w:rPr>
        <w:t xml:space="preserve">для </w:t>
      </w:r>
      <w:r w:rsidR="00CD2DFC">
        <w:rPr>
          <w:sz w:val="28"/>
          <w:szCs w:val="28"/>
        </w:rPr>
        <w:t>направления</w:t>
      </w:r>
      <w:r w:rsidR="00CD2DFC" w:rsidRPr="00AB52D5">
        <w:rPr>
          <w:sz w:val="28"/>
          <w:szCs w:val="28"/>
        </w:rPr>
        <w:t xml:space="preserve"> </w:t>
      </w:r>
      <w:r w:rsidR="00CC3F10" w:rsidRPr="00AB52D5">
        <w:rPr>
          <w:sz w:val="28"/>
          <w:szCs w:val="28"/>
        </w:rPr>
        <w:t xml:space="preserve">подготовки </w:t>
      </w:r>
      <w:r w:rsidR="00362BE6">
        <w:rPr>
          <w:sz w:val="28"/>
          <w:szCs w:val="28"/>
        </w:rPr>
        <w:t>38.03.0</w:t>
      </w:r>
      <w:r w:rsidR="00415DF6">
        <w:rPr>
          <w:sz w:val="28"/>
          <w:szCs w:val="28"/>
        </w:rPr>
        <w:t>4</w:t>
      </w:r>
      <w:r w:rsidR="00362BE6">
        <w:rPr>
          <w:sz w:val="28"/>
          <w:szCs w:val="28"/>
        </w:rPr>
        <w:t xml:space="preserve"> </w:t>
      </w:r>
      <w:r w:rsidR="00415DF6">
        <w:rPr>
          <w:sz w:val="28"/>
          <w:szCs w:val="28"/>
        </w:rPr>
        <w:t>Государственное и муниципальное управление</w:t>
      </w:r>
    </w:p>
    <w:p w:rsidR="00A316A8" w:rsidRPr="00AB52D5" w:rsidRDefault="00A316A8" w:rsidP="00362BE6">
      <w:pPr>
        <w:spacing w:line="360" w:lineRule="auto"/>
        <w:jc w:val="both"/>
        <w:outlineLvl w:val="0"/>
        <w:rPr>
          <w:sz w:val="28"/>
          <w:szCs w:val="28"/>
        </w:rPr>
      </w:pPr>
    </w:p>
    <w:p w:rsidR="00A316A8" w:rsidRDefault="00A316A8" w:rsidP="00A316A8">
      <w:pPr>
        <w:ind w:firstLine="567"/>
        <w:rPr>
          <w:sz w:val="28"/>
          <w:szCs w:val="28"/>
        </w:rPr>
      </w:pPr>
    </w:p>
    <w:p w:rsidR="006A7608" w:rsidRPr="002C30C8" w:rsidRDefault="006A7608" w:rsidP="006A7608">
      <w:pPr>
        <w:spacing w:line="360" w:lineRule="auto"/>
        <w:ind w:firstLine="567"/>
        <w:rPr>
          <w:sz w:val="28"/>
          <w:szCs w:val="28"/>
        </w:rPr>
      </w:pPr>
      <w:r w:rsidRPr="002C30C8">
        <w:rPr>
          <w:sz w:val="28"/>
          <w:szCs w:val="28"/>
        </w:rPr>
        <w:t xml:space="preserve">Общая трудоемкость дисциплины (модуля) – </w:t>
      </w:r>
      <w:r w:rsidR="00B933AB">
        <w:rPr>
          <w:sz w:val="28"/>
          <w:szCs w:val="28"/>
        </w:rPr>
        <w:t xml:space="preserve">108 ч, </w:t>
      </w:r>
      <w:r w:rsidRPr="002C30C8">
        <w:rPr>
          <w:sz w:val="28"/>
          <w:szCs w:val="28"/>
        </w:rPr>
        <w:t>3 зачетны</w:t>
      </w:r>
      <w:r w:rsidR="00B933AB">
        <w:rPr>
          <w:sz w:val="28"/>
          <w:szCs w:val="28"/>
        </w:rPr>
        <w:t>е</w:t>
      </w:r>
      <w:r w:rsidRPr="002C30C8">
        <w:rPr>
          <w:sz w:val="28"/>
          <w:szCs w:val="28"/>
        </w:rPr>
        <w:t xml:space="preserve"> единиц</w:t>
      </w:r>
      <w:r w:rsidR="00B933AB">
        <w:rPr>
          <w:sz w:val="28"/>
          <w:szCs w:val="28"/>
        </w:rPr>
        <w:t>ы</w:t>
      </w:r>
      <w:r w:rsidRPr="002C30C8">
        <w:rPr>
          <w:sz w:val="28"/>
          <w:szCs w:val="28"/>
        </w:rPr>
        <w:t>.</w:t>
      </w:r>
    </w:p>
    <w:p w:rsidR="006A7608" w:rsidRPr="002C30C8" w:rsidRDefault="006A7608" w:rsidP="006A7608">
      <w:pPr>
        <w:spacing w:line="360" w:lineRule="auto"/>
        <w:ind w:firstLine="567"/>
        <w:rPr>
          <w:sz w:val="28"/>
          <w:szCs w:val="28"/>
        </w:rPr>
      </w:pPr>
      <w:r w:rsidRPr="002C30C8">
        <w:rPr>
          <w:sz w:val="28"/>
          <w:szCs w:val="28"/>
        </w:rPr>
        <w:t xml:space="preserve">Форма текущего контроля </w:t>
      </w:r>
      <w:r>
        <w:rPr>
          <w:sz w:val="28"/>
          <w:szCs w:val="28"/>
        </w:rPr>
        <w:t>в семестре – контрольная работа.</w:t>
      </w:r>
    </w:p>
    <w:p w:rsidR="006A7608" w:rsidRPr="002C30C8" w:rsidRDefault="006A7608" w:rsidP="006A7608">
      <w:pPr>
        <w:spacing w:line="360" w:lineRule="auto"/>
        <w:ind w:firstLine="567"/>
        <w:rPr>
          <w:sz w:val="28"/>
          <w:szCs w:val="28"/>
        </w:rPr>
      </w:pPr>
      <w:r w:rsidRPr="002C30C8">
        <w:rPr>
          <w:sz w:val="28"/>
          <w:szCs w:val="28"/>
        </w:rPr>
        <w:t>Курсовая работа (курсовой проект) (КР, КП) – нет.</w:t>
      </w:r>
    </w:p>
    <w:p w:rsidR="006A7608" w:rsidRPr="002C30C8" w:rsidRDefault="006A7608" w:rsidP="006A7608">
      <w:pPr>
        <w:spacing w:line="360" w:lineRule="auto"/>
        <w:ind w:firstLine="567"/>
        <w:rPr>
          <w:sz w:val="28"/>
          <w:szCs w:val="28"/>
        </w:rPr>
      </w:pPr>
      <w:r w:rsidRPr="002C30C8">
        <w:rPr>
          <w:sz w:val="28"/>
          <w:szCs w:val="28"/>
        </w:rPr>
        <w:t xml:space="preserve">Форма промежуточного контроля в семестре – </w:t>
      </w:r>
      <w:r w:rsidR="00415DF6">
        <w:rPr>
          <w:sz w:val="28"/>
          <w:szCs w:val="28"/>
        </w:rPr>
        <w:t>зачет</w:t>
      </w:r>
    </w:p>
    <w:p w:rsidR="00E85805" w:rsidRDefault="00E85805" w:rsidP="00E85805">
      <w:pPr>
        <w:rPr>
          <w:sz w:val="20"/>
          <w:szCs w:val="20"/>
        </w:rPr>
      </w:pPr>
    </w:p>
    <w:p w:rsidR="00DE1292" w:rsidRPr="00CC3F10" w:rsidRDefault="00A316A8" w:rsidP="00EC6E38">
      <w:pPr>
        <w:spacing w:after="100" w:afterAutospacing="1" w:line="360" w:lineRule="auto"/>
        <w:jc w:val="center"/>
        <w:rPr>
          <w:b/>
          <w:sz w:val="28"/>
          <w:szCs w:val="28"/>
        </w:rPr>
      </w:pPr>
      <w:r>
        <w:rPr>
          <w:b/>
          <w:sz w:val="28"/>
          <w:szCs w:val="28"/>
        </w:rPr>
        <w:br w:type="page"/>
      </w:r>
      <w:r w:rsidR="00DE1292" w:rsidRPr="00CC3F10">
        <w:rPr>
          <w:b/>
          <w:sz w:val="28"/>
          <w:szCs w:val="28"/>
        </w:rPr>
        <w:lastRenderedPageBreak/>
        <w:t>Краткое содержание курса</w:t>
      </w:r>
    </w:p>
    <w:p w:rsidR="000F2557" w:rsidRPr="00CC3F10" w:rsidRDefault="000F2557" w:rsidP="000F2557">
      <w:pPr>
        <w:spacing w:line="360" w:lineRule="auto"/>
        <w:ind w:firstLine="709"/>
      </w:pPr>
      <w:bookmarkStart w:id="0" w:name="_Hlk73041587"/>
      <w:r w:rsidRPr="00CC3F10">
        <w:t xml:space="preserve">Перечень изучаемых разделов, </w:t>
      </w:r>
      <w:r w:rsidR="00CC3F10" w:rsidRPr="00CC3F10">
        <w:t>тем дисциплины</w:t>
      </w:r>
      <w:r w:rsidRPr="00CC3F10">
        <w:t xml:space="preserve"> (модуля)</w:t>
      </w:r>
      <w:r w:rsidR="00CC3F10" w:rsidRPr="00CC3F10">
        <w:t>:</w:t>
      </w:r>
    </w:p>
    <w:p w:rsidR="000F2557" w:rsidRPr="00CC3F10" w:rsidRDefault="000F2557" w:rsidP="000F2557">
      <w:pPr>
        <w:jc w:val="both"/>
      </w:pPr>
      <w:r w:rsidRPr="00CC3F10">
        <w:rPr>
          <w:color w:val="000000"/>
          <w:spacing w:val="4"/>
        </w:rPr>
        <w:t>Тема 1 Понятие труда.</w:t>
      </w:r>
      <w:r w:rsidRPr="00CC3F10">
        <w:rPr>
          <w:color w:val="000000"/>
          <w:spacing w:val="-1"/>
        </w:rPr>
        <w:t xml:space="preserve"> Предмет и метод трудового права</w:t>
      </w:r>
      <w:r w:rsidRPr="00CC3F10">
        <w:rPr>
          <w:color w:val="000000"/>
          <w:spacing w:val="4"/>
        </w:rPr>
        <w:t xml:space="preserve">, его </w:t>
      </w:r>
      <w:r w:rsidRPr="00CC3F10">
        <w:rPr>
          <w:color w:val="000000"/>
        </w:rPr>
        <w:t>роль и функции.</w:t>
      </w:r>
      <w:r w:rsidRPr="00CC3F10">
        <w:t xml:space="preserve"> </w:t>
      </w:r>
    </w:p>
    <w:p w:rsidR="000F2557" w:rsidRPr="00CC3F10" w:rsidRDefault="000F2557" w:rsidP="000F2557">
      <w:pPr>
        <w:pStyle w:val="a4"/>
        <w:spacing w:after="0"/>
        <w:ind w:left="0"/>
        <w:jc w:val="both"/>
      </w:pPr>
      <w:r w:rsidRPr="00CC3F10">
        <w:t>Тема 2 Принципы трудового права. Источники трудового права. Субъекты трудового права. Правоотношения в сфере трудового права.</w:t>
      </w:r>
    </w:p>
    <w:p w:rsidR="000F2557" w:rsidRPr="00CC3F10" w:rsidRDefault="000F2557" w:rsidP="000F2557">
      <w:pPr>
        <w:pStyle w:val="a4"/>
        <w:spacing w:after="0"/>
        <w:ind w:left="0"/>
        <w:jc w:val="both"/>
      </w:pPr>
      <w:r w:rsidRPr="00CC3F10">
        <w:t xml:space="preserve">Тема 3 Социальное партнёрство в сфере труда. </w:t>
      </w:r>
    </w:p>
    <w:p w:rsidR="000F2557" w:rsidRPr="00CC3F10" w:rsidRDefault="000F2557" w:rsidP="000F2557">
      <w:pPr>
        <w:jc w:val="both"/>
      </w:pPr>
      <w:r w:rsidRPr="00CC3F10">
        <w:t xml:space="preserve">Тема 4 Обеспечение занятости и трудоустройства. </w:t>
      </w:r>
    </w:p>
    <w:p w:rsidR="000F2557" w:rsidRPr="00CC3F10" w:rsidRDefault="000F2557" w:rsidP="000F2557">
      <w:pPr>
        <w:jc w:val="both"/>
      </w:pPr>
      <w:r w:rsidRPr="00CC3F10">
        <w:t xml:space="preserve">Тема 5 Трудовой договор и защита персональных данных работника. </w:t>
      </w:r>
    </w:p>
    <w:p w:rsidR="000F2557" w:rsidRPr="00CC3F10" w:rsidRDefault="000F2557" w:rsidP="000F2557">
      <w:pPr>
        <w:pStyle w:val="a4"/>
        <w:spacing w:after="0"/>
        <w:ind w:left="0"/>
        <w:jc w:val="both"/>
      </w:pPr>
      <w:r w:rsidRPr="00CC3F10">
        <w:t>Тема 6 Рабочее</w:t>
      </w:r>
      <w:r w:rsidRPr="00CC3F10">
        <w:rPr>
          <w:color w:val="000000"/>
          <w:spacing w:val="-2"/>
        </w:rPr>
        <w:t xml:space="preserve"> время и время отдыха. </w:t>
      </w:r>
    </w:p>
    <w:p w:rsidR="000F2557" w:rsidRPr="00CC3F10" w:rsidRDefault="000F2557" w:rsidP="000F2557">
      <w:pPr>
        <w:pStyle w:val="a4"/>
        <w:spacing w:after="0"/>
        <w:ind w:left="0"/>
        <w:jc w:val="both"/>
      </w:pPr>
      <w:r w:rsidRPr="00CC3F10">
        <w:t xml:space="preserve">Тема 7 Правовое регулирование оплаты труда. </w:t>
      </w:r>
    </w:p>
    <w:p w:rsidR="000F2557" w:rsidRPr="00CC3F10" w:rsidRDefault="000F2557" w:rsidP="000F2557">
      <w:pPr>
        <w:pStyle w:val="a4"/>
        <w:spacing w:after="0"/>
        <w:ind w:left="0"/>
        <w:jc w:val="both"/>
      </w:pPr>
      <w:r w:rsidRPr="00CC3F10">
        <w:t xml:space="preserve">Тема 8 Дисциплинарная и материальная ответственность сторон трудового договора. </w:t>
      </w:r>
    </w:p>
    <w:p w:rsidR="000F2557" w:rsidRPr="00CC3F10" w:rsidRDefault="000F2557" w:rsidP="000F2557">
      <w:pPr>
        <w:pStyle w:val="a4"/>
        <w:spacing w:after="0"/>
        <w:ind w:left="0"/>
        <w:jc w:val="both"/>
      </w:pPr>
      <w:r w:rsidRPr="00CC3F10">
        <w:t>Тема 9 Охрана труда. Трудовые споры.</w:t>
      </w:r>
    </w:p>
    <w:bookmarkEnd w:id="0"/>
    <w:p w:rsidR="000F2557" w:rsidRDefault="000F2557" w:rsidP="00D618B5">
      <w:pPr>
        <w:jc w:val="both"/>
      </w:pPr>
    </w:p>
    <w:p w:rsidR="00A316A8" w:rsidRDefault="00A316A8" w:rsidP="00EC6E38">
      <w:pPr>
        <w:spacing w:line="360" w:lineRule="auto"/>
        <w:jc w:val="center"/>
        <w:rPr>
          <w:b/>
          <w:sz w:val="28"/>
          <w:szCs w:val="28"/>
        </w:rPr>
      </w:pPr>
    </w:p>
    <w:p w:rsidR="00EC6E38" w:rsidRPr="00CC3F10" w:rsidRDefault="00EC6E38" w:rsidP="00EC6E38">
      <w:pPr>
        <w:spacing w:after="100" w:afterAutospacing="1" w:line="360" w:lineRule="auto"/>
        <w:jc w:val="center"/>
        <w:rPr>
          <w:b/>
          <w:sz w:val="28"/>
          <w:szCs w:val="28"/>
        </w:rPr>
      </w:pPr>
      <w:r w:rsidRPr="00CC3F10">
        <w:rPr>
          <w:b/>
          <w:sz w:val="28"/>
          <w:szCs w:val="28"/>
        </w:rPr>
        <w:t xml:space="preserve">Форма </w:t>
      </w:r>
      <w:r w:rsidR="008366E3" w:rsidRPr="00CC3F10">
        <w:rPr>
          <w:b/>
          <w:sz w:val="28"/>
          <w:szCs w:val="28"/>
        </w:rPr>
        <w:t>текущего</w:t>
      </w:r>
      <w:r w:rsidRPr="00CC3F10">
        <w:rPr>
          <w:b/>
          <w:sz w:val="28"/>
          <w:szCs w:val="28"/>
        </w:rPr>
        <w:t xml:space="preserve"> контроля </w:t>
      </w:r>
      <w:r w:rsidR="00B933AB">
        <w:rPr>
          <w:b/>
          <w:sz w:val="28"/>
          <w:szCs w:val="28"/>
        </w:rPr>
        <w:t>– контрольная работа</w:t>
      </w:r>
    </w:p>
    <w:p w:rsidR="0091742A" w:rsidRPr="0091742A" w:rsidRDefault="000F2557" w:rsidP="0091742A">
      <w:pPr>
        <w:pStyle w:val="af"/>
        <w:spacing w:before="0" w:beforeAutospacing="0" w:after="0" w:afterAutospacing="0"/>
        <w:ind w:firstLine="709"/>
        <w:jc w:val="both"/>
        <w:rPr>
          <w:color w:val="000000"/>
        </w:rPr>
      </w:pPr>
      <w:proofErr w:type="gramStart"/>
      <w:r w:rsidRPr="000F2557">
        <w:rPr>
          <w:color w:val="000000"/>
        </w:rPr>
        <w:t>Контрольная</w:t>
      </w:r>
      <w:proofErr w:type="gramEnd"/>
      <w:r w:rsidRPr="000F2557">
        <w:rPr>
          <w:color w:val="000000"/>
        </w:rPr>
        <w:t xml:space="preserve"> работы выполняется в виде реферата.</w:t>
      </w:r>
      <w:r w:rsidRPr="0091742A">
        <w:rPr>
          <w:color w:val="000000"/>
        </w:rPr>
        <w:t xml:space="preserve"> </w:t>
      </w:r>
      <w:r w:rsidR="0091742A" w:rsidRPr="0091742A">
        <w:rPr>
          <w:color w:val="000000"/>
        </w:rPr>
        <w:t>В соответствии с действующим учебным планом по заочной форме обучения обязаны выполнить контрольную работу по курсу «Трудовое право».</w:t>
      </w:r>
    </w:p>
    <w:p w:rsidR="0091742A" w:rsidRPr="0091742A" w:rsidRDefault="0091742A" w:rsidP="0091742A">
      <w:pPr>
        <w:pStyle w:val="af"/>
        <w:spacing w:before="0" w:beforeAutospacing="0" w:after="0" w:afterAutospacing="0"/>
        <w:ind w:firstLine="709"/>
        <w:jc w:val="both"/>
        <w:rPr>
          <w:color w:val="000000"/>
        </w:rPr>
      </w:pPr>
      <w:r w:rsidRPr="0091742A">
        <w:rPr>
          <w:color w:val="000000"/>
        </w:rPr>
        <w:t xml:space="preserve">При изучении дисциплины «Трудовое право» и подготовке к выполнению контрольной работы следует использовать методические рекомендации по организации самостоятельной работы студентов заочного </w:t>
      </w:r>
      <w:proofErr w:type="gramStart"/>
      <w:r w:rsidRPr="0091742A">
        <w:rPr>
          <w:color w:val="000000"/>
        </w:rPr>
        <w:t>обучения по изучению</w:t>
      </w:r>
      <w:proofErr w:type="gramEnd"/>
      <w:r w:rsidRPr="0091742A">
        <w:rPr>
          <w:color w:val="000000"/>
        </w:rPr>
        <w:t xml:space="preserve"> дисциплины «Трудовое право», соответствующие утвержденной программе данной дисциплины, исходя из полученных рекомендаций преподавателя на установочных лекциях, используя новейшие нормативные акты, учебную и научную литературу.</w:t>
      </w:r>
    </w:p>
    <w:p w:rsidR="0091742A" w:rsidRPr="0091742A" w:rsidRDefault="0091742A" w:rsidP="0091742A">
      <w:pPr>
        <w:pStyle w:val="af"/>
        <w:spacing w:before="0" w:beforeAutospacing="0" w:after="0" w:afterAutospacing="0"/>
        <w:ind w:firstLine="709"/>
        <w:jc w:val="both"/>
        <w:rPr>
          <w:color w:val="000000"/>
        </w:rPr>
      </w:pPr>
      <w:r w:rsidRPr="0091742A">
        <w:rPr>
          <w:color w:val="000000"/>
        </w:rPr>
        <w:t>Контрольная работа состоит из двух частей:</w:t>
      </w:r>
    </w:p>
    <w:p w:rsidR="0091742A" w:rsidRPr="0091742A" w:rsidRDefault="0091742A" w:rsidP="0091742A">
      <w:pPr>
        <w:pStyle w:val="af"/>
        <w:spacing w:before="0" w:beforeAutospacing="0" w:after="0" w:afterAutospacing="0"/>
        <w:ind w:firstLine="709"/>
        <w:jc w:val="both"/>
        <w:rPr>
          <w:color w:val="000000"/>
        </w:rPr>
      </w:pPr>
      <w:r w:rsidRPr="0091742A">
        <w:rPr>
          <w:color w:val="000000"/>
        </w:rPr>
        <w:sym w:font="Symbol" w:char="F02D"/>
      </w:r>
      <w:r w:rsidRPr="0091742A">
        <w:rPr>
          <w:color w:val="000000"/>
        </w:rPr>
        <w:t xml:space="preserve"> первое задание заключается в необходимости раскрыть теоретический вопрос, входящий в программу учебной дисциплины «Трудовое право»;</w:t>
      </w:r>
    </w:p>
    <w:p w:rsidR="0091742A" w:rsidRPr="0091742A" w:rsidRDefault="0091742A" w:rsidP="0091742A">
      <w:pPr>
        <w:pStyle w:val="af"/>
        <w:spacing w:before="0" w:beforeAutospacing="0" w:after="0" w:afterAutospacing="0"/>
        <w:ind w:firstLine="709"/>
        <w:jc w:val="both"/>
        <w:rPr>
          <w:color w:val="000000"/>
        </w:rPr>
      </w:pPr>
      <w:r w:rsidRPr="0091742A">
        <w:rPr>
          <w:color w:val="000000"/>
        </w:rPr>
        <w:sym w:font="Symbol" w:char="F02D"/>
      </w:r>
      <w:r w:rsidRPr="0091742A">
        <w:rPr>
          <w:color w:val="000000"/>
        </w:rPr>
        <w:t xml:space="preserve"> второе задание заключается в решении конкретной задачи-казуса в сфере действия Трудового права.</w:t>
      </w:r>
    </w:p>
    <w:p w:rsidR="0091742A" w:rsidRPr="0091742A" w:rsidRDefault="0091742A" w:rsidP="0091742A">
      <w:pPr>
        <w:pStyle w:val="af"/>
        <w:spacing w:before="0" w:beforeAutospacing="0" w:after="0" w:afterAutospacing="0"/>
        <w:ind w:firstLine="709"/>
        <w:jc w:val="both"/>
        <w:rPr>
          <w:rStyle w:val="apple-converted-space"/>
          <w:color w:val="000000"/>
        </w:rPr>
      </w:pPr>
      <w:r w:rsidRPr="0091742A">
        <w:rPr>
          <w:color w:val="000000"/>
        </w:rPr>
        <w:t xml:space="preserve">Студенты, не выполнившие контрольную работу, к сдаче </w:t>
      </w:r>
      <w:r w:rsidR="00F62E41">
        <w:rPr>
          <w:color w:val="000000"/>
        </w:rPr>
        <w:t>зачета</w:t>
      </w:r>
      <w:r w:rsidRPr="0091742A">
        <w:rPr>
          <w:color w:val="000000"/>
        </w:rPr>
        <w:t xml:space="preserve"> по «Трудовому праву» не допускаются.</w:t>
      </w:r>
    </w:p>
    <w:p w:rsidR="000F2557" w:rsidRDefault="000F2557" w:rsidP="0091742A">
      <w:pPr>
        <w:pStyle w:val="af"/>
        <w:spacing w:before="0" w:beforeAutospacing="0" w:after="0" w:afterAutospacing="0"/>
        <w:ind w:firstLine="709"/>
        <w:jc w:val="both"/>
        <w:rPr>
          <w:b/>
          <w:bCs/>
          <w:color w:val="000000"/>
        </w:rPr>
      </w:pPr>
    </w:p>
    <w:p w:rsidR="000F2557" w:rsidRDefault="000F2557" w:rsidP="000F2557">
      <w:pPr>
        <w:ind w:firstLine="709"/>
        <w:jc w:val="both"/>
        <w:rPr>
          <w:b/>
          <w:bCs/>
          <w:color w:val="000000"/>
        </w:rPr>
      </w:pPr>
      <w:r w:rsidRPr="0091742A">
        <w:rPr>
          <w:b/>
          <w:bCs/>
          <w:color w:val="000000"/>
        </w:rPr>
        <w:t>Методические рекомендации по написанию контрольных работ</w:t>
      </w:r>
      <w:r w:rsidRPr="0091742A">
        <w:rPr>
          <w:rStyle w:val="apple-converted-space"/>
          <w:b/>
          <w:bCs/>
          <w:color w:val="000000"/>
        </w:rPr>
        <w:t> </w:t>
      </w:r>
      <w:r w:rsidRPr="0091742A">
        <w:rPr>
          <w:b/>
          <w:bCs/>
          <w:color w:val="000000"/>
        </w:rPr>
        <w:br/>
        <w:t>и решению задач (казусов)</w:t>
      </w:r>
    </w:p>
    <w:p w:rsidR="000F2557" w:rsidRPr="0091742A" w:rsidRDefault="000F2557" w:rsidP="000F2557">
      <w:pPr>
        <w:pStyle w:val="af"/>
        <w:spacing w:before="0" w:beforeAutospacing="0" w:after="0" w:afterAutospacing="0"/>
        <w:ind w:firstLine="709"/>
        <w:jc w:val="center"/>
        <w:rPr>
          <w:color w:val="000000"/>
        </w:rPr>
      </w:pPr>
    </w:p>
    <w:p w:rsidR="000F2557" w:rsidRPr="0091742A" w:rsidRDefault="000F2557" w:rsidP="000F2557">
      <w:pPr>
        <w:pStyle w:val="af"/>
        <w:spacing w:before="0" w:beforeAutospacing="0" w:after="0" w:afterAutospacing="0"/>
        <w:ind w:firstLine="709"/>
        <w:jc w:val="both"/>
        <w:rPr>
          <w:color w:val="000000"/>
        </w:rPr>
      </w:pPr>
      <w:r w:rsidRPr="0091742A">
        <w:rPr>
          <w:color w:val="000000"/>
        </w:rPr>
        <w:t xml:space="preserve">Определив тему контрольной работы по таблице, необходимо подобрать нормативные акты, научную и учебную литературу, которые будут использоваться при написании контрольной работы. Общее количество использованных источников при написании контрольной работы должно быть не менее 5. Для подбора необходимой литературы можно использовать перечень нормативных актов и литературы из </w:t>
      </w:r>
      <w:r>
        <w:rPr>
          <w:color w:val="000000"/>
        </w:rPr>
        <w:t>рабоче</w:t>
      </w:r>
      <w:proofErr w:type="gramStart"/>
      <w:r>
        <w:rPr>
          <w:color w:val="000000"/>
        </w:rPr>
        <w:t>1</w:t>
      </w:r>
      <w:proofErr w:type="gramEnd"/>
      <w:r>
        <w:rPr>
          <w:color w:val="000000"/>
        </w:rPr>
        <w:t xml:space="preserve"> п</w:t>
      </w:r>
      <w:r w:rsidRPr="0091742A">
        <w:rPr>
          <w:color w:val="000000"/>
        </w:rPr>
        <w:t>рог</w:t>
      </w:r>
      <w:r>
        <w:rPr>
          <w:color w:val="000000"/>
        </w:rPr>
        <w:t>раммы по «Трудовому праву</w:t>
      </w:r>
      <w:r w:rsidRPr="0091742A">
        <w:rPr>
          <w:color w:val="000000"/>
        </w:rPr>
        <w:t>».</w:t>
      </w:r>
    </w:p>
    <w:p w:rsidR="000F2557" w:rsidRPr="0091742A" w:rsidRDefault="000F2557" w:rsidP="000F2557">
      <w:pPr>
        <w:pStyle w:val="af"/>
        <w:spacing w:before="0" w:beforeAutospacing="0" w:after="0" w:afterAutospacing="0"/>
        <w:ind w:firstLine="709"/>
        <w:jc w:val="both"/>
        <w:rPr>
          <w:color w:val="000000"/>
        </w:rPr>
      </w:pPr>
      <w:r w:rsidRPr="0091742A">
        <w:rPr>
          <w:color w:val="000000"/>
        </w:rPr>
        <w:t>Контрольная работа — это самостоятельное творческое исследование студента, поэтому переписывание текста из литературных источников без ссылки недопустимо.</w:t>
      </w:r>
    </w:p>
    <w:p w:rsidR="000F2557" w:rsidRPr="0091742A" w:rsidRDefault="000F2557" w:rsidP="000F2557">
      <w:pPr>
        <w:pStyle w:val="af"/>
        <w:spacing w:before="0" w:beforeAutospacing="0" w:after="0" w:afterAutospacing="0"/>
        <w:ind w:firstLine="709"/>
        <w:jc w:val="both"/>
        <w:rPr>
          <w:color w:val="000000"/>
        </w:rPr>
      </w:pPr>
      <w:r w:rsidRPr="0091742A">
        <w:rPr>
          <w:color w:val="000000"/>
        </w:rPr>
        <w:t>Приоритеты в оценке имеют собственные сообщения и рассуждения автора и самостоятельно сформулированные выводы из нормативных актов или исследуемых произведений.</w:t>
      </w:r>
    </w:p>
    <w:p w:rsidR="000F2557" w:rsidRPr="0091742A" w:rsidRDefault="000F2557" w:rsidP="000F2557">
      <w:pPr>
        <w:pStyle w:val="af"/>
        <w:spacing w:before="0" w:beforeAutospacing="0" w:after="0" w:afterAutospacing="0"/>
        <w:ind w:firstLine="709"/>
        <w:jc w:val="both"/>
        <w:rPr>
          <w:color w:val="000000"/>
        </w:rPr>
      </w:pPr>
      <w:r w:rsidRPr="0091742A">
        <w:rPr>
          <w:color w:val="000000"/>
        </w:rPr>
        <w:lastRenderedPageBreak/>
        <w:t>Дословные фразы, заимствованные из какого-либо источника, необходимо оформить как цитату.</w:t>
      </w:r>
    </w:p>
    <w:p w:rsidR="000F2557" w:rsidRPr="0091742A" w:rsidRDefault="000F2557" w:rsidP="000F2557">
      <w:pPr>
        <w:pStyle w:val="af"/>
        <w:spacing w:before="0" w:beforeAutospacing="0" w:after="0" w:afterAutospacing="0"/>
        <w:ind w:firstLine="709"/>
        <w:jc w:val="both"/>
        <w:rPr>
          <w:color w:val="000000"/>
        </w:rPr>
      </w:pPr>
      <w:r w:rsidRPr="0091742A">
        <w:rPr>
          <w:color w:val="000000"/>
        </w:rPr>
        <w:t>Библиографические ссылки и сноски являются важной составной частью контрольной работы. По ссылкам и сноскам можно судить об объеме, характере и новизне использованных источников. Недопустимо, когда в списке использованных источников не указаны нормативные акты (или авторы), на которые сделана ссылка в тексте.</w:t>
      </w:r>
    </w:p>
    <w:p w:rsidR="000F2557" w:rsidRPr="0091742A" w:rsidRDefault="000F2557" w:rsidP="000F2557">
      <w:pPr>
        <w:pStyle w:val="af"/>
        <w:spacing w:before="0" w:beforeAutospacing="0" w:after="0" w:afterAutospacing="0"/>
        <w:ind w:firstLine="709"/>
        <w:jc w:val="both"/>
        <w:rPr>
          <w:color w:val="000000"/>
        </w:rPr>
      </w:pPr>
      <w:r w:rsidRPr="0091742A">
        <w:rPr>
          <w:color w:val="000000"/>
        </w:rPr>
        <w:t>Для написания контрольной работы использование одних учебников недостаточно. Необходимо пользоваться нормативно-правовой и научной литературой. Освещение темы контрольной работы должно быть изложено логично, аргументировано ссылками на конкретные статьи нормативных актов, примерами правоприменительной практики, научными публикациями ученых и специалистов-практиков в области трудового права.</w:t>
      </w:r>
    </w:p>
    <w:p w:rsidR="000F2557" w:rsidRPr="0091742A" w:rsidRDefault="000F2557" w:rsidP="000F2557">
      <w:pPr>
        <w:pStyle w:val="af"/>
        <w:spacing w:before="0" w:beforeAutospacing="0" w:after="0" w:afterAutospacing="0"/>
        <w:ind w:firstLine="709"/>
        <w:jc w:val="both"/>
        <w:rPr>
          <w:color w:val="000000"/>
        </w:rPr>
      </w:pPr>
      <w:r w:rsidRPr="0091742A">
        <w:rPr>
          <w:color w:val="000000"/>
        </w:rPr>
        <w:t>Кроме освещения темы контрольной работы студентам необходимо решить задачу по теме.</w:t>
      </w:r>
    </w:p>
    <w:p w:rsidR="000F2557" w:rsidRPr="0091742A" w:rsidRDefault="000F2557" w:rsidP="000F2557">
      <w:pPr>
        <w:pStyle w:val="af"/>
        <w:spacing w:before="0" w:beforeAutospacing="0" w:after="0" w:afterAutospacing="0"/>
        <w:ind w:firstLine="709"/>
        <w:jc w:val="both"/>
        <w:rPr>
          <w:color w:val="000000"/>
        </w:rPr>
      </w:pPr>
      <w:r w:rsidRPr="0091742A">
        <w:rPr>
          <w:color w:val="000000"/>
        </w:rPr>
        <w:t>К решению задачи студент приступает только после изучения источников по теме, обращая особое внимание на изучение нормативных актов. Для успешного решения задачи студент должен:</w:t>
      </w:r>
    </w:p>
    <w:p w:rsidR="000F2557" w:rsidRPr="0091742A" w:rsidRDefault="000F2557" w:rsidP="000F2557">
      <w:pPr>
        <w:pStyle w:val="af"/>
        <w:spacing w:before="0" w:beforeAutospacing="0" w:after="0" w:afterAutospacing="0"/>
        <w:ind w:firstLine="709"/>
        <w:jc w:val="both"/>
        <w:rPr>
          <w:color w:val="000000"/>
        </w:rPr>
      </w:pPr>
      <w:r w:rsidRPr="0091742A">
        <w:rPr>
          <w:color w:val="000000"/>
        </w:rPr>
        <w:t>— пунктуально проанализировать изложенные в задаче обстоятельства и поставленные вопросы;</w:t>
      </w:r>
    </w:p>
    <w:p w:rsidR="000F2557" w:rsidRPr="0091742A" w:rsidRDefault="000F2557" w:rsidP="000F2557">
      <w:pPr>
        <w:pStyle w:val="af"/>
        <w:spacing w:before="0" w:beforeAutospacing="0" w:after="0" w:afterAutospacing="0"/>
        <w:ind w:firstLine="709"/>
        <w:jc w:val="both"/>
        <w:rPr>
          <w:color w:val="000000"/>
        </w:rPr>
      </w:pPr>
      <w:r w:rsidRPr="0091742A">
        <w:rPr>
          <w:color w:val="000000"/>
        </w:rPr>
        <w:t>— установить круг конкретных правоотношений и их элементы: субъекты, объекты, содержание, юридические факты;</w:t>
      </w:r>
    </w:p>
    <w:p w:rsidR="000F2557" w:rsidRPr="0091742A" w:rsidRDefault="000F2557" w:rsidP="000F2557">
      <w:pPr>
        <w:pStyle w:val="af"/>
        <w:spacing w:before="0" w:beforeAutospacing="0" w:after="0" w:afterAutospacing="0"/>
        <w:ind w:firstLine="709"/>
        <w:jc w:val="both"/>
        <w:rPr>
          <w:color w:val="000000"/>
        </w:rPr>
      </w:pPr>
      <w:r w:rsidRPr="0091742A">
        <w:rPr>
          <w:color w:val="000000"/>
        </w:rPr>
        <w:t>— определить нормативный материал, подлежащий применению для решения конкретной задачи, дать толкование и установить содержание каждой правовой нормы, подлежащей применению;</w:t>
      </w:r>
    </w:p>
    <w:p w:rsidR="000F2557" w:rsidRPr="0091742A" w:rsidRDefault="000F2557" w:rsidP="000F2557">
      <w:pPr>
        <w:pStyle w:val="af"/>
        <w:spacing w:before="0" w:beforeAutospacing="0" w:after="0" w:afterAutospacing="0"/>
        <w:ind w:firstLine="709"/>
        <w:jc w:val="both"/>
        <w:rPr>
          <w:color w:val="000000"/>
        </w:rPr>
      </w:pPr>
      <w:r w:rsidRPr="0091742A">
        <w:rPr>
          <w:color w:val="000000"/>
        </w:rPr>
        <w:t>— применить нормативный материал к конкретным правоотношениям, сформулировать обоснованное, мотивированное решение.</w:t>
      </w:r>
    </w:p>
    <w:p w:rsidR="000F2557" w:rsidRPr="0091742A" w:rsidRDefault="000F2557" w:rsidP="000F2557">
      <w:pPr>
        <w:pStyle w:val="af"/>
        <w:spacing w:before="0" w:beforeAutospacing="0" w:after="0" w:afterAutospacing="0"/>
        <w:ind w:firstLine="709"/>
        <w:jc w:val="both"/>
        <w:rPr>
          <w:color w:val="000000"/>
        </w:rPr>
      </w:pPr>
      <w:r w:rsidRPr="0091742A">
        <w:rPr>
          <w:color w:val="000000"/>
        </w:rPr>
        <w:t>Студент должен сформулировать ответ на вопросы задачи в письменной форме: заключение юрисконсульта предприятия, заявление в КТС, постановление КТС, исковое заявление в суд, решение суда, ответ на жалобу или заявление или составить иной письменный документ.</w:t>
      </w:r>
    </w:p>
    <w:p w:rsidR="000F2557" w:rsidRPr="0091742A" w:rsidRDefault="000F2557" w:rsidP="000F2557">
      <w:pPr>
        <w:pStyle w:val="af"/>
        <w:spacing w:before="0" w:beforeAutospacing="0" w:after="0" w:afterAutospacing="0"/>
        <w:ind w:firstLine="709"/>
        <w:jc w:val="both"/>
        <w:rPr>
          <w:color w:val="000000"/>
        </w:rPr>
      </w:pPr>
      <w:r w:rsidRPr="0091742A">
        <w:rPr>
          <w:color w:val="000000"/>
        </w:rPr>
        <w:t>Письменное оформление решения задачи способствует формированию у студентов опыта в составлении юридических документов и навыков применения нормативных актов.</w:t>
      </w:r>
      <w:r w:rsidRPr="0091742A">
        <w:rPr>
          <w:rStyle w:val="apple-converted-space"/>
          <w:color w:val="000000"/>
        </w:rPr>
        <w:t> </w:t>
      </w:r>
    </w:p>
    <w:p w:rsidR="000F2557" w:rsidRDefault="000F2557" w:rsidP="000F2557">
      <w:pPr>
        <w:pStyle w:val="2"/>
        <w:spacing w:before="0" w:after="0"/>
        <w:ind w:firstLine="709"/>
        <w:jc w:val="both"/>
        <w:rPr>
          <w:rFonts w:ascii="Times New Roman" w:hAnsi="Times New Roman" w:cs="Times New Roman"/>
          <w:color w:val="000000"/>
          <w:sz w:val="24"/>
          <w:szCs w:val="24"/>
        </w:rPr>
      </w:pPr>
    </w:p>
    <w:p w:rsidR="000F2557" w:rsidRPr="0091742A" w:rsidRDefault="000F2557" w:rsidP="000F2557">
      <w:pPr>
        <w:pStyle w:val="2"/>
        <w:spacing w:before="0" w:after="0"/>
        <w:ind w:firstLine="709"/>
        <w:jc w:val="both"/>
        <w:rPr>
          <w:rFonts w:ascii="Times New Roman" w:hAnsi="Times New Roman" w:cs="Times New Roman"/>
          <w:color w:val="000000"/>
          <w:sz w:val="24"/>
          <w:szCs w:val="24"/>
        </w:rPr>
      </w:pPr>
      <w:r w:rsidRPr="0091742A">
        <w:rPr>
          <w:rFonts w:ascii="Times New Roman" w:hAnsi="Times New Roman" w:cs="Times New Roman"/>
          <w:color w:val="000000"/>
          <w:sz w:val="24"/>
          <w:szCs w:val="24"/>
        </w:rPr>
        <w:t>Оформление контрольной работы</w:t>
      </w:r>
    </w:p>
    <w:p w:rsidR="000F2557" w:rsidRDefault="000F2557" w:rsidP="000F2557">
      <w:pPr>
        <w:ind w:firstLine="709"/>
        <w:jc w:val="both"/>
        <w:rPr>
          <w:color w:val="000000"/>
        </w:rPr>
      </w:pPr>
    </w:p>
    <w:p w:rsidR="000F2557" w:rsidRPr="0091742A" w:rsidRDefault="000F2557" w:rsidP="000F2557">
      <w:pPr>
        <w:ind w:firstLine="709"/>
        <w:jc w:val="both"/>
      </w:pPr>
      <w:r w:rsidRPr="0091742A">
        <w:rPr>
          <w:color w:val="000000"/>
          <w:shd w:val="clear" w:color="auto" w:fill="FFFFFF"/>
        </w:rPr>
        <w:t>Объем контрольной работы должен составлять 10—12 листов машинописного текста (формат</w:t>
      </w:r>
      <w:proofErr w:type="gramStart"/>
      <w:r w:rsidRPr="0091742A">
        <w:rPr>
          <w:color w:val="000000"/>
          <w:shd w:val="clear" w:color="auto" w:fill="FFFFFF"/>
        </w:rPr>
        <w:t xml:space="preserve"> А</w:t>
      </w:r>
      <w:proofErr w:type="gramEnd"/>
      <w:r w:rsidRPr="0091742A">
        <w:rPr>
          <w:color w:val="000000"/>
          <w:shd w:val="clear" w:color="auto" w:fill="FFFFFF"/>
        </w:rPr>
        <w:t xml:space="preserve"> 4).</w:t>
      </w:r>
    </w:p>
    <w:p w:rsidR="000F2557" w:rsidRPr="0091742A" w:rsidRDefault="000F2557" w:rsidP="000F2557">
      <w:pPr>
        <w:pStyle w:val="af"/>
        <w:spacing w:before="0" w:beforeAutospacing="0" w:after="0" w:afterAutospacing="0"/>
        <w:ind w:firstLine="709"/>
        <w:jc w:val="both"/>
        <w:rPr>
          <w:color w:val="000000"/>
        </w:rPr>
      </w:pPr>
      <w:r w:rsidRPr="0091742A">
        <w:rPr>
          <w:color w:val="000000"/>
        </w:rPr>
        <w:t>Контрольная работа должна включать следующие составные части:</w:t>
      </w:r>
    </w:p>
    <w:p w:rsidR="000F2557" w:rsidRPr="0091742A" w:rsidRDefault="000F2557" w:rsidP="000F2557">
      <w:pPr>
        <w:pStyle w:val="af"/>
        <w:spacing w:before="0" w:beforeAutospacing="0" w:after="0" w:afterAutospacing="0"/>
        <w:ind w:firstLine="709"/>
        <w:jc w:val="both"/>
        <w:rPr>
          <w:color w:val="000000"/>
        </w:rPr>
      </w:pPr>
      <w:r w:rsidRPr="0091742A">
        <w:rPr>
          <w:color w:val="000000"/>
        </w:rPr>
        <w:t>— титульный лист;</w:t>
      </w:r>
    </w:p>
    <w:p w:rsidR="000F2557" w:rsidRPr="0091742A" w:rsidRDefault="000F2557" w:rsidP="000F2557">
      <w:pPr>
        <w:pStyle w:val="af"/>
        <w:spacing w:before="0" w:beforeAutospacing="0" w:after="0" w:afterAutospacing="0"/>
        <w:ind w:firstLine="709"/>
        <w:jc w:val="both"/>
        <w:rPr>
          <w:color w:val="000000"/>
        </w:rPr>
      </w:pPr>
      <w:r w:rsidRPr="0091742A">
        <w:rPr>
          <w:color w:val="000000"/>
        </w:rPr>
        <w:t>— план;</w:t>
      </w:r>
    </w:p>
    <w:p w:rsidR="000F2557" w:rsidRDefault="000F2557" w:rsidP="000F2557">
      <w:pPr>
        <w:pStyle w:val="af"/>
        <w:spacing w:before="0" w:beforeAutospacing="0" w:after="0" w:afterAutospacing="0"/>
        <w:ind w:firstLine="709"/>
        <w:jc w:val="both"/>
        <w:rPr>
          <w:color w:val="000000"/>
        </w:rPr>
      </w:pPr>
      <w:r w:rsidRPr="0091742A">
        <w:rPr>
          <w:color w:val="000000"/>
        </w:rPr>
        <w:t>— введение;</w:t>
      </w:r>
    </w:p>
    <w:p w:rsidR="000F2557" w:rsidRPr="0091742A" w:rsidRDefault="000F2557" w:rsidP="000F2557">
      <w:pPr>
        <w:pStyle w:val="af"/>
        <w:spacing w:before="0" w:beforeAutospacing="0" w:after="0" w:afterAutospacing="0"/>
        <w:ind w:firstLine="709"/>
        <w:jc w:val="both"/>
      </w:pPr>
      <w:r w:rsidRPr="0091742A">
        <w:rPr>
          <w:color w:val="000000"/>
          <w:shd w:val="clear" w:color="auto" w:fill="FFFFFF"/>
        </w:rPr>
        <w:t>— основную часть (ответы на 2—3 вопроса);</w:t>
      </w:r>
    </w:p>
    <w:p w:rsidR="000F2557" w:rsidRPr="0091742A" w:rsidRDefault="000F2557" w:rsidP="000F2557">
      <w:pPr>
        <w:pStyle w:val="af"/>
        <w:spacing w:before="0" w:beforeAutospacing="0" w:after="0" w:afterAutospacing="0"/>
        <w:ind w:firstLine="709"/>
        <w:jc w:val="both"/>
        <w:rPr>
          <w:color w:val="000000"/>
        </w:rPr>
      </w:pPr>
      <w:r w:rsidRPr="0091742A">
        <w:rPr>
          <w:color w:val="000000"/>
        </w:rPr>
        <w:t>— заключение;</w:t>
      </w:r>
    </w:p>
    <w:p w:rsidR="000F2557" w:rsidRPr="0091742A" w:rsidRDefault="000F2557" w:rsidP="000F2557">
      <w:pPr>
        <w:pStyle w:val="af"/>
        <w:spacing w:before="0" w:beforeAutospacing="0" w:after="0" w:afterAutospacing="0"/>
        <w:ind w:firstLine="709"/>
        <w:jc w:val="both"/>
        <w:rPr>
          <w:color w:val="000000"/>
        </w:rPr>
      </w:pPr>
      <w:r w:rsidRPr="0091742A">
        <w:rPr>
          <w:color w:val="000000"/>
        </w:rPr>
        <w:t>— список использованных источников.</w:t>
      </w:r>
    </w:p>
    <w:p w:rsidR="000F2557" w:rsidRPr="0091742A" w:rsidRDefault="000F2557" w:rsidP="000F2557">
      <w:pPr>
        <w:pStyle w:val="af"/>
        <w:spacing w:before="0" w:beforeAutospacing="0" w:after="0" w:afterAutospacing="0"/>
        <w:ind w:firstLine="709"/>
        <w:jc w:val="both"/>
        <w:rPr>
          <w:color w:val="000000"/>
        </w:rPr>
      </w:pPr>
      <w:r w:rsidRPr="0091742A">
        <w:rPr>
          <w:color w:val="000000"/>
        </w:rPr>
        <w:t>План работы должен быть системным и логичным, достаточно полно раскрывать содержание темы и замысел автора. Вопросы плана не должны повторять название работы.</w:t>
      </w:r>
    </w:p>
    <w:p w:rsidR="000F2557" w:rsidRPr="0091742A" w:rsidRDefault="000F2557" w:rsidP="000F2557">
      <w:pPr>
        <w:pStyle w:val="af"/>
        <w:spacing w:before="0" w:beforeAutospacing="0" w:after="0" w:afterAutospacing="0"/>
        <w:ind w:firstLine="709"/>
        <w:jc w:val="both"/>
        <w:rPr>
          <w:color w:val="000000"/>
        </w:rPr>
      </w:pPr>
      <w:r w:rsidRPr="0091742A">
        <w:rPr>
          <w:color w:val="000000"/>
        </w:rPr>
        <w:t>Введение — начало основного текста работы. Это представление работы. В нем обосновывается актуальность темы, ее разработанность в научной и учебной литературе, цели, которые поставил перед собой автор. Ошибкой является попытка раскрыть во введении содержание темы. Объем введения не должен превышать 2-х страниц.</w:t>
      </w:r>
    </w:p>
    <w:p w:rsidR="000F2557" w:rsidRPr="0091742A" w:rsidRDefault="000F2557" w:rsidP="000F2557">
      <w:pPr>
        <w:pStyle w:val="af"/>
        <w:spacing w:before="0" w:beforeAutospacing="0" w:after="0" w:afterAutospacing="0"/>
        <w:ind w:firstLine="709"/>
        <w:jc w:val="both"/>
        <w:rPr>
          <w:color w:val="000000"/>
        </w:rPr>
      </w:pPr>
      <w:r w:rsidRPr="0091742A">
        <w:rPr>
          <w:color w:val="000000"/>
        </w:rPr>
        <w:lastRenderedPageBreak/>
        <w:t>Основная часть работы должна содержать 2—3 вопроса и полностью раскрывать тему, но не выходить за пределы заявленного предмета исследования.</w:t>
      </w:r>
    </w:p>
    <w:p w:rsidR="000F2557" w:rsidRPr="0091742A" w:rsidRDefault="000F2557" w:rsidP="000F2557">
      <w:pPr>
        <w:pStyle w:val="af"/>
        <w:spacing w:before="0" w:beforeAutospacing="0" w:after="0" w:afterAutospacing="0"/>
        <w:ind w:firstLine="709"/>
        <w:jc w:val="both"/>
        <w:rPr>
          <w:color w:val="000000"/>
        </w:rPr>
      </w:pPr>
      <w:r w:rsidRPr="0091742A">
        <w:rPr>
          <w:color w:val="000000"/>
        </w:rPr>
        <w:t>В заключении подводится итог работы. Здесь кратко излагаются основные выводы и предложения автора. В заключени</w:t>
      </w:r>
      <w:proofErr w:type="gramStart"/>
      <w:r w:rsidRPr="0091742A">
        <w:rPr>
          <w:color w:val="000000"/>
        </w:rPr>
        <w:t>и</w:t>
      </w:r>
      <w:proofErr w:type="gramEnd"/>
      <w:r w:rsidRPr="0091742A">
        <w:rPr>
          <w:color w:val="000000"/>
        </w:rPr>
        <w:t xml:space="preserve"> не должно быть пространных рассуждений, примеров «из жизни», длинных цитат из использованных источников. Объем заключения не должен превышать 2-х страниц.</w:t>
      </w:r>
    </w:p>
    <w:p w:rsidR="000F2557" w:rsidRPr="0091742A" w:rsidRDefault="000F2557" w:rsidP="000F2557">
      <w:pPr>
        <w:pStyle w:val="af"/>
        <w:spacing w:before="0" w:beforeAutospacing="0" w:after="0" w:afterAutospacing="0"/>
        <w:ind w:firstLine="709"/>
        <w:jc w:val="both"/>
        <w:rPr>
          <w:color w:val="000000"/>
        </w:rPr>
      </w:pPr>
      <w:r w:rsidRPr="0091742A">
        <w:rPr>
          <w:color w:val="000000"/>
        </w:rPr>
        <w:t>Список использованных источников располагается в определенной последовательности на отдельном листе после заключения:</w:t>
      </w:r>
    </w:p>
    <w:p w:rsidR="000F2557" w:rsidRPr="0091742A" w:rsidRDefault="000F2557" w:rsidP="000F2557">
      <w:pPr>
        <w:pStyle w:val="af"/>
        <w:spacing w:before="0" w:beforeAutospacing="0" w:after="0" w:afterAutospacing="0"/>
        <w:ind w:firstLine="709"/>
        <w:jc w:val="both"/>
        <w:rPr>
          <w:color w:val="000000"/>
        </w:rPr>
      </w:pPr>
      <w:r w:rsidRPr="0091742A">
        <w:rPr>
          <w:color w:val="000000"/>
        </w:rPr>
        <w:t>1. Нормативно-правовые акты (законы, указы, постановления и т. д.): 1.1; 1.2; 1.3 и т. д.</w:t>
      </w:r>
    </w:p>
    <w:p w:rsidR="000F2557" w:rsidRPr="0091742A" w:rsidRDefault="000F2557" w:rsidP="000F2557">
      <w:pPr>
        <w:pStyle w:val="af"/>
        <w:spacing w:before="0" w:beforeAutospacing="0" w:after="0" w:afterAutospacing="0"/>
        <w:ind w:firstLine="709"/>
        <w:jc w:val="both"/>
        <w:rPr>
          <w:color w:val="000000"/>
        </w:rPr>
      </w:pPr>
      <w:r w:rsidRPr="0091742A">
        <w:rPr>
          <w:color w:val="000000"/>
        </w:rPr>
        <w:t>2. Специальная литература (в алфавитном порядке): 2.1; 2.2; 2.3 и т. д.</w:t>
      </w:r>
    </w:p>
    <w:p w:rsidR="000F2557" w:rsidRPr="0091742A" w:rsidRDefault="000F2557" w:rsidP="000F2557">
      <w:pPr>
        <w:pStyle w:val="af"/>
        <w:spacing w:before="0" w:beforeAutospacing="0" w:after="0" w:afterAutospacing="0"/>
        <w:ind w:firstLine="709"/>
        <w:jc w:val="both"/>
        <w:rPr>
          <w:color w:val="000000"/>
        </w:rPr>
      </w:pPr>
      <w:r w:rsidRPr="0091742A">
        <w:rPr>
          <w:color w:val="000000"/>
        </w:rPr>
        <w:t>3. Материалы практики (судебные архивы и др.): 3.1; 3.2; 3.3 и т. д.</w:t>
      </w:r>
    </w:p>
    <w:p w:rsidR="000F2557" w:rsidRPr="0091742A" w:rsidRDefault="000F2557" w:rsidP="000F2557">
      <w:pPr>
        <w:pStyle w:val="af"/>
        <w:spacing w:before="0" w:beforeAutospacing="0" w:after="0" w:afterAutospacing="0"/>
        <w:ind w:firstLine="709"/>
        <w:jc w:val="both"/>
        <w:rPr>
          <w:color w:val="000000"/>
        </w:rPr>
      </w:pPr>
      <w:r w:rsidRPr="0091742A">
        <w:rPr>
          <w:color w:val="000000"/>
        </w:rPr>
        <w:t>4. Периодическая печать (журналы, газеты): 4.1; 4.2; 4.3 и т. д.</w:t>
      </w:r>
    </w:p>
    <w:p w:rsidR="000F2557" w:rsidRPr="0091742A" w:rsidRDefault="000F2557" w:rsidP="000F2557">
      <w:pPr>
        <w:pStyle w:val="af"/>
        <w:spacing w:before="0" w:beforeAutospacing="0" w:after="0" w:afterAutospacing="0"/>
        <w:ind w:firstLine="709"/>
        <w:jc w:val="both"/>
        <w:rPr>
          <w:color w:val="000000"/>
        </w:rPr>
      </w:pPr>
      <w:r w:rsidRPr="0091742A">
        <w:rPr>
          <w:color w:val="000000"/>
        </w:rPr>
        <w:t>Пронумерованной должна быть и сама работа</w:t>
      </w:r>
      <w:proofErr w:type="gramStart"/>
      <w:r w:rsidRPr="0091742A">
        <w:rPr>
          <w:color w:val="000000"/>
        </w:rPr>
        <w:t>.</w:t>
      </w:r>
      <w:proofErr w:type="gramEnd"/>
      <w:r w:rsidRPr="0091742A">
        <w:rPr>
          <w:color w:val="000000"/>
        </w:rPr>
        <w:t xml:space="preserve"> </w:t>
      </w:r>
      <w:proofErr w:type="gramStart"/>
      <w:r w:rsidRPr="0091742A">
        <w:rPr>
          <w:color w:val="000000"/>
        </w:rPr>
        <w:t>н</w:t>
      </w:r>
      <w:proofErr w:type="gramEnd"/>
      <w:r w:rsidRPr="0091742A">
        <w:rPr>
          <w:color w:val="000000"/>
        </w:rPr>
        <w:t>умеруются все страницы по порядку, включая титульный лист.</w:t>
      </w:r>
    </w:p>
    <w:p w:rsidR="000F2557" w:rsidRPr="0091742A" w:rsidRDefault="000F2557" w:rsidP="000F2557">
      <w:pPr>
        <w:pStyle w:val="af"/>
        <w:spacing w:before="0" w:beforeAutospacing="0" w:after="0" w:afterAutospacing="0"/>
        <w:ind w:firstLine="709"/>
        <w:jc w:val="both"/>
        <w:rPr>
          <w:color w:val="000000"/>
        </w:rPr>
      </w:pPr>
      <w:r w:rsidRPr="0091742A">
        <w:rPr>
          <w:color w:val="000000"/>
        </w:rPr>
        <w:t xml:space="preserve">Одним из требований к работе является соблюдение норм грамматики и стилистики. Работа не должна содержать сокращений, </w:t>
      </w:r>
      <w:proofErr w:type="gramStart"/>
      <w:r w:rsidRPr="0091742A">
        <w:rPr>
          <w:color w:val="000000"/>
        </w:rPr>
        <w:t>кроме</w:t>
      </w:r>
      <w:proofErr w:type="gramEnd"/>
      <w:r w:rsidRPr="0091742A">
        <w:rPr>
          <w:color w:val="000000"/>
        </w:rPr>
        <w:t xml:space="preserve"> общепринятых в печатных изданиях. Если текст работы пишется от руки, он должен быть написан разборчиво.</w:t>
      </w:r>
    </w:p>
    <w:p w:rsidR="000F2557" w:rsidRPr="0091742A" w:rsidRDefault="000F2557" w:rsidP="000F2557">
      <w:pPr>
        <w:pStyle w:val="af"/>
        <w:spacing w:before="0" w:beforeAutospacing="0" w:after="0" w:afterAutospacing="0"/>
        <w:ind w:firstLine="709"/>
        <w:jc w:val="both"/>
        <w:rPr>
          <w:color w:val="000000"/>
        </w:rPr>
      </w:pPr>
      <w:r w:rsidRPr="0091742A">
        <w:rPr>
          <w:color w:val="000000"/>
        </w:rPr>
        <w:t xml:space="preserve">Выполненные контрольные работы в установленные сроки сдаются  на кафедру </w:t>
      </w:r>
      <w:r>
        <w:rPr>
          <w:color w:val="000000"/>
        </w:rPr>
        <w:t>для проверки</w:t>
      </w:r>
      <w:r w:rsidRPr="0091742A">
        <w:rPr>
          <w:color w:val="000000"/>
        </w:rPr>
        <w:t>.</w:t>
      </w:r>
    </w:p>
    <w:p w:rsidR="000F2557" w:rsidRDefault="000F2557" w:rsidP="000F2557">
      <w:pPr>
        <w:ind w:firstLine="709"/>
        <w:jc w:val="both"/>
        <w:rPr>
          <w:color w:val="000000"/>
        </w:rPr>
      </w:pPr>
      <w:r>
        <w:rPr>
          <w:color w:val="000000"/>
        </w:rPr>
        <w:t>Проверенные</w:t>
      </w:r>
      <w:r w:rsidRPr="0091742A">
        <w:rPr>
          <w:color w:val="000000"/>
        </w:rPr>
        <w:t xml:space="preserve"> работы студентам не возвращаются. Студенты должны помнить, что последним днем регистрации контрольных работ является первый день сессии. </w:t>
      </w:r>
    </w:p>
    <w:p w:rsidR="000F2557" w:rsidRDefault="000F2557" w:rsidP="0091742A">
      <w:pPr>
        <w:pStyle w:val="af"/>
        <w:spacing w:before="0" w:beforeAutospacing="0" w:after="0" w:afterAutospacing="0"/>
        <w:ind w:firstLine="709"/>
        <w:jc w:val="both"/>
        <w:rPr>
          <w:b/>
          <w:bCs/>
          <w:color w:val="000000"/>
        </w:rPr>
      </w:pPr>
    </w:p>
    <w:p w:rsidR="0091742A" w:rsidRPr="0091742A" w:rsidRDefault="0091742A" w:rsidP="0091742A">
      <w:pPr>
        <w:pStyle w:val="af"/>
        <w:spacing w:before="0" w:beforeAutospacing="0" w:after="0" w:afterAutospacing="0"/>
        <w:ind w:firstLine="709"/>
        <w:jc w:val="both"/>
        <w:rPr>
          <w:color w:val="000000"/>
        </w:rPr>
      </w:pPr>
      <w:r w:rsidRPr="0091742A">
        <w:rPr>
          <w:b/>
          <w:bCs/>
          <w:color w:val="000000"/>
        </w:rPr>
        <w:t>Задание к контрольным работам</w:t>
      </w:r>
    </w:p>
    <w:p w:rsidR="00F62E41" w:rsidRPr="00B85F45" w:rsidRDefault="00F62E41" w:rsidP="00F62E41">
      <w:pPr>
        <w:spacing w:before="100" w:beforeAutospacing="1" w:after="100" w:afterAutospacing="1"/>
        <w:ind w:firstLine="709"/>
        <w:jc w:val="both"/>
      </w:pPr>
      <w:r w:rsidRPr="00B85F45">
        <w:t>Каждый студент выполняет письменную контрольную работу по теме в зависимости от того, на какую букву алфавита начинается его фамилия.</w:t>
      </w:r>
    </w:p>
    <w:p w:rsidR="00F62E41" w:rsidRPr="00B85F45" w:rsidRDefault="00F62E41" w:rsidP="00F62E41">
      <w:pPr>
        <w:ind w:firstLine="709"/>
        <w:jc w:val="both"/>
        <w:rPr>
          <w:rFonts w:eastAsia="Calibri"/>
          <w:lang w:eastAsia="en-US"/>
        </w:rPr>
      </w:pPr>
      <w:r w:rsidRPr="00B85F45">
        <w:rPr>
          <w:rFonts w:eastAsia="Calibri"/>
          <w:shd w:val="clear" w:color="auto" w:fill="FFFFFF"/>
          <w:lang w:eastAsia="en-US"/>
        </w:rPr>
        <w:t>Тема контрольной работы определяется по следующей таблице: </w:t>
      </w:r>
      <w:r w:rsidRPr="00B85F45">
        <w:rPr>
          <w:rFonts w:eastAsia="Calibri"/>
          <w:lang w:eastAsia="en-US"/>
        </w:rPr>
        <w:br/>
      </w:r>
      <w:r w:rsidRPr="00B85F45">
        <w:rPr>
          <w:rFonts w:eastAsia="Calibri"/>
          <w:lang w:eastAsia="en-US"/>
        </w:rPr>
        <w:br/>
      </w:r>
      <w:r w:rsidRPr="00B85F45">
        <w:rPr>
          <w:rFonts w:eastAsia="Calibri"/>
          <w:i/>
          <w:iCs/>
          <w:lang w:eastAsia="en-US"/>
        </w:rPr>
        <w:t>Таблица № 1</w:t>
      </w:r>
      <w:r w:rsidRPr="00B85F45">
        <w:rPr>
          <w:rFonts w:eastAsia="Calibri"/>
          <w:shd w:val="clear" w:color="auto" w:fill="FFFFFF"/>
          <w:lang w:eastAsia="en-US"/>
        </w:rPr>
        <w:t> </w:t>
      </w:r>
    </w:p>
    <w:tbl>
      <w:tblPr>
        <w:tblW w:w="9660"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496"/>
        <w:gridCol w:w="1685"/>
        <w:gridCol w:w="6479"/>
      </w:tblGrid>
      <w:tr w:rsidR="00F62E41" w:rsidRPr="00B85F45" w:rsidTr="00DA3A70">
        <w:trPr>
          <w:tblCellSpacing w:w="7" w:type="dxa"/>
        </w:trPr>
        <w:tc>
          <w:tcPr>
            <w:tcW w:w="1470" w:type="dxa"/>
            <w:vAlign w:val="center"/>
            <w:hideMark/>
          </w:tcPr>
          <w:p w:rsidR="00F62E41" w:rsidRPr="00B85F45" w:rsidRDefault="00F62E41" w:rsidP="00DA3A70">
            <w:pPr>
              <w:ind w:firstLine="709"/>
              <w:jc w:val="both"/>
              <w:rPr>
                <w:rFonts w:eastAsia="Calibri"/>
                <w:lang w:eastAsia="en-US"/>
              </w:rPr>
            </w:pPr>
            <w:r w:rsidRPr="00B85F45">
              <w:rPr>
                <w:rFonts w:eastAsia="Calibri"/>
                <w:lang w:eastAsia="en-US"/>
              </w:rPr>
              <w:t>Первая буква фамилии студента </w:t>
            </w:r>
          </w:p>
        </w:tc>
        <w:tc>
          <w:tcPr>
            <w:tcW w:w="1665" w:type="dxa"/>
            <w:vAlign w:val="center"/>
            <w:hideMark/>
          </w:tcPr>
          <w:p w:rsidR="00F62E41" w:rsidRPr="00B85F45" w:rsidRDefault="00F62E41" w:rsidP="00DA3A70">
            <w:pPr>
              <w:ind w:firstLine="709"/>
              <w:jc w:val="both"/>
              <w:rPr>
                <w:rFonts w:eastAsia="Calibri"/>
                <w:lang w:eastAsia="en-US"/>
              </w:rPr>
            </w:pPr>
            <w:r w:rsidRPr="00B85F45">
              <w:rPr>
                <w:rFonts w:eastAsia="Calibri"/>
                <w:lang w:eastAsia="en-US"/>
              </w:rPr>
              <w:t>№ варианта </w:t>
            </w:r>
          </w:p>
        </w:tc>
        <w:tc>
          <w:tcPr>
            <w:tcW w:w="6435" w:type="dxa"/>
            <w:vAlign w:val="center"/>
            <w:hideMark/>
          </w:tcPr>
          <w:p w:rsidR="00F62E41" w:rsidRPr="00B85F45" w:rsidRDefault="00F62E41" w:rsidP="00DA3A70">
            <w:pPr>
              <w:ind w:firstLine="709"/>
              <w:jc w:val="both"/>
              <w:rPr>
                <w:rFonts w:eastAsia="Calibri"/>
                <w:lang w:eastAsia="en-US"/>
              </w:rPr>
            </w:pPr>
            <w:r w:rsidRPr="00B85F45">
              <w:rPr>
                <w:rFonts w:eastAsia="Calibri"/>
                <w:lang w:eastAsia="en-US"/>
              </w:rPr>
              <w:t>Тема по контрольной работе </w:t>
            </w:r>
          </w:p>
        </w:tc>
      </w:tr>
      <w:tr w:rsidR="00F62E41" w:rsidRPr="00B85F45" w:rsidTr="00DA3A70">
        <w:trPr>
          <w:trHeight w:val="350"/>
          <w:tblCellSpacing w:w="7" w:type="dxa"/>
        </w:trPr>
        <w:tc>
          <w:tcPr>
            <w:tcW w:w="1470" w:type="dxa"/>
            <w:vAlign w:val="center"/>
            <w:hideMark/>
          </w:tcPr>
          <w:p w:rsidR="00F62E41" w:rsidRPr="00B85F45" w:rsidRDefault="00F62E41" w:rsidP="00DA3A70">
            <w:pPr>
              <w:ind w:firstLine="709"/>
              <w:jc w:val="both"/>
              <w:rPr>
                <w:rFonts w:eastAsia="Calibri"/>
                <w:lang w:eastAsia="en-US"/>
              </w:rPr>
            </w:pPr>
            <w:r w:rsidRPr="00B85F45">
              <w:rPr>
                <w:rFonts w:eastAsia="Calibri"/>
                <w:lang w:eastAsia="en-US"/>
              </w:rPr>
              <w:t>А </w:t>
            </w:r>
          </w:p>
        </w:tc>
        <w:tc>
          <w:tcPr>
            <w:tcW w:w="1665" w:type="dxa"/>
            <w:vAlign w:val="center"/>
            <w:hideMark/>
          </w:tcPr>
          <w:p w:rsidR="00F62E41" w:rsidRPr="00B85F45" w:rsidRDefault="00F62E41" w:rsidP="00DA3A70">
            <w:pPr>
              <w:ind w:firstLine="709"/>
              <w:jc w:val="both"/>
              <w:rPr>
                <w:rFonts w:eastAsia="Calibri"/>
                <w:lang w:eastAsia="en-US"/>
              </w:rPr>
            </w:pPr>
            <w:r w:rsidRPr="00B85F45">
              <w:rPr>
                <w:rFonts w:eastAsia="Calibri"/>
                <w:lang w:eastAsia="en-US"/>
              </w:rPr>
              <w:t>1 </w:t>
            </w:r>
          </w:p>
        </w:tc>
        <w:tc>
          <w:tcPr>
            <w:tcW w:w="6435" w:type="dxa"/>
            <w:vAlign w:val="center"/>
            <w:hideMark/>
          </w:tcPr>
          <w:p w:rsidR="00F62E41" w:rsidRPr="00B85F45" w:rsidRDefault="00F62E41" w:rsidP="00DA3A70">
            <w:pPr>
              <w:jc w:val="both"/>
              <w:rPr>
                <w:rFonts w:eastAsia="Calibri"/>
                <w:lang w:eastAsia="en-US"/>
              </w:rPr>
            </w:pPr>
            <w:r w:rsidRPr="00B85F45">
              <w:rPr>
                <w:rFonts w:eastAsia="Calibri"/>
                <w:lang w:eastAsia="en-US"/>
              </w:rPr>
              <w:t>Вопросы труда в Конституции РФ </w:t>
            </w:r>
          </w:p>
        </w:tc>
      </w:tr>
      <w:tr w:rsidR="00F62E41" w:rsidRPr="00B85F45" w:rsidTr="00DA3A70">
        <w:trPr>
          <w:tblCellSpacing w:w="7" w:type="dxa"/>
        </w:trPr>
        <w:tc>
          <w:tcPr>
            <w:tcW w:w="1470" w:type="dxa"/>
            <w:vAlign w:val="center"/>
            <w:hideMark/>
          </w:tcPr>
          <w:p w:rsidR="00F62E41" w:rsidRPr="00B85F45" w:rsidRDefault="00F62E41" w:rsidP="00DA3A70">
            <w:pPr>
              <w:ind w:firstLine="709"/>
              <w:jc w:val="both"/>
              <w:rPr>
                <w:rFonts w:eastAsia="Calibri"/>
                <w:lang w:eastAsia="en-US"/>
              </w:rPr>
            </w:pPr>
            <w:proofErr w:type="gramStart"/>
            <w:r w:rsidRPr="00B85F45">
              <w:rPr>
                <w:rFonts w:eastAsia="Calibri"/>
                <w:lang w:eastAsia="en-US"/>
              </w:rPr>
              <w:t>Б</w:t>
            </w:r>
            <w:proofErr w:type="gramEnd"/>
            <w:r w:rsidRPr="00B85F45">
              <w:rPr>
                <w:rFonts w:eastAsia="Calibri"/>
                <w:lang w:eastAsia="en-US"/>
              </w:rPr>
              <w:t> </w:t>
            </w:r>
          </w:p>
        </w:tc>
        <w:tc>
          <w:tcPr>
            <w:tcW w:w="1665" w:type="dxa"/>
            <w:vAlign w:val="center"/>
            <w:hideMark/>
          </w:tcPr>
          <w:p w:rsidR="00F62E41" w:rsidRPr="00B85F45" w:rsidRDefault="00F62E41" w:rsidP="00DA3A70">
            <w:pPr>
              <w:ind w:firstLine="709"/>
              <w:jc w:val="both"/>
              <w:rPr>
                <w:rFonts w:eastAsia="Calibri"/>
                <w:lang w:eastAsia="en-US"/>
              </w:rPr>
            </w:pPr>
            <w:r w:rsidRPr="00B85F45">
              <w:rPr>
                <w:rFonts w:eastAsia="Calibri"/>
                <w:lang w:eastAsia="en-US"/>
              </w:rPr>
              <w:t>2 </w:t>
            </w:r>
          </w:p>
        </w:tc>
        <w:tc>
          <w:tcPr>
            <w:tcW w:w="6435" w:type="dxa"/>
            <w:vAlign w:val="center"/>
            <w:hideMark/>
          </w:tcPr>
          <w:p w:rsidR="00F62E41" w:rsidRPr="00B85F45" w:rsidRDefault="00F62E41" w:rsidP="00DA3A70">
            <w:pPr>
              <w:jc w:val="both"/>
              <w:rPr>
                <w:rFonts w:eastAsia="Calibri"/>
                <w:lang w:eastAsia="en-US"/>
              </w:rPr>
            </w:pPr>
            <w:r w:rsidRPr="00B85F45">
              <w:rPr>
                <w:rFonts w:eastAsia="Calibri"/>
                <w:lang w:eastAsia="en-US"/>
              </w:rPr>
              <w:t>Предмет, метод и система трудового права </w:t>
            </w:r>
          </w:p>
        </w:tc>
      </w:tr>
      <w:tr w:rsidR="00F62E41" w:rsidRPr="00B85F45" w:rsidTr="00DA3A70">
        <w:trPr>
          <w:tblCellSpacing w:w="7" w:type="dxa"/>
        </w:trPr>
        <w:tc>
          <w:tcPr>
            <w:tcW w:w="1470" w:type="dxa"/>
            <w:vAlign w:val="center"/>
            <w:hideMark/>
          </w:tcPr>
          <w:p w:rsidR="00F62E41" w:rsidRPr="00B85F45" w:rsidRDefault="00F62E41" w:rsidP="00DA3A70">
            <w:pPr>
              <w:ind w:firstLine="709"/>
              <w:jc w:val="both"/>
              <w:rPr>
                <w:rFonts w:eastAsia="Calibri"/>
                <w:lang w:eastAsia="en-US"/>
              </w:rPr>
            </w:pPr>
            <w:r w:rsidRPr="00B85F45">
              <w:rPr>
                <w:rFonts w:eastAsia="Calibri"/>
                <w:lang w:eastAsia="en-US"/>
              </w:rPr>
              <w:t>В </w:t>
            </w:r>
          </w:p>
        </w:tc>
        <w:tc>
          <w:tcPr>
            <w:tcW w:w="1665" w:type="dxa"/>
            <w:vAlign w:val="center"/>
            <w:hideMark/>
          </w:tcPr>
          <w:p w:rsidR="00F62E41" w:rsidRPr="00B85F45" w:rsidRDefault="00F62E41" w:rsidP="00DA3A70">
            <w:pPr>
              <w:ind w:firstLine="709"/>
              <w:jc w:val="both"/>
              <w:rPr>
                <w:rFonts w:eastAsia="Calibri"/>
                <w:lang w:eastAsia="en-US"/>
              </w:rPr>
            </w:pPr>
            <w:r w:rsidRPr="00B85F45">
              <w:rPr>
                <w:rFonts w:eastAsia="Calibri"/>
                <w:lang w:eastAsia="en-US"/>
              </w:rPr>
              <w:t>3 </w:t>
            </w:r>
          </w:p>
        </w:tc>
        <w:tc>
          <w:tcPr>
            <w:tcW w:w="6435" w:type="dxa"/>
            <w:vAlign w:val="center"/>
            <w:hideMark/>
          </w:tcPr>
          <w:p w:rsidR="00F62E41" w:rsidRPr="00B85F45" w:rsidRDefault="00F62E41" w:rsidP="00DA3A70">
            <w:pPr>
              <w:jc w:val="both"/>
              <w:rPr>
                <w:rFonts w:eastAsia="Calibri"/>
                <w:lang w:eastAsia="en-US"/>
              </w:rPr>
            </w:pPr>
            <w:r w:rsidRPr="00B85F45">
              <w:rPr>
                <w:rFonts w:eastAsia="Calibri"/>
                <w:lang w:eastAsia="en-US"/>
              </w:rPr>
              <w:t>Источники трудового права </w:t>
            </w:r>
          </w:p>
        </w:tc>
      </w:tr>
      <w:tr w:rsidR="00F62E41" w:rsidRPr="00B85F45" w:rsidTr="00DA3A70">
        <w:trPr>
          <w:tblCellSpacing w:w="7" w:type="dxa"/>
        </w:trPr>
        <w:tc>
          <w:tcPr>
            <w:tcW w:w="1470" w:type="dxa"/>
            <w:vAlign w:val="center"/>
            <w:hideMark/>
          </w:tcPr>
          <w:p w:rsidR="00F62E41" w:rsidRPr="00B85F45" w:rsidRDefault="00F62E41" w:rsidP="00DA3A70">
            <w:pPr>
              <w:ind w:firstLine="709"/>
              <w:jc w:val="both"/>
              <w:rPr>
                <w:rFonts w:eastAsia="Calibri"/>
                <w:lang w:eastAsia="en-US"/>
              </w:rPr>
            </w:pPr>
            <w:r w:rsidRPr="00B85F45">
              <w:rPr>
                <w:rFonts w:eastAsia="Calibri"/>
                <w:lang w:eastAsia="en-US"/>
              </w:rPr>
              <w:t>Г </w:t>
            </w:r>
          </w:p>
        </w:tc>
        <w:tc>
          <w:tcPr>
            <w:tcW w:w="1665" w:type="dxa"/>
            <w:vAlign w:val="center"/>
            <w:hideMark/>
          </w:tcPr>
          <w:p w:rsidR="00F62E41" w:rsidRPr="00B85F45" w:rsidRDefault="00F62E41" w:rsidP="00DA3A70">
            <w:pPr>
              <w:ind w:firstLine="709"/>
              <w:jc w:val="both"/>
              <w:rPr>
                <w:rFonts w:eastAsia="Calibri"/>
                <w:lang w:eastAsia="en-US"/>
              </w:rPr>
            </w:pPr>
            <w:r w:rsidRPr="00B85F45">
              <w:rPr>
                <w:rFonts w:eastAsia="Calibri"/>
                <w:lang w:eastAsia="en-US"/>
              </w:rPr>
              <w:t>4 </w:t>
            </w:r>
          </w:p>
        </w:tc>
        <w:tc>
          <w:tcPr>
            <w:tcW w:w="6435" w:type="dxa"/>
            <w:vAlign w:val="center"/>
            <w:hideMark/>
          </w:tcPr>
          <w:p w:rsidR="00F62E41" w:rsidRPr="00B85F45" w:rsidRDefault="00F62E41" w:rsidP="00DA3A70">
            <w:pPr>
              <w:jc w:val="both"/>
              <w:rPr>
                <w:rFonts w:eastAsia="Calibri"/>
                <w:lang w:eastAsia="en-US"/>
              </w:rPr>
            </w:pPr>
            <w:r w:rsidRPr="00B85F45">
              <w:rPr>
                <w:rFonts w:eastAsia="Calibri"/>
                <w:lang w:eastAsia="en-US"/>
              </w:rPr>
              <w:t>Субъекты трудового права </w:t>
            </w:r>
          </w:p>
        </w:tc>
      </w:tr>
      <w:tr w:rsidR="00F62E41" w:rsidRPr="00B85F45" w:rsidTr="00DA3A70">
        <w:trPr>
          <w:tblCellSpacing w:w="7" w:type="dxa"/>
        </w:trPr>
        <w:tc>
          <w:tcPr>
            <w:tcW w:w="1470" w:type="dxa"/>
            <w:vAlign w:val="center"/>
            <w:hideMark/>
          </w:tcPr>
          <w:p w:rsidR="00F62E41" w:rsidRPr="00B85F45" w:rsidRDefault="00F62E41" w:rsidP="00DA3A70">
            <w:pPr>
              <w:ind w:firstLine="709"/>
              <w:jc w:val="both"/>
              <w:rPr>
                <w:rFonts w:eastAsia="Calibri"/>
                <w:lang w:eastAsia="en-US"/>
              </w:rPr>
            </w:pPr>
            <w:r w:rsidRPr="00B85F45">
              <w:rPr>
                <w:rFonts w:eastAsia="Calibri"/>
                <w:lang w:eastAsia="en-US"/>
              </w:rPr>
              <w:t>Д </w:t>
            </w:r>
          </w:p>
        </w:tc>
        <w:tc>
          <w:tcPr>
            <w:tcW w:w="1665" w:type="dxa"/>
            <w:vAlign w:val="center"/>
            <w:hideMark/>
          </w:tcPr>
          <w:p w:rsidR="00F62E41" w:rsidRPr="00B85F45" w:rsidRDefault="00F62E41" w:rsidP="00DA3A70">
            <w:pPr>
              <w:ind w:firstLine="709"/>
              <w:jc w:val="both"/>
              <w:rPr>
                <w:rFonts w:eastAsia="Calibri"/>
                <w:lang w:eastAsia="en-US"/>
              </w:rPr>
            </w:pPr>
            <w:r w:rsidRPr="00B85F45">
              <w:rPr>
                <w:rFonts w:eastAsia="Calibri"/>
                <w:lang w:eastAsia="en-US"/>
              </w:rPr>
              <w:t>5 </w:t>
            </w:r>
          </w:p>
        </w:tc>
        <w:tc>
          <w:tcPr>
            <w:tcW w:w="6435" w:type="dxa"/>
            <w:vAlign w:val="center"/>
            <w:hideMark/>
          </w:tcPr>
          <w:p w:rsidR="00F62E41" w:rsidRPr="00B85F45" w:rsidRDefault="00F62E41" w:rsidP="00DA3A70">
            <w:pPr>
              <w:jc w:val="both"/>
              <w:rPr>
                <w:rFonts w:eastAsia="Calibri"/>
                <w:lang w:eastAsia="en-US"/>
              </w:rPr>
            </w:pPr>
            <w:r w:rsidRPr="00B85F45">
              <w:rPr>
                <w:rFonts w:eastAsia="Calibri"/>
                <w:lang w:eastAsia="en-US"/>
              </w:rPr>
              <w:t>Правоотношения в сфере трудового права </w:t>
            </w:r>
          </w:p>
        </w:tc>
      </w:tr>
      <w:tr w:rsidR="00F62E41" w:rsidRPr="00B85F45" w:rsidTr="00DA3A70">
        <w:trPr>
          <w:tblCellSpacing w:w="7" w:type="dxa"/>
        </w:trPr>
        <w:tc>
          <w:tcPr>
            <w:tcW w:w="1470" w:type="dxa"/>
            <w:vAlign w:val="center"/>
            <w:hideMark/>
          </w:tcPr>
          <w:p w:rsidR="00F62E41" w:rsidRPr="00B85F45" w:rsidRDefault="00F62E41" w:rsidP="00DA3A70">
            <w:pPr>
              <w:ind w:firstLine="709"/>
              <w:jc w:val="both"/>
              <w:rPr>
                <w:rFonts w:eastAsia="Calibri"/>
                <w:lang w:eastAsia="en-US"/>
              </w:rPr>
            </w:pPr>
            <w:r w:rsidRPr="00B85F45">
              <w:rPr>
                <w:rFonts w:eastAsia="Calibri"/>
                <w:lang w:eastAsia="en-US"/>
              </w:rPr>
              <w:t>Е </w:t>
            </w:r>
          </w:p>
        </w:tc>
        <w:tc>
          <w:tcPr>
            <w:tcW w:w="1665" w:type="dxa"/>
            <w:vAlign w:val="center"/>
            <w:hideMark/>
          </w:tcPr>
          <w:p w:rsidR="00F62E41" w:rsidRPr="00B85F45" w:rsidRDefault="00F62E41" w:rsidP="00DA3A70">
            <w:pPr>
              <w:ind w:firstLine="709"/>
              <w:jc w:val="both"/>
              <w:rPr>
                <w:rFonts w:eastAsia="Calibri"/>
                <w:lang w:eastAsia="en-US"/>
              </w:rPr>
            </w:pPr>
            <w:r w:rsidRPr="00B85F45">
              <w:rPr>
                <w:rFonts w:eastAsia="Calibri"/>
                <w:lang w:eastAsia="en-US"/>
              </w:rPr>
              <w:t>6 </w:t>
            </w:r>
          </w:p>
        </w:tc>
        <w:tc>
          <w:tcPr>
            <w:tcW w:w="6435" w:type="dxa"/>
            <w:vAlign w:val="center"/>
            <w:hideMark/>
          </w:tcPr>
          <w:p w:rsidR="00F62E41" w:rsidRPr="00B85F45" w:rsidRDefault="00F62E41" w:rsidP="00DA3A70">
            <w:pPr>
              <w:jc w:val="both"/>
              <w:rPr>
                <w:rFonts w:eastAsia="Calibri"/>
                <w:lang w:eastAsia="en-US"/>
              </w:rPr>
            </w:pPr>
            <w:r w:rsidRPr="00B85F45">
              <w:rPr>
                <w:rFonts w:eastAsia="Calibri"/>
                <w:lang w:eastAsia="en-US"/>
              </w:rPr>
              <w:t>Трудовое правоотношения и его элементы </w:t>
            </w:r>
          </w:p>
        </w:tc>
      </w:tr>
      <w:tr w:rsidR="00F62E41" w:rsidRPr="00B85F45" w:rsidTr="00DA3A70">
        <w:trPr>
          <w:tblCellSpacing w:w="7" w:type="dxa"/>
        </w:trPr>
        <w:tc>
          <w:tcPr>
            <w:tcW w:w="1470" w:type="dxa"/>
            <w:vAlign w:val="center"/>
            <w:hideMark/>
          </w:tcPr>
          <w:p w:rsidR="00F62E41" w:rsidRPr="00B85F45" w:rsidRDefault="00F62E41" w:rsidP="00DA3A70">
            <w:pPr>
              <w:ind w:firstLine="709"/>
              <w:jc w:val="both"/>
              <w:rPr>
                <w:rFonts w:eastAsia="Calibri"/>
                <w:lang w:eastAsia="en-US"/>
              </w:rPr>
            </w:pPr>
            <w:proofErr w:type="gramStart"/>
            <w:r w:rsidRPr="00B85F45">
              <w:rPr>
                <w:rFonts w:eastAsia="Calibri"/>
                <w:lang w:eastAsia="en-US"/>
              </w:rPr>
              <w:t>Ж</w:t>
            </w:r>
            <w:proofErr w:type="gramEnd"/>
            <w:r w:rsidRPr="00B85F45">
              <w:rPr>
                <w:rFonts w:eastAsia="Calibri"/>
                <w:lang w:eastAsia="en-US"/>
              </w:rPr>
              <w:t> </w:t>
            </w:r>
          </w:p>
        </w:tc>
        <w:tc>
          <w:tcPr>
            <w:tcW w:w="1665" w:type="dxa"/>
            <w:vAlign w:val="center"/>
            <w:hideMark/>
          </w:tcPr>
          <w:p w:rsidR="00F62E41" w:rsidRPr="00B85F45" w:rsidRDefault="00F62E41" w:rsidP="00DA3A70">
            <w:pPr>
              <w:ind w:firstLine="709"/>
              <w:jc w:val="both"/>
              <w:rPr>
                <w:rFonts w:eastAsia="Calibri"/>
                <w:lang w:eastAsia="en-US"/>
              </w:rPr>
            </w:pPr>
            <w:r w:rsidRPr="00B85F45">
              <w:rPr>
                <w:rFonts w:eastAsia="Calibri"/>
                <w:lang w:eastAsia="en-US"/>
              </w:rPr>
              <w:t>7 </w:t>
            </w:r>
          </w:p>
        </w:tc>
        <w:tc>
          <w:tcPr>
            <w:tcW w:w="6435" w:type="dxa"/>
            <w:vAlign w:val="center"/>
            <w:hideMark/>
          </w:tcPr>
          <w:p w:rsidR="00F62E41" w:rsidRPr="00B85F45" w:rsidRDefault="00F62E41" w:rsidP="00DA3A70">
            <w:pPr>
              <w:jc w:val="both"/>
              <w:rPr>
                <w:rFonts w:eastAsia="Calibri"/>
                <w:lang w:eastAsia="en-US"/>
              </w:rPr>
            </w:pPr>
            <w:r w:rsidRPr="00B85F45">
              <w:rPr>
                <w:rFonts w:eastAsia="Calibri"/>
                <w:lang w:eastAsia="en-US"/>
              </w:rPr>
              <w:t>Социальное партнерство в сфере труда: понятие, представительство сторон, ведение переговоров </w:t>
            </w:r>
          </w:p>
        </w:tc>
      </w:tr>
      <w:tr w:rsidR="00F62E41" w:rsidRPr="00B85F45" w:rsidTr="00DA3A70">
        <w:trPr>
          <w:tblCellSpacing w:w="7" w:type="dxa"/>
        </w:trPr>
        <w:tc>
          <w:tcPr>
            <w:tcW w:w="1470" w:type="dxa"/>
            <w:vAlign w:val="center"/>
            <w:hideMark/>
          </w:tcPr>
          <w:p w:rsidR="00F62E41" w:rsidRPr="00B85F45" w:rsidRDefault="00F62E41" w:rsidP="00DA3A70">
            <w:pPr>
              <w:ind w:firstLine="709"/>
              <w:jc w:val="both"/>
              <w:rPr>
                <w:rFonts w:eastAsia="Calibri"/>
                <w:lang w:eastAsia="en-US"/>
              </w:rPr>
            </w:pPr>
            <w:proofErr w:type="gramStart"/>
            <w:r w:rsidRPr="00B85F45">
              <w:rPr>
                <w:rFonts w:eastAsia="Calibri"/>
                <w:lang w:eastAsia="en-US"/>
              </w:rPr>
              <w:t>З</w:t>
            </w:r>
            <w:proofErr w:type="gramEnd"/>
            <w:r w:rsidRPr="00B85F45">
              <w:rPr>
                <w:rFonts w:eastAsia="Calibri"/>
                <w:lang w:eastAsia="en-US"/>
              </w:rPr>
              <w:t> </w:t>
            </w:r>
          </w:p>
        </w:tc>
        <w:tc>
          <w:tcPr>
            <w:tcW w:w="1665" w:type="dxa"/>
            <w:vAlign w:val="center"/>
            <w:hideMark/>
          </w:tcPr>
          <w:p w:rsidR="00F62E41" w:rsidRPr="00B85F45" w:rsidRDefault="00F62E41" w:rsidP="00DA3A70">
            <w:pPr>
              <w:ind w:firstLine="709"/>
              <w:jc w:val="both"/>
              <w:rPr>
                <w:rFonts w:eastAsia="Calibri"/>
                <w:lang w:eastAsia="en-US"/>
              </w:rPr>
            </w:pPr>
            <w:r w:rsidRPr="00B85F45">
              <w:rPr>
                <w:rFonts w:eastAsia="Calibri"/>
                <w:lang w:eastAsia="en-US"/>
              </w:rPr>
              <w:t>8 </w:t>
            </w:r>
          </w:p>
        </w:tc>
        <w:tc>
          <w:tcPr>
            <w:tcW w:w="6435" w:type="dxa"/>
            <w:vAlign w:val="center"/>
            <w:hideMark/>
          </w:tcPr>
          <w:p w:rsidR="00F62E41" w:rsidRPr="00B85F45" w:rsidRDefault="00F62E41" w:rsidP="00DA3A70">
            <w:pPr>
              <w:jc w:val="both"/>
              <w:rPr>
                <w:rFonts w:eastAsia="Calibri"/>
                <w:lang w:eastAsia="en-US"/>
              </w:rPr>
            </w:pPr>
            <w:r w:rsidRPr="00B85F45">
              <w:rPr>
                <w:rFonts w:eastAsia="Calibri"/>
                <w:lang w:eastAsia="en-US"/>
              </w:rPr>
              <w:t>Коллективные договоры и соглашения </w:t>
            </w:r>
          </w:p>
        </w:tc>
      </w:tr>
      <w:tr w:rsidR="00F62E41" w:rsidRPr="00B85F45" w:rsidTr="00DA3A70">
        <w:trPr>
          <w:tblCellSpacing w:w="7" w:type="dxa"/>
        </w:trPr>
        <w:tc>
          <w:tcPr>
            <w:tcW w:w="1470" w:type="dxa"/>
            <w:vAlign w:val="center"/>
            <w:hideMark/>
          </w:tcPr>
          <w:p w:rsidR="00F62E41" w:rsidRPr="00B85F45" w:rsidRDefault="00F62E41" w:rsidP="00DA3A70">
            <w:pPr>
              <w:ind w:firstLine="709"/>
              <w:jc w:val="both"/>
              <w:rPr>
                <w:rFonts w:eastAsia="Calibri"/>
                <w:lang w:eastAsia="en-US"/>
              </w:rPr>
            </w:pPr>
            <w:r w:rsidRPr="00B85F45">
              <w:rPr>
                <w:rFonts w:eastAsia="Calibri"/>
                <w:lang w:eastAsia="en-US"/>
              </w:rPr>
              <w:t>И </w:t>
            </w:r>
          </w:p>
        </w:tc>
        <w:tc>
          <w:tcPr>
            <w:tcW w:w="1665" w:type="dxa"/>
            <w:vAlign w:val="center"/>
            <w:hideMark/>
          </w:tcPr>
          <w:p w:rsidR="00F62E41" w:rsidRPr="00B85F45" w:rsidRDefault="00F62E41" w:rsidP="00DA3A70">
            <w:pPr>
              <w:ind w:firstLine="709"/>
              <w:jc w:val="both"/>
              <w:rPr>
                <w:rFonts w:eastAsia="Calibri"/>
                <w:lang w:eastAsia="en-US"/>
              </w:rPr>
            </w:pPr>
            <w:r w:rsidRPr="00B85F45">
              <w:rPr>
                <w:rFonts w:eastAsia="Calibri"/>
                <w:lang w:eastAsia="en-US"/>
              </w:rPr>
              <w:t>9 </w:t>
            </w:r>
          </w:p>
        </w:tc>
        <w:tc>
          <w:tcPr>
            <w:tcW w:w="6435" w:type="dxa"/>
            <w:vAlign w:val="center"/>
            <w:hideMark/>
          </w:tcPr>
          <w:p w:rsidR="00F62E41" w:rsidRPr="00B85F45" w:rsidRDefault="00F62E41" w:rsidP="00DA3A70">
            <w:pPr>
              <w:jc w:val="both"/>
              <w:rPr>
                <w:rFonts w:eastAsia="Calibri"/>
                <w:lang w:eastAsia="en-US"/>
              </w:rPr>
            </w:pPr>
            <w:r w:rsidRPr="00B85F45">
              <w:rPr>
                <w:rFonts w:eastAsia="Calibri"/>
                <w:lang w:eastAsia="en-US"/>
              </w:rPr>
              <w:t>Ответственность сторон социального партнерства </w:t>
            </w:r>
          </w:p>
        </w:tc>
      </w:tr>
      <w:tr w:rsidR="00F62E41" w:rsidRPr="00B85F45" w:rsidTr="00DA3A70">
        <w:trPr>
          <w:tblCellSpacing w:w="7" w:type="dxa"/>
        </w:trPr>
        <w:tc>
          <w:tcPr>
            <w:tcW w:w="1470" w:type="dxa"/>
            <w:vAlign w:val="center"/>
            <w:hideMark/>
          </w:tcPr>
          <w:p w:rsidR="00F62E41" w:rsidRPr="00B85F45" w:rsidRDefault="00F62E41" w:rsidP="00DA3A70">
            <w:pPr>
              <w:ind w:firstLine="709"/>
              <w:jc w:val="both"/>
              <w:rPr>
                <w:rFonts w:eastAsia="Calibri"/>
                <w:lang w:eastAsia="en-US"/>
              </w:rPr>
            </w:pPr>
            <w:r w:rsidRPr="00B85F45">
              <w:rPr>
                <w:rFonts w:eastAsia="Calibri"/>
                <w:lang w:eastAsia="en-US"/>
              </w:rPr>
              <w:t>К </w:t>
            </w:r>
          </w:p>
        </w:tc>
        <w:tc>
          <w:tcPr>
            <w:tcW w:w="1665" w:type="dxa"/>
            <w:vAlign w:val="center"/>
            <w:hideMark/>
          </w:tcPr>
          <w:p w:rsidR="00F62E41" w:rsidRPr="00B85F45" w:rsidRDefault="00F62E41" w:rsidP="00DA3A70">
            <w:pPr>
              <w:ind w:firstLine="709"/>
              <w:jc w:val="both"/>
              <w:rPr>
                <w:rFonts w:eastAsia="Calibri"/>
                <w:lang w:eastAsia="en-US"/>
              </w:rPr>
            </w:pPr>
            <w:r w:rsidRPr="00B85F45">
              <w:rPr>
                <w:rFonts w:eastAsia="Calibri"/>
                <w:lang w:eastAsia="en-US"/>
              </w:rPr>
              <w:t>10 </w:t>
            </w:r>
          </w:p>
        </w:tc>
        <w:tc>
          <w:tcPr>
            <w:tcW w:w="6435" w:type="dxa"/>
            <w:vAlign w:val="center"/>
            <w:hideMark/>
          </w:tcPr>
          <w:p w:rsidR="00F62E41" w:rsidRPr="00B85F45" w:rsidRDefault="00F62E41" w:rsidP="00DA3A70">
            <w:pPr>
              <w:jc w:val="both"/>
              <w:rPr>
                <w:rFonts w:eastAsia="Calibri"/>
                <w:lang w:eastAsia="en-US"/>
              </w:rPr>
            </w:pPr>
            <w:r w:rsidRPr="00B85F45">
              <w:rPr>
                <w:rFonts w:eastAsia="Calibri"/>
                <w:lang w:eastAsia="en-US"/>
              </w:rPr>
              <w:t>Трудовой договор: стороны, содержание </w:t>
            </w:r>
          </w:p>
        </w:tc>
      </w:tr>
      <w:tr w:rsidR="00F62E41" w:rsidRPr="00B85F45" w:rsidTr="00DA3A70">
        <w:trPr>
          <w:tblCellSpacing w:w="7" w:type="dxa"/>
        </w:trPr>
        <w:tc>
          <w:tcPr>
            <w:tcW w:w="1470" w:type="dxa"/>
            <w:vAlign w:val="center"/>
            <w:hideMark/>
          </w:tcPr>
          <w:p w:rsidR="00F62E41" w:rsidRPr="00B85F45" w:rsidRDefault="00F62E41" w:rsidP="00DA3A70">
            <w:pPr>
              <w:ind w:firstLine="709"/>
              <w:jc w:val="both"/>
              <w:rPr>
                <w:rFonts w:eastAsia="Calibri"/>
                <w:lang w:eastAsia="en-US"/>
              </w:rPr>
            </w:pPr>
            <w:r w:rsidRPr="00B85F45">
              <w:rPr>
                <w:rFonts w:eastAsia="Calibri"/>
                <w:lang w:eastAsia="en-US"/>
              </w:rPr>
              <w:t>Л </w:t>
            </w:r>
          </w:p>
        </w:tc>
        <w:tc>
          <w:tcPr>
            <w:tcW w:w="1665" w:type="dxa"/>
            <w:vAlign w:val="center"/>
            <w:hideMark/>
          </w:tcPr>
          <w:p w:rsidR="00F62E41" w:rsidRPr="00B85F45" w:rsidRDefault="00F62E41" w:rsidP="00DA3A70">
            <w:pPr>
              <w:ind w:firstLine="709"/>
              <w:jc w:val="both"/>
              <w:rPr>
                <w:rFonts w:eastAsia="Calibri"/>
                <w:lang w:eastAsia="en-US"/>
              </w:rPr>
            </w:pPr>
            <w:r w:rsidRPr="00B85F45">
              <w:rPr>
                <w:rFonts w:eastAsia="Calibri"/>
                <w:lang w:eastAsia="en-US"/>
              </w:rPr>
              <w:t>11 </w:t>
            </w:r>
          </w:p>
        </w:tc>
        <w:tc>
          <w:tcPr>
            <w:tcW w:w="6435" w:type="dxa"/>
            <w:vAlign w:val="center"/>
            <w:hideMark/>
          </w:tcPr>
          <w:p w:rsidR="00F62E41" w:rsidRPr="00B85F45" w:rsidRDefault="00F62E41" w:rsidP="00DA3A70">
            <w:pPr>
              <w:jc w:val="both"/>
              <w:rPr>
                <w:rFonts w:eastAsia="Calibri"/>
                <w:lang w:eastAsia="en-US"/>
              </w:rPr>
            </w:pPr>
            <w:r w:rsidRPr="00B85F45">
              <w:rPr>
                <w:rFonts w:eastAsia="Calibri"/>
                <w:lang w:eastAsia="en-US"/>
              </w:rPr>
              <w:t>Изменение трудового договора </w:t>
            </w:r>
          </w:p>
        </w:tc>
      </w:tr>
      <w:tr w:rsidR="00F62E41" w:rsidRPr="00B85F45" w:rsidTr="00DA3A70">
        <w:trPr>
          <w:tblCellSpacing w:w="7" w:type="dxa"/>
        </w:trPr>
        <w:tc>
          <w:tcPr>
            <w:tcW w:w="1470" w:type="dxa"/>
            <w:vAlign w:val="center"/>
            <w:hideMark/>
          </w:tcPr>
          <w:p w:rsidR="00F62E41" w:rsidRPr="00B85F45" w:rsidRDefault="00F62E41" w:rsidP="00DA3A70">
            <w:pPr>
              <w:ind w:firstLine="709"/>
              <w:jc w:val="both"/>
              <w:rPr>
                <w:rFonts w:eastAsia="Calibri"/>
                <w:lang w:eastAsia="en-US"/>
              </w:rPr>
            </w:pPr>
            <w:r w:rsidRPr="00B85F45">
              <w:rPr>
                <w:rFonts w:eastAsia="Calibri"/>
                <w:lang w:eastAsia="en-US"/>
              </w:rPr>
              <w:t>М </w:t>
            </w:r>
          </w:p>
        </w:tc>
        <w:tc>
          <w:tcPr>
            <w:tcW w:w="1665" w:type="dxa"/>
            <w:vAlign w:val="center"/>
            <w:hideMark/>
          </w:tcPr>
          <w:p w:rsidR="00F62E41" w:rsidRPr="00B85F45" w:rsidRDefault="00F62E41" w:rsidP="00DA3A70">
            <w:pPr>
              <w:ind w:firstLine="709"/>
              <w:jc w:val="both"/>
              <w:rPr>
                <w:rFonts w:eastAsia="Calibri"/>
                <w:lang w:eastAsia="en-US"/>
              </w:rPr>
            </w:pPr>
            <w:r w:rsidRPr="00B85F45">
              <w:rPr>
                <w:rFonts w:eastAsia="Calibri"/>
                <w:lang w:eastAsia="en-US"/>
              </w:rPr>
              <w:t>12 </w:t>
            </w:r>
          </w:p>
        </w:tc>
        <w:tc>
          <w:tcPr>
            <w:tcW w:w="6435" w:type="dxa"/>
            <w:vAlign w:val="center"/>
            <w:hideMark/>
          </w:tcPr>
          <w:p w:rsidR="00F62E41" w:rsidRPr="00B85F45" w:rsidRDefault="00F62E41" w:rsidP="00DA3A70">
            <w:pPr>
              <w:jc w:val="both"/>
              <w:rPr>
                <w:rFonts w:eastAsia="Calibri"/>
                <w:lang w:eastAsia="en-US"/>
              </w:rPr>
            </w:pPr>
            <w:r w:rsidRPr="00B85F45">
              <w:rPr>
                <w:rFonts w:eastAsia="Calibri"/>
                <w:lang w:eastAsia="en-US"/>
              </w:rPr>
              <w:t>Основания прекращения трудового договора </w:t>
            </w:r>
          </w:p>
        </w:tc>
      </w:tr>
      <w:tr w:rsidR="00F62E41" w:rsidRPr="00B85F45" w:rsidTr="00DA3A70">
        <w:trPr>
          <w:tblCellSpacing w:w="7" w:type="dxa"/>
        </w:trPr>
        <w:tc>
          <w:tcPr>
            <w:tcW w:w="1470" w:type="dxa"/>
            <w:vAlign w:val="center"/>
            <w:hideMark/>
          </w:tcPr>
          <w:p w:rsidR="00F62E41" w:rsidRPr="00B85F45" w:rsidRDefault="00F62E41" w:rsidP="00DA3A70">
            <w:pPr>
              <w:ind w:firstLine="709"/>
              <w:jc w:val="both"/>
              <w:rPr>
                <w:rFonts w:eastAsia="Calibri"/>
                <w:lang w:eastAsia="en-US"/>
              </w:rPr>
            </w:pPr>
            <w:r w:rsidRPr="00B85F45">
              <w:rPr>
                <w:rFonts w:eastAsia="Calibri"/>
                <w:lang w:eastAsia="en-US"/>
              </w:rPr>
              <w:t>Н </w:t>
            </w:r>
          </w:p>
        </w:tc>
        <w:tc>
          <w:tcPr>
            <w:tcW w:w="1665" w:type="dxa"/>
            <w:vAlign w:val="center"/>
            <w:hideMark/>
          </w:tcPr>
          <w:p w:rsidR="00F62E41" w:rsidRPr="00B85F45" w:rsidRDefault="00F62E41" w:rsidP="00DA3A70">
            <w:pPr>
              <w:ind w:firstLine="709"/>
              <w:jc w:val="both"/>
              <w:rPr>
                <w:rFonts w:eastAsia="Calibri"/>
                <w:lang w:eastAsia="en-US"/>
              </w:rPr>
            </w:pPr>
            <w:r w:rsidRPr="00B85F45">
              <w:rPr>
                <w:rFonts w:eastAsia="Calibri"/>
                <w:lang w:eastAsia="en-US"/>
              </w:rPr>
              <w:t>13 </w:t>
            </w:r>
          </w:p>
        </w:tc>
        <w:tc>
          <w:tcPr>
            <w:tcW w:w="6435" w:type="dxa"/>
            <w:vAlign w:val="center"/>
            <w:hideMark/>
          </w:tcPr>
          <w:p w:rsidR="00F62E41" w:rsidRPr="00B85F45" w:rsidRDefault="00F62E41" w:rsidP="00DA3A70">
            <w:pPr>
              <w:jc w:val="both"/>
              <w:rPr>
                <w:rFonts w:eastAsia="Calibri"/>
                <w:lang w:eastAsia="en-US"/>
              </w:rPr>
            </w:pPr>
            <w:r w:rsidRPr="00B85F45">
              <w:rPr>
                <w:rFonts w:eastAsia="Calibri"/>
                <w:lang w:eastAsia="en-US"/>
              </w:rPr>
              <w:t>Основания расторжения трудового договора </w:t>
            </w:r>
          </w:p>
        </w:tc>
      </w:tr>
      <w:tr w:rsidR="00F62E41" w:rsidRPr="00B85F45" w:rsidTr="00DA3A70">
        <w:trPr>
          <w:tblCellSpacing w:w="7" w:type="dxa"/>
        </w:trPr>
        <w:tc>
          <w:tcPr>
            <w:tcW w:w="1470" w:type="dxa"/>
            <w:vAlign w:val="center"/>
            <w:hideMark/>
          </w:tcPr>
          <w:p w:rsidR="00F62E41" w:rsidRPr="00B85F45" w:rsidRDefault="00F62E41" w:rsidP="00DA3A70">
            <w:pPr>
              <w:ind w:firstLine="709"/>
              <w:jc w:val="both"/>
              <w:rPr>
                <w:rFonts w:eastAsia="Calibri"/>
                <w:lang w:eastAsia="en-US"/>
              </w:rPr>
            </w:pPr>
            <w:r w:rsidRPr="00B85F45">
              <w:rPr>
                <w:rFonts w:eastAsia="Calibri"/>
                <w:lang w:eastAsia="en-US"/>
              </w:rPr>
              <w:t>О </w:t>
            </w:r>
          </w:p>
        </w:tc>
        <w:tc>
          <w:tcPr>
            <w:tcW w:w="1665" w:type="dxa"/>
            <w:vAlign w:val="center"/>
            <w:hideMark/>
          </w:tcPr>
          <w:p w:rsidR="00F62E41" w:rsidRPr="00B85F45" w:rsidRDefault="00F62E41" w:rsidP="00DA3A70">
            <w:pPr>
              <w:ind w:firstLine="709"/>
              <w:jc w:val="both"/>
              <w:rPr>
                <w:rFonts w:eastAsia="Calibri"/>
                <w:lang w:eastAsia="en-US"/>
              </w:rPr>
            </w:pPr>
            <w:r w:rsidRPr="00B85F45">
              <w:rPr>
                <w:rFonts w:eastAsia="Calibri"/>
                <w:lang w:eastAsia="en-US"/>
              </w:rPr>
              <w:t>14 </w:t>
            </w:r>
          </w:p>
        </w:tc>
        <w:tc>
          <w:tcPr>
            <w:tcW w:w="6435" w:type="dxa"/>
            <w:vAlign w:val="center"/>
            <w:hideMark/>
          </w:tcPr>
          <w:p w:rsidR="00F62E41" w:rsidRPr="00B85F45" w:rsidRDefault="00F62E41" w:rsidP="00DA3A70">
            <w:pPr>
              <w:jc w:val="both"/>
              <w:rPr>
                <w:rFonts w:eastAsia="Calibri"/>
                <w:lang w:eastAsia="en-US"/>
              </w:rPr>
            </w:pPr>
            <w:r w:rsidRPr="00B85F45">
              <w:rPr>
                <w:rFonts w:eastAsia="Calibri"/>
                <w:lang w:eastAsia="en-US"/>
              </w:rPr>
              <w:t>Правовые последствия незаконного увольнения </w:t>
            </w:r>
          </w:p>
        </w:tc>
      </w:tr>
      <w:tr w:rsidR="00F62E41" w:rsidRPr="00B85F45" w:rsidTr="00DA3A70">
        <w:trPr>
          <w:tblCellSpacing w:w="7" w:type="dxa"/>
        </w:trPr>
        <w:tc>
          <w:tcPr>
            <w:tcW w:w="1470" w:type="dxa"/>
            <w:vAlign w:val="center"/>
            <w:hideMark/>
          </w:tcPr>
          <w:p w:rsidR="00F62E41" w:rsidRPr="00B85F45" w:rsidRDefault="00F62E41" w:rsidP="00DA3A70">
            <w:pPr>
              <w:ind w:firstLine="709"/>
              <w:jc w:val="both"/>
              <w:rPr>
                <w:rFonts w:eastAsia="Calibri"/>
                <w:lang w:eastAsia="en-US"/>
              </w:rPr>
            </w:pPr>
            <w:proofErr w:type="gramStart"/>
            <w:r w:rsidRPr="00B85F45">
              <w:rPr>
                <w:rFonts w:eastAsia="Calibri"/>
                <w:lang w:eastAsia="en-US"/>
              </w:rPr>
              <w:lastRenderedPageBreak/>
              <w:t>П</w:t>
            </w:r>
            <w:proofErr w:type="gramEnd"/>
            <w:r w:rsidRPr="00B85F45">
              <w:rPr>
                <w:rFonts w:eastAsia="Calibri"/>
                <w:lang w:eastAsia="en-US"/>
              </w:rPr>
              <w:t> </w:t>
            </w:r>
          </w:p>
        </w:tc>
        <w:tc>
          <w:tcPr>
            <w:tcW w:w="1665" w:type="dxa"/>
            <w:vAlign w:val="center"/>
            <w:hideMark/>
          </w:tcPr>
          <w:p w:rsidR="00F62E41" w:rsidRPr="00B85F45" w:rsidRDefault="00F62E41" w:rsidP="00DA3A70">
            <w:pPr>
              <w:ind w:firstLine="709"/>
              <w:jc w:val="both"/>
              <w:rPr>
                <w:rFonts w:eastAsia="Calibri"/>
                <w:lang w:eastAsia="en-US"/>
              </w:rPr>
            </w:pPr>
            <w:r w:rsidRPr="00B85F45">
              <w:rPr>
                <w:rFonts w:eastAsia="Calibri"/>
                <w:lang w:eastAsia="en-US"/>
              </w:rPr>
              <w:t>15 </w:t>
            </w:r>
          </w:p>
        </w:tc>
        <w:tc>
          <w:tcPr>
            <w:tcW w:w="6435" w:type="dxa"/>
            <w:vAlign w:val="center"/>
            <w:hideMark/>
          </w:tcPr>
          <w:p w:rsidR="00F62E41" w:rsidRPr="00B85F45" w:rsidRDefault="00F62E41" w:rsidP="00DA3A70">
            <w:pPr>
              <w:jc w:val="both"/>
              <w:rPr>
                <w:rFonts w:eastAsia="Calibri"/>
                <w:lang w:eastAsia="en-US"/>
              </w:rPr>
            </w:pPr>
            <w:r w:rsidRPr="00B85F45">
              <w:rPr>
                <w:rFonts w:eastAsia="Calibri"/>
                <w:lang w:eastAsia="en-US"/>
              </w:rPr>
              <w:t>Правовые особенности защиты персональных данных работника </w:t>
            </w:r>
          </w:p>
        </w:tc>
      </w:tr>
      <w:tr w:rsidR="00F62E41" w:rsidRPr="00B85F45" w:rsidTr="00DA3A70">
        <w:trPr>
          <w:tblCellSpacing w:w="7" w:type="dxa"/>
        </w:trPr>
        <w:tc>
          <w:tcPr>
            <w:tcW w:w="1470" w:type="dxa"/>
            <w:vAlign w:val="center"/>
            <w:hideMark/>
          </w:tcPr>
          <w:p w:rsidR="00F62E41" w:rsidRPr="00B85F45" w:rsidRDefault="00F62E41" w:rsidP="00DA3A70">
            <w:pPr>
              <w:ind w:firstLine="709"/>
              <w:jc w:val="both"/>
              <w:rPr>
                <w:rFonts w:eastAsia="Calibri"/>
                <w:lang w:eastAsia="en-US"/>
              </w:rPr>
            </w:pPr>
            <w:proofErr w:type="gramStart"/>
            <w:r w:rsidRPr="00B85F45">
              <w:rPr>
                <w:rFonts w:eastAsia="Calibri"/>
                <w:lang w:eastAsia="en-US"/>
              </w:rPr>
              <w:t>Р</w:t>
            </w:r>
            <w:proofErr w:type="gramEnd"/>
            <w:r w:rsidRPr="00B85F45">
              <w:rPr>
                <w:rFonts w:eastAsia="Calibri"/>
                <w:lang w:eastAsia="en-US"/>
              </w:rPr>
              <w:t> </w:t>
            </w:r>
          </w:p>
        </w:tc>
        <w:tc>
          <w:tcPr>
            <w:tcW w:w="1665" w:type="dxa"/>
            <w:vAlign w:val="center"/>
            <w:hideMark/>
          </w:tcPr>
          <w:p w:rsidR="00F62E41" w:rsidRPr="00B85F45" w:rsidRDefault="00F62E41" w:rsidP="00DA3A70">
            <w:pPr>
              <w:ind w:firstLine="709"/>
              <w:jc w:val="both"/>
              <w:rPr>
                <w:rFonts w:eastAsia="Calibri"/>
                <w:lang w:eastAsia="en-US"/>
              </w:rPr>
            </w:pPr>
            <w:r w:rsidRPr="00B85F45">
              <w:rPr>
                <w:rFonts w:eastAsia="Calibri"/>
                <w:lang w:eastAsia="en-US"/>
              </w:rPr>
              <w:t>16 </w:t>
            </w:r>
          </w:p>
        </w:tc>
        <w:tc>
          <w:tcPr>
            <w:tcW w:w="6435" w:type="dxa"/>
            <w:vAlign w:val="center"/>
            <w:hideMark/>
          </w:tcPr>
          <w:p w:rsidR="00F62E41" w:rsidRPr="00B85F45" w:rsidRDefault="00F62E41" w:rsidP="00DA3A70">
            <w:pPr>
              <w:jc w:val="both"/>
              <w:rPr>
                <w:rFonts w:eastAsia="Calibri"/>
                <w:lang w:eastAsia="en-US"/>
              </w:rPr>
            </w:pPr>
            <w:r w:rsidRPr="00B85F45">
              <w:rPr>
                <w:rFonts w:eastAsia="Calibri"/>
                <w:lang w:eastAsia="en-US"/>
              </w:rPr>
              <w:t>Виды трудовых договоров, их правовые особенности</w:t>
            </w:r>
          </w:p>
        </w:tc>
      </w:tr>
      <w:tr w:rsidR="00F62E41" w:rsidRPr="00B85F45" w:rsidTr="00DA3A70">
        <w:trPr>
          <w:tblCellSpacing w:w="7" w:type="dxa"/>
        </w:trPr>
        <w:tc>
          <w:tcPr>
            <w:tcW w:w="1470" w:type="dxa"/>
            <w:vAlign w:val="center"/>
            <w:hideMark/>
          </w:tcPr>
          <w:p w:rsidR="00F62E41" w:rsidRPr="00B85F45" w:rsidRDefault="00F62E41" w:rsidP="00DA3A70">
            <w:pPr>
              <w:ind w:firstLine="709"/>
              <w:jc w:val="both"/>
              <w:rPr>
                <w:rFonts w:eastAsia="Calibri"/>
                <w:lang w:eastAsia="en-US"/>
              </w:rPr>
            </w:pPr>
            <w:r w:rsidRPr="00B85F45">
              <w:rPr>
                <w:rFonts w:eastAsia="Calibri"/>
                <w:lang w:eastAsia="en-US"/>
              </w:rPr>
              <w:t>С </w:t>
            </w:r>
          </w:p>
        </w:tc>
        <w:tc>
          <w:tcPr>
            <w:tcW w:w="1665" w:type="dxa"/>
            <w:vAlign w:val="center"/>
            <w:hideMark/>
          </w:tcPr>
          <w:p w:rsidR="00F62E41" w:rsidRPr="00B85F45" w:rsidRDefault="00F62E41" w:rsidP="00DA3A70">
            <w:pPr>
              <w:ind w:firstLine="709"/>
              <w:jc w:val="both"/>
              <w:rPr>
                <w:rFonts w:eastAsia="Calibri"/>
                <w:lang w:eastAsia="en-US"/>
              </w:rPr>
            </w:pPr>
            <w:r w:rsidRPr="00B85F45">
              <w:rPr>
                <w:rFonts w:eastAsia="Calibri"/>
                <w:lang w:eastAsia="en-US"/>
              </w:rPr>
              <w:t>17 </w:t>
            </w:r>
          </w:p>
        </w:tc>
        <w:tc>
          <w:tcPr>
            <w:tcW w:w="6435" w:type="dxa"/>
            <w:vAlign w:val="center"/>
            <w:hideMark/>
          </w:tcPr>
          <w:p w:rsidR="00F62E41" w:rsidRPr="00B85F45" w:rsidRDefault="00F62E41" w:rsidP="00DA3A70">
            <w:pPr>
              <w:jc w:val="both"/>
              <w:rPr>
                <w:rFonts w:eastAsia="Calibri"/>
                <w:lang w:eastAsia="en-US"/>
              </w:rPr>
            </w:pPr>
            <w:r w:rsidRPr="00B85F45">
              <w:rPr>
                <w:rFonts w:eastAsia="Calibri"/>
                <w:lang w:eastAsia="en-US"/>
              </w:rPr>
              <w:t>Работник как субъект трудового права </w:t>
            </w:r>
          </w:p>
        </w:tc>
      </w:tr>
      <w:tr w:rsidR="00F62E41" w:rsidRPr="00B85F45" w:rsidTr="00DA3A70">
        <w:trPr>
          <w:tblCellSpacing w:w="7" w:type="dxa"/>
        </w:trPr>
        <w:tc>
          <w:tcPr>
            <w:tcW w:w="1470" w:type="dxa"/>
            <w:vAlign w:val="center"/>
            <w:hideMark/>
          </w:tcPr>
          <w:p w:rsidR="00F62E41" w:rsidRPr="00B85F45" w:rsidRDefault="00F62E41" w:rsidP="00DA3A70">
            <w:pPr>
              <w:ind w:firstLine="709"/>
              <w:jc w:val="both"/>
              <w:rPr>
                <w:rFonts w:eastAsia="Calibri"/>
                <w:lang w:eastAsia="en-US"/>
              </w:rPr>
            </w:pPr>
            <w:r w:rsidRPr="00B85F45">
              <w:rPr>
                <w:rFonts w:eastAsia="Calibri"/>
                <w:lang w:eastAsia="en-US"/>
              </w:rPr>
              <w:t>Т </w:t>
            </w:r>
          </w:p>
        </w:tc>
        <w:tc>
          <w:tcPr>
            <w:tcW w:w="1665" w:type="dxa"/>
            <w:vAlign w:val="center"/>
            <w:hideMark/>
          </w:tcPr>
          <w:p w:rsidR="00F62E41" w:rsidRPr="00B85F45" w:rsidRDefault="00F62E41" w:rsidP="00DA3A70">
            <w:pPr>
              <w:ind w:firstLine="709"/>
              <w:jc w:val="both"/>
              <w:rPr>
                <w:rFonts w:eastAsia="Calibri"/>
                <w:lang w:eastAsia="en-US"/>
              </w:rPr>
            </w:pPr>
            <w:r w:rsidRPr="00B85F45">
              <w:rPr>
                <w:rFonts w:eastAsia="Calibri"/>
                <w:lang w:eastAsia="en-US"/>
              </w:rPr>
              <w:t>18 </w:t>
            </w:r>
          </w:p>
        </w:tc>
        <w:tc>
          <w:tcPr>
            <w:tcW w:w="6435" w:type="dxa"/>
            <w:vAlign w:val="center"/>
            <w:hideMark/>
          </w:tcPr>
          <w:p w:rsidR="00F62E41" w:rsidRPr="00B85F45" w:rsidRDefault="00F62E41" w:rsidP="00DA3A70">
            <w:pPr>
              <w:jc w:val="both"/>
              <w:rPr>
                <w:rFonts w:eastAsia="Calibri"/>
                <w:lang w:eastAsia="en-US"/>
              </w:rPr>
            </w:pPr>
            <w:r w:rsidRPr="00B85F45">
              <w:rPr>
                <w:rFonts w:eastAsia="Calibri"/>
                <w:lang w:eastAsia="en-US"/>
              </w:rPr>
              <w:t>Работодатель как субъект трудового права </w:t>
            </w:r>
          </w:p>
        </w:tc>
      </w:tr>
      <w:tr w:rsidR="00F62E41" w:rsidRPr="00B85F45" w:rsidTr="00DA3A70">
        <w:trPr>
          <w:tblCellSpacing w:w="7" w:type="dxa"/>
        </w:trPr>
        <w:tc>
          <w:tcPr>
            <w:tcW w:w="1470" w:type="dxa"/>
            <w:vAlign w:val="center"/>
            <w:hideMark/>
          </w:tcPr>
          <w:p w:rsidR="00F62E41" w:rsidRPr="00B85F45" w:rsidRDefault="00F62E41" w:rsidP="00DA3A70">
            <w:pPr>
              <w:ind w:firstLine="709"/>
              <w:jc w:val="both"/>
              <w:rPr>
                <w:rFonts w:eastAsia="Calibri"/>
                <w:lang w:eastAsia="en-US"/>
              </w:rPr>
            </w:pPr>
            <w:r w:rsidRPr="00B85F45">
              <w:rPr>
                <w:rFonts w:eastAsia="Calibri"/>
                <w:lang w:eastAsia="en-US"/>
              </w:rPr>
              <w:t>У </w:t>
            </w:r>
          </w:p>
        </w:tc>
        <w:tc>
          <w:tcPr>
            <w:tcW w:w="1665" w:type="dxa"/>
            <w:vAlign w:val="center"/>
            <w:hideMark/>
          </w:tcPr>
          <w:p w:rsidR="00F62E41" w:rsidRPr="00B85F45" w:rsidRDefault="00F62E41" w:rsidP="00DA3A70">
            <w:pPr>
              <w:ind w:firstLine="709"/>
              <w:jc w:val="both"/>
              <w:rPr>
                <w:rFonts w:eastAsia="Calibri"/>
                <w:lang w:eastAsia="en-US"/>
              </w:rPr>
            </w:pPr>
            <w:r w:rsidRPr="00B85F45">
              <w:rPr>
                <w:rFonts w:eastAsia="Calibri"/>
                <w:lang w:eastAsia="en-US"/>
              </w:rPr>
              <w:t>19 </w:t>
            </w:r>
          </w:p>
        </w:tc>
        <w:tc>
          <w:tcPr>
            <w:tcW w:w="6435" w:type="dxa"/>
            <w:vAlign w:val="center"/>
            <w:hideMark/>
          </w:tcPr>
          <w:p w:rsidR="00F62E41" w:rsidRPr="00B85F45" w:rsidRDefault="00F62E41" w:rsidP="00DA3A70">
            <w:pPr>
              <w:jc w:val="both"/>
              <w:rPr>
                <w:rFonts w:eastAsia="Calibri"/>
                <w:lang w:eastAsia="en-US"/>
              </w:rPr>
            </w:pPr>
            <w:r w:rsidRPr="00B85F45">
              <w:rPr>
                <w:rFonts w:eastAsia="Calibri"/>
                <w:lang w:eastAsia="en-US"/>
              </w:rPr>
              <w:t>Профсоюз как орган по защите прав работников </w:t>
            </w:r>
          </w:p>
        </w:tc>
      </w:tr>
      <w:tr w:rsidR="00F62E41" w:rsidRPr="00B85F45" w:rsidTr="00DA3A70">
        <w:trPr>
          <w:tblCellSpacing w:w="7" w:type="dxa"/>
        </w:trPr>
        <w:tc>
          <w:tcPr>
            <w:tcW w:w="1470" w:type="dxa"/>
            <w:vAlign w:val="center"/>
            <w:hideMark/>
          </w:tcPr>
          <w:p w:rsidR="00F62E41" w:rsidRPr="00B85F45" w:rsidRDefault="00F62E41" w:rsidP="00DA3A70">
            <w:pPr>
              <w:ind w:firstLine="709"/>
              <w:jc w:val="both"/>
              <w:rPr>
                <w:rFonts w:eastAsia="Calibri"/>
                <w:lang w:eastAsia="en-US"/>
              </w:rPr>
            </w:pPr>
            <w:r w:rsidRPr="00B85F45">
              <w:rPr>
                <w:rFonts w:eastAsia="Calibri"/>
                <w:lang w:eastAsia="en-US"/>
              </w:rPr>
              <w:t>Ф </w:t>
            </w:r>
          </w:p>
        </w:tc>
        <w:tc>
          <w:tcPr>
            <w:tcW w:w="1665" w:type="dxa"/>
            <w:vAlign w:val="center"/>
            <w:hideMark/>
          </w:tcPr>
          <w:p w:rsidR="00F62E41" w:rsidRPr="00B85F45" w:rsidRDefault="00F62E41" w:rsidP="00DA3A70">
            <w:pPr>
              <w:ind w:firstLine="709"/>
              <w:jc w:val="both"/>
              <w:rPr>
                <w:rFonts w:eastAsia="Calibri"/>
                <w:lang w:eastAsia="en-US"/>
              </w:rPr>
            </w:pPr>
            <w:r w:rsidRPr="00B85F45">
              <w:rPr>
                <w:rFonts w:eastAsia="Calibri"/>
                <w:lang w:eastAsia="en-US"/>
              </w:rPr>
              <w:t>20 </w:t>
            </w:r>
          </w:p>
        </w:tc>
        <w:tc>
          <w:tcPr>
            <w:tcW w:w="6435" w:type="dxa"/>
            <w:vAlign w:val="center"/>
            <w:hideMark/>
          </w:tcPr>
          <w:p w:rsidR="00F62E41" w:rsidRPr="00B85F45" w:rsidRDefault="00F62E41" w:rsidP="00DA3A70">
            <w:pPr>
              <w:jc w:val="both"/>
              <w:rPr>
                <w:rFonts w:eastAsia="Calibri"/>
                <w:lang w:eastAsia="en-US"/>
              </w:rPr>
            </w:pPr>
            <w:r w:rsidRPr="00B85F45">
              <w:rPr>
                <w:rFonts w:eastAsia="Calibri"/>
                <w:lang w:eastAsia="en-US"/>
              </w:rPr>
              <w:t>Документы, представляемые работником при приеме на работу </w:t>
            </w:r>
          </w:p>
        </w:tc>
      </w:tr>
      <w:tr w:rsidR="00F62E41" w:rsidRPr="00B85F45" w:rsidTr="00DA3A70">
        <w:trPr>
          <w:tblCellSpacing w:w="7" w:type="dxa"/>
        </w:trPr>
        <w:tc>
          <w:tcPr>
            <w:tcW w:w="1470" w:type="dxa"/>
            <w:vAlign w:val="center"/>
            <w:hideMark/>
          </w:tcPr>
          <w:p w:rsidR="00F62E41" w:rsidRPr="00B85F45" w:rsidRDefault="00F62E41" w:rsidP="00DA3A70">
            <w:pPr>
              <w:ind w:firstLine="709"/>
              <w:jc w:val="both"/>
              <w:rPr>
                <w:rFonts w:eastAsia="Calibri"/>
                <w:lang w:eastAsia="en-US"/>
              </w:rPr>
            </w:pPr>
            <w:r w:rsidRPr="00B85F45">
              <w:rPr>
                <w:rFonts w:eastAsia="Calibri"/>
                <w:lang w:eastAsia="en-US"/>
              </w:rPr>
              <w:t>Х </w:t>
            </w:r>
          </w:p>
        </w:tc>
        <w:tc>
          <w:tcPr>
            <w:tcW w:w="1665" w:type="dxa"/>
            <w:vAlign w:val="center"/>
            <w:hideMark/>
          </w:tcPr>
          <w:p w:rsidR="00F62E41" w:rsidRPr="00B85F45" w:rsidRDefault="00F62E41" w:rsidP="00DA3A70">
            <w:pPr>
              <w:ind w:firstLine="709"/>
              <w:jc w:val="both"/>
              <w:rPr>
                <w:rFonts w:eastAsia="Calibri"/>
                <w:lang w:eastAsia="en-US"/>
              </w:rPr>
            </w:pPr>
            <w:r w:rsidRPr="00B85F45">
              <w:rPr>
                <w:rFonts w:eastAsia="Calibri"/>
                <w:lang w:eastAsia="en-US"/>
              </w:rPr>
              <w:t>21 </w:t>
            </w:r>
          </w:p>
        </w:tc>
        <w:tc>
          <w:tcPr>
            <w:tcW w:w="6435" w:type="dxa"/>
            <w:vAlign w:val="center"/>
            <w:hideMark/>
          </w:tcPr>
          <w:p w:rsidR="00F62E41" w:rsidRPr="00B85F45" w:rsidRDefault="00F62E41" w:rsidP="00DA3A70">
            <w:pPr>
              <w:jc w:val="both"/>
              <w:rPr>
                <w:rFonts w:eastAsia="Calibri"/>
                <w:lang w:eastAsia="en-US"/>
              </w:rPr>
            </w:pPr>
            <w:r w:rsidRPr="00B85F45">
              <w:rPr>
                <w:rFonts w:eastAsia="Calibri"/>
                <w:lang w:eastAsia="en-US"/>
              </w:rPr>
              <w:t>Действие норм трудового права в пространстве, во времени и по кругу лиц</w:t>
            </w:r>
          </w:p>
        </w:tc>
      </w:tr>
      <w:tr w:rsidR="00F62E41" w:rsidRPr="00B85F45" w:rsidTr="00DA3A70">
        <w:trPr>
          <w:tblCellSpacing w:w="7" w:type="dxa"/>
        </w:trPr>
        <w:tc>
          <w:tcPr>
            <w:tcW w:w="1470" w:type="dxa"/>
            <w:vAlign w:val="center"/>
            <w:hideMark/>
          </w:tcPr>
          <w:p w:rsidR="00F62E41" w:rsidRPr="00B85F45" w:rsidRDefault="00F62E41" w:rsidP="00DA3A70">
            <w:pPr>
              <w:ind w:firstLine="709"/>
              <w:jc w:val="both"/>
              <w:rPr>
                <w:rFonts w:eastAsia="Calibri"/>
                <w:lang w:eastAsia="en-US"/>
              </w:rPr>
            </w:pPr>
            <w:proofErr w:type="gramStart"/>
            <w:r w:rsidRPr="00B85F45">
              <w:rPr>
                <w:rFonts w:eastAsia="Calibri"/>
                <w:lang w:eastAsia="en-US"/>
              </w:rPr>
              <w:t>Ц</w:t>
            </w:r>
            <w:proofErr w:type="gramEnd"/>
            <w:r w:rsidRPr="00B85F45">
              <w:rPr>
                <w:rFonts w:eastAsia="Calibri"/>
                <w:lang w:eastAsia="en-US"/>
              </w:rPr>
              <w:t> </w:t>
            </w:r>
          </w:p>
        </w:tc>
        <w:tc>
          <w:tcPr>
            <w:tcW w:w="1665" w:type="dxa"/>
            <w:vAlign w:val="center"/>
            <w:hideMark/>
          </w:tcPr>
          <w:p w:rsidR="00F62E41" w:rsidRPr="00B85F45" w:rsidRDefault="00F62E41" w:rsidP="00DA3A70">
            <w:pPr>
              <w:ind w:firstLine="709"/>
              <w:jc w:val="both"/>
              <w:rPr>
                <w:rFonts w:eastAsia="Calibri"/>
                <w:lang w:eastAsia="en-US"/>
              </w:rPr>
            </w:pPr>
            <w:r w:rsidRPr="00B85F45">
              <w:rPr>
                <w:rFonts w:eastAsia="Calibri"/>
                <w:lang w:eastAsia="en-US"/>
              </w:rPr>
              <w:t>22 </w:t>
            </w:r>
          </w:p>
        </w:tc>
        <w:tc>
          <w:tcPr>
            <w:tcW w:w="6435" w:type="dxa"/>
            <w:vAlign w:val="center"/>
            <w:hideMark/>
          </w:tcPr>
          <w:p w:rsidR="00F62E41" w:rsidRPr="00B85F45" w:rsidRDefault="00F62E41" w:rsidP="00DA3A70">
            <w:pPr>
              <w:jc w:val="both"/>
              <w:rPr>
                <w:rFonts w:eastAsia="Calibri"/>
                <w:lang w:eastAsia="en-US"/>
              </w:rPr>
            </w:pPr>
            <w:r w:rsidRPr="00B85F45">
              <w:rPr>
                <w:rFonts w:eastAsia="Calibri"/>
                <w:lang w:eastAsia="en-US"/>
              </w:rPr>
              <w:t>Принципы трудового права, носящие отраслевой характер </w:t>
            </w:r>
          </w:p>
        </w:tc>
      </w:tr>
      <w:tr w:rsidR="00F62E41" w:rsidRPr="00B85F45" w:rsidTr="00DA3A70">
        <w:trPr>
          <w:tblCellSpacing w:w="7" w:type="dxa"/>
        </w:trPr>
        <w:tc>
          <w:tcPr>
            <w:tcW w:w="1470" w:type="dxa"/>
            <w:vAlign w:val="center"/>
            <w:hideMark/>
          </w:tcPr>
          <w:p w:rsidR="00F62E41" w:rsidRPr="00B85F45" w:rsidRDefault="00F62E41" w:rsidP="00DA3A70">
            <w:pPr>
              <w:ind w:firstLine="709"/>
              <w:jc w:val="both"/>
              <w:rPr>
                <w:rFonts w:eastAsia="Calibri"/>
                <w:lang w:eastAsia="en-US"/>
              </w:rPr>
            </w:pPr>
            <w:r w:rsidRPr="00B85F45">
              <w:rPr>
                <w:rFonts w:eastAsia="Calibri"/>
                <w:lang w:eastAsia="en-US"/>
              </w:rPr>
              <w:t>Ч </w:t>
            </w:r>
          </w:p>
        </w:tc>
        <w:tc>
          <w:tcPr>
            <w:tcW w:w="1665" w:type="dxa"/>
            <w:vAlign w:val="center"/>
            <w:hideMark/>
          </w:tcPr>
          <w:p w:rsidR="00F62E41" w:rsidRPr="00B85F45" w:rsidRDefault="00F62E41" w:rsidP="00DA3A70">
            <w:pPr>
              <w:ind w:firstLine="709"/>
              <w:jc w:val="both"/>
              <w:rPr>
                <w:rFonts w:eastAsia="Calibri"/>
                <w:lang w:eastAsia="en-US"/>
              </w:rPr>
            </w:pPr>
            <w:r w:rsidRPr="00B85F45">
              <w:rPr>
                <w:rFonts w:eastAsia="Calibri"/>
                <w:lang w:eastAsia="en-US"/>
              </w:rPr>
              <w:t>23 </w:t>
            </w:r>
          </w:p>
        </w:tc>
        <w:tc>
          <w:tcPr>
            <w:tcW w:w="6435" w:type="dxa"/>
            <w:vAlign w:val="center"/>
            <w:hideMark/>
          </w:tcPr>
          <w:p w:rsidR="00F62E41" w:rsidRPr="00B85F45" w:rsidRDefault="00F62E41" w:rsidP="00DA3A70">
            <w:pPr>
              <w:jc w:val="both"/>
              <w:rPr>
                <w:rFonts w:eastAsia="Calibri"/>
                <w:lang w:eastAsia="en-US"/>
              </w:rPr>
            </w:pPr>
            <w:r w:rsidRPr="00B85F45">
              <w:rPr>
                <w:rFonts w:eastAsia="Calibri"/>
                <w:lang w:eastAsia="en-US"/>
              </w:rPr>
              <w:t>Отказ в приеме на работу, правовые основания. </w:t>
            </w:r>
          </w:p>
        </w:tc>
      </w:tr>
      <w:tr w:rsidR="00F62E41" w:rsidRPr="00B85F45" w:rsidTr="00DA3A70">
        <w:trPr>
          <w:tblCellSpacing w:w="7" w:type="dxa"/>
        </w:trPr>
        <w:tc>
          <w:tcPr>
            <w:tcW w:w="1470" w:type="dxa"/>
            <w:vAlign w:val="center"/>
            <w:hideMark/>
          </w:tcPr>
          <w:p w:rsidR="00F62E41" w:rsidRPr="00B85F45" w:rsidRDefault="00F62E41" w:rsidP="00DA3A70">
            <w:pPr>
              <w:ind w:firstLine="709"/>
              <w:jc w:val="both"/>
              <w:rPr>
                <w:rFonts w:eastAsia="Calibri"/>
                <w:lang w:eastAsia="en-US"/>
              </w:rPr>
            </w:pPr>
            <w:proofErr w:type="gramStart"/>
            <w:r w:rsidRPr="00B85F45">
              <w:rPr>
                <w:rFonts w:eastAsia="Calibri"/>
                <w:lang w:eastAsia="en-US"/>
              </w:rPr>
              <w:t>Ш</w:t>
            </w:r>
            <w:proofErr w:type="gramEnd"/>
            <w:r w:rsidRPr="00B85F45">
              <w:rPr>
                <w:rFonts w:eastAsia="Calibri"/>
                <w:lang w:eastAsia="en-US"/>
              </w:rPr>
              <w:t> </w:t>
            </w:r>
          </w:p>
        </w:tc>
        <w:tc>
          <w:tcPr>
            <w:tcW w:w="1665" w:type="dxa"/>
            <w:vAlign w:val="center"/>
            <w:hideMark/>
          </w:tcPr>
          <w:p w:rsidR="00F62E41" w:rsidRPr="00B85F45" w:rsidRDefault="00F62E41" w:rsidP="00DA3A70">
            <w:pPr>
              <w:ind w:firstLine="709"/>
              <w:jc w:val="both"/>
              <w:rPr>
                <w:rFonts w:eastAsia="Calibri"/>
                <w:lang w:eastAsia="en-US"/>
              </w:rPr>
            </w:pPr>
            <w:r w:rsidRPr="00B85F45">
              <w:rPr>
                <w:rFonts w:eastAsia="Calibri"/>
                <w:lang w:eastAsia="en-US"/>
              </w:rPr>
              <w:t>24 </w:t>
            </w:r>
          </w:p>
        </w:tc>
        <w:tc>
          <w:tcPr>
            <w:tcW w:w="6435" w:type="dxa"/>
            <w:vAlign w:val="center"/>
            <w:hideMark/>
          </w:tcPr>
          <w:p w:rsidR="00F62E41" w:rsidRPr="00B85F45" w:rsidRDefault="00F62E41" w:rsidP="00DA3A70">
            <w:pPr>
              <w:jc w:val="both"/>
              <w:rPr>
                <w:rFonts w:eastAsia="Calibri"/>
                <w:lang w:eastAsia="en-US"/>
              </w:rPr>
            </w:pPr>
            <w:r w:rsidRPr="00B85F45">
              <w:rPr>
                <w:rFonts w:eastAsia="Calibri"/>
                <w:lang w:eastAsia="en-US"/>
              </w:rPr>
              <w:t>Возмещение морального труда в трудовом праве</w:t>
            </w:r>
          </w:p>
        </w:tc>
      </w:tr>
      <w:tr w:rsidR="00F62E41" w:rsidRPr="00B85F45" w:rsidTr="00DA3A70">
        <w:trPr>
          <w:tblCellSpacing w:w="7" w:type="dxa"/>
        </w:trPr>
        <w:tc>
          <w:tcPr>
            <w:tcW w:w="1470" w:type="dxa"/>
            <w:vAlign w:val="center"/>
            <w:hideMark/>
          </w:tcPr>
          <w:p w:rsidR="00F62E41" w:rsidRPr="00B85F45" w:rsidRDefault="00F62E41" w:rsidP="00DA3A70">
            <w:pPr>
              <w:ind w:firstLine="709"/>
              <w:jc w:val="both"/>
              <w:rPr>
                <w:rFonts w:eastAsia="Calibri"/>
                <w:lang w:eastAsia="en-US"/>
              </w:rPr>
            </w:pPr>
            <w:proofErr w:type="gramStart"/>
            <w:r w:rsidRPr="00B85F45">
              <w:rPr>
                <w:rFonts w:eastAsia="Calibri"/>
                <w:lang w:eastAsia="en-US"/>
              </w:rPr>
              <w:t>Щ</w:t>
            </w:r>
            <w:proofErr w:type="gramEnd"/>
            <w:r w:rsidRPr="00B85F45">
              <w:rPr>
                <w:rFonts w:eastAsia="Calibri"/>
                <w:lang w:eastAsia="en-US"/>
              </w:rPr>
              <w:t> </w:t>
            </w:r>
          </w:p>
        </w:tc>
        <w:tc>
          <w:tcPr>
            <w:tcW w:w="1665" w:type="dxa"/>
            <w:vAlign w:val="center"/>
            <w:hideMark/>
          </w:tcPr>
          <w:p w:rsidR="00F62E41" w:rsidRPr="00B85F45" w:rsidRDefault="00F62E41" w:rsidP="00DA3A70">
            <w:pPr>
              <w:ind w:firstLine="709"/>
              <w:jc w:val="both"/>
              <w:rPr>
                <w:rFonts w:eastAsia="Calibri"/>
                <w:lang w:eastAsia="en-US"/>
              </w:rPr>
            </w:pPr>
            <w:r w:rsidRPr="00B85F45">
              <w:rPr>
                <w:rFonts w:eastAsia="Calibri"/>
                <w:lang w:eastAsia="en-US"/>
              </w:rPr>
              <w:t>25 </w:t>
            </w:r>
          </w:p>
        </w:tc>
        <w:tc>
          <w:tcPr>
            <w:tcW w:w="6435" w:type="dxa"/>
            <w:vAlign w:val="center"/>
            <w:hideMark/>
          </w:tcPr>
          <w:p w:rsidR="00F62E41" w:rsidRPr="00B85F45" w:rsidRDefault="00F62E41" w:rsidP="00DA3A70">
            <w:pPr>
              <w:jc w:val="both"/>
              <w:rPr>
                <w:rFonts w:eastAsia="Calibri"/>
                <w:lang w:eastAsia="en-US"/>
              </w:rPr>
            </w:pPr>
            <w:r w:rsidRPr="00B85F45">
              <w:rPr>
                <w:rFonts w:eastAsia="Calibri"/>
                <w:lang w:eastAsia="en-US"/>
              </w:rPr>
              <w:t>Порядок проведения коллективных переговоров </w:t>
            </w:r>
          </w:p>
        </w:tc>
      </w:tr>
      <w:tr w:rsidR="00F62E41" w:rsidRPr="00B85F45" w:rsidTr="00DA3A70">
        <w:trPr>
          <w:tblCellSpacing w:w="7" w:type="dxa"/>
        </w:trPr>
        <w:tc>
          <w:tcPr>
            <w:tcW w:w="1470" w:type="dxa"/>
            <w:vAlign w:val="center"/>
            <w:hideMark/>
          </w:tcPr>
          <w:p w:rsidR="00F62E41" w:rsidRPr="00B85F45" w:rsidRDefault="00F62E41" w:rsidP="00DA3A70">
            <w:pPr>
              <w:ind w:firstLine="709"/>
              <w:jc w:val="both"/>
              <w:rPr>
                <w:rFonts w:eastAsia="Calibri"/>
                <w:lang w:eastAsia="en-US"/>
              </w:rPr>
            </w:pPr>
            <w:r w:rsidRPr="00B85F45">
              <w:rPr>
                <w:rFonts w:eastAsia="Calibri"/>
                <w:lang w:eastAsia="en-US"/>
              </w:rPr>
              <w:t>Э </w:t>
            </w:r>
          </w:p>
        </w:tc>
        <w:tc>
          <w:tcPr>
            <w:tcW w:w="1665" w:type="dxa"/>
            <w:vAlign w:val="center"/>
            <w:hideMark/>
          </w:tcPr>
          <w:p w:rsidR="00F62E41" w:rsidRPr="00B85F45" w:rsidRDefault="00F62E41" w:rsidP="00DA3A70">
            <w:pPr>
              <w:ind w:firstLine="709"/>
              <w:jc w:val="both"/>
              <w:rPr>
                <w:rFonts w:eastAsia="Calibri"/>
                <w:lang w:eastAsia="en-US"/>
              </w:rPr>
            </w:pPr>
            <w:r w:rsidRPr="00B85F45">
              <w:rPr>
                <w:rFonts w:eastAsia="Calibri"/>
                <w:lang w:eastAsia="en-US"/>
              </w:rPr>
              <w:t>26 </w:t>
            </w:r>
          </w:p>
        </w:tc>
        <w:tc>
          <w:tcPr>
            <w:tcW w:w="6435" w:type="dxa"/>
            <w:vAlign w:val="center"/>
            <w:hideMark/>
          </w:tcPr>
          <w:p w:rsidR="00F62E41" w:rsidRPr="00B85F45" w:rsidRDefault="00F62E41" w:rsidP="00DA3A70">
            <w:pPr>
              <w:jc w:val="both"/>
              <w:rPr>
                <w:rFonts w:eastAsia="Calibri"/>
                <w:lang w:eastAsia="en-US"/>
              </w:rPr>
            </w:pPr>
            <w:r w:rsidRPr="00B85F45">
              <w:rPr>
                <w:rFonts w:eastAsia="Calibri"/>
                <w:lang w:eastAsia="en-US"/>
              </w:rPr>
              <w:t>Гарантии при приеме на работу </w:t>
            </w:r>
          </w:p>
        </w:tc>
      </w:tr>
      <w:tr w:rsidR="00F62E41" w:rsidRPr="00B85F45" w:rsidTr="00DA3A70">
        <w:trPr>
          <w:tblCellSpacing w:w="7" w:type="dxa"/>
        </w:trPr>
        <w:tc>
          <w:tcPr>
            <w:tcW w:w="1470" w:type="dxa"/>
            <w:vAlign w:val="center"/>
            <w:hideMark/>
          </w:tcPr>
          <w:p w:rsidR="00F62E41" w:rsidRPr="00B85F45" w:rsidRDefault="00F62E41" w:rsidP="00DA3A70">
            <w:pPr>
              <w:ind w:firstLine="709"/>
              <w:jc w:val="both"/>
              <w:rPr>
                <w:rFonts w:eastAsia="Calibri"/>
                <w:lang w:eastAsia="en-US"/>
              </w:rPr>
            </w:pPr>
            <w:proofErr w:type="gramStart"/>
            <w:r w:rsidRPr="00B85F45">
              <w:rPr>
                <w:rFonts w:eastAsia="Calibri"/>
                <w:lang w:eastAsia="en-US"/>
              </w:rPr>
              <w:t>Ю</w:t>
            </w:r>
            <w:proofErr w:type="gramEnd"/>
            <w:r w:rsidRPr="00B85F45">
              <w:rPr>
                <w:rFonts w:eastAsia="Calibri"/>
                <w:lang w:eastAsia="en-US"/>
              </w:rPr>
              <w:t> </w:t>
            </w:r>
          </w:p>
        </w:tc>
        <w:tc>
          <w:tcPr>
            <w:tcW w:w="1665" w:type="dxa"/>
            <w:vAlign w:val="center"/>
            <w:hideMark/>
          </w:tcPr>
          <w:p w:rsidR="00F62E41" w:rsidRPr="00B85F45" w:rsidRDefault="00F62E41" w:rsidP="00DA3A70">
            <w:pPr>
              <w:ind w:firstLine="709"/>
              <w:jc w:val="both"/>
              <w:rPr>
                <w:rFonts w:eastAsia="Calibri"/>
                <w:lang w:eastAsia="en-US"/>
              </w:rPr>
            </w:pPr>
            <w:r w:rsidRPr="00B85F45">
              <w:rPr>
                <w:rFonts w:eastAsia="Calibri"/>
                <w:lang w:eastAsia="en-US"/>
              </w:rPr>
              <w:t>27 </w:t>
            </w:r>
          </w:p>
        </w:tc>
        <w:tc>
          <w:tcPr>
            <w:tcW w:w="6435" w:type="dxa"/>
            <w:vAlign w:val="center"/>
            <w:hideMark/>
          </w:tcPr>
          <w:p w:rsidR="00F62E41" w:rsidRPr="00B85F45" w:rsidRDefault="00F62E41" w:rsidP="00DA3A70">
            <w:pPr>
              <w:jc w:val="both"/>
              <w:rPr>
                <w:rFonts w:eastAsia="Calibri"/>
                <w:lang w:eastAsia="en-US"/>
              </w:rPr>
            </w:pPr>
            <w:r w:rsidRPr="00B85F45">
              <w:rPr>
                <w:rFonts w:eastAsia="Calibri"/>
                <w:lang w:eastAsia="en-US"/>
              </w:rPr>
              <w:t>Расторжение трудового договора вследствие совершения работником виновных действий </w:t>
            </w:r>
          </w:p>
        </w:tc>
      </w:tr>
      <w:tr w:rsidR="00F62E41" w:rsidRPr="00B85F45" w:rsidTr="00DA3A70">
        <w:trPr>
          <w:tblCellSpacing w:w="7" w:type="dxa"/>
        </w:trPr>
        <w:tc>
          <w:tcPr>
            <w:tcW w:w="1470" w:type="dxa"/>
            <w:vAlign w:val="center"/>
            <w:hideMark/>
          </w:tcPr>
          <w:p w:rsidR="00F62E41" w:rsidRPr="00B85F45" w:rsidRDefault="00F62E41" w:rsidP="00DA3A70">
            <w:pPr>
              <w:ind w:firstLine="709"/>
              <w:jc w:val="both"/>
              <w:rPr>
                <w:rFonts w:eastAsia="Calibri"/>
                <w:lang w:eastAsia="en-US"/>
              </w:rPr>
            </w:pPr>
            <w:r w:rsidRPr="00B85F45">
              <w:rPr>
                <w:rFonts w:eastAsia="Calibri"/>
                <w:lang w:eastAsia="en-US"/>
              </w:rPr>
              <w:t>Я </w:t>
            </w:r>
          </w:p>
        </w:tc>
        <w:tc>
          <w:tcPr>
            <w:tcW w:w="1665" w:type="dxa"/>
            <w:vAlign w:val="center"/>
            <w:hideMark/>
          </w:tcPr>
          <w:p w:rsidR="00F62E41" w:rsidRPr="00B85F45" w:rsidRDefault="00F62E41" w:rsidP="00DA3A70">
            <w:pPr>
              <w:ind w:firstLine="709"/>
              <w:jc w:val="both"/>
              <w:rPr>
                <w:rFonts w:eastAsia="Calibri"/>
                <w:lang w:eastAsia="en-US"/>
              </w:rPr>
            </w:pPr>
            <w:r w:rsidRPr="00B85F45">
              <w:rPr>
                <w:rFonts w:eastAsia="Calibri"/>
                <w:lang w:eastAsia="en-US"/>
              </w:rPr>
              <w:t>28 </w:t>
            </w:r>
          </w:p>
        </w:tc>
        <w:tc>
          <w:tcPr>
            <w:tcW w:w="6435" w:type="dxa"/>
            <w:vAlign w:val="center"/>
            <w:hideMark/>
          </w:tcPr>
          <w:p w:rsidR="00F62E41" w:rsidRPr="00B85F45" w:rsidRDefault="00F62E41" w:rsidP="00DA3A70">
            <w:pPr>
              <w:jc w:val="both"/>
              <w:rPr>
                <w:rFonts w:eastAsia="Calibri"/>
                <w:lang w:eastAsia="en-US"/>
              </w:rPr>
            </w:pPr>
            <w:r w:rsidRPr="00B85F45">
              <w:rPr>
                <w:rFonts w:eastAsia="Calibri"/>
                <w:lang w:eastAsia="en-US"/>
              </w:rPr>
              <w:t>Прекращение трудового договора по обстоятельствам, независящим от воли сторон </w:t>
            </w:r>
          </w:p>
        </w:tc>
      </w:tr>
    </w:tbl>
    <w:p w:rsidR="00F62E41" w:rsidRPr="00B85F45" w:rsidRDefault="00F62E41" w:rsidP="00F62E41">
      <w:pPr>
        <w:ind w:firstLine="709"/>
        <w:jc w:val="both"/>
      </w:pPr>
      <w:r w:rsidRPr="00B85F45">
        <w:t>Замена одного варианта другими не допускается. При нарушении этого условия работа не рецензируется и не засчитывается, а студент не допускается к зачету по курсу «Трудовое право».</w:t>
      </w:r>
    </w:p>
    <w:p w:rsidR="00F62E41" w:rsidRPr="00B85F45" w:rsidRDefault="00F62E41" w:rsidP="00F62E41">
      <w:pPr>
        <w:ind w:firstLine="709"/>
        <w:jc w:val="both"/>
      </w:pPr>
      <w:r w:rsidRPr="00B85F45">
        <w:t>По теме контрольной работы студент должен решить задачу (казус). Вариант задачи соответствует номеру варианта темы контрольной работы. Решение задачи является обязательным условием для получения зачета по контрольной работе. </w:t>
      </w:r>
    </w:p>
    <w:p w:rsidR="00B933AB" w:rsidRDefault="00B933AB" w:rsidP="00F62E41">
      <w:pPr>
        <w:keepNext/>
        <w:ind w:firstLine="709"/>
        <w:jc w:val="both"/>
        <w:outlineLvl w:val="1"/>
        <w:rPr>
          <w:b/>
          <w:bCs/>
          <w:i/>
          <w:iCs/>
          <w:lang w:eastAsia="en-US"/>
        </w:rPr>
      </w:pPr>
    </w:p>
    <w:p w:rsidR="00B933AB" w:rsidRPr="00814C18" w:rsidRDefault="00B933AB" w:rsidP="00B933AB">
      <w:pPr>
        <w:jc w:val="center"/>
        <w:rPr>
          <w:b/>
          <w:sz w:val="28"/>
          <w:szCs w:val="28"/>
        </w:rPr>
      </w:pPr>
      <w:r w:rsidRPr="00814C18">
        <w:rPr>
          <w:b/>
          <w:sz w:val="28"/>
          <w:szCs w:val="28"/>
        </w:rPr>
        <w:t xml:space="preserve">Оформление письменной работы согласно МИ-01-02-2018 </w:t>
      </w:r>
    </w:p>
    <w:p w:rsidR="00B933AB" w:rsidRDefault="00B933AB" w:rsidP="00B933AB">
      <w:pPr>
        <w:keepNext/>
        <w:ind w:firstLine="709"/>
        <w:jc w:val="both"/>
        <w:outlineLvl w:val="1"/>
        <w:rPr>
          <w:sz w:val="28"/>
          <w:szCs w:val="28"/>
        </w:rPr>
      </w:pPr>
      <w:hyperlink r:id="rId8" w:tgtFrame="_blank" w:history="1">
        <w:r w:rsidRPr="002C30C8">
          <w:rPr>
            <w:rStyle w:val="ab"/>
            <w:sz w:val="28"/>
            <w:szCs w:val="28"/>
          </w:rPr>
          <w:t>Общие треб</w:t>
        </w:r>
        <w:r w:rsidRPr="002C30C8">
          <w:rPr>
            <w:rStyle w:val="ab"/>
            <w:sz w:val="28"/>
            <w:szCs w:val="28"/>
          </w:rPr>
          <w:t>о</w:t>
        </w:r>
        <w:r w:rsidRPr="002C30C8">
          <w:rPr>
            <w:rStyle w:val="ab"/>
            <w:sz w:val="28"/>
            <w:szCs w:val="28"/>
          </w:rPr>
          <w:t>вания к построению и оформлению учебной текстовой документации</w:t>
        </w:r>
      </w:hyperlink>
    </w:p>
    <w:p w:rsidR="00B933AB" w:rsidRDefault="00B933AB" w:rsidP="00B933AB">
      <w:pPr>
        <w:keepNext/>
        <w:ind w:firstLine="709"/>
        <w:jc w:val="both"/>
        <w:outlineLvl w:val="1"/>
        <w:rPr>
          <w:b/>
          <w:bCs/>
          <w:i/>
          <w:iCs/>
          <w:lang w:eastAsia="en-US"/>
        </w:rPr>
      </w:pPr>
    </w:p>
    <w:p w:rsidR="00F62E41" w:rsidRPr="00B85F45" w:rsidRDefault="00F62E41" w:rsidP="00F62E41">
      <w:pPr>
        <w:keepNext/>
        <w:ind w:firstLine="709"/>
        <w:jc w:val="both"/>
        <w:outlineLvl w:val="1"/>
        <w:rPr>
          <w:b/>
          <w:bCs/>
          <w:i/>
          <w:iCs/>
          <w:lang w:eastAsia="en-US"/>
        </w:rPr>
      </w:pPr>
      <w:r w:rsidRPr="00B85F45">
        <w:rPr>
          <w:b/>
          <w:bCs/>
          <w:i/>
          <w:iCs/>
          <w:lang w:eastAsia="en-US"/>
        </w:rPr>
        <w:t>Варианты задач для контрольных работ</w:t>
      </w:r>
    </w:p>
    <w:p w:rsidR="00F62E41" w:rsidRPr="00B85F45" w:rsidRDefault="00F62E41" w:rsidP="00F62E41">
      <w:pPr>
        <w:ind w:firstLine="709"/>
        <w:jc w:val="both"/>
        <w:rPr>
          <w:rFonts w:eastAsia="Calibri"/>
          <w:lang w:eastAsia="en-US"/>
        </w:rPr>
      </w:pPr>
      <w:r w:rsidRPr="00B85F45">
        <w:rPr>
          <w:rFonts w:eastAsia="Calibri"/>
          <w:lang w:eastAsia="en-US"/>
        </w:rPr>
        <w:br/>
      </w:r>
      <w:r w:rsidRPr="00B85F45">
        <w:rPr>
          <w:rFonts w:eastAsia="Calibri"/>
          <w:b/>
          <w:bCs/>
          <w:lang w:eastAsia="en-US"/>
        </w:rPr>
        <w:t>Вариант № 1</w:t>
      </w:r>
    </w:p>
    <w:p w:rsidR="00F62E41" w:rsidRPr="00B85F45" w:rsidRDefault="00F62E41" w:rsidP="00F62E41">
      <w:pPr>
        <w:ind w:firstLine="709"/>
        <w:jc w:val="both"/>
      </w:pPr>
      <w:r w:rsidRPr="00B85F45">
        <w:t>Директор завода «Вулкан» заключил с бригадой рабочих договор подряда на возведение служебного помещения на территории завода. Подключение возведенного помещения к заводской электросети указанная бригада производила в выходные дни совместно с сотрудниками службы главного энергетика завода. Узнав, что сотрудникам завода работа в выходные дни будет оплачена в тройном размере, рабочие бригады потребовали от директора завода такого же увеличения оплаты труда и для себя. Директор им отказал.</w:t>
      </w:r>
    </w:p>
    <w:p w:rsidR="00F62E41" w:rsidRPr="00B85F45" w:rsidRDefault="00F62E41" w:rsidP="00F62E41">
      <w:pPr>
        <w:ind w:firstLine="709"/>
        <w:jc w:val="both"/>
        <w:rPr>
          <w:rFonts w:eastAsia="Calibri"/>
          <w:lang w:eastAsia="en-US"/>
        </w:rPr>
      </w:pPr>
      <w:r w:rsidRPr="00B85F45">
        <w:rPr>
          <w:rFonts w:eastAsia="Calibri"/>
          <w:i/>
          <w:iCs/>
          <w:lang w:eastAsia="en-US"/>
        </w:rPr>
        <w:t>Правомерен ли отказ директора?</w:t>
      </w:r>
      <w:r w:rsidRPr="00B85F45">
        <w:rPr>
          <w:rFonts w:eastAsia="Calibri"/>
          <w:shd w:val="clear" w:color="auto" w:fill="FFFFFF"/>
          <w:lang w:eastAsia="en-US"/>
        </w:rPr>
        <w:t> </w:t>
      </w:r>
    </w:p>
    <w:p w:rsidR="00F62E41" w:rsidRPr="00B85F45" w:rsidRDefault="00F62E41" w:rsidP="00F62E41">
      <w:pPr>
        <w:keepNext/>
        <w:ind w:firstLine="709"/>
        <w:jc w:val="both"/>
        <w:outlineLvl w:val="1"/>
        <w:rPr>
          <w:b/>
          <w:bCs/>
          <w:i/>
          <w:iCs/>
          <w:lang w:eastAsia="en-US"/>
        </w:rPr>
      </w:pPr>
    </w:p>
    <w:p w:rsidR="00F62E41" w:rsidRPr="00B85F45" w:rsidRDefault="00F62E41" w:rsidP="00F62E41">
      <w:pPr>
        <w:keepNext/>
        <w:ind w:firstLine="709"/>
        <w:jc w:val="both"/>
        <w:outlineLvl w:val="1"/>
        <w:rPr>
          <w:b/>
          <w:bCs/>
          <w:i/>
          <w:iCs/>
          <w:lang w:eastAsia="en-US"/>
        </w:rPr>
      </w:pPr>
      <w:r w:rsidRPr="00B85F45">
        <w:rPr>
          <w:b/>
          <w:bCs/>
          <w:i/>
          <w:iCs/>
          <w:lang w:eastAsia="en-US"/>
        </w:rPr>
        <w:t>Вариант № 2</w:t>
      </w:r>
    </w:p>
    <w:p w:rsidR="00F62E41" w:rsidRPr="00B85F45" w:rsidRDefault="00F62E41" w:rsidP="00F62E41">
      <w:pPr>
        <w:ind w:firstLine="709"/>
        <w:jc w:val="both"/>
        <w:rPr>
          <w:rFonts w:eastAsia="Calibri"/>
          <w:shd w:val="clear" w:color="auto" w:fill="FFFFFF"/>
          <w:lang w:eastAsia="en-US"/>
        </w:rPr>
      </w:pPr>
      <w:r w:rsidRPr="00B85F45">
        <w:rPr>
          <w:rFonts w:eastAsia="Calibri"/>
          <w:shd w:val="clear" w:color="auto" w:fill="FFFFFF"/>
          <w:lang w:eastAsia="en-US"/>
        </w:rPr>
        <w:t>Иванов получил земельный участок для строительства дачи. Чтобы построить дачу, Иванов заключил договор с бригадой рабочих о том, что они в течение 6 месяцев построят ему жилое строение «под ключ» по предоставленному им проекту за установленную плату. К указанному в договоре сроку рабочие возвели строение и сдали его по акту, получив вознаграждение. Однако, помимо этого, рабочие потребовали у Иванова выплатить отпускные за проработанное время, ссылаясь на ст. 114 ТК РФ </w:t>
      </w:r>
    </w:p>
    <w:p w:rsidR="00F62E41" w:rsidRPr="00B85F45" w:rsidRDefault="00F62E41" w:rsidP="00F62E41">
      <w:pPr>
        <w:ind w:firstLine="709"/>
        <w:jc w:val="both"/>
        <w:rPr>
          <w:rFonts w:eastAsia="Calibri"/>
          <w:shd w:val="clear" w:color="auto" w:fill="FFFFFF"/>
          <w:lang w:eastAsia="en-US"/>
        </w:rPr>
      </w:pPr>
      <w:r w:rsidRPr="00B85F45">
        <w:rPr>
          <w:rFonts w:eastAsia="Calibri"/>
          <w:i/>
          <w:iCs/>
          <w:lang w:eastAsia="en-US"/>
        </w:rPr>
        <w:lastRenderedPageBreak/>
        <w:t xml:space="preserve">Какие отношения сложились между работниками бригады и Ивановым в связи со строительством дачи? </w:t>
      </w:r>
      <w:proofErr w:type="gramStart"/>
      <w:r w:rsidRPr="00B85F45">
        <w:rPr>
          <w:rFonts w:eastAsia="Calibri"/>
          <w:i/>
          <w:iCs/>
          <w:lang w:eastAsia="en-US"/>
        </w:rPr>
        <w:t>Нормами</w:t>
      </w:r>
      <w:proofErr w:type="gramEnd"/>
      <w:r w:rsidRPr="00B85F45">
        <w:rPr>
          <w:rFonts w:eastAsia="Calibri"/>
          <w:i/>
          <w:iCs/>
          <w:lang w:eastAsia="en-US"/>
        </w:rPr>
        <w:t xml:space="preserve"> какой отрасли права они регулируются? Имеют ли в этом случае рабочие право на оплачиваемый ежегодный отпуск?</w:t>
      </w:r>
      <w:r w:rsidRPr="00B85F45">
        <w:rPr>
          <w:rFonts w:eastAsia="Calibri"/>
          <w:shd w:val="clear" w:color="auto" w:fill="FFFFFF"/>
          <w:lang w:eastAsia="en-US"/>
        </w:rPr>
        <w:t> </w:t>
      </w:r>
    </w:p>
    <w:p w:rsidR="00F62E41" w:rsidRPr="00B85F45" w:rsidRDefault="00F62E41" w:rsidP="00F62E41">
      <w:pPr>
        <w:ind w:firstLine="709"/>
        <w:jc w:val="both"/>
        <w:rPr>
          <w:rFonts w:eastAsia="Calibri"/>
          <w:lang w:eastAsia="en-US"/>
        </w:rPr>
      </w:pPr>
    </w:p>
    <w:p w:rsidR="00F62E41" w:rsidRPr="00B85F45" w:rsidRDefault="00F62E41" w:rsidP="00F62E41">
      <w:pPr>
        <w:keepNext/>
        <w:ind w:firstLine="709"/>
        <w:jc w:val="both"/>
        <w:outlineLvl w:val="1"/>
        <w:rPr>
          <w:b/>
          <w:bCs/>
          <w:i/>
          <w:iCs/>
          <w:lang w:eastAsia="en-US"/>
        </w:rPr>
      </w:pPr>
      <w:r w:rsidRPr="00B85F45">
        <w:rPr>
          <w:b/>
          <w:bCs/>
          <w:i/>
          <w:iCs/>
          <w:lang w:eastAsia="en-US"/>
        </w:rPr>
        <w:t>Вариант № 3</w:t>
      </w:r>
    </w:p>
    <w:p w:rsidR="00F62E41" w:rsidRPr="00B85F45" w:rsidRDefault="00F62E41" w:rsidP="00F62E41">
      <w:pPr>
        <w:ind w:firstLine="709"/>
        <w:jc w:val="both"/>
        <w:rPr>
          <w:rFonts w:eastAsia="Calibri"/>
          <w:shd w:val="clear" w:color="auto" w:fill="FFFFFF"/>
          <w:lang w:eastAsia="en-US"/>
        </w:rPr>
      </w:pPr>
      <w:r w:rsidRPr="00B85F45">
        <w:rPr>
          <w:rFonts w:eastAsia="Calibri"/>
          <w:shd w:val="clear" w:color="auto" w:fill="FFFFFF"/>
          <w:lang w:eastAsia="en-US"/>
        </w:rPr>
        <w:t>Группа депутатов внесла на рассмотрение областного Законодательного собрания законопроект «О мерах по стимулированию экономики области», где в числе прочих мер предусматривалось установление на территории области 42-часовой рабочей недели. По мнению авторов проекта, эта мера должна создать более выгодные условия для развития производства на территории области и привлечь дополнительные инвестиции. </w:t>
      </w:r>
    </w:p>
    <w:p w:rsidR="00F62E41" w:rsidRPr="00B85F45" w:rsidRDefault="00F62E41" w:rsidP="00F62E41">
      <w:pPr>
        <w:ind w:firstLine="709"/>
        <w:jc w:val="both"/>
        <w:rPr>
          <w:rFonts w:eastAsia="Calibri"/>
          <w:i/>
          <w:iCs/>
          <w:lang w:eastAsia="en-US"/>
        </w:rPr>
      </w:pPr>
      <w:r w:rsidRPr="00B85F45">
        <w:rPr>
          <w:rFonts w:eastAsia="Calibri"/>
          <w:i/>
          <w:iCs/>
          <w:lang w:eastAsia="en-US"/>
        </w:rPr>
        <w:t>Какое решение должна вынести юридическая экспертиза законопроекта по данному вопросу? В каком соотношении находятся федеральные нормативные акты и нормативные акты субъектов Федерации?</w:t>
      </w:r>
    </w:p>
    <w:p w:rsidR="00F62E41" w:rsidRPr="00B85F45" w:rsidRDefault="00F62E41" w:rsidP="00F62E41">
      <w:pPr>
        <w:ind w:firstLine="709"/>
        <w:jc w:val="both"/>
        <w:rPr>
          <w:rFonts w:eastAsia="Calibri"/>
          <w:lang w:eastAsia="en-US"/>
        </w:rPr>
      </w:pPr>
    </w:p>
    <w:p w:rsidR="00F62E41" w:rsidRPr="00B85F45" w:rsidRDefault="00F62E41" w:rsidP="00F62E41">
      <w:pPr>
        <w:keepNext/>
        <w:ind w:firstLine="709"/>
        <w:jc w:val="both"/>
        <w:outlineLvl w:val="1"/>
        <w:rPr>
          <w:b/>
          <w:bCs/>
          <w:i/>
          <w:iCs/>
          <w:lang w:eastAsia="en-US"/>
        </w:rPr>
      </w:pPr>
      <w:r w:rsidRPr="00B85F45">
        <w:rPr>
          <w:b/>
          <w:bCs/>
          <w:i/>
          <w:iCs/>
          <w:lang w:eastAsia="en-US"/>
        </w:rPr>
        <w:t>Вариант № 4</w:t>
      </w:r>
    </w:p>
    <w:p w:rsidR="00F62E41" w:rsidRPr="00B85F45" w:rsidRDefault="00F62E41" w:rsidP="00F62E41">
      <w:pPr>
        <w:ind w:firstLine="709"/>
        <w:jc w:val="both"/>
        <w:rPr>
          <w:rFonts w:eastAsia="Calibri"/>
          <w:shd w:val="clear" w:color="auto" w:fill="FFFFFF"/>
          <w:lang w:eastAsia="en-US"/>
        </w:rPr>
      </w:pPr>
      <w:r w:rsidRPr="00B85F45">
        <w:rPr>
          <w:rFonts w:eastAsia="Calibri"/>
          <w:shd w:val="clear" w:color="auto" w:fill="FFFFFF"/>
          <w:lang w:eastAsia="en-US"/>
        </w:rPr>
        <w:t>Администрация университета расторгла контра</w:t>
      </w:r>
      <w:proofErr w:type="gramStart"/>
      <w:r w:rsidRPr="00B85F45">
        <w:rPr>
          <w:rFonts w:eastAsia="Calibri"/>
          <w:shd w:val="clear" w:color="auto" w:fill="FFFFFF"/>
          <w:lang w:eastAsia="en-US"/>
        </w:rPr>
        <w:t>кт с пр</w:t>
      </w:r>
      <w:proofErr w:type="gramEnd"/>
      <w:r w:rsidRPr="00B85F45">
        <w:rPr>
          <w:rFonts w:eastAsia="Calibri"/>
          <w:shd w:val="clear" w:color="auto" w:fill="FFFFFF"/>
          <w:lang w:eastAsia="en-US"/>
        </w:rPr>
        <w:t>еподавателем Хитровым ввиду многочисленных случаев неявки Хитрова на лекции. В своем иске в суд Хитров указал, что срывов занятий по его вине не было, т. к. в названных случаях лекции вместо него читал доцент другого института Простаков. К своему исковому заявлению Хитров приложил копию своего договора с Простаковым о чтении лекций в университете. </w:t>
      </w:r>
    </w:p>
    <w:p w:rsidR="00F62E41" w:rsidRPr="00B85F45" w:rsidRDefault="00F62E41" w:rsidP="00F62E41">
      <w:pPr>
        <w:ind w:firstLine="709"/>
        <w:jc w:val="both"/>
        <w:rPr>
          <w:rFonts w:eastAsia="Calibri"/>
          <w:shd w:val="clear" w:color="auto" w:fill="FFFFFF"/>
          <w:lang w:eastAsia="en-US"/>
        </w:rPr>
      </w:pPr>
      <w:r w:rsidRPr="00B85F45">
        <w:rPr>
          <w:rFonts w:eastAsia="Calibri"/>
          <w:i/>
          <w:iCs/>
          <w:lang w:eastAsia="en-US"/>
        </w:rPr>
        <w:t>Как следует суду разрешить данное дело?</w:t>
      </w:r>
      <w:r w:rsidRPr="00B85F45">
        <w:rPr>
          <w:rFonts w:eastAsia="Calibri"/>
          <w:shd w:val="clear" w:color="auto" w:fill="FFFFFF"/>
          <w:lang w:eastAsia="en-US"/>
        </w:rPr>
        <w:t> </w:t>
      </w:r>
    </w:p>
    <w:p w:rsidR="00F62E41" w:rsidRPr="00B85F45" w:rsidRDefault="00F62E41" w:rsidP="00F62E41">
      <w:pPr>
        <w:keepNext/>
        <w:ind w:firstLine="709"/>
        <w:jc w:val="both"/>
        <w:outlineLvl w:val="1"/>
        <w:rPr>
          <w:b/>
          <w:bCs/>
          <w:i/>
          <w:iCs/>
          <w:lang w:eastAsia="en-US"/>
        </w:rPr>
      </w:pPr>
    </w:p>
    <w:p w:rsidR="00F62E41" w:rsidRPr="00B85F45" w:rsidRDefault="00F62E41" w:rsidP="00F62E41">
      <w:pPr>
        <w:keepNext/>
        <w:ind w:firstLine="709"/>
        <w:jc w:val="both"/>
        <w:outlineLvl w:val="1"/>
        <w:rPr>
          <w:b/>
          <w:bCs/>
          <w:i/>
          <w:iCs/>
          <w:lang w:eastAsia="en-US"/>
        </w:rPr>
      </w:pPr>
      <w:r w:rsidRPr="00B85F45">
        <w:rPr>
          <w:b/>
          <w:bCs/>
          <w:i/>
          <w:iCs/>
          <w:lang w:eastAsia="en-US"/>
        </w:rPr>
        <w:t>Вариант № 5</w:t>
      </w:r>
    </w:p>
    <w:p w:rsidR="00F62E41" w:rsidRPr="00B85F45" w:rsidRDefault="00F62E41" w:rsidP="00F62E41">
      <w:pPr>
        <w:ind w:firstLine="709"/>
        <w:jc w:val="both"/>
        <w:rPr>
          <w:rFonts w:eastAsia="Calibri"/>
          <w:shd w:val="clear" w:color="auto" w:fill="FFFFFF"/>
          <w:lang w:eastAsia="en-US"/>
        </w:rPr>
      </w:pPr>
      <w:r w:rsidRPr="00B85F45">
        <w:rPr>
          <w:rFonts w:eastAsia="Calibri"/>
          <w:shd w:val="clear" w:color="auto" w:fill="FFFFFF"/>
          <w:lang w:eastAsia="en-US"/>
        </w:rPr>
        <w:t xml:space="preserve">Начальник цеха завода «Карболит» Петренко ввел запрет на прием на работу лиц старше 30 лет. Председатель профкома завода Сидоров посчитал это условие </w:t>
      </w:r>
      <w:proofErr w:type="gramStart"/>
      <w:r w:rsidRPr="00B85F45">
        <w:rPr>
          <w:rFonts w:eastAsia="Calibri"/>
          <w:shd w:val="clear" w:color="auto" w:fill="FFFFFF"/>
          <w:lang w:eastAsia="en-US"/>
        </w:rPr>
        <w:t>дискриминационным</w:t>
      </w:r>
      <w:proofErr w:type="gramEnd"/>
      <w:r w:rsidRPr="00B85F45">
        <w:rPr>
          <w:rFonts w:eastAsia="Calibri"/>
          <w:shd w:val="clear" w:color="auto" w:fill="FFFFFF"/>
          <w:lang w:eastAsia="en-US"/>
        </w:rPr>
        <w:t>. </w:t>
      </w:r>
    </w:p>
    <w:p w:rsidR="00F62E41" w:rsidRPr="00B85F45" w:rsidRDefault="00F62E41" w:rsidP="00F62E41">
      <w:pPr>
        <w:ind w:firstLine="709"/>
        <w:jc w:val="both"/>
        <w:rPr>
          <w:rFonts w:eastAsia="Calibri"/>
          <w:i/>
          <w:iCs/>
          <w:lang w:eastAsia="en-US"/>
        </w:rPr>
      </w:pPr>
      <w:r w:rsidRPr="00B85F45">
        <w:rPr>
          <w:rFonts w:eastAsia="Calibri"/>
          <w:i/>
          <w:iCs/>
          <w:lang w:eastAsia="en-US"/>
        </w:rPr>
        <w:t>Укажите понятие дискриминации в сфере труда. Какие требования нарушил начальник цеха? К какой группе правонарушений относятся возникшие отношения между администрацией и профкомом при введении условия?</w:t>
      </w:r>
    </w:p>
    <w:p w:rsidR="00F62E41" w:rsidRPr="00B85F45" w:rsidRDefault="00F62E41" w:rsidP="00F62E41">
      <w:pPr>
        <w:ind w:firstLine="709"/>
        <w:jc w:val="both"/>
        <w:rPr>
          <w:rFonts w:eastAsia="Calibri"/>
          <w:lang w:eastAsia="en-US"/>
        </w:rPr>
      </w:pPr>
    </w:p>
    <w:p w:rsidR="00F62E41" w:rsidRPr="00B85F45" w:rsidRDefault="00F62E41" w:rsidP="00F62E41">
      <w:pPr>
        <w:keepNext/>
        <w:ind w:firstLine="709"/>
        <w:jc w:val="both"/>
        <w:outlineLvl w:val="1"/>
        <w:rPr>
          <w:b/>
          <w:bCs/>
          <w:i/>
          <w:iCs/>
          <w:lang w:eastAsia="en-US"/>
        </w:rPr>
      </w:pPr>
      <w:r w:rsidRPr="00B85F45">
        <w:rPr>
          <w:b/>
          <w:bCs/>
          <w:i/>
          <w:iCs/>
          <w:lang w:eastAsia="en-US"/>
        </w:rPr>
        <w:t>Вариант № 6</w:t>
      </w:r>
    </w:p>
    <w:p w:rsidR="00F62E41" w:rsidRPr="00B85F45" w:rsidRDefault="00F62E41" w:rsidP="00F62E41">
      <w:pPr>
        <w:ind w:firstLine="709"/>
        <w:jc w:val="both"/>
        <w:rPr>
          <w:rFonts w:eastAsia="Calibri"/>
          <w:shd w:val="clear" w:color="auto" w:fill="FFFFFF"/>
          <w:lang w:eastAsia="en-US"/>
        </w:rPr>
      </w:pPr>
      <w:r w:rsidRPr="00B85F45">
        <w:rPr>
          <w:rFonts w:eastAsia="Calibri"/>
          <w:shd w:val="clear" w:color="auto" w:fill="FFFFFF"/>
          <w:lang w:eastAsia="en-US"/>
        </w:rPr>
        <w:t>Генеральный директор АО «Волна» издал приказ об изменении правил внутреннего трудового распорядка на предприятии, установив для работников, работающих по трудовому договору, продолжительность рабочего дня 10 часов при 6-дневной рабочей неделе с одновременным увеличением размера заработной платы в 1,5 раза. Прокурор района потребовал отменить указанный приказ как противоречащий ст. 91 ТК РФ, в которой предусматривается продолжительность рабочего времени не более 40 часов в неделю. </w:t>
      </w:r>
    </w:p>
    <w:p w:rsidR="00F62E41" w:rsidRPr="00B85F45" w:rsidRDefault="00F62E41" w:rsidP="00F62E41">
      <w:pPr>
        <w:ind w:firstLine="709"/>
        <w:jc w:val="both"/>
        <w:rPr>
          <w:rFonts w:eastAsia="Calibri"/>
          <w:lang w:eastAsia="en-US"/>
        </w:rPr>
      </w:pPr>
      <w:r w:rsidRPr="00B85F45">
        <w:rPr>
          <w:rFonts w:eastAsia="Calibri"/>
          <w:i/>
          <w:iCs/>
          <w:lang w:eastAsia="en-US"/>
        </w:rPr>
        <w:t>В каком соотношении должно находиться содержание подзаконных актов и законов? Имел ли право директор АО «Волна» устанавливать указанную продолжительность рабочего времени? Каким способом, предусмотренным в законе, директор АО сможет установить количество рабочего времени сверх установленной нормы?</w:t>
      </w:r>
      <w:r w:rsidRPr="00B85F45">
        <w:rPr>
          <w:rFonts w:eastAsia="Calibri"/>
          <w:shd w:val="clear" w:color="auto" w:fill="FFFFFF"/>
          <w:lang w:eastAsia="en-US"/>
        </w:rPr>
        <w:t> </w:t>
      </w:r>
      <w:r w:rsidRPr="00B85F45">
        <w:rPr>
          <w:rFonts w:eastAsia="Calibri"/>
          <w:lang w:eastAsia="en-US"/>
        </w:rPr>
        <w:br/>
      </w:r>
    </w:p>
    <w:p w:rsidR="00F62E41" w:rsidRPr="00B85F45" w:rsidRDefault="00F62E41" w:rsidP="00F62E41">
      <w:pPr>
        <w:keepNext/>
        <w:ind w:firstLine="709"/>
        <w:jc w:val="both"/>
        <w:outlineLvl w:val="1"/>
        <w:rPr>
          <w:b/>
          <w:bCs/>
          <w:i/>
          <w:iCs/>
          <w:lang w:eastAsia="en-US"/>
        </w:rPr>
      </w:pPr>
      <w:r w:rsidRPr="00B85F45">
        <w:rPr>
          <w:b/>
          <w:bCs/>
          <w:i/>
          <w:iCs/>
          <w:lang w:eastAsia="en-US"/>
        </w:rPr>
        <w:t>Вариант № 7</w:t>
      </w:r>
    </w:p>
    <w:p w:rsidR="00F62E41" w:rsidRPr="00B85F45" w:rsidRDefault="00F62E41" w:rsidP="00F62E41">
      <w:pPr>
        <w:ind w:firstLine="709"/>
        <w:jc w:val="both"/>
        <w:rPr>
          <w:rFonts w:eastAsia="Calibri"/>
          <w:shd w:val="clear" w:color="auto" w:fill="FFFFFF"/>
          <w:lang w:eastAsia="en-US"/>
        </w:rPr>
      </w:pPr>
      <w:r w:rsidRPr="00B85F45">
        <w:rPr>
          <w:rFonts w:eastAsia="Calibri"/>
          <w:shd w:val="clear" w:color="auto" w:fill="FFFFFF"/>
          <w:lang w:eastAsia="en-US"/>
        </w:rPr>
        <w:t>В адрес машиностроительного завода морем прибыл груз. Из порта прибытия сообщили, что порт не в состоянии разгрузить судно из-за недостатка рабочих, и предложили заводу выделить бригаду грузчиков, а технику предоставит порт. Директор завода издал приказ о направлении в порт 20 человек для разгрузки судна, обещав всем, кто будет работать в порту, полуторный тариф по оплате труда. Однако рабочие отказались работать в порту и продолжали работать на своем прежнем месте. Через два дня завод остановился из-за отсутствия комплектующих изделий, находящихся на судне.</w:t>
      </w:r>
    </w:p>
    <w:p w:rsidR="00F62E41" w:rsidRPr="00B85F45" w:rsidRDefault="00F62E41" w:rsidP="00F62E41">
      <w:pPr>
        <w:ind w:firstLine="709"/>
        <w:jc w:val="both"/>
        <w:rPr>
          <w:rFonts w:eastAsia="Calibri"/>
          <w:i/>
          <w:iCs/>
          <w:lang w:eastAsia="en-US"/>
        </w:rPr>
      </w:pPr>
      <w:r w:rsidRPr="00B85F45">
        <w:rPr>
          <w:rFonts w:eastAsia="Calibri"/>
          <w:i/>
          <w:iCs/>
          <w:lang w:eastAsia="en-US"/>
        </w:rPr>
        <w:lastRenderedPageBreak/>
        <w:t>Имели ли право работники завода отказываться от работы в порту при данных обстоятельствах? Какие меры вправе был принять директор завода, чтобы предотвратить простой?</w:t>
      </w:r>
    </w:p>
    <w:p w:rsidR="00F62E41" w:rsidRPr="00B85F45" w:rsidRDefault="00F62E41" w:rsidP="00F62E41">
      <w:pPr>
        <w:ind w:firstLine="709"/>
        <w:jc w:val="both"/>
        <w:rPr>
          <w:rFonts w:eastAsia="Calibri"/>
          <w:lang w:eastAsia="en-US"/>
        </w:rPr>
      </w:pPr>
    </w:p>
    <w:p w:rsidR="00F62E41" w:rsidRPr="00B85F45" w:rsidRDefault="00F62E41" w:rsidP="00F62E41">
      <w:pPr>
        <w:keepNext/>
        <w:ind w:firstLine="709"/>
        <w:jc w:val="both"/>
        <w:outlineLvl w:val="1"/>
        <w:rPr>
          <w:b/>
          <w:bCs/>
          <w:i/>
          <w:iCs/>
          <w:lang w:eastAsia="en-US"/>
        </w:rPr>
      </w:pPr>
      <w:r w:rsidRPr="00B85F45">
        <w:rPr>
          <w:b/>
          <w:bCs/>
          <w:i/>
          <w:iCs/>
          <w:lang w:eastAsia="en-US"/>
        </w:rPr>
        <w:t>Вариант № 8</w:t>
      </w:r>
    </w:p>
    <w:p w:rsidR="00F62E41" w:rsidRPr="00B85F45" w:rsidRDefault="00F62E41" w:rsidP="00F62E41">
      <w:pPr>
        <w:ind w:firstLine="709"/>
        <w:jc w:val="both"/>
        <w:rPr>
          <w:rFonts w:eastAsia="Calibri"/>
          <w:shd w:val="clear" w:color="auto" w:fill="FFFFFF"/>
          <w:lang w:eastAsia="en-US"/>
        </w:rPr>
      </w:pPr>
      <w:r w:rsidRPr="00B85F45">
        <w:rPr>
          <w:rFonts w:eastAsia="Calibri"/>
          <w:shd w:val="clear" w:color="auto" w:fill="FFFFFF"/>
          <w:lang w:eastAsia="en-US"/>
        </w:rPr>
        <w:t xml:space="preserve">Приказом по оптовой торговой базе Козлов был назначен бухгалтером-претензионистом с окладом согласно штатному расписанию в 30.000 рублей. Кроме того, трудовым договором предусматривалось, что за ведение дел в </w:t>
      </w:r>
      <w:proofErr w:type="gramStart"/>
      <w:r w:rsidRPr="00B85F45">
        <w:rPr>
          <w:rFonts w:eastAsia="Calibri"/>
          <w:shd w:val="clear" w:color="auto" w:fill="FFFFFF"/>
          <w:lang w:eastAsia="en-US"/>
        </w:rPr>
        <w:t>арбитражном</w:t>
      </w:r>
      <w:proofErr w:type="gramEnd"/>
      <w:r w:rsidRPr="00B85F45">
        <w:rPr>
          <w:rFonts w:eastAsia="Calibri"/>
          <w:shd w:val="clear" w:color="auto" w:fill="FFFFFF"/>
          <w:lang w:eastAsia="en-US"/>
        </w:rPr>
        <w:t xml:space="preserve"> и иных судах, база будет доплачивать Козлову 50% месячной зарплаты и 1% от присужденных сумм. Однако в течение 4-х месяцев Козлов не получал дополнительной платы и обратился в КТС. На заседании комиссии представитель администрации заявил, что ведение дел в арбитраже и суде входит в служебные обязанности Козлова как претензиониста, поэтому дополнительная плата ему не положена, а при поездках в суд, расположенный в другой местности, истцу возмещались командировочные расходы в соответствии с законодательством о труде. </w:t>
      </w:r>
    </w:p>
    <w:p w:rsidR="00F62E41" w:rsidRPr="00B85F45" w:rsidRDefault="00F62E41" w:rsidP="00F62E41">
      <w:pPr>
        <w:ind w:firstLine="709"/>
        <w:jc w:val="both"/>
        <w:rPr>
          <w:rFonts w:eastAsia="Calibri"/>
          <w:shd w:val="clear" w:color="auto" w:fill="FFFFFF"/>
          <w:lang w:eastAsia="en-US"/>
        </w:rPr>
      </w:pPr>
      <w:r w:rsidRPr="00B85F45">
        <w:rPr>
          <w:rFonts w:eastAsia="Calibri"/>
          <w:i/>
          <w:iCs/>
          <w:lang w:eastAsia="en-US"/>
        </w:rPr>
        <w:t>Подлежат ли удовлетворению требования Козлова?</w:t>
      </w:r>
      <w:r w:rsidRPr="00B85F45">
        <w:rPr>
          <w:rFonts w:eastAsia="Calibri"/>
          <w:shd w:val="clear" w:color="auto" w:fill="FFFFFF"/>
          <w:lang w:eastAsia="en-US"/>
        </w:rPr>
        <w:t> </w:t>
      </w:r>
    </w:p>
    <w:p w:rsidR="00F62E41" w:rsidRPr="00B85F45" w:rsidRDefault="00F62E41" w:rsidP="00F62E41">
      <w:pPr>
        <w:ind w:firstLine="709"/>
        <w:jc w:val="both"/>
        <w:rPr>
          <w:rFonts w:eastAsia="Calibri"/>
          <w:lang w:eastAsia="en-US"/>
        </w:rPr>
      </w:pPr>
    </w:p>
    <w:p w:rsidR="00F62E41" w:rsidRPr="00B85F45" w:rsidRDefault="00F62E41" w:rsidP="00F62E41">
      <w:pPr>
        <w:keepNext/>
        <w:ind w:firstLine="709"/>
        <w:jc w:val="both"/>
        <w:outlineLvl w:val="1"/>
        <w:rPr>
          <w:b/>
          <w:bCs/>
          <w:i/>
          <w:iCs/>
          <w:lang w:eastAsia="en-US"/>
        </w:rPr>
      </w:pPr>
      <w:r w:rsidRPr="00B85F45">
        <w:rPr>
          <w:b/>
          <w:bCs/>
          <w:i/>
          <w:iCs/>
          <w:lang w:eastAsia="en-US"/>
        </w:rPr>
        <w:t>Вариант № 9</w:t>
      </w:r>
    </w:p>
    <w:p w:rsidR="00F62E41" w:rsidRPr="00B85F45" w:rsidRDefault="00F62E41" w:rsidP="00F62E41">
      <w:pPr>
        <w:ind w:firstLine="709"/>
        <w:jc w:val="both"/>
        <w:rPr>
          <w:rFonts w:eastAsia="Calibri"/>
          <w:shd w:val="clear" w:color="auto" w:fill="FFFFFF"/>
          <w:lang w:eastAsia="en-US"/>
        </w:rPr>
      </w:pPr>
      <w:r w:rsidRPr="00B85F45">
        <w:rPr>
          <w:rFonts w:eastAsia="Calibri"/>
          <w:shd w:val="clear" w:color="auto" w:fill="FFFFFF"/>
          <w:lang w:eastAsia="en-US"/>
        </w:rPr>
        <w:t>Петрова, проработавшая долгое время медсестрой, вынуждена была уволиться по собственному желанию в связи с необходимостью ухода за ребенком 4-х лет. Через месяц, уяснив, что доход семьи очень мал, обратилась в службу занятости с целью поиска работы и получения пособия по безработице. Однако инспектором службы занятости ей было отказано в получении статуса безработной и назначении пособия в связи с тем, что она уволилась с прежней работы по собственной инициативе. </w:t>
      </w:r>
    </w:p>
    <w:p w:rsidR="00F62E41" w:rsidRPr="00B85F45" w:rsidRDefault="00F62E41" w:rsidP="00F62E41">
      <w:pPr>
        <w:ind w:firstLine="709"/>
        <w:jc w:val="both"/>
        <w:rPr>
          <w:rFonts w:eastAsia="Calibri"/>
          <w:shd w:val="clear" w:color="auto" w:fill="FFFFFF"/>
          <w:lang w:eastAsia="en-US"/>
        </w:rPr>
      </w:pPr>
      <w:r w:rsidRPr="00B85F45">
        <w:rPr>
          <w:rFonts w:eastAsia="Calibri"/>
          <w:i/>
          <w:iCs/>
          <w:lang w:eastAsia="en-US"/>
        </w:rPr>
        <w:t>Прав ли инспектор? В каком порядке обжалуются решения службы занятости?</w:t>
      </w:r>
      <w:r w:rsidRPr="00B85F45">
        <w:rPr>
          <w:rFonts w:eastAsia="Calibri"/>
          <w:shd w:val="clear" w:color="auto" w:fill="FFFFFF"/>
          <w:lang w:eastAsia="en-US"/>
        </w:rPr>
        <w:t> </w:t>
      </w:r>
    </w:p>
    <w:p w:rsidR="00F62E41" w:rsidRPr="00B85F45" w:rsidRDefault="00F62E41" w:rsidP="00F62E41">
      <w:pPr>
        <w:ind w:firstLine="709"/>
        <w:jc w:val="both"/>
        <w:rPr>
          <w:rFonts w:eastAsia="Calibri"/>
          <w:lang w:eastAsia="en-US"/>
        </w:rPr>
      </w:pPr>
    </w:p>
    <w:p w:rsidR="00F62E41" w:rsidRPr="00B85F45" w:rsidRDefault="00F62E41" w:rsidP="00F62E41">
      <w:pPr>
        <w:keepNext/>
        <w:ind w:firstLine="709"/>
        <w:jc w:val="both"/>
        <w:outlineLvl w:val="1"/>
        <w:rPr>
          <w:b/>
          <w:bCs/>
          <w:i/>
          <w:iCs/>
          <w:lang w:eastAsia="en-US"/>
        </w:rPr>
      </w:pPr>
      <w:r w:rsidRPr="00B85F45">
        <w:rPr>
          <w:b/>
          <w:bCs/>
          <w:i/>
          <w:iCs/>
          <w:lang w:eastAsia="en-US"/>
        </w:rPr>
        <w:t>Вариант № 10</w:t>
      </w:r>
    </w:p>
    <w:p w:rsidR="00F62E41" w:rsidRPr="00B85F45" w:rsidRDefault="00F62E41" w:rsidP="00F62E41">
      <w:pPr>
        <w:ind w:firstLine="709"/>
        <w:jc w:val="both"/>
        <w:rPr>
          <w:rFonts w:eastAsia="Calibri"/>
          <w:shd w:val="clear" w:color="auto" w:fill="FFFFFF"/>
          <w:lang w:eastAsia="en-US"/>
        </w:rPr>
      </w:pPr>
      <w:r w:rsidRPr="00B85F45">
        <w:rPr>
          <w:rFonts w:eastAsia="Calibri"/>
          <w:shd w:val="clear" w:color="auto" w:fill="FFFFFF"/>
          <w:lang w:eastAsia="en-US"/>
        </w:rPr>
        <w:t>Начальник ремонтного цеха завода Петров пригласил на работу двух слесарей-наладчиков для выполнения временной работы по установке станков. Рабочие добросовестно выполнили задание, однако бухгалтерия завода отказалась платить рабочим, мотивируя такое решение тем, что начальник ремонтного цеха не пользуется правом найма и увольнения работников. Слесари предъявили иск непосредственно Петрову. </w:t>
      </w:r>
    </w:p>
    <w:p w:rsidR="00F62E41" w:rsidRPr="00B85F45" w:rsidRDefault="00F62E41" w:rsidP="00F62E41">
      <w:pPr>
        <w:ind w:firstLine="709"/>
        <w:jc w:val="both"/>
        <w:rPr>
          <w:rFonts w:eastAsia="Calibri"/>
          <w:shd w:val="clear" w:color="auto" w:fill="FFFFFF"/>
          <w:lang w:eastAsia="en-US"/>
        </w:rPr>
      </w:pPr>
      <w:r w:rsidRPr="00B85F45">
        <w:rPr>
          <w:rFonts w:eastAsia="Calibri"/>
          <w:i/>
          <w:iCs/>
          <w:lang w:eastAsia="en-US"/>
        </w:rPr>
        <w:t>Кто является сторонами в данном трудовом правоотношении? Несет ли предприятие ответственность за действия должностных лиц, заключивших трудовой договор? Имеют ли право слесари на оплату выполненной ими работы?</w:t>
      </w:r>
      <w:r w:rsidRPr="00B85F45">
        <w:rPr>
          <w:rFonts w:eastAsia="Calibri"/>
          <w:shd w:val="clear" w:color="auto" w:fill="FFFFFF"/>
          <w:lang w:eastAsia="en-US"/>
        </w:rPr>
        <w:t> </w:t>
      </w:r>
    </w:p>
    <w:p w:rsidR="00F62E41" w:rsidRPr="00B85F45" w:rsidRDefault="00F62E41" w:rsidP="00F62E41">
      <w:pPr>
        <w:ind w:firstLine="709"/>
        <w:jc w:val="both"/>
        <w:rPr>
          <w:rFonts w:eastAsia="Calibri"/>
          <w:lang w:eastAsia="en-US"/>
        </w:rPr>
      </w:pPr>
    </w:p>
    <w:p w:rsidR="00F62E41" w:rsidRPr="00B85F45" w:rsidRDefault="00F62E41" w:rsidP="00F62E41">
      <w:pPr>
        <w:keepNext/>
        <w:ind w:firstLine="709"/>
        <w:jc w:val="both"/>
        <w:outlineLvl w:val="1"/>
        <w:rPr>
          <w:b/>
          <w:bCs/>
          <w:i/>
          <w:iCs/>
          <w:lang w:eastAsia="en-US"/>
        </w:rPr>
      </w:pPr>
      <w:r w:rsidRPr="00B85F45">
        <w:rPr>
          <w:b/>
          <w:bCs/>
          <w:i/>
          <w:iCs/>
          <w:lang w:eastAsia="en-US"/>
        </w:rPr>
        <w:t>Вариант № 11</w:t>
      </w:r>
    </w:p>
    <w:p w:rsidR="00F62E41" w:rsidRPr="00B85F45" w:rsidRDefault="00F62E41" w:rsidP="00F62E41">
      <w:pPr>
        <w:ind w:firstLine="709"/>
        <w:jc w:val="both"/>
        <w:rPr>
          <w:rFonts w:eastAsia="Calibri"/>
          <w:shd w:val="clear" w:color="auto" w:fill="FFFFFF"/>
          <w:lang w:eastAsia="en-US"/>
        </w:rPr>
      </w:pPr>
      <w:r w:rsidRPr="00B85F45">
        <w:rPr>
          <w:rFonts w:eastAsia="Calibri"/>
          <w:shd w:val="clear" w:color="auto" w:fill="FFFFFF"/>
          <w:lang w:eastAsia="en-US"/>
        </w:rPr>
        <w:t>Экспедитор Михайлова с окладом 10.800 рублей в месяц в связи с рождением ребенка попросила администрацию на период кормления ребенка перевести ее на работу, не связанную с разъездами. Администрация перевела Михайлову на должность кладовщика (оклад 10.750 рублей), сохранив за ней средний заработок по прежней работе. Узнав, что 11-месячный ребенок Михайловой находится на искусственном вскармливании, администрация предложила ей вернуться на прежнюю работу. </w:t>
      </w:r>
    </w:p>
    <w:p w:rsidR="00F62E41" w:rsidRPr="00B85F45" w:rsidRDefault="00F62E41" w:rsidP="00F62E41">
      <w:pPr>
        <w:ind w:firstLine="709"/>
        <w:jc w:val="both"/>
        <w:rPr>
          <w:rFonts w:eastAsia="Calibri"/>
          <w:i/>
          <w:iCs/>
          <w:lang w:eastAsia="en-US"/>
        </w:rPr>
      </w:pPr>
      <w:r w:rsidRPr="00B85F45">
        <w:rPr>
          <w:rFonts w:eastAsia="Calibri"/>
          <w:i/>
          <w:iCs/>
          <w:lang w:eastAsia="en-US"/>
        </w:rPr>
        <w:t>Имела ли право Михайлова требовать перевода на другую работу? Законно ли предложение администрации?</w:t>
      </w:r>
    </w:p>
    <w:p w:rsidR="00F62E41" w:rsidRPr="00B85F45" w:rsidRDefault="00F62E41" w:rsidP="00F62E41">
      <w:pPr>
        <w:ind w:firstLine="709"/>
        <w:jc w:val="both"/>
        <w:rPr>
          <w:rFonts w:eastAsia="Calibri"/>
          <w:lang w:eastAsia="en-US"/>
        </w:rPr>
      </w:pPr>
    </w:p>
    <w:p w:rsidR="00F62E41" w:rsidRPr="00B85F45" w:rsidRDefault="00F62E41" w:rsidP="00F62E41">
      <w:pPr>
        <w:keepNext/>
        <w:ind w:firstLine="709"/>
        <w:jc w:val="both"/>
        <w:outlineLvl w:val="1"/>
        <w:rPr>
          <w:b/>
          <w:bCs/>
          <w:i/>
          <w:iCs/>
          <w:lang w:eastAsia="en-US"/>
        </w:rPr>
      </w:pPr>
      <w:r w:rsidRPr="00B85F45">
        <w:rPr>
          <w:b/>
          <w:bCs/>
          <w:i/>
          <w:iCs/>
          <w:lang w:eastAsia="en-US"/>
        </w:rPr>
        <w:t>Вариант № 12</w:t>
      </w:r>
    </w:p>
    <w:p w:rsidR="00F62E41" w:rsidRPr="00B85F45" w:rsidRDefault="00F62E41" w:rsidP="00F62E41">
      <w:pPr>
        <w:ind w:firstLine="709"/>
        <w:jc w:val="both"/>
        <w:rPr>
          <w:rFonts w:eastAsia="Calibri"/>
          <w:shd w:val="clear" w:color="auto" w:fill="FFFFFF"/>
          <w:lang w:eastAsia="en-US"/>
        </w:rPr>
      </w:pPr>
      <w:r w:rsidRPr="00B85F45">
        <w:rPr>
          <w:rFonts w:eastAsia="Calibri"/>
          <w:shd w:val="clear" w:color="auto" w:fill="FFFFFF"/>
          <w:lang w:eastAsia="en-US"/>
        </w:rPr>
        <w:t xml:space="preserve">Директор магазина, являющегося муниципальным предприятием, принял на работу кассиром Морозову. Председатель профкома возразил против приема Морозовой, т. к. она </w:t>
      </w:r>
      <w:proofErr w:type="gramStart"/>
      <w:r w:rsidRPr="00B85F45">
        <w:rPr>
          <w:rFonts w:eastAsia="Calibri"/>
          <w:shd w:val="clear" w:color="auto" w:fill="FFFFFF"/>
          <w:lang w:eastAsia="en-US"/>
        </w:rPr>
        <w:t>является сестрой</w:t>
      </w:r>
      <w:proofErr w:type="gramEnd"/>
      <w:r w:rsidRPr="00B85F45">
        <w:rPr>
          <w:rFonts w:eastAsia="Calibri"/>
          <w:shd w:val="clear" w:color="auto" w:fill="FFFFFF"/>
          <w:lang w:eastAsia="en-US"/>
        </w:rPr>
        <w:t xml:space="preserve"> бухгалтера магазина Сидоровой. Директор магазина уволил Морозову </w:t>
      </w:r>
      <w:r w:rsidRPr="00B85F45">
        <w:rPr>
          <w:rFonts w:eastAsia="Calibri"/>
          <w:shd w:val="clear" w:color="auto" w:fill="FFFFFF"/>
          <w:lang w:eastAsia="en-US"/>
        </w:rPr>
        <w:lastRenderedPageBreak/>
        <w:t>без оплаты за проработанные две недели. Уволенная Морозова обратилась в суд с заявлением об оплате за проработанное время и о восстановлении на работе.</w:t>
      </w:r>
    </w:p>
    <w:p w:rsidR="00F62E41" w:rsidRPr="00B85F45" w:rsidRDefault="00F62E41" w:rsidP="00F62E41">
      <w:pPr>
        <w:ind w:firstLine="709"/>
        <w:jc w:val="both"/>
        <w:rPr>
          <w:rFonts w:eastAsia="Calibri"/>
          <w:shd w:val="clear" w:color="auto" w:fill="FFFFFF"/>
          <w:lang w:eastAsia="en-US"/>
        </w:rPr>
      </w:pPr>
      <w:r w:rsidRPr="00B85F45">
        <w:rPr>
          <w:rFonts w:eastAsia="Calibri"/>
          <w:i/>
          <w:iCs/>
          <w:lang w:eastAsia="en-US"/>
        </w:rPr>
        <w:t>Какое решение должен принять суд?</w:t>
      </w:r>
      <w:r w:rsidRPr="00B85F45">
        <w:rPr>
          <w:rFonts w:eastAsia="Calibri"/>
          <w:shd w:val="clear" w:color="auto" w:fill="FFFFFF"/>
          <w:lang w:eastAsia="en-US"/>
        </w:rPr>
        <w:t> </w:t>
      </w:r>
    </w:p>
    <w:p w:rsidR="00F62E41" w:rsidRPr="00B85F45" w:rsidRDefault="00F62E41" w:rsidP="00F62E41">
      <w:pPr>
        <w:ind w:firstLine="709"/>
        <w:jc w:val="both"/>
        <w:rPr>
          <w:rFonts w:eastAsia="Calibri"/>
          <w:lang w:eastAsia="en-US"/>
        </w:rPr>
      </w:pPr>
    </w:p>
    <w:p w:rsidR="00F62E41" w:rsidRPr="00B85F45" w:rsidRDefault="00F62E41" w:rsidP="00F62E41">
      <w:pPr>
        <w:keepNext/>
        <w:ind w:firstLine="709"/>
        <w:jc w:val="both"/>
        <w:outlineLvl w:val="1"/>
        <w:rPr>
          <w:b/>
          <w:bCs/>
          <w:i/>
          <w:iCs/>
          <w:lang w:eastAsia="en-US"/>
        </w:rPr>
      </w:pPr>
      <w:r w:rsidRPr="00B85F45">
        <w:rPr>
          <w:b/>
          <w:bCs/>
          <w:i/>
          <w:iCs/>
          <w:lang w:eastAsia="en-US"/>
        </w:rPr>
        <w:t>Вариант № 13</w:t>
      </w:r>
    </w:p>
    <w:p w:rsidR="00F62E41" w:rsidRPr="00B85F45" w:rsidRDefault="00F62E41" w:rsidP="00F62E41">
      <w:pPr>
        <w:ind w:firstLine="709"/>
        <w:jc w:val="both"/>
        <w:rPr>
          <w:rFonts w:eastAsia="Calibri"/>
          <w:shd w:val="clear" w:color="auto" w:fill="FFFFFF"/>
          <w:lang w:eastAsia="en-US"/>
        </w:rPr>
      </w:pPr>
      <w:r w:rsidRPr="00B85F45">
        <w:rPr>
          <w:rFonts w:eastAsia="Calibri"/>
          <w:shd w:val="clear" w:color="auto" w:fill="FFFFFF"/>
          <w:lang w:eastAsia="en-US"/>
        </w:rPr>
        <w:t>По предоставлению начальника цеха токарь Петренко был уволен по п. 3 ст. 81 ТК РФ в связи с тем, что в течение месяца не выполнял норму выработки. В исковом заявлении в суд Петренко просил восстановить его на работе, т. к. администрация заставляла его работать на неисправных устаревших станках, в то время как норма выработки рассчитана для работы на станках новейшего образца. Кроме того, увольнение не было согласовано с профкомом.</w:t>
      </w:r>
    </w:p>
    <w:p w:rsidR="00F62E41" w:rsidRPr="00B85F45" w:rsidRDefault="00F62E41" w:rsidP="00F62E41">
      <w:pPr>
        <w:ind w:firstLine="709"/>
        <w:jc w:val="both"/>
        <w:rPr>
          <w:rFonts w:eastAsia="Calibri"/>
          <w:shd w:val="clear" w:color="auto" w:fill="FFFFFF"/>
          <w:lang w:eastAsia="en-US"/>
        </w:rPr>
      </w:pPr>
      <w:r w:rsidRPr="00B85F45">
        <w:rPr>
          <w:rFonts w:eastAsia="Calibri"/>
          <w:i/>
          <w:iCs/>
          <w:lang w:eastAsia="en-US"/>
        </w:rPr>
        <w:t>Какие нарушения допущены администрацией?</w:t>
      </w:r>
      <w:r w:rsidRPr="00B85F45">
        <w:rPr>
          <w:rFonts w:eastAsia="Calibri"/>
          <w:shd w:val="clear" w:color="auto" w:fill="FFFFFF"/>
          <w:lang w:eastAsia="en-US"/>
        </w:rPr>
        <w:t> </w:t>
      </w:r>
    </w:p>
    <w:p w:rsidR="00F62E41" w:rsidRPr="00B85F45" w:rsidRDefault="00F62E41" w:rsidP="00F62E41">
      <w:pPr>
        <w:ind w:firstLine="709"/>
        <w:jc w:val="both"/>
        <w:rPr>
          <w:rFonts w:eastAsia="Calibri"/>
          <w:lang w:eastAsia="en-US"/>
        </w:rPr>
      </w:pPr>
    </w:p>
    <w:p w:rsidR="00F62E41" w:rsidRPr="00B85F45" w:rsidRDefault="00F62E41" w:rsidP="00F62E41">
      <w:pPr>
        <w:keepNext/>
        <w:ind w:firstLine="709"/>
        <w:jc w:val="both"/>
        <w:outlineLvl w:val="1"/>
        <w:rPr>
          <w:b/>
          <w:bCs/>
          <w:i/>
          <w:iCs/>
          <w:lang w:eastAsia="en-US"/>
        </w:rPr>
      </w:pPr>
      <w:r w:rsidRPr="00B85F45">
        <w:rPr>
          <w:b/>
          <w:bCs/>
          <w:i/>
          <w:iCs/>
          <w:lang w:eastAsia="en-US"/>
        </w:rPr>
        <w:t>Вариант № 14</w:t>
      </w:r>
    </w:p>
    <w:p w:rsidR="00F62E41" w:rsidRPr="00B85F45" w:rsidRDefault="00F62E41" w:rsidP="00F62E41">
      <w:pPr>
        <w:ind w:firstLine="709"/>
        <w:jc w:val="both"/>
        <w:rPr>
          <w:rFonts w:eastAsia="Calibri"/>
          <w:shd w:val="clear" w:color="auto" w:fill="FFFFFF"/>
          <w:lang w:eastAsia="en-US"/>
        </w:rPr>
      </w:pPr>
      <w:r w:rsidRPr="00B85F45">
        <w:rPr>
          <w:rFonts w:eastAsia="Calibri"/>
          <w:shd w:val="clear" w:color="auto" w:fill="FFFFFF"/>
          <w:lang w:eastAsia="en-US"/>
        </w:rPr>
        <w:t>Приемщица химчистки Петрова обратилась к директору фабрики-химчистки с просьбой перевести ее на неполный рабочий день продолжительностью 3,5 часа, ссылаясь на то, что ей трудно справляться с домашними делами и уходом за ребенком в возрасте 2-х лет. Директор дал согласие на неполный рабочий день с условием, что Петрова подыщет себе замену на вторую половину дня. Кроме того, он предупредил Петрову, что она будет получать только половину прежней зарплаты, ее стаж и отпуск также будут исчисляться в половинном размере.</w:t>
      </w:r>
    </w:p>
    <w:p w:rsidR="00F62E41" w:rsidRPr="00B85F45" w:rsidRDefault="00F62E41" w:rsidP="00F62E41">
      <w:pPr>
        <w:ind w:firstLine="709"/>
        <w:jc w:val="both"/>
        <w:rPr>
          <w:rFonts w:eastAsia="Calibri"/>
          <w:shd w:val="clear" w:color="auto" w:fill="FFFFFF"/>
          <w:lang w:eastAsia="en-US"/>
        </w:rPr>
      </w:pPr>
      <w:r w:rsidRPr="00B85F45">
        <w:rPr>
          <w:rFonts w:eastAsia="Calibri"/>
          <w:i/>
          <w:iCs/>
          <w:lang w:eastAsia="en-US"/>
        </w:rPr>
        <w:t>Какой порядок установления неполного рабочего времени предусмотрен трудовым законодательством? Законные ли условия выдвинул директор?</w:t>
      </w:r>
      <w:r w:rsidRPr="00B85F45">
        <w:rPr>
          <w:rFonts w:eastAsia="Calibri"/>
          <w:shd w:val="clear" w:color="auto" w:fill="FFFFFF"/>
          <w:lang w:eastAsia="en-US"/>
        </w:rPr>
        <w:t> </w:t>
      </w:r>
    </w:p>
    <w:p w:rsidR="00F62E41" w:rsidRPr="00B85F45" w:rsidRDefault="00F62E41" w:rsidP="00F62E41">
      <w:pPr>
        <w:ind w:firstLine="709"/>
        <w:jc w:val="both"/>
        <w:rPr>
          <w:rFonts w:eastAsia="Calibri"/>
          <w:lang w:eastAsia="en-US"/>
        </w:rPr>
      </w:pPr>
    </w:p>
    <w:p w:rsidR="00F62E41" w:rsidRPr="00B85F45" w:rsidRDefault="00F62E41" w:rsidP="00F62E41">
      <w:pPr>
        <w:keepNext/>
        <w:ind w:firstLine="709"/>
        <w:jc w:val="both"/>
        <w:outlineLvl w:val="1"/>
        <w:rPr>
          <w:b/>
          <w:bCs/>
          <w:i/>
          <w:iCs/>
          <w:lang w:eastAsia="en-US"/>
        </w:rPr>
      </w:pPr>
      <w:r w:rsidRPr="00B85F45">
        <w:rPr>
          <w:b/>
          <w:bCs/>
          <w:i/>
          <w:iCs/>
          <w:lang w:eastAsia="en-US"/>
        </w:rPr>
        <w:t>Вариант № 15</w:t>
      </w:r>
    </w:p>
    <w:p w:rsidR="00F62E41" w:rsidRPr="00B85F45" w:rsidRDefault="00F62E41" w:rsidP="00F62E41">
      <w:pPr>
        <w:ind w:firstLine="709"/>
        <w:jc w:val="both"/>
        <w:rPr>
          <w:rFonts w:eastAsia="Calibri"/>
          <w:shd w:val="clear" w:color="auto" w:fill="FFFFFF"/>
          <w:lang w:eastAsia="en-US"/>
        </w:rPr>
      </w:pPr>
      <w:r w:rsidRPr="00B85F45">
        <w:rPr>
          <w:rFonts w:eastAsia="Calibri"/>
          <w:shd w:val="clear" w:color="auto" w:fill="FFFFFF"/>
          <w:lang w:eastAsia="en-US"/>
        </w:rPr>
        <w:t xml:space="preserve">Инженер Петрова по возвращении из детского лагеря отдыха, куда она была направлена старшим воспитателем, обратилась к администрации с требованием предоставить ей 26 неиспользованных выходных дней, т. к. работа в лагере была непрерывной, </w:t>
      </w:r>
      <w:proofErr w:type="gramStart"/>
      <w:r w:rsidRPr="00B85F45">
        <w:rPr>
          <w:rFonts w:eastAsia="Calibri"/>
          <w:shd w:val="clear" w:color="auto" w:fill="FFFFFF"/>
          <w:lang w:eastAsia="en-US"/>
        </w:rPr>
        <w:t>продолжалась ежедневно более 8 часов и использовать выходные дни практически было</w:t>
      </w:r>
      <w:proofErr w:type="gramEnd"/>
      <w:r w:rsidRPr="00B85F45">
        <w:rPr>
          <w:rFonts w:eastAsia="Calibri"/>
          <w:shd w:val="clear" w:color="auto" w:fill="FFFFFF"/>
          <w:lang w:eastAsia="en-US"/>
        </w:rPr>
        <w:t xml:space="preserve"> невозможно. Администрация отказала Петровой, указав на то, что большая часть ее работы — походы, игра в мяч и танцы — были и ее личным отдыхом и дополнительного отдыха ей не требуется. Петрова обратилась в КТС. </w:t>
      </w:r>
    </w:p>
    <w:p w:rsidR="00F62E41" w:rsidRPr="00B85F45" w:rsidRDefault="00F62E41" w:rsidP="00F62E41">
      <w:pPr>
        <w:ind w:firstLine="709"/>
        <w:jc w:val="both"/>
        <w:rPr>
          <w:rFonts w:eastAsia="Calibri"/>
          <w:i/>
          <w:iCs/>
          <w:lang w:eastAsia="en-US"/>
        </w:rPr>
      </w:pPr>
      <w:r w:rsidRPr="00B85F45">
        <w:rPr>
          <w:rFonts w:eastAsia="Calibri"/>
          <w:i/>
          <w:iCs/>
          <w:lang w:eastAsia="en-US"/>
        </w:rPr>
        <w:t>Решите спор.</w:t>
      </w:r>
    </w:p>
    <w:p w:rsidR="00F62E41" w:rsidRPr="00B85F45" w:rsidRDefault="00F62E41" w:rsidP="00F62E41">
      <w:pPr>
        <w:ind w:firstLine="709"/>
        <w:jc w:val="both"/>
        <w:rPr>
          <w:rFonts w:eastAsia="Calibri"/>
          <w:lang w:eastAsia="en-US"/>
        </w:rPr>
      </w:pPr>
    </w:p>
    <w:p w:rsidR="00F62E41" w:rsidRPr="00B85F45" w:rsidRDefault="00F62E41" w:rsidP="00F62E41">
      <w:pPr>
        <w:keepNext/>
        <w:ind w:firstLine="709"/>
        <w:jc w:val="both"/>
        <w:outlineLvl w:val="1"/>
        <w:rPr>
          <w:b/>
          <w:bCs/>
          <w:i/>
          <w:iCs/>
          <w:lang w:eastAsia="en-US"/>
        </w:rPr>
      </w:pPr>
      <w:r w:rsidRPr="00B85F45">
        <w:rPr>
          <w:b/>
          <w:bCs/>
          <w:i/>
          <w:iCs/>
          <w:lang w:eastAsia="en-US"/>
        </w:rPr>
        <w:t>Вариант № 16</w:t>
      </w:r>
    </w:p>
    <w:p w:rsidR="00F62E41" w:rsidRPr="00B85F45" w:rsidRDefault="00F62E41" w:rsidP="00F62E41">
      <w:pPr>
        <w:ind w:firstLine="709"/>
        <w:jc w:val="both"/>
        <w:rPr>
          <w:rFonts w:eastAsia="Calibri"/>
          <w:shd w:val="clear" w:color="auto" w:fill="FFFFFF"/>
          <w:lang w:eastAsia="en-US"/>
        </w:rPr>
      </w:pPr>
      <w:r w:rsidRPr="00B85F45">
        <w:rPr>
          <w:rFonts w:eastAsia="Calibri"/>
          <w:shd w:val="clear" w:color="auto" w:fill="FFFFFF"/>
          <w:lang w:eastAsia="en-US"/>
        </w:rPr>
        <w:t>Инженер Ветров поступил на работу 1 августа. Считая, что через 6 месяцев работы он имеет право на отпуск, Ветров с 1 июля следующего года не вышел на работу и уехал на юг. Когда он вернулся, ему сообщили, что со 2 июля он уволен за прогул (подп. а) п. 6 ст. 81 ТК РФ). Ветров обратился в суд с иском о восстановлении на работе.</w:t>
      </w:r>
    </w:p>
    <w:p w:rsidR="00F62E41" w:rsidRPr="00B85F45" w:rsidRDefault="00F62E41" w:rsidP="00F62E41">
      <w:pPr>
        <w:ind w:firstLine="709"/>
        <w:jc w:val="both"/>
        <w:rPr>
          <w:rFonts w:eastAsia="Calibri"/>
          <w:i/>
          <w:iCs/>
          <w:lang w:eastAsia="en-US"/>
        </w:rPr>
      </w:pPr>
      <w:r w:rsidRPr="00B85F45">
        <w:rPr>
          <w:rFonts w:eastAsia="Calibri"/>
          <w:i/>
          <w:iCs/>
          <w:lang w:eastAsia="en-US"/>
        </w:rPr>
        <w:t>Какое решение должен принять суд?</w:t>
      </w:r>
    </w:p>
    <w:p w:rsidR="00F62E41" w:rsidRPr="00B85F45" w:rsidRDefault="00F62E41" w:rsidP="00F62E41">
      <w:pPr>
        <w:ind w:firstLine="709"/>
        <w:jc w:val="both"/>
        <w:rPr>
          <w:rFonts w:eastAsia="Calibri"/>
          <w:lang w:eastAsia="en-US"/>
        </w:rPr>
      </w:pPr>
    </w:p>
    <w:p w:rsidR="00F62E41" w:rsidRPr="00B85F45" w:rsidRDefault="00F62E41" w:rsidP="00F62E41">
      <w:pPr>
        <w:keepNext/>
        <w:ind w:firstLine="709"/>
        <w:jc w:val="both"/>
        <w:outlineLvl w:val="1"/>
        <w:rPr>
          <w:b/>
          <w:bCs/>
          <w:i/>
          <w:iCs/>
          <w:lang w:eastAsia="en-US"/>
        </w:rPr>
      </w:pPr>
      <w:r w:rsidRPr="00B85F45">
        <w:rPr>
          <w:b/>
          <w:bCs/>
          <w:i/>
          <w:iCs/>
          <w:lang w:eastAsia="en-US"/>
        </w:rPr>
        <w:t>Вариант № 17</w:t>
      </w:r>
    </w:p>
    <w:p w:rsidR="00F62E41" w:rsidRPr="00B85F45" w:rsidRDefault="00F62E41" w:rsidP="00F62E41">
      <w:pPr>
        <w:ind w:firstLine="709"/>
        <w:jc w:val="both"/>
        <w:rPr>
          <w:rFonts w:eastAsia="Calibri"/>
          <w:shd w:val="clear" w:color="auto" w:fill="FFFFFF"/>
          <w:lang w:eastAsia="en-US"/>
        </w:rPr>
      </w:pPr>
      <w:r w:rsidRPr="00B85F45">
        <w:rPr>
          <w:rFonts w:eastAsia="Calibri"/>
          <w:shd w:val="clear" w:color="auto" w:fill="FFFFFF"/>
          <w:lang w:eastAsia="en-US"/>
        </w:rPr>
        <w:t xml:space="preserve">В результате сильного бурана снегом занесло всю дворовую территорию цеха. Начальник цеха распорядился снять </w:t>
      </w:r>
      <w:proofErr w:type="gramStart"/>
      <w:r w:rsidRPr="00B85F45">
        <w:rPr>
          <w:rFonts w:eastAsia="Calibri"/>
          <w:shd w:val="clear" w:color="auto" w:fill="FFFFFF"/>
          <w:lang w:eastAsia="en-US"/>
        </w:rPr>
        <w:t>с работы всех рабочих с участка малой обработки для очистки от снега проездов цехов транспорта по дворовой территории</w:t>
      </w:r>
      <w:proofErr w:type="gramEnd"/>
      <w:r w:rsidRPr="00B85F45">
        <w:rPr>
          <w:rFonts w:eastAsia="Calibri"/>
          <w:shd w:val="clear" w:color="auto" w:fill="FFFFFF"/>
          <w:lang w:eastAsia="en-US"/>
        </w:rPr>
        <w:t xml:space="preserve"> и произвести оплату за эту работу в размере тарифной ставки каждого рабочего. Рабочие участка потребовали оплаты за это время в размере среднего заработка. </w:t>
      </w:r>
    </w:p>
    <w:p w:rsidR="00F62E41" w:rsidRPr="00B85F45" w:rsidRDefault="00F62E41" w:rsidP="00F62E41">
      <w:pPr>
        <w:ind w:firstLine="709"/>
        <w:jc w:val="both"/>
        <w:rPr>
          <w:rFonts w:eastAsia="Calibri"/>
          <w:shd w:val="clear" w:color="auto" w:fill="FFFFFF"/>
          <w:lang w:eastAsia="en-US"/>
        </w:rPr>
      </w:pPr>
      <w:r w:rsidRPr="00B85F45">
        <w:rPr>
          <w:rFonts w:eastAsia="Calibri"/>
          <w:i/>
          <w:iCs/>
          <w:lang w:eastAsia="en-US"/>
        </w:rPr>
        <w:t xml:space="preserve">Решите спор между рабочими и администрацией о </w:t>
      </w:r>
      <w:proofErr w:type="gramStart"/>
      <w:r w:rsidRPr="00B85F45">
        <w:rPr>
          <w:rFonts w:eastAsia="Calibri"/>
          <w:i/>
          <w:iCs/>
          <w:lang w:eastAsia="en-US"/>
        </w:rPr>
        <w:t>размере оплаты труда</w:t>
      </w:r>
      <w:proofErr w:type="gramEnd"/>
      <w:r w:rsidRPr="00B85F45">
        <w:rPr>
          <w:rFonts w:eastAsia="Calibri"/>
          <w:i/>
          <w:iCs/>
          <w:lang w:eastAsia="en-US"/>
        </w:rPr>
        <w:t xml:space="preserve"> в данном случае. Какой порядок оплаты труда предусмотрен в ТК РФ в случае временного перевода на другие работы? Как оплачивается работа при переводе на другую постоянную нижеоплачиваемую работу?</w:t>
      </w:r>
      <w:r w:rsidRPr="00B85F45">
        <w:rPr>
          <w:rFonts w:eastAsia="Calibri"/>
          <w:shd w:val="clear" w:color="auto" w:fill="FFFFFF"/>
          <w:lang w:eastAsia="en-US"/>
        </w:rPr>
        <w:t> </w:t>
      </w:r>
    </w:p>
    <w:p w:rsidR="00F62E41" w:rsidRPr="00B85F45" w:rsidRDefault="00F62E41" w:rsidP="00F62E41">
      <w:pPr>
        <w:ind w:firstLine="709"/>
        <w:jc w:val="both"/>
        <w:rPr>
          <w:rFonts w:eastAsia="Calibri"/>
          <w:lang w:eastAsia="en-US"/>
        </w:rPr>
      </w:pPr>
    </w:p>
    <w:p w:rsidR="00F62E41" w:rsidRPr="00B85F45" w:rsidRDefault="00F62E41" w:rsidP="00F62E41">
      <w:pPr>
        <w:keepNext/>
        <w:ind w:firstLine="709"/>
        <w:jc w:val="both"/>
        <w:outlineLvl w:val="1"/>
        <w:rPr>
          <w:b/>
          <w:bCs/>
          <w:i/>
          <w:iCs/>
          <w:lang w:eastAsia="en-US"/>
        </w:rPr>
      </w:pPr>
      <w:r w:rsidRPr="00B85F45">
        <w:rPr>
          <w:b/>
          <w:bCs/>
          <w:i/>
          <w:iCs/>
          <w:lang w:eastAsia="en-US"/>
        </w:rPr>
        <w:lastRenderedPageBreak/>
        <w:t>Вариант № 18</w:t>
      </w:r>
    </w:p>
    <w:p w:rsidR="00F62E41" w:rsidRPr="00B85F45" w:rsidRDefault="00F62E41" w:rsidP="00F62E41">
      <w:pPr>
        <w:ind w:firstLine="709"/>
        <w:jc w:val="both"/>
        <w:rPr>
          <w:rFonts w:eastAsia="Calibri"/>
          <w:shd w:val="clear" w:color="auto" w:fill="FFFFFF"/>
          <w:lang w:eastAsia="en-US"/>
        </w:rPr>
      </w:pPr>
      <w:r w:rsidRPr="00B85F45">
        <w:rPr>
          <w:rFonts w:eastAsia="Calibri"/>
          <w:shd w:val="clear" w:color="auto" w:fill="FFFFFF"/>
          <w:lang w:eastAsia="en-US"/>
        </w:rPr>
        <w:t>Директор АО «Трап» дал указание снять с зарплаты бухгалтера Мешкова на время командировки для проверки состояния учета имущества в подсобном хозяйстве в связи с тем, что Мешкову был установлен большой размер суточных, и что, по мнению директора, бухгалтера в подсобном хозяйстве будут кормить бесплатно. </w:t>
      </w:r>
    </w:p>
    <w:p w:rsidR="00F62E41" w:rsidRPr="00B85F45" w:rsidRDefault="00F62E41" w:rsidP="00F62E41">
      <w:pPr>
        <w:ind w:firstLine="709"/>
        <w:jc w:val="both"/>
        <w:rPr>
          <w:rFonts w:eastAsia="Calibri"/>
          <w:shd w:val="clear" w:color="auto" w:fill="FFFFFF"/>
          <w:lang w:eastAsia="en-US"/>
        </w:rPr>
      </w:pPr>
      <w:r w:rsidRPr="00B85F45">
        <w:rPr>
          <w:rFonts w:eastAsia="Calibri"/>
          <w:i/>
          <w:iCs/>
          <w:lang w:eastAsia="en-US"/>
        </w:rPr>
        <w:t>Законно ли указание директора? Какие гарантии и компенсации установлены при командировках в другую местность?</w:t>
      </w:r>
      <w:r w:rsidRPr="00B85F45">
        <w:rPr>
          <w:rFonts w:eastAsia="Calibri"/>
          <w:shd w:val="clear" w:color="auto" w:fill="FFFFFF"/>
          <w:lang w:eastAsia="en-US"/>
        </w:rPr>
        <w:t> </w:t>
      </w:r>
    </w:p>
    <w:p w:rsidR="00F62E41" w:rsidRPr="00B85F45" w:rsidRDefault="00F62E41" w:rsidP="00F62E41">
      <w:pPr>
        <w:ind w:firstLine="709"/>
        <w:jc w:val="both"/>
        <w:rPr>
          <w:rFonts w:eastAsia="Calibri"/>
          <w:shd w:val="clear" w:color="auto" w:fill="FFFFFF"/>
          <w:lang w:eastAsia="en-US"/>
        </w:rPr>
      </w:pPr>
    </w:p>
    <w:p w:rsidR="00F62E41" w:rsidRPr="00B85F45" w:rsidRDefault="00F62E41" w:rsidP="00F62E41">
      <w:pPr>
        <w:keepNext/>
        <w:ind w:firstLine="709"/>
        <w:jc w:val="both"/>
        <w:outlineLvl w:val="1"/>
        <w:rPr>
          <w:b/>
          <w:bCs/>
          <w:i/>
          <w:iCs/>
          <w:lang w:eastAsia="en-US"/>
        </w:rPr>
      </w:pPr>
      <w:r w:rsidRPr="00B85F45">
        <w:rPr>
          <w:b/>
          <w:bCs/>
          <w:i/>
          <w:iCs/>
          <w:lang w:eastAsia="en-US"/>
        </w:rPr>
        <w:t>Вариант № 19</w:t>
      </w:r>
    </w:p>
    <w:p w:rsidR="00F62E41" w:rsidRPr="00B85F45" w:rsidRDefault="00F62E41" w:rsidP="00F62E41">
      <w:pPr>
        <w:ind w:firstLine="709"/>
        <w:jc w:val="both"/>
        <w:rPr>
          <w:rFonts w:eastAsia="Calibri"/>
          <w:shd w:val="clear" w:color="auto" w:fill="FFFFFF"/>
          <w:lang w:eastAsia="en-US"/>
        </w:rPr>
      </w:pPr>
      <w:r w:rsidRPr="00B85F45">
        <w:rPr>
          <w:rFonts w:eastAsia="Calibri"/>
          <w:shd w:val="clear" w:color="auto" w:fill="FFFFFF"/>
          <w:lang w:eastAsia="en-US"/>
        </w:rPr>
        <w:t>Директор ПТУ приказом от 16 апреля объявил учительнице химии Купруменко строгий выговор за опоздание на занятия на 2 часа. Купруменко обратилась в КТС с жалобой и с просьбой отменить приказ, поскольку директор не захотел слушать объяснений, в то время как опоздание было вызвано демонстрацией, организованной Демократическим союзом, вследствие чего транспорт остановился. Кроме того, Купруменко является членом комитета профсоюза ПТУ. </w:t>
      </w:r>
    </w:p>
    <w:p w:rsidR="00F62E41" w:rsidRPr="00B85F45" w:rsidRDefault="00F62E41" w:rsidP="00F62E41">
      <w:pPr>
        <w:ind w:firstLine="709"/>
        <w:jc w:val="both"/>
        <w:rPr>
          <w:rFonts w:eastAsia="Calibri"/>
          <w:lang w:eastAsia="en-US"/>
        </w:rPr>
      </w:pPr>
      <w:r w:rsidRPr="00B85F45">
        <w:rPr>
          <w:rFonts w:eastAsia="Calibri"/>
          <w:i/>
          <w:iCs/>
          <w:lang w:eastAsia="en-US"/>
        </w:rPr>
        <w:t>Какие нарушения допущены директором ПТУ? Составьте решение КТС.</w:t>
      </w:r>
      <w:r w:rsidRPr="00B85F45">
        <w:rPr>
          <w:rFonts w:eastAsia="Calibri"/>
          <w:shd w:val="clear" w:color="auto" w:fill="FFFFFF"/>
          <w:lang w:eastAsia="en-US"/>
        </w:rPr>
        <w:t> </w:t>
      </w:r>
      <w:r w:rsidRPr="00B85F45">
        <w:rPr>
          <w:rFonts w:eastAsia="Calibri"/>
          <w:lang w:eastAsia="en-US"/>
        </w:rPr>
        <w:br/>
      </w:r>
    </w:p>
    <w:p w:rsidR="00F62E41" w:rsidRPr="00B85F45" w:rsidRDefault="00F62E41" w:rsidP="00F62E41">
      <w:pPr>
        <w:keepNext/>
        <w:ind w:firstLine="709"/>
        <w:jc w:val="both"/>
        <w:outlineLvl w:val="1"/>
        <w:rPr>
          <w:b/>
          <w:bCs/>
          <w:i/>
          <w:iCs/>
          <w:lang w:eastAsia="en-US"/>
        </w:rPr>
      </w:pPr>
      <w:r w:rsidRPr="00B85F45">
        <w:rPr>
          <w:b/>
          <w:bCs/>
          <w:i/>
          <w:iCs/>
          <w:lang w:eastAsia="en-US"/>
        </w:rPr>
        <w:t>Вариант № 20</w:t>
      </w:r>
    </w:p>
    <w:p w:rsidR="00F62E41" w:rsidRPr="00B85F45" w:rsidRDefault="00F62E41" w:rsidP="00F62E41">
      <w:pPr>
        <w:ind w:firstLine="709"/>
        <w:jc w:val="both"/>
        <w:rPr>
          <w:rFonts w:eastAsia="Calibri"/>
          <w:shd w:val="clear" w:color="auto" w:fill="FFFFFF"/>
          <w:lang w:eastAsia="en-US"/>
        </w:rPr>
      </w:pPr>
      <w:r w:rsidRPr="00B85F45">
        <w:rPr>
          <w:rFonts w:eastAsia="Calibri"/>
          <w:shd w:val="clear" w:color="auto" w:fill="FFFFFF"/>
          <w:lang w:eastAsia="en-US"/>
        </w:rPr>
        <w:t>Во время предварительной беседы начальник отдела кадров комбината бытового обслуживания сообщил гражданке Колчиной о вакансии на должность экономиста. Однако на другой день администрация комбината отказала ей в прием на работу, ссылаясь на отсутствие у Колчиной достаточного опыта. Колчина обратилась в прокуратуру с жалобой на действия администрации, т. к., по ее мнению, администрация отказала ей в приеме на работу в связи с беременностью, о которой она сама сказала на предварительной беседе. </w:t>
      </w:r>
    </w:p>
    <w:p w:rsidR="00F62E41" w:rsidRPr="00B85F45" w:rsidRDefault="00F62E41" w:rsidP="00F62E41">
      <w:pPr>
        <w:ind w:firstLine="709"/>
        <w:jc w:val="both"/>
        <w:rPr>
          <w:rFonts w:eastAsia="Calibri"/>
          <w:shd w:val="clear" w:color="auto" w:fill="FFFFFF"/>
          <w:lang w:eastAsia="en-US"/>
        </w:rPr>
      </w:pPr>
      <w:r w:rsidRPr="00B85F45">
        <w:rPr>
          <w:rFonts w:eastAsia="Calibri"/>
          <w:i/>
          <w:iCs/>
          <w:lang w:eastAsia="en-US"/>
        </w:rPr>
        <w:t>Какое решение должна принять прокуратура?</w:t>
      </w:r>
      <w:r w:rsidRPr="00B85F45">
        <w:rPr>
          <w:rFonts w:eastAsia="Calibri"/>
          <w:shd w:val="clear" w:color="auto" w:fill="FFFFFF"/>
          <w:lang w:eastAsia="en-US"/>
        </w:rPr>
        <w:t> </w:t>
      </w:r>
    </w:p>
    <w:p w:rsidR="00F62E41" w:rsidRPr="00B85F45" w:rsidRDefault="00F62E41" w:rsidP="00F62E41">
      <w:pPr>
        <w:keepNext/>
        <w:ind w:firstLine="709"/>
        <w:jc w:val="both"/>
        <w:outlineLvl w:val="1"/>
        <w:rPr>
          <w:b/>
          <w:bCs/>
          <w:i/>
          <w:iCs/>
          <w:lang w:eastAsia="en-US"/>
        </w:rPr>
      </w:pPr>
    </w:p>
    <w:p w:rsidR="00F62E41" w:rsidRPr="00B85F45" w:rsidRDefault="00F62E41" w:rsidP="00F62E41">
      <w:pPr>
        <w:keepNext/>
        <w:ind w:firstLine="709"/>
        <w:jc w:val="both"/>
        <w:outlineLvl w:val="1"/>
        <w:rPr>
          <w:b/>
          <w:bCs/>
          <w:i/>
          <w:iCs/>
          <w:lang w:eastAsia="en-US"/>
        </w:rPr>
      </w:pPr>
      <w:r w:rsidRPr="00B85F45">
        <w:rPr>
          <w:b/>
          <w:bCs/>
          <w:i/>
          <w:iCs/>
          <w:lang w:eastAsia="en-US"/>
        </w:rPr>
        <w:t>Вариант № 21</w:t>
      </w:r>
    </w:p>
    <w:p w:rsidR="00F62E41" w:rsidRPr="00B85F45" w:rsidRDefault="00F62E41" w:rsidP="00F62E41">
      <w:pPr>
        <w:ind w:firstLine="709"/>
        <w:jc w:val="both"/>
        <w:rPr>
          <w:rFonts w:eastAsia="Calibri"/>
          <w:shd w:val="clear" w:color="auto" w:fill="FFFFFF"/>
          <w:lang w:eastAsia="en-US"/>
        </w:rPr>
      </w:pPr>
      <w:r w:rsidRPr="00B85F45">
        <w:rPr>
          <w:rFonts w:eastAsia="Calibri"/>
          <w:shd w:val="clear" w:color="auto" w:fill="FFFFFF"/>
          <w:lang w:eastAsia="en-US"/>
        </w:rPr>
        <w:t>Фрезеровщик Бочкин в обеденный перерыв выпил несколько кружек пива. Вернувшись в цех, он начал обработку деталей, включив станок на повышенные обороты, в результате чего сгорел двигатель. Стоимость ремонта станка обошлась заводу в 189 тысяч рублей. Начальник цеха обратился в юридический отдел с просьбой разъяснить, можно ли уволить Бочкина.</w:t>
      </w:r>
    </w:p>
    <w:p w:rsidR="00F62E41" w:rsidRPr="00B85F45" w:rsidRDefault="00F62E41" w:rsidP="00F62E41">
      <w:pPr>
        <w:ind w:firstLine="709"/>
        <w:jc w:val="both"/>
        <w:rPr>
          <w:rFonts w:eastAsia="Calibri"/>
          <w:shd w:val="clear" w:color="auto" w:fill="FFFFFF"/>
          <w:lang w:eastAsia="en-US"/>
        </w:rPr>
      </w:pPr>
      <w:r w:rsidRPr="00B85F45">
        <w:rPr>
          <w:rFonts w:eastAsia="Calibri"/>
          <w:i/>
          <w:iCs/>
          <w:lang w:eastAsia="en-US"/>
        </w:rPr>
        <w:t>Составьте ответ юридического отдела.</w:t>
      </w:r>
      <w:r w:rsidRPr="00B85F45">
        <w:rPr>
          <w:rFonts w:eastAsia="Calibri"/>
          <w:shd w:val="clear" w:color="auto" w:fill="FFFFFF"/>
          <w:lang w:eastAsia="en-US"/>
        </w:rPr>
        <w:t> </w:t>
      </w:r>
    </w:p>
    <w:p w:rsidR="00F62E41" w:rsidRPr="00B85F45" w:rsidRDefault="00F62E41" w:rsidP="00F62E41">
      <w:pPr>
        <w:ind w:firstLine="709"/>
        <w:jc w:val="both"/>
        <w:rPr>
          <w:rFonts w:eastAsia="Calibri"/>
          <w:lang w:eastAsia="en-US"/>
        </w:rPr>
      </w:pPr>
    </w:p>
    <w:p w:rsidR="00F62E41" w:rsidRPr="00B85F45" w:rsidRDefault="00F62E41" w:rsidP="00F62E41">
      <w:pPr>
        <w:keepNext/>
        <w:ind w:firstLine="709"/>
        <w:jc w:val="both"/>
        <w:outlineLvl w:val="1"/>
        <w:rPr>
          <w:b/>
          <w:bCs/>
          <w:i/>
          <w:iCs/>
          <w:lang w:eastAsia="en-US"/>
        </w:rPr>
      </w:pPr>
      <w:r w:rsidRPr="00B85F45">
        <w:rPr>
          <w:b/>
          <w:bCs/>
          <w:i/>
          <w:iCs/>
          <w:lang w:eastAsia="en-US"/>
        </w:rPr>
        <w:t>Вариант № 22</w:t>
      </w:r>
    </w:p>
    <w:p w:rsidR="00F62E41" w:rsidRPr="00B85F45" w:rsidRDefault="00F62E41" w:rsidP="00F62E41">
      <w:pPr>
        <w:ind w:firstLine="709"/>
        <w:jc w:val="both"/>
        <w:rPr>
          <w:rFonts w:eastAsia="Calibri"/>
          <w:shd w:val="clear" w:color="auto" w:fill="FFFFFF"/>
          <w:lang w:eastAsia="en-US"/>
        </w:rPr>
      </w:pPr>
      <w:r w:rsidRPr="00B85F45">
        <w:rPr>
          <w:rFonts w:eastAsia="Calibri"/>
          <w:shd w:val="clear" w:color="auto" w:fill="FFFFFF"/>
          <w:lang w:eastAsia="en-US"/>
        </w:rPr>
        <w:t>Заведующая складом готовой продукции Иванова подала заявление об увольнении по собственному желанию по истечении двух недель. При передаче подотчетного имущества, вверенного ей по договору о полной материальной ответственности, была выявлена недостача. В связи с этим администрация отказала Ивановой оформить увольнение по собственному желанию, пока она не выплатит предприятию сумму недостачи. </w:t>
      </w:r>
    </w:p>
    <w:p w:rsidR="00F62E41" w:rsidRPr="00B85F45" w:rsidRDefault="00F62E41" w:rsidP="00F62E41">
      <w:pPr>
        <w:ind w:firstLine="709"/>
        <w:jc w:val="both"/>
        <w:rPr>
          <w:rFonts w:eastAsia="Calibri"/>
          <w:shd w:val="clear" w:color="auto" w:fill="FFFFFF"/>
          <w:lang w:eastAsia="en-US"/>
        </w:rPr>
      </w:pPr>
      <w:r w:rsidRPr="00B85F45">
        <w:rPr>
          <w:rFonts w:eastAsia="Calibri"/>
          <w:i/>
          <w:iCs/>
          <w:lang w:eastAsia="en-US"/>
        </w:rPr>
        <w:t>Может ли администрация отказать в увольнении на таком основании? Каков порядок возмещения имущественного ущерба, причиненного предприятию работником с полной материальной ответственностью? Каков порядок возмещения имущественного ущерба работнику при задержке выдачи трудовой книжки?</w:t>
      </w:r>
      <w:r w:rsidRPr="00B85F45">
        <w:rPr>
          <w:rFonts w:eastAsia="Calibri"/>
          <w:shd w:val="clear" w:color="auto" w:fill="FFFFFF"/>
          <w:lang w:eastAsia="en-US"/>
        </w:rPr>
        <w:t> </w:t>
      </w:r>
    </w:p>
    <w:p w:rsidR="00F62E41" w:rsidRPr="00B85F45" w:rsidRDefault="00F62E41" w:rsidP="00F62E41">
      <w:pPr>
        <w:ind w:firstLine="709"/>
        <w:jc w:val="both"/>
        <w:rPr>
          <w:rFonts w:eastAsia="Calibri"/>
          <w:lang w:eastAsia="en-US"/>
        </w:rPr>
      </w:pPr>
    </w:p>
    <w:p w:rsidR="00F62E41" w:rsidRPr="00B85F45" w:rsidRDefault="00F62E41" w:rsidP="00F62E41">
      <w:pPr>
        <w:keepNext/>
        <w:ind w:firstLine="709"/>
        <w:jc w:val="both"/>
        <w:outlineLvl w:val="1"/>
        <w:rPr>
          <w:b/>
          <w:bCs/>
          <w:i/>
          <w:iCs/>
          <w:lang w:eastAsia="en-US"/>
        </w:rPr>
      </w:pPr>
      <w:r w:rsidRPr="00B85F45">
        <w:rPr>
          <w:b/>
          <w:bCs/>
          <w:i/>
          <w:iCs/>
          <w:lang w:eastAsia="en-US"/>
        </w:rPr>
        <w:t>Вариант № 23</w:t>
      </w:r>
    </w:p>
    <w:p w:rsidR="00F62E41" w:rsidRPr="00B85F45" w:rsidRDefault="00F62E41" w:rsidP="00F62E41">
      <w:pPr>
        <w:ind w:firstLine="709"/>
        <w:jc w:val="both"/>
        <w:rPr>
          <w:rFonts w:eastAsia="Calibri"/>
          <w:shd w:val="clear" w:color="auto" w:fill="FFFFFF"/>
          <w:lang w:eastAsia="en-US"/>
        </w:rPr>
      </w:pPr>
      <w:r w:rsidRPr="00B85F45">
        <w:rPr>
          <w:rFonts w:eastAsia="Calibri"/>
          <w:shd w:val="clear" w:color="auto" w:fill="FFFFFF"/>
          <w:lang w:eastAsia="en-US"/>
        </w:rPr>
        <w:t xml:space="preserve">НПО, попав в сложное финансовое положение, предложило работникам оформить вынужденные отпуска. Однако проработавший длительное время на данном предприятии токарь Николаев не захотел уходить в отпуск без оплаты, указав администрации, что она обязана оплачивать ему время простоя не по его вине в размере 2/3 тарифной ставки. К </w:t>
      </w:r>
      <w:r w:rsidRPr="00B85F45">
        <w:rPr>
          <w:rFonts w:eastAsia="Calibri"/>
          <w:shd w:val="clear" w:color="auto" w:fill="FFFFFF"/>
          <w:lang w:eastAsia="en-US"/>
        </w:rPr>
        <w:lastRenderedPageBreak/>
        <w:t>тому же он не получил заработную плату за последние 2 месяца работы до простоя. Продолжая ежедневно приходить на рабочее место, Николаев обратился в суд за взысканием причитающихся ему сумм. </w:t>
      </w:r>
    </w:p>
    <w:p w:rsidR="00F62E41" w:rsidRPr="00B85F45" w:rsidRDefault="00F62E41" w:rsidP="00F62E41">
      <w:pPr>
        <w:ind w:firstLine="709"/>
        <w:jc w:val="both"/>
        <w:rPr>
          <w:rFonts w:eastAsia="Calibri"/>
          <w:i/>
          <w:iCs/>
          <w:lang w:eastAsia="en-US"/>
        </w:rPr>
      </w:pPr>
      <w:r w:rsidRPr="00B85F45">
        <w:rPr>
          <w:rFonts w:eastAsia="Calibri"/>
          <w:i/>
          <w:iCs/>
          <w:lang w:eastAsia="en-US"/>
        </w:rPr>
        <w:t>Сформулируйте решение суда</w:t>
      </w:r>
    </w:p>
    <w:p w:rsidR="00F62E41" w:rsidRPr="00B85F45" w:rsidRDefault="00F62E41" w:rsidP="00F62E41">
      <w:pPr>
        <w:ind w:firstLine="709"/>
        <w:jc w:val="both"/>
        <w:rPr>
          <w:rFonts w:eastAsia="Calibri"/>
          <w:lang w:eastAsia="en-US"/>
        </w:rPr>
      </w:pPr>
    </w:p>
    <w:p w:rsidR="00F62E41" w:rsidRPr="00B85F45" w:rsidRDefault="00F62E41" w:rsidP="00F62E41">
      <w:pPr>
        <w:keepNext/>
        <w:ind w:firstLine="709"/>
        <w:jc w:val="both"/>
        <w:outlineLvl w:val="1"/>
        <w:rPr>
          <w:b/>
          <w:bCs/>
          <w:i/>
          <w:iCs/>
          <w:lang w:eastAsia="en-US"/>
        </w:rPr>
      </w:pPr>
      <w:r w:rsidRPr="00B85F45">
        <w:rPr>
          <w:b/>
          <w:bCs/>
          <w:i/>
          <w:iCs/>
          <w:lang w:eastAsia="en-US"/>
        </w:rPr>
        <w:t>Вариант № 24</w:t>
      </w:r>
    </w:p>
    <w:p w:rsidR="00F62E41" w:rsidRPr="00B85F45" w:rsidRDefault="00F62E41" w:rsidP="00F62E41">
      <w:pPr>
        <w:ind w:firstLine="709"/>
        <w:jc w:val="both"/>
        <w:rPr>
          <w:rFonts w:eastAsia="Calibri"/>
          <w:shd w:val="clear" w:color="auto" w:fill="FFFFFF"/>
          <w:lang w:eastAsia="en-US"/>
        </w:rPr>
      </w:pPr>
      <w:r w:rsidRPr="00B85F45">
        <w:rPr>
          <w:rFonts w:eastAsia="Calibri"/>
          <w:shd w:val="clear" w:color="auto" w:fill="FFFFFF"/>
          <w:lang w:eastAsia="en-US"/>
        </w:rPr>
        <w:t>Петров, ссылаясь на ухудшение здоровья, обратился в администрацию предприятия с просьбой уволить его по ст. 80 ТК РФ по собственному желанию без отработки двух недель. Начальник отдела кадров изменил формулировку приказа, где вместо ст. 80 написал подп. б) п. 3 ст. 81 ТК РФ, что дало возможность Петрову получить выходное пособие, поэтому Петров согласился с такой формулировкой увольнения. Через некоторое время Петров решил вновь поступить на работу, однако не смог трудоустроиться. Как понял Петров, его нигде не хотят брать на работу из-за формулировки причины увольнения. Петров обратился за советом в юридическую консультацию. </w:t>
      </w:r>
    </w:p>
    <w:p w:rsidR="00F62E41" w:rsidRPr="00B85F45" w:rsidRDefault="00F62E41" w:rsidP="00F62E41">
      <w:pPr>
        <w:ind w:firstLine="709"/>
        <w:jc w:val="both"/>
        <w:rPr>
          <w:rFonts w:eastAsia="Calibri"/>
          <w:shd w:val="clear" w:color="auto" w:fill="FFFFFF"/>
          <w:lang w:eastAsia="en-US"/>
        </w:rPr>
      </w:pPr>
      <w:r w:rsidRPr="00B85F45">
        <w:rPr>
          <w:rFonts w:eastAsia="Calibri"/>
          <w:i/>
          <w:iCs/>
          <w:lang w:eastAsia="en-US"/>
        </w:rPr>
        <w:t>Какой совет вы дадите Петрову в данной ситуации?</w:t>
      </w:r>
      <w:r w:rsidRPr="00B85F45">
        <w:rPr>
          <w:rFonts w:eastAsia="Calibri"/>
          <w:shd w:val="clear" w:color="auto" w:fill="FFFFFF"/>
          <w:lang w:eastAsia="en-US"/>
        </w:rPr>
        <w:t> </w:t>
      </w:r>
    </w:p>
    <w:p w:rsidR="00F62E41" w:rsidRPr="00B85F45" w:rsidRDefault="00F62E41" w:rsidP="00F62E41">
      <w:pPr>
        <w:ind w:firstLine="709"/>
        <w:jc w:val="both"/>
        <w:rPr>
          <w:rFonts w:eastAsia="Calibri"/>
          <w:lang w:eastAsia="en-US"/>
        </w:rPr>
      </w:pPr>
    </w:p>
    <w:p w:rsidR="00F62E41" w:rsidRPr="00B85F45" w:rsidRDefault="00F62E41" w:rsidP="00F62E41">
      <w:pPr>
        <w:keepNext/>
        <w:ind w:firstLine="709"/>
        <w:jc w:val="both"/>
        <w:outlineLvl w:val="1"/>
        <w:rPr>
          <w:b/>
          <w:bCs/>
          <w:i/>
          <w:iCs/>
          <w:lang w:eastAsia="en-US"/>
        </w:rPr>
      </w:pPr>
      <w:r w:rsidRPr="00B85F45">
        <w:rPr>
          <w:b/>
          <w:bCs/>
          <w:i/>
          <w:iCs/>
          <w:lang w:eastAsia="en-US"/>
        </w:rPr>
        <w:t>Вариант № 25</w:t>
      </w:r>
    </w:p>
    <w:p w:rsidR="00F62E41" w:rsidRPr="00B85F45" w:rsidRDefault="00F62E41" w:rsidP="00F62E41">
      <w:pPr>
        <w:ind w:firstLine="709"/>
        <w:jc w:val="both"/>
        <w:rPr>
          <w:rFonts w:eastAsia="Calibri"/>
          <w:shd w:val="clear" w:color="auto" w:fill="FFFFFF"/>
          <w:lang w:eastAsia="en-US"/>
        </w:rPr>
      </w:pPr>
      <w:r w:rsidRPr="00B85F45">
        <w:rPr>
          <w:rFonts w:eastAsia="Calibri"/>
          <w:shd w:val="clear" w:color="auto" w:fill="FFFFFF"/>
          <w:lang w:eastAsia="en-US"/>
        </w:rPr>
        <w:t>Генеральный директор АО «Росток» своим приказом создал на предприятии комиссию по трудовым спорам из пяти человек. Председателем, заместителем и секретарем этим же приказом были назначены члены данной комиссии. КТС начала работу, но главный бухгалтер отказалась исполнять решения КТС, ссылаясь на то, что при создании комиссии был нарушен порядок, предусмотренный законом. </w:t>
      </w:r>
    </w:p>
    <w:p w:rsidR="00F62E41" w:rsidRPr="00B85F45" w:rsidRDefault="00F62E41" w:rsidP="00F62E41">
      <w:pPr>
        <w:ind w:firstLine="709"/>
        <w:jc w:val="both"/>
        <w:rPr>
          <w:rFonts w:eastAsia="Calibri"/>
          <w:shd w:val="clear" w:color="auto" w:fill="FFFFFF"/>
          <w:lang w:eastAsia="en-US"/>
        </w:rPr>
      </w:pPr>
      <w:r w:rsidRPr="00B85F45">
        <w:rPr>
          <w:rFonts w:eastAsia="Calibri"/>
          <w:i/>
          <w:iCs/>
          <w:lang w:eastAsia="en-US"/>
        </w:rPr>
        <w:t>Дайте заключение о правильности действий главного бухгалтера. Каков порядок создания КТС?</w:t>
      </w:r>
      <w:r w:rsidRPr="00B85F45">
        <w:rPr>
          <w:rFonts w:eastAsia="Calibri"/>
          <w:shd w:val="clear" w:color="auto" w:fill="FFFFFF"/>
          <w:lang w:eastAsia="en-US"/>
        </w:rPr>
        <w:t> </w:t>
      </w:r>
    </w:p>
    <w:p w:rsidR="00F62E41" w:rsidRPr="00B85F45" w:rsidRDefault="00F62E41" w:rsidP="00F62E41">
      <w:pPr>
        <w:ind w:firstLine="709"/>
        <w:jc w:val="both"/>
        <w:rPr>
          <w:rFonts w:eastAsia="Calibri"/>
          <w:lang w:eastAsia="en-US"/>
        </w:rPr>
      </w:pPr>
    </w:p>
    <w:p w:rsidR="00F62E41" w:rsidRPr="00B85F45" w:rsidRDefault="00F62E41" w:rsidP="00F62E41">
      <w:pPr>
        <w:keepNext/>
        <w:ind w:firstLine="709"/>
        <w:jc w:val="both"/>
        <w:outlineLvl w:val="1"/>
        <w:rPr>
          <w:b/>
          <w:bCs/>
          <w:i/>
          <w:iCs/>
          <w:lang w:eastAsia="en-US"/>
        </w:rPr>
      </w:pPr>
      <w:r w:rsidRPr="00B85F45">
        <w:rPr>
          <w:b/>
          <w:bCs/>
          <w:i/>
          <w:iCs/>
          <w:lang w:eastAsia="en-US"/>
        </w:rPr>
        <w:t>Вариант № 26</w:t>
      </w:r>
    </w:p>
    <w:p w:rsidR="00F62E41" w:rsidRPr="00B85F45" w:rsidRDefault="00F62E41" w:rsidP="00F62E41">
      <w:pPr>
        <w:ind w:firstLine="709"/>
        <w:jc w:val="both"/>
        <w:rPr>
          <w:rFonts w:eastAsia="Calibri"/>
          <w:shd w:val="clear" w:color="auto" w:fill="FFFFFF"/>
          <w:lang w:eastAsia="en-US"/>
        </w:rPr>
      </w:pPr>
      <w:r w:rsidRPr="00B85F45">
        <w:rPr>
          <w:rFonts w:eastAsia="Calibri"/>
          <w:shd w:val="clear" w:color="auto" w:fill="FFFFFF"/>
          <w:lang w:eastAsia="en-US"/>
        </w:rPr>
        <w:t>При принятии решения по трудовому спору в комиссии возникли разногласия. Из 12 членов КТС на заседании присутствовали всего 7 человек, из них 4 члена комиссии согласились с председателем комиссии, а 2 — выразили несогласие с предложенным решением. </w:t>
      </w:r>
    </w:p>
    <w:p w:rsidR="00F62E41" w:rsidRPr="00B85F45" w:rsidRDefault="00F62E41" w:rsidP="00F62E41">
      <w:pPr>
        <w:ind w:firstLine="709"/>
        <w:jc w:val="both"/>
        <w:rPr>
          <w:rFonts w:eastAsia="Calibri"/>
          <w:i/>
          <w:iCs/>
          <w:lang w:eastAsia="en-US"/>
        </w:rPr>
      </w:pPr>
      <w:r w:rsidRPr="00B85F45">
        <w:rPr>
          <w:rFonts w:eastAsia="Calibri"/>
          <w:i/>
          <w:iCs/>
          <w:lang w:eastAsia="en-US"/>
        </w:rPr>
        <w:t>Законно ли решение КТС при таком кворуме и таком распределении голосов? Каковы права членов КТС, не согласных с принятым решением?</w:t>
      </w:r>
    </w:p>
    <w:p w:rsidR="00F62E41" w:rsidRPr="00B85F45" w:rsidRDefault="00F62E41" w:rsidP="00F62E41">
      <w:pPr>
        <w:ind w:firstLine="709"/>
        <w:jc w:val="both"/>
        <w:rPr>
          <w:rFonts w:eastAsia="Calibri"/>
          <w:lang w:eastAsia="en-US"/>
        </w:rPr>
      </w:pPr>
    </w:p>
    <w:p w:rsidR="00F62E41" w:rsidRPr="00B85F45" w:rsidRDefault="00F62E41" w:rsidP="00F62E41">
      <w:pPr>
        <w:keepNext/>
        <w:ind w:firstLine="709"/>
        <w:jc w:val="both"/>
        <w:outlineLvl w:val="1"/>
        <w:rPr>
          <w:b/>
          <w:bCs/>
          <w:i/>
          <w:iCs/>
          <w:lang w:eastAsia="en-US"/>
        </w:rPr>
      </w:pPr>
      <w:r w:rsidRPr="00B85F45">
        <w:rPr>
          <w:b/>
          <w:bCs/>
          <w:i/>
          <w:iCs/>
          <w:lang w:eastAsia="en-US"/>
        </w:rPr>
        <w:t>Вариант № 27</w:t>
      </w:r>
    </w:p>
    <w:p w:rsidR="00F62E41" w:rsidRPr="00B85F45" w:rsidRDefault="00F62E41" w:rsidP="00F62E41">
      <w:pPr>
        <w:ind w:firstLine="709"/>
        <w:jc w:val="both"/>
        <w:rPr>
          <w:rFonts w:eastAsia="Calibri"/>
          <w:shd w:val="clear" w:color="auto" w:fill="FFFFFF"/>
          <w:lang w:eastAsia="en-US"/>
        </w:rPr>
      </w:pPr>
      <w:r w:rsidRPr="00B85F45">
        <w:rPr>
          <w:rFonts w:eastAsia="Calibri"/>
          <w:shd w:val="clear" w:color="auto" w:fill="FFFFFF"/>
          <w:lang w:eastAsia="en-US"/>
        </w:rPr>
        <w:t>На собрании трудового коллектива завода «Северный» было вынесено постановление о недоверии правительству области и принято решение о начале забастовки с требованием отставки губернатора области. Был избран стачком. Копия решения о забастовке была направлена губернатору с предупреждением о начале забастовки через 10 дней. Поскольку губернатор в отставку не ушел, через 10 дней коллектив завода «Северный» начал забастовку. </w:t>
      </w:r>
    </w:p>
    <w:p w:rsidR="00F62E41" w:rsidRPr="00B85F45" w:rsidRDefault="00F62E41" w:rsidP="00F62E41">
      <w:pPr>
        <w:ind w:firstLine="709"/>
        <w:jc w:val="both"/>
        <w:rPr>
          <w:rFonts w:eastAsia="Calibri"/>
          <w:i/>
          <w:iCs/>
          <w:lang w:eastAsia="en-US"/>
        </w:rPr>
      </w:pPr>
      <w:r w:rsidRPr="00B85F45">
        <w:rPr>
          <w:rFonts w:eastAsia="Calibri"/>
          <w:i/>
          <w:iCs/>
          <w:lang w:eastAsia="en-US"/>
        </w:rPr>
        <w:t>Каковы возможные правовые последствия данной забастовки? Может ли возникший конфликт быть разрешен на основании закона РФ «О порядке разрешения коллективных трудовых споров» и главой 61 ТК РФ?</w:t>
      </w:r>
    </w:p>
    <w:p w:rsidR="00F62E41" w:rsidRPr="00B85F45" w:rsidRDefault="00F62E41" w:rsidP="00F62E41">
      <w:pPr>
        <w:ind w:firstLine="709"/>
        <w:jc w:val="both"/>
        <w:rPr>
          <w:rFonts w:eastAsia="Calibri"/>
          <w:lang w:eastAsia="en-US"/>
        </w:rPr>
      </w:pPr>
    </w:p>
    <w:p w:rsidR="00F62E41" w:rsidRPr="00B85F45" w:rsidRDefault="00F62E41" w:rsidP="00F62E41">
      <w:pPr>
        <w:keepNext/>
        <w:ind w:firstLine="709"/>
        <w:jc w:val="both"/>
        <w:outlineLvl w:val="1"/>
        <w:rPr>
          <w:b/>
          <w:bCs/>
          <w:i/>
          <w:iCs/>
          <w:lang w:eastAsia="en-US"/>
        </w:rPr>
      </w:pPr>
      <w:r w:rsidRPr="00B85F45">
        <w:rPr>
          <w:b/>
          <w:bCs/>
          <w:i/>
          <w:iCs/>
          <w:lang w:eastAsia="en-US"/>
        </w:rPr>
        <w:t>Вариант № 28</w:t>
      </w:r>
    </w:p>
    <w:p w:rsidR="00F62E41" w:rsidRPr="00B85F45" w:rsidRDefault="00F62E41" w:rsidP="00F62E41">
      <w:pPr>
        <w:ind w:firstLine="709"/>
        <w:jc w:val="both"/>
        <w:rPr>
          <w:rFonts w:eastAsia="Calibri"/>
          <w:lang w:eastAsia="en-US"/>
        </w:rPr>
      </w:pPr>
      <w:r w:rsidRPr="00B85F45">
        <w:rPr>
          <w:rFonts w:eastAsia="Calibri"/>
          <w:shd w:val="clear" w:color="auto" w:fill="FFFFFF"/>
          <w:lang w:eastAsia="en-US"/>
        </w:rPr>
        <w:t>В органы службы занятости обратился представитель гостиницы «Петровская» — совместного российско-английского предприятия. Он попросил разместить в банке данных имеющиеся у фирмы вакансии рабочих мест. Требования к набираемому обслуживающему персоналу были следующие:</w:t>
      </w:r>
    </w:p>
    <w:p w:rsidR="00F62E41" w:rsidRPr="00B85F45" w:rsidRDefault="00F62E41" w:rsidP="00F62E41">
      <w:pPr>
        <w:ind w:firstLine="709"/>
        <w:jc w:val="both"/>
      </w:pPr>
      <w:r w:rsidRPr="00B85F45">
        <w:t>— возраст до 30 лет;</w:t>
      </w:r>
    </w:p>
    <w:p w:rsidR="00F62E41" w:rsidRPr="00B85F45" w:rsidRDefault="00F62E41" w:rsidP="00F62E41">
      <w:pPr>
        <w:ind w:firstLine="709"/>
        <w:jc w:val="both"/>
      </w:pPr>
      <w:r w:rsidRPr="00B85F45">
        <w:t>— образование высшее;</w:t>
      </w:r>
    </w:p>
    <w:p w:rsidR="00F62E41" w:rsidRPr="00B85F45" w:rsidRDefault="00F62E41" w:rsidP="00F62E41">
      <w:pPr>
        <w:ind w:firstLine="709"/>
        <w:jc w:val="both"/>
      </w:pPr>
      <w:r w:rsidRPr="00B85F45">
        <w:lastRenderedPageBreak/>
        <w:t>— славянская национальность;</w:t>
      </w:r>
    </w:p>
    <w:p w:rsidR="00F62E41" w:rsidRPr="00B85F45" w:rsidRDefault="00F62E41" w:rsidP="00F62E41">
      <w:pPr>
        <w:ind w:firstLine="709"/>
        <w:jc w:val="both"/>
      </w:pPr>
      <w:r w:rsidRPr="00B85F45">
        <w:t>— исповедание христианской религии;</w:t>
      </w:r>
    </w:p>
    <w:p w:rsidR="00F62E41" w:rsidRPr="00B85F45" w:rsidRDefault="00F62E41" w:rsidP="00F62E41">
      <w:pPr>
        <w:ind w:firstLine="709"/>
        <w:jc w:val="both"/>
      </w:pPr>
      <w:r w:rsidRPr="00B85F45">
        <w:t>— непринадлежность к позициям левой ориентации;</w:t>
      </w:r>
    </w:p>
    <w:p w:rsidR="00F62E41" w:rsidRPr="00B85F45" w:rsidRDefault="00F62E41" w:rsidP="00F62E41">
      <w:pPr>
        <w:ind w:firstLine="709"/>
        <w:jc w:val="both"/>
      </w:pPr>
      <w:r w:rsidRPr="00B85F45">
        <w:t>— без опыта работы в сфере обслуживания.</w:t>
      </w:r>
    </w:p>
    <w:p w:rsidR="00F62E41" w:rsidRPr="00B85F45" w:rsidRDefault="00F62E41" w:rsidP="00F62E41">
      <w:pPr>
        <w:ind w:firstLine="709"/>
        <w:jc w:val="both"/>
      </w:pPr>
      <w:r w:rsidRPr="00B85F45">
        <w:t>Сотрудник службы попросил откорректировать информацию в соответствии с требованиями закона. Представитель фирмы выразил несогласие и попросил пригласить юриста службы для разъяснения вопроса.</w:t>
      </w:r>
    </w:p>
    <w:p w:rsidR="00F62E41" w:rsidRPr="00B85F45" w:rsidRDefault="00F62E41" w:rsidP="00F62E41">
      <w:pPr>
        <w:ind w:firstLine="709"/>
        <w:jc w:val="both"/>
        <w:rPr>
          <w:i/>
        </w:rPr>
      </w:pPr>
      <w:r w:rsidRPr="00B85F45">
        <w:rPr>
          <w:i/>
        </w:rPr>
        <w:t>Какое разъяснение должен дать юрист? </w:t>
      </w:r>
    </w:p>
    <w:p w:rsidR="004720A5" w:rsidRDefault="004720A5" w:rsidP="004720A5">
      <w:pPr>
        <w:spacing w:line="360" w:lineRule="auto"/>
        <w:jc w:val="center"/>
        <w:rPr>
          <w:b/>
          <w:sz w:val="32"/>
          <w:szCs w:val="32"/>
        </w:rPr>
      </w:pPr>
    </w:p>
    <w:p w:rsidR="00B933AB" w:rsidRDefault="00B933AB" w:rsidP="004720A5">
      <w:pPr>
        <w:spacing w:line="360" w:lineRule="auto"/>
        <w:jc w:val="center"/>
        <w:rPr>
          <w:b/>
          <w:sz w:val="32"/>
          <w:szCs w:val="32"/>
        </w:rPr>
      </w:pPr>
      <w:r>
        <w:rPr>
          <w:b/>
          <w:sz w:val="32"/>
          <w:szCs w:val="32"/>
        </w:rPr>
        <w:t xml:space="preserve">Семестр - </w:t>
      </w:r>
      <w:r w:rsidR="00415DF6">
        <w:rPr>
          <w:b/>
          <w:sz w:val="32"/>
          <w:szCs w:val="32"/>
        </w:rPr>
        <w:t>4</w:t>
      </w:r>
    </w:p>
    <w:p w:rsidR="00915F53" w:rsidRDefault="008366E3" w:rsidP="00B933AB">
      <w:pPr>
        <w:spacing w:line="360" w:lineRule="auto"/>
        <w:jc w:val="center"/>
        <w:rPr>
          <w:b/>
          <w:sz w:val="28"/>
          <w:szCs w:val="28"/>
        </w:rPr>
      </w:pPr>
      <w:r w:rsidRPr="00CC3F10">
        <w:rPr>
          <w:b/>
          <w:sz w:val="28"/>
          <w:szCs w:val="28"/>
        </w:rPr>
        <w:t xml:space="preserve">Форма промежуточного контроля  </w:t>
      </w:r>
      <w:r w:rsidR="00B933AB">
        <w:rPr>
          <w:b/>
          <w:sz w:val="28"/>
          <w:szCs w:val="28"/>
        </w:rPr>
        <w:t xml:space="preserve">- </w:t>
      </w:r>
      <w:r w:rsidR="00415DF6">
        <w:rPr>
          <w:b/>
          <w:sz w:val="28"/>
          <w:szCs w:val="28"/>
        </w:rPr>
        <w:t>зачет</w:t>
      </w:r>
    </w:p>
    <w:p w:rsidR="001D3BE5" w:rsidRDefault="001D3BE5" w:rsidP="001D3BE5">
      <w:pPr>
        <w:jc w:val="both"/>
        <w:rPr>
          <w:lang w:eastAsia="zh-CN"/>
        </w:rPr>
      </w:pPr>
      <w:r>
        <w:rPr>
          <w:lang w:eastAsia="zh-CN"/>
        </w:rPr>
        <w:t xml:space="preserve">Вопросы к </w:t>
      </w:r>
      <w:r w:rsidR="00362BE6">
        <w:rPr>
          <w:lang w:eastAsia="zh-CN"/>
        </w:rPr>
        <w:t>экзамену</w:t>
      </w:r>
    </w:p>
    <w:p w:rsidR="001D3BE5" w:rsidRPr="00674386" w:rsidRDefault="001D3BE5" w:rsidP="001D3BE5">
      <w:pPr>
        <w:numPr>
          <w:ilvl w:val="0"/>
          <w:numId w:val="17"/>
        </w:numPr>
        <w:ind w:left="540" w:hanging="540"/>
        <w:jc w:val="both"/>
      </w:pPr>
      <w:r w:rsidRPr="00674386">
        <w:t>Юридическая ответственность за нарушение законодательства в сфере труда.</w:t>
      </w:r>
    </w:p>
    <w:p w:rsidR="001D3BE5" w:rsidRPr="00674386" w:rsidRDefault="001D3BE5" w:rsidP="001D3BE5">
      <w:pPr>
        <w:widowControl w:val="0"/>
        <w:numPr>
          <w:ilvl w:val="0"/>
          <w:numId w:val="17"/>
        </w:numPr>
        <w:shd w:val="clear" w:color="auto" w:fill="FFFFFF"/>
        <w:autoSpaceDE w:val="0"/>
        <w:autoSpaceDN w:val="0"/>
        <w:adjustRightInd w:val="0"/>
        <w:ind w:left="540" w:hanging="540"/>
        <w:jc w:val="both"/>
        <w:rPr>
          <w:spacing w:val="-9"/>
        </w:rPr>
      </w:pPr>
      <w:r w:rsidRPr="00674386">
        <w:t>Регулирование труда отдельных категорий работников.</w:t>
      </w:r>
    </w:p>
    <w:p w:rsidR="001D3BE5" w:rsidRPr="00674386" w:rsidRDefault="001D3BE5" w:rsidP="001D3BE5">
      <w:pPr>
        <w:pStyle w:val="a9"/>
        <w:numPr>
          <w:ilvl w:val="0"/>
          <w:numId w:val="17"/>
        </w:numPr>
        <w:spacing w:after="0" w:line="240" w:lineRule="auto"/>
        <w:ind w:left="540" w:hanging="540"/>
        <w:jc w:val="both"/>
        <w:rPr>
          <w:rFonts w:ascii="Times New Roman" w:hAnsi="Times New Roman"/>
          <w:sz w:val="24"/>
          <w:szCs w:val="24"/>
        </w:rPr>
      </w:pPr>
      <w:r w:rsidRPr="00674386">
        <w:rPr>
          <w:rFonts w:ascii="Times New Roman" w:hAnsi="Times New Roman"/>
          <w:sz w:val="24"/>
          <w:szCs w:val="24"/>
        </w:rPr>
        <w:t>Несчастные случаи на производстве: понятие, порядок расследования и учета.</w:t>
      </w:r>
    </w:p>
    <w:p w:rsidR="001D3BE5" w:rsidRPr="00674386" w:rsidRDefault="001D3BE5" w:rsidP="001D3BE5">
      <w:pPr>
        <w:pStyle w:val="a9"/>
        <w:numPr>
          <w:ilvl w:val="0"/>
          <w:numId w:val="17"/>
        </w:numPr>
        <w:spacing w:after="0" w:line="240" w:lineRule="auto"/>
        <w:ind w:left="540" w:hanging="540"/>
        <w:jc w:val="both"/>
        <w:rPr>
          <w:rFonts w:ascii="Times New Roman" w:hAnsi="Times New Roman"/>
          <w:sz w:val="24"/>
          <w:szCs w:val="24"/>
        </w:rPr>
      </w:pPr>
      <w:r w:rsidRPr="00674386">
        <w:rPr>
          <w:rFonts w:ascii="Times New Roman" w:hAnsi="Times New Roman"/>
          <w:sz w:val="24"/>
          <w:szCs w:val="24"/>
        </w:rPr>
        <w:t>Понятие, признаки и виды материальной ответственности.</w:t>
      </w:r>
    </w:p>
    <w:p w:rsidR="001D3BE5" w:rsidRPr="00674386" w:rsidRDefault="001D3BE5" w:rsidP="001D3BE5">
      <w:pPr>
        <w:numPr>
          <w:ilvl w:val="0"/>
          <w:numId w:val="17"/>
        </w:numPr>
        <w:ind w:left="540" w:hanging="540"/>
        <w:jc w:val="both"/>
      </w:pPr>
      <w:r w:rsidRPr="00674386">
        <w:t>Виды гарантий и компенсаций.</w:t>
      </w:r>
    </w:p>
    <w:p w:rsidR="001D3BE5" w:rsidRPr="00674386" w:rsidRDefault="001D3BE5" w:rsidP="001D3BE5">
      <w:pPr>
        <w:numPr>
          <w:ilvl w:val="0"/>
          <w:numId w:val="17"/>
        </w:numPr>
        <w:ind w:left="540" w:hanging="540"/>
        <w:jc w:val="both"/>
      </w:pPr>
      <w:r w:rsidRPr="00674386">
        <w:t>Виды дисциплинарных отношений.</w:t>
      </w:r>
    </w:p>
    <w:p w:rsidR="001D3BE5" w:rsidRPr="00674386" w:rsidRDefault="001D3BE5" w:rsidP="001D3BE5">
      <w:pPr>
        <w:numPr>
          <w:ilvl w:val="0"/>
          <w:numId w:val="17"/>
        </w:numPr>
        <w:ind w:left="540" w:hanging="540"/>
        <w:jc w:val="both"/>
      </w:pPr>
      <w:r w:rsidRPr="00674386">
        <w:t>Гарантии в области оплаты труда.</w:t>
      </w:r>
    </w:p>
    <w:p w:rsidR="001D3BE5" w:rsidRPr="00674386" w:rsidRDefault="001D3BE5" w:rsidP="001D3BE5">
      <w:pPr>
        <w:numPr>
          <w:ilvl w:val="0"/>
          <w:numId w:val="17"/>
        </w:numPr>
        <w:ind w:left="540" w:hanging="540"/>
        <w:jc w:val="both"/>
      </w:pPr>
      <w:r w:rsidRPr="00674386">
        <w:t xml:space="preserve">Понятие и виды норм труда. </w:t>
      </w:r>
    </w:p>
    <w:p w:rsidR="001D3BE5" w:rsidRPr="00674386" w:rsidRDefault="001D3BE5" w:rsidP="001D3BE5">
      <w:pPr>
        <w:numPr>
          <w:ilvl w:val="0"/>
          <w:numId w:val="17"/>
        </w:numPr>
        <w:ind w:left="540" w:hanging="540"/>
        <w:jc w:val="both"/>
      </w:pPr>
      <w:r w:rsidRPr="00674386">
        <w:t>Виды рабочего времени, их характеристика.</w:t>
      </w:r>
    </w:p>
    <w:p w:rsidR="001D3BE5" w:rsidRPr="00674386" w:rsidRDefault="001D3BE5" w:rsidP="001D3BE5">
      <w:pPr>
        <w:numPr>
          <w:ilvl w:val="0"/>
          <w:numId w:val="17"/>
        </w:numPr>
        <w:ind w:left="540" w:hanging="540"/>
        <w:jc w:val="both"/>
      </w:pPr>
      <w:r w:rsidRPr="00674386">
        <w:t>Понятие и виды времени отдыха, их характеристика.</w:t>
      </w:r>
    </w:p>
    <w:p w:rsidR="001D3BE5" w:rsidRPr="00674386" w:rsidRDefault="001D3BE5" w:rsidP="001D3BE5">
      <w:pPr>
        <w:numPr>
          <w:ilvl w:val="0"/>
          <w:numId w:val="17"/>
        </w:numPr>
        <w:ind w:left="540" w:hanging="540"/>
        <w:jc w:val="both"/>
      </w:pPr>
      <w:r w:rsidRPr="00674386">
        <w:t xml:space="preserve">Порядок прекращения </w:t>
      </w:r>
      <w:r w:rsidRPr="00674386">
        <w:rPr>
          <w:spacing w:val="-2"/>
        </w:rPr>
        <w:t>трудового договора</w:t>
      </w:r>
      <w:r w:rsidRPr="00674386">
        <w:t xml:space="preserve"> по инициативе работника.</w:t>
      </w:r>
    </w:p>
    <w:p w:rsidR="001D3BE5" w:rsidRPr="00674386" w:rsidRDefault="001D3BE5" w:rsidP="001D3BE5">
      <w:pPr>
        <w:numPr>
          <w:ilvl w:val="0"/>
          <w:numId w:val="17"/>
        </w:numPr>
        <w:ind w:left="540" w:hanging="540"/>
        <w:jc w:val="both"/>
      </w:pPr>
      <w:r w:rsidRPr="00674386">
        <w:t>Понятие рабочего времени, его экономическая и юридическая сущность.</w:t>
      </w:r>
    </w:p>
    <w:p w:rsidR="001D3BE5" w:rsidRPr="00674386" w:rsidRDefault="001D3BE5" w:rsidP="001D3BE5">
      <w:pPr>
        <w:widowControl w:val="0"/>
        <w:numPr>
          <w:ilvl w:val="0"/>
          <w:numId w:val="17"/>
        </w:numPr>
        <w:shd w:val="clear" w:color="auto" w:fill="FFFFFF"/>
        <w:autoSpaceDE w:val="0"/>
        <w:autoSpaceDN w:val="0"/>
        <w:adjustRightInd w:val="0"/>
        <w:ind w:left="540" w:hanging="540"/>
        <w:jc w:val="both"/>
        <w:rPr>
          <w:spacing w:val="-9"/>
        </w:rPr>
      </w:pPr>
      <w:r w:rsidRPr="00674386">
        <w:rPr>
          <w:spacing w:val="-1"/>
        </w:rPr>
        <w:t>Особенности увольнения профсоюзных работников.</w:t>
      </w:r>
    </w:p>
    <w:p w:rsidR="001D3BE5" w:rsidRPr="00674386" w:rsidRDefault="001D3BE5" w:rsidP="001D3BE5">
      <w:pPr>
        <w:widowControl w:val="0"/>
        <w:numPr>
          <w:ilvl w:val="0"/>
          <w:numId w:val="17"/>
        </w:numPr>
        <w:shd w:val="clear" w:color="auto" w:fill="FFFFFF"/>
        <w:autoSpaceDE w:val="0"/>
        <w:autoSpaceDN w:val="0"/>
        <w:adjustRightInd w:val="0"/>
        <w:ind w:left="540" w:hanging="540"/>
        <w:jc w:val="both"/>
        <w:rPr>
          <w:spacing w:val="-9"/>
        </w:rPr>
      </w:pPr>
      <w:r w:rsidRPr="00674386">
        <w:rPr>
          <w:spacing w:val="-2"/>
        </w:rPr>
        <w:t>Защита персональных данных работника.</w:t>
      </w:r>
    </w:p>
    <w:p w:rsidR="001D3BE5" w:rsidRPr="00674386" w:rsidRDefault="001D3BE5" w:rsidP="001D3BE5">
      <w:pPr>
        <w:widowControl w:val="0"/>
        <w:numPr>
          <w:ilvl w:val="0"/>
          <w:numId w:val="17"/>
        </w:numPr>
        <w:shd w:val="clear" w:color="auto" w:fill="FFFFFF"/>
        <w:autoSpaceDE w:val="0"/>
        <w:autoSpaceDN w:val="0"/>
        <w:adjustRightInd w:val="0"/>
        <w:ind w:left="540" w:hanging="540"/>
        <w:jc w:val="both"/>
        <w:rPr>
          <w:spacing w:val="-15"/>
        </w:rPr>
      </w:pPr>
      <w:r w:rsidRPr="00674386">
        <w:rPr>
          <w:spacing w:val="-1"/>
        </w:rPr>
        <w:t>Виды переводов, их краткая характеристика.</w:t>
      </w:r>
    </w:p>
    <w:p w:rsidR="001D3BE5" w:rsidRPr="00674386" w:rsidRDefault="001D3BE5" w:rsidP="001D3BE5">
      <w:pPr>
        <w:widowControl w:val="0"/>
        <w:numPr>
          <w:ilvl w:val="0"/>
          <w:numId w:val="17"/>
        </w:numPr>
        <w:shd w:val="clear" w:color="auto" w:fill="FFFFFF"/>
        <w:autoSpaceDE w:val="0"/>
        <w:autoSpaceDN w:val="0"/>
        <w:adjustRightInd w:val="0"/>
        <w:ind w:left="540" w:hanging="540"/>
        <w:jc w:val="both"/>
        <w:rPr>
          <w:spacing w:val="-15"/>
        </w:rPr>
      </w:pPr>
      <w:r w:rsidRPr="00674386">
        <w:rPr>
          <w:spacing w:val="-1"/>
        </w:rPr>
        <w:t>Отстранение от работы.</w:t>
      </w:r>
    </w:p>
    <w:p w:rsidR="001D3BE5" w:rsidRPr="00674386" w:rsidRDefault="001D3BE5" w:rsidP="001D3BE5">
      <w:pPr>
        <w:widowControl w:val="0"/>
        <w:numPr>
          <w:ilvl w:val="0"/>
          <w:numId w:val="17"/>
        </w:numPr>
        <w:shd w:val="clear" w:color="auto" w:fill="FFFFFF"/>
        <w:autoSpaceDE w:val="0"/>
        <w:autoSpaceDN w:val="0"/>
        <w:adjustRightInd w:val="0"/>
        <w:ind w:left="540" w:hanging="540"/>
        <w:jc w:val="both"/>
        <w:rPr>
          <w:spacing w:val="-12"/>
        </w:rPr>
      </w:pPr>
      <w:r w:rsidRPr="00674386">
        <w:t xml:space="preserve">Отличие прекращения </w:t>
      </w:r>
      <w:r w:rsidRPr="00674386">
        <w:rPr>
          <w:spacing w:val="-2"/>
        </w:rPr>
        <w:t>трудового договора</w:t>
      </w:r>
      <w:r w:rsidRPr="00674386">
        <w:t xml:space="preserve"> от отстранения от работы.</w:t>
      </w:r>
    </w:p>
    <w:p w:rsidR="001D3BE5" w:rsidRPr="00674386" w:rsidRDefault="001D3BE5" w:rsidP="001D3BE5">
      <w:pPr>
        <w:widowControl w:val="0"/>
        <w:numPr>
          <w:ilvl w:val="0"/>
          <w:numId w:val="17"/>
        </w:numPr>
        <w:shd w:val="clear" w:color="auto" w:fill="FFFFFF"/>
        <w:autoSpaceDE w:val="0"/>
        <w:autoSpaceDN w:val="0"/>
        <w:adjustRightInd w:val="0"/>
        <w:ind w:left="540" w:hanging="540"/>
        <w:jc w:val="both"/>
        <w:rPr>
          <w:spacing w:val="-12"/>
        </w:rPr>
      </w:pPr>
      <w:r w:rsidRPr="00674386">
        <w:rPr>
          <w:spacing w:val="-2"/>
        </w:rPr>
        <w:t>Понятие трудового договора, его стороны и значение.</w:t>
      </w:r>
    </w:p>
    <w:p w:rsidR="001D3BE5" w:rsidRPr="00674386" w:rsidRDefault="001D3BE5" w:rsidP="001D3BE5">
      <w:pPr>
        <w:numPr>
          <w:ilvl w:val="0"/>
          <w:numId w:val="17"/>
        </w:numPr>
        <w:ind w:left="540" w:hanging="540"/>
        <w:jc w:val="both"/>
      </w:pPr>
      <w:r w:rsidRPr="00674386">
        <w:t>Выдача трудовой книжки и других документов, связанных с работой.</w:t>
      </w:r>
    </w:p>
    <w:p w:rsidR="001D3BE5" w:rsidRPr="00674386" w:rsidRDefault="001D3BE5" w:rsidP="001D3BE5">
      <w:pPr>
        <w:numPr>
          <w:ilvl w:val="0"/>
          <w:numId w:val="17"/>
        </w:numPr>
        <w:ind w:left="540" w:hanging="540"/>
        <w:jc w:val="both"/>
      </w:pPr>
      <w:r w:rsidRPr="00674386">
        <w:t>Понятие перевода на другую работу и его отличие от перемещения на другое рабочее место.</w:t>
      </w:r>
    </w:p>
    <w:p w:rsidR="001D3BE5" w:rsidRPr="00674386" w:rsidRDefault="001D3BE5" w:rsidP="001D3BE5">
      <w:pPr>
        <w:numPr>
          <w:ilvl w:val="0"/>
          <w:numId w:val="17"/>
        </w:numPr>
        <w:ind w:left="540" w:hanging="540"/>
        <w:jc w:val="both"/>
      </w:pPr>
      <w:r w:rsidRPr="00674386">
        <w:t>Классификация трудового договора.</w:t>
      </w:r>
    </w:p>
    <w:p w:rsidR="001D3BE5" w:rsidRPr="00674386" w:rsidRDefault="001D3BE5" w:rsidP="001D3BE5">
      <w:pPr>
        <w:numPr>
          <w:ilvl w:val="0"/>
          <w:numId w:val="17"/>
        </w:numPr>
        <w:ind w:left="540" w:hanging="540"/>
        <w:jc w:val="both"/>
      </w:pPr>
      <w:r w:rsidRPr="00674386">
        <w:t>Документы, предъявляемые при приеме на работу.</w:t>
      </w:r>
    </w:p>
    <w:p w:rsidR="001D3BE5" w:rsidRPr="00674386" w:rsidRDefault="001D3BE5" w:rsidP="001D3BE5">
      <w:pPr>
        <w:widowControl w:val="0"/>
        <w:numPr>
          <w:ilvl w:val="0"/>
          <w:numId w:val="17"/>
        </w:numPr>
        <w:shd w:val="clear" w:color="auto" w:fill="FFFFFF"/>
        <w:autoSpaceDE w:val="0"/>
        <w:autoSpaceDN w:val="0"/>
        <w:adjustRightInd w:val="0"/>
        <w:ind w:left="540" w:hanging="540"/>
        <w:jc w:val="both"/>
        <w:rPr>
          <w:spacing w:val="-12"/>
        </w:rPr>
      </w:pPr>
      <w:r w:rsidRPr="00674386">
        <w:t>Профессиональная подготовка, переподготовка и повышение квалификации безработных граждан.</w:t>
      </w:r>
    </w:p>
    <w:p w:rsidR="001D3BE5" w:rsidRPr="00674386" w:rsidRDefault="001D3BE5" w:rsidP="001D3BE5">
      <w:pPr>
        <w:numPr>
          <w:ilvl w:val="0"/>
          <w:numId w:val="17"/>
        </w:numPr>
        <w:ind w:left="540" w:hanging="540"/>
        <w:jc w:val="both"/>
      </w:pPr>
      <w:r w:rsidRPr="00674386">
        <w:t>Заемный труд.</w:t>
      </w:r>
    </w:p>
    <w:p w:rsidR="001D3BE5" w:rsidRPr="00674386" w:rsidRDefault="001D3BE5" w:rsidP="001D3BE5">
      <w:pPr>
        <w:numPr>
          <w:ilvl w:val="0"/>
          <w:numId w:val="17"/>
        </w:numPr>
        <w:ind w:left="540" w:hanging="540"/>
        <w:jc w:val="both"/>
      </w:pPr>
      <w:r w:rsidRPr="00674386">
        <w:t>Подходящая, неподходящая работа.</w:t>
      </w:r>
    </w:p>
    <w:p w:rsidR="001D3BE5" w:rsidRPr="00674386" w:rsidRDefault="001D3BE5" w:rsidP="001D3BE5">
      <w:pPr>
        <w:numPr>
          <w:ilvl w:val="0"/>
          <w:numId w:val="17"/>
        </w:numPr>
        <w:ind w:left="540" w:hanging="540"/>
        <w:jc w:val="both"/>
      </w:pPr>
      <w:r w:rsidRPr="00674386">
        <w:t>Гарантии при приеме на работу.</w:t>
      </w:r>
    </w:p>
    <w:p w:rsidR="001D3BE5" w:rsidRPr="00674386" w:rsidRDefault="001D3BE5" w:rsidP="001D3BE5">
      <w:pPr>
        <w:numPr>
          <w:ilvl w:val="0"/>
          <w:numId w:val="17"/>
        </w:numPr>
        <w:ind w:left="540" w:hanging="540"/>
        <w:jc w:val="both"/>
      </w:pPr>
      <w:r w:rsidRPr="00674386">
        <w:t>Порядок разработки и заключения коллективного договора, соглашения.</w:t>
      </w:r>
    </w:p>
    <w:p w:rsidR="001D3BE5" w:rsidRPr="00674386" w:rsidRDefault="001D3BE5" w:rsidP="001D3BE5">
      <w:pPr>
        <w:numPr>
          <w:ilvl w:val="0"/>
          <w:numId w:val="17"/>
        </w:numPr>
        <w:ind w:left="540" w:hanging="540"/>
        <w:jc w:val="both"/>
      </w:pPr>
      <w:r w:rsidRPr="00674386">
        <w:t>Безработные. Лица, которые не могут быть признаны безработными.</w:t>
      </w:r>
    </w:p>
    <w:p w:rsidR="001D3BE5" w:rsidRPr="00674386" w:rsidRDefault="001D3BE5" w:rsidP="001D3BE5">
      <w:pPr>
        <w:numPr>
          <w:ilvl w:val="0"/>
          <w:numId w:val="17"/>
        </w:numPr>
        <w:ind w:left="540" w:hanging="540"/>
        <w:jc w:val="both"/>
      </w:pPr>
      <w:r w:rsidRPr="00674386">
        <w:t>Формы социального партнерства, краткая характеристика.</w:t>
      </w:r>
    </w:p>
    <w:p w:rsidR="001D3BE5" w:rsidRPr="00674386" w:rsidRDefault="001D3BE5" w:rsidP="001D3BE5">
      <w:pPr>
        <w:numPr>
          <w:ilvl w:val="0"/>
          <w:numId w:val="17"/>
        </w:numPr>
        <w:ind w:left="540" w:hanging="540"/>
        <w:jc w:val="both"/>
      </w:pPr>
      <w:r w:rsidRPr="00674386">
        <w:t>Понятие, виды соглашений.</w:t>
      </w:r>
    </w:p>
    <w:p w:rsidR="001D3BE5" w:rsidRPr="00674386" w:rsidRDefault="001D3BE5" w:rsidP="001D3BE5">
      <w:pPr>
        <w:numPr>
          <w:ilvl w:val="0"/>
          <w:numId w:val="17"/>
        </w:numPr>
        <w:ind w:left="540" w:hanging="540"/>
        <w:jc w:val="both"/>
      </w:pPr>
      <w:r w:rsidRPr="00674386">
        <w:t>Понятие, значение, субъекты социального партнерства.</w:t>
      </w:r>
    </w:p>
    <w:p w:rsidR="001D3BE5" w:rsidRPr="00674386" w:rsidRDefault="001D3BE5" w:rsidP="001D3BE5">
      <w:pPr>
        <w:numPr>
          <w:ilvl w:val="0"/>
          <w:numId w:val="17"/>
        </w:numPr>
        <w:ind w:left="567" w:hanging="567"/>
        <w:jc w:val="both"/>
      </w:pPr>
      <w:r w:rsidRPr="00674386">
        <w:t>Российская трехсторонняя комиссия по урегулированию социально-трудовых отношений.</w:t>
      </w:r>
    </w:p>
    <w:p w:rsidR="001D3BE5" w:rsidRPr="00674386" w:rsidRDefault="001D3BE5" w:rsidP="001D3BE5">
      <w:pPr>
        <w:numPr>
          <w:ilvl w:val="0"/>
          <w:numId w:val="17"/>
        </w:numPr>
        <w:ind w:left="567" w:hanging="567"/>
        <w:jc w:val="both"/>
      </w:pPr>
      <w:r w:rsidRPr="00674386">
        <w:t xml:space="preserve">Иные, кроме работника и работодателя, субъекты </w:t>
      </w:r>
      <w:r w:rsidRPr="00674386">
        <w:rPr>
          <w:spacing w:val="-1"/>
        </w:rPr>
        <w:t>трудового права</w:t>
      </w:r>
      <w:r w:rsidRPr="00674386">
        <w:t>, их правовой статус.</w:t>
      </w:r>
    </w:p>
    <w:p w:rsidR="001D3BE5" w:rsidRPr="00674386" w:rsidRDefault="001D3BE5" w:rsidP="001D3BE5">
      <w:pPr>
        <w:widowControl w:val="0"/>
        <w:numPr>
          <w:ilvl w:val="0"/>
          <w:numId w:val="17"/>
        </w:numPr>
        <w:shd w:val="clear" w:color="auto" w:fill="FFFFFF"/>
        <w:autoSpaceDE w:val="0"/>
        <w:autoSpaceDN w:val="0"/>
        <w:adjustRightInd w:val="0"/>
        <w:ind w:left="567" w:hanging="567"/>
        <w:jc w:val="both"/>
        <w:rPr>
          <w:spacing w:val="-6"/>
        </w:rPr>
      </w:pPr>
      <w:r w:rsidRPr="00674386">
        <w:rPr>
          <w:spacing w:val="-1"/>
        </w:rPr>
        <w:t>Возникновение, изменение и прекращение трудовых правоотношений.</w:t>
      </w:r>
    </w:p>
    <w:p w:rsidR="001D3BE5" w:rsidRPr="00674386" w:rsidRDefault="001D3BE5" w:rsidP="001D3BE5">
      <w:pPr>
        <w:numPr>
          <w:ilvl w:val="0"/>
          <w:numId w:val="17"/>
        </w:numPr>
        <w:ind w:left="567" w:hanging="567"/>
        <w:jc w:val="both"/>
      </w:pPr>
      <w:proofErr w:type="gramStart"/>
      <w:r w:rsidRPr="00674386">
        <w:lastRenderedPageBreak/>
        <w:t>Трудовая</w:t>
      </w:r>
      <w:proofErr w:type="gramEnd"/>
      <w:r w:rsidRPr="00674386">
        <w:t xml:space="preserve"> правосубъектность: понятие, содержание.</w:t>
      </w:r>
    </w:p>
    <w:p w:rsidR="001D3BE5" w:rsidRPr="00674386" w:rsidRDefault="001D3BE5" w:rsidP="001D3BE5">
      <w:pPr>
        <w:numPr>
          <w:ilvl w:val="0"/>
          <w:numId w:val="17"/>
        </w:numPr>
        <w:ind w:left="567" w:hanging="567"/>
        <w:jc w:val="both"/>
      </w:pPr>
      <w:r w:rsidRPr="00674386">
        <w:t xml:space="preserve">Профсоюз, как субъект </w:t>
      </w:r>
      <w:r w:rsidRPr="00674386">
        <w:rPr>
          <w:spacing w:val="-1"/>
        </w:rPr>
        <w:t>трудового права</w:t>
      </w:r>
      <w:r w:rsidRPr="00674386">
        <w:t>. Основные права, обязанности, гарантии.</w:t>
      </w:r>
    </w:p>
    <w:p w:rsidR="001D3BE5" w:rsidRPr="00674386" w:rsidRDefault="001D3BE5" w:rsidP="001D3BE5">
      <w:pPr>
        <w:numPr>
          <w:ilvl w:val="0"/>
          <w:numId w:val="17"/>
        </w:numPr>
        <w:ind w:left="567" w:hanging="567"/>
        <w:jc w:val="both"/>
      </w:pPr>
      <w:r w:rsidRPr="00674386">
        <w:t xml:space="preserve">Понятие и классификация принципов </w:t>
      </w:r>
      <w:r w:rsidRPr="00674386">
        <w:rPr>
          <w:spacing w:val="-1"/>
        </w:rPr>
        <w:t>трудового права, м</w:t>
      </w:r>
      <w:r w:rsidRPr="00674386">
        <w:t>ежотраслевые принципы правового регулирования.</w:t>
      </w:r>
    </w:p>
    <w:p w:rsidR="001D3BE5" w:rsidRPr="00674386" w:rsidRDefault="001D3BE5" w:rsidP="001D3BE5">
      <w:pPr>
        <w:numPr>
          <w:ilvl w:val="0"/>
          <w:numId w:val="17"/>
        </w:numPr>
        <w:ind w:left="567" w:hanging="567"/>
        <w:jc w:val="both"/>
      </w:pPr>
      <w:r w:rsidRPr="00674386">
        <w:t xml:space="preserve">Понятие, виды субъектов </w:t>
      </w:r>
      <w:r w:rsidRPr="00674386">
        <w:rPr>
          <w:spacing w:val="-1"/>
        </w:rPr>
        <w:t>трудового права</w:t>
      </w:r>
      <w:r w:rsidRPr="00674386">
        <w:t>.</w:t>
      </w:r>
    </w:p>
    <w:p w:rsidR="001D3BE5" w:rsidRPr="00674386" w:rsidRDefault="001D3BE5" w:rsidP="001D3BE5">
      <w:pPr>
        <w:numPr>
          <w:ilvl w:val="0"/>
          <w:numId w:val="17"/>
        </w:numPr>
        <w:ind w:left="567" w:hanging="567"/>
        <w:jc w:val="both"/>
      </w:pPr>
      <w:r w:rsidRPr="00674386">
        <w:t xml:space="preserve">Понятие и классификация источников </w:t>
      </w:r>
      <w:r w:rsidRPr="00674386">
        <w:rPr>
          <w:spacing w:val="-1"/>
        </w:rPr>
        <w:t>трудового права</w:t>
      </w:r>
      <w:r w:rsidRPr="00674386">
        <w:t>.</w:t>
      </w:r>
    </w:p>
    <w:p w:rsidR="001D3BE5" w:rsidRPr="00674386" w:rsidRDefault="001D3BE5" w:rsidP="001D3BE5">
      <w:pPr>
        <w:widowControl w:val="0"/>
        <w:numPr>
          <w:ilvl w:val="0"/>
          <w:numId w:val="17"/>
        </w:numPr>
        <w:shd w:val="clear" w:color="auto" w:fill="FFFFFF"/>
        <w:autoSpaceDE w:val="0"/>
        <w:autoSpaceDN w:val="0"/>
        <w:adjustRightInd w:val="0"/>
        <w:ind w:left="567" w:hanging="567"/>
        <w:jc w:val="both"/>
        <w:rPr>
          <w:spacing w:val="-9"/>
        </w:rPr>
      </w:pPr>
      <w:r w:rsidRPr="00674386">
        <w:rPr>
          <w:spacing w:val="1"/>
        </w:rPr>
        <w:t>Действие норм  трудового права во времени, в пространстве и по кругу лиц.</w:t>
      </w:r>
    </w:p>
    <w:p w:rsidR="001D3BE5" w:rsidRPr="00674386" w:rsidRDefault="001D3BE5" w:rsidP="001D3BE5">
      <w:pPr>
        <w:widowControl w:val="0"/>
        <w:numPr>
          <w:ilvl w:val="0"/>
          <w:numId w:val="17"/>
        </w:numPr>
        <w:shd w:val="clear" w:color="auto" w:fill="FFFFFF"/>
        <w:autoSpaceDE w:val="0"/>
        <w:autoSpaceDN w:val="0"/>
        <w:adjustRightInd w:val="0"/>
        <w:ind w:left="567" w:hanging="567"/>
        <w:jc w:val="both"/>
        <w:rPr>
          <w:spacing w:val="-18"/>
        </w:rPr>
      </w:pPr>
      <w:r w:rsidRPr="00674386">
        <w:t>Понятие, предмет и метод трудового права.</w:t>
      </w:r>
    </w:p>
    <w:p w:rsidR="001D3BE5" w:rsidRPr="00674386" w:rsidRDefault="001D3BE5" w:rsidP="001D3BE5">
      <w:pPr>
        <w:widowControl w:val="0"/>
        <w:numPr>
          <w:ilvl w:val="0"/>
          <w:numId w:val="17"/>
        </w:numPr>
        <w:shd w:val="clear" w:color="auto" w:fill="FFFFFF"/>
        <w:autoSpaceDE w:val="0"/>
        <w:autoSpaceDN w:val="0"/>
        <w:adjustRightInd w:val="0"/>
        <w:ind w:left="567" w:hanging="567"/>
        <w:jc w:val="both"/>
        <w:rPr>
          <w:spacing w:val="-10"/>
        </w:rPr>
      </w:pPr>
      <w:r w:rsidRPr="00674386">
        <w:t>Система отрасли трудового права.</w:t>
      </w:r>
    </w:p>
    <w:p w:rsidR="001D3BE5" w:rsidRPr="00674386" w:rsidRDefault="001D3BE5" w:rsidP="001D3BE5">
      <w:pPr>
        <w:widowControl w:val="0"/>
        <w:numPr>
          <w:ilvl w:val="0"/>
          <w:numId w:val="17"/>
        </w:numPr>
        <w:shd w:val="clear" w:color="auto" w:fill="FFFFFF"/>
        <w:autoSpaceDE w:val="0"/>
        <w:autoSpaceDN w:val="0"/>
        <w:adjustRightInd w:val="0"/>
        <w:ind w:left="567" w:hanging="567"/>
        <w:jc w:val="both"/>
        <w:rPr>
          <w:spacing w:val="-18"/>
        </w:rPr>
      </w:pPr>
      <w:r w:rsidRPr="00674386">
        <w:t>Понятие и виды трудовых споров.</w:t>
      </w:r>
    </w:p>
    <w:p w:rsidR="001D3BE5" w:rsidRPr="00674386" w:rsidRDefault="001D3BE5" w:rsidP="001D3BE5">
      <w:pPr>
        <w:widowControl w:val="0"/>
        <w:numPr>
          <w:ilvl w:val="0"/>
          <w:numId w:val="17"/>
        </w:numPr>
        <w:shd w:val="clear" w:color="auto" w:fill="FFFFFF"/>
        <w:autoSpaceDE w:val="0"/>
        <w:autoSpaceDN w:val="0"/>
        <w:adjustRightInd w:val="0"/>
        <w:ind w:left="567" w:hanging="567"/>
        <w:jc w:val="both"/>
        <w:rPr>
          <w:spacing w:val="-10"/>
        </w:rPr>
      </w:pPr>
      <w:r w:rsidRPr="00674386">
        <w:t>Порядок заключения трудового договора.</w:t>
      </w:r>
    </w:p>
    <w:p w:rsidR="001D3BE5" w:rsidRPr="00674386" w:rsidRDefault="001D3BE5" w:rsidP="001D3BE5">
      <w:pPr>
        <w:widowControl w:val="0"/>
        <w:numPr>
          <w:ilvl w:val="0"/>
          <w:numId w:val="17"/>
        </w:numPr>
        <w:shd w:val="clear" w:color="auto" w:fill="FFFFFF"/>
        <w:autoSpaceDE w:val="0"/>
        <w:autoSpaceDN w:val="0"/>
        <w:adjustRightInd w:val="0"/>
        <w:ind w:left="567" w:hanging="567"/>
        <w:jc w:val="both"/>
        <w:rPr>
          <w:spacing w:val="-18"/>
        </w:rPr>
      </w:pPr>
      <w:r w:rsidRPr="00674386">
        <w:t>Виды трудовых договоров.</w:t>
      </w:r>
    </w:p>
    <w:p w:rsidR="001D3BE5" w:rsidRPr="00674386" w:rsidRDefault="001D3BE5" w:rsidP="001D3BE5">
      <w:pPr>
        <w:widowControl w:val="0"/>
        <w:numPr>
          <w:ilvl w:val="0"/>
          <w:numId w:val="17"/>
        </w:numPr>
        <w:shd w:val="clear" w:color="auto" w:fill="FFFFFF"/>
        <w:autoSpaceDE w:val="0"/>
        <w:autoSpaceDN w:val="0"/>
        <w:adjustRightInd w:val="0"/>
        <w:ind w:left="567" w:hanging="567"/>
        <w:jc w:val="both"/>
        <w:rPr>
          <w:spacing w:val="-10"/>
        </w:rPr>
      </w:pPr>
      <w:r w:rsidRPr="00674386">
        <w:t>Порядок разрешения коллективных и индивидуальных трудовых споров.</w:t>
      </w:r>
    </w:p>
    <w:p w:rsidR="001D3BE5" w:rsidRPr="00674386" w:rsidRDefault="001D3BE5" w:rsidP="001D3BE5">
      <w:pPr>
        <w:widowControl w:val="0"/>
        <w:numPr>
          <w:ilvl w:val="0"/>
          <w:numId w:val="17"/>
        </w:numPr>
        <w:shd w:val="clear" w:color="auto" w:fill="FFFFFF"/>
        <w:autoSpaceDE w:val="0"/>
        <w:autoSpaceDN w:val="0"/>
        <w:adjustRightInd w:val="0"/>
        <w:ind w:left="567" w:hanging="567"/>
        <w:jc w:val="both"/>
        <w:rPr>
          <w:spacing w:val="-18"/>
        </w:rPr>
      </w:pPr>
      <w:r w:rsidRPr="00674386">
        <w:t>Содержание трудового договора.</w:t>
      </w:r>
    </w:p>
    <w:p w:rsidR="001D3BE5" w:rsidRPr="00674386" w:rsidRDefault="001D3BE5" w:rsidP="001D3BE5">
      <w:pPr>
        <w:widowControl w:val="0"/>
        <w:numPr>
          <w:ilvl w:val="0"/>
          <w:numId w:val="17"/>
        </w:numPr>
        <w:shd w:val="clear" w:color="auto" w:fill="FFFFFF"/>
        <w:autoSpaceDE w:val="0"/>
        <w:autoSpaceDN w:val="0"/>
        <w:adjustRightInd w:val="0"/>
        <w:ind w:left="567" w:hanging="567"/>
        <w:jc w:val="both"/>
        <w:rPr>
          <w:spacing w:val="-10"/>
        </w:rPr>
      </w:pPr>
      <w:r w:rsidRPr="00674386">
        <w:t>Право на забастовку.</w:t>
      </w:r>
    </w:p>
    <w:p w:rsidR="001D3BE5" w:rsidRPr="00674386" w:rsidRDefault="001D3BE5" w:rsidP="001D3BE5">
      <w:pPr>
        <w:widowControl w:val="0"/>
        <w:numPr>
          <w:ilvl w:val="0"/>
          <w:numId w:val="17"/>
        </w:numPr>
        <w:shd w:val="clear" w:color="auto" w:fill="FFFFFF"/>
        <w:autoSpaceDE w:val="0"/>
        <w:autoSpaceDN w:val="0"/>
        <w:adjustRightInd w:val="0"/>
        <w:ind w:left="567" w:hanging="567"/>
        <w:jc w:val="both"/>
        <w:rPr>
          <w:spacing w:val="-18"/>
        </w:rPr>
      </w:pPr>
      <w:r w:rsidRPr="00674386">
        <w:t>Основания и порядок увольнения по инициативе работника.</w:t>
      </w:r>
    </w:p>
    <w:p w:rsidR="001D3BE5" w:rsidRPr="00674386" w:rsidRDefault="001D3BE5" w:rsidP="001D3BE5">
      <w:pPr>
        <w:widowControl w:val="0"/>
        <w:numPr>
          <w:ilvl w:val="0"/>
          <w:numId w:val="17"/>
        </w:numPr>
        <w:shd w:val="clear" w:color="auto" w:fill="FFFFFF"/>
        <w:autoSpaceDE w:val="0"/>
        <w:autoSpaceDN w:val="0"/>
        <w:adjustRightInd w:val="0"/>
        <w:ind w:left="567" w:hanging="567"/>
        <w:jc w:val="both"/>
        <w:rPr>
          <w:spacing w:val="-10"/>
        </w:rPr>
      </w:pPr>
      <w:r w:rsidRPr="00674386">
        <w:t>Ограниченная и полная материальная ответственность.</w:t>
      </w:r>
    </w:p>
    <w:p w:rsidR="001D3BE5" w:rsidRPr="00674386" w:rsidRDefault="001D3BE5" w:rsidP="001D3BE5">
      <w:pPr>
        <w:widowControl w:val="0"/>
        <w:numPr>
          <w:ilvl w:val="0"/>
          <w:numId w:val="17"/>
        </w:numPr>
        <w:shd w:val="clear" w:color="auto" w:fill="FFFFFF"/>
        <w:autoSpaceDE w:val="0"/>
        <w:autoSpaceDN w:val="0"/>
        <w:adjustRightInd w:val="0"/>
        <w:ind w:left="567" w:hanging="567"/>
        <w:jc w:val="both"/>
        <w:rPr>
          <w:spacing w:val="-18"/>
        </w:rPr>
      </w:pPr>
      <w:r w:rsidRPr="00674386">
        <w:t>Понятие охраны труда и ее содержание.</w:t>
      </w:r>
    </w:p>
    <w:p w:rsidR="001D3BE5" w:rsidRPr="00674386" w:rsidRDefault="001D3BE5" w:rsidP="001D3BE5">
      <w:pPr>
        <w:widowControl w:val="0"/>
        <w:numPr>
          <w:ilvl w:val="0"/>
          <w:numId w:val="17"/>
        </w:numPr>
        <w:shd w:val="clear" w:color="auto" w:fill="FFFFFF"/>
        <w:autoSpaceDE w:val="0"/>
        <w:autoSpaceDN w:val="0"/>
        <w:adjustRightInd w:val="0"/>
        <w:ind w:left="567" w:hanging="567"/>
        <w:jc w:val="both"/>
        <w:rPr>
          <w:spacing w:val="-10"/>
        </w:rPr>
      </w:pPr>
      <w:r w:rsidRPr="00674386">
        <w:t>Правовые последствия незаконного увольнения.</w:t>
      </w:r>
    </w:p>
    <w:p w:rsidR="001D3BE5" w:rsidRPr="00674386" w:rsidRDefault="001D3BE5" w:rsidP="001D3BE5">
      <w:pPr>
        <w:widowControl w:val="0"/>
        <w:numPr>
          <w:ilvl w:val="0"/>
          <w:numId w:val="17"/>
        </w:numPr>
        <w:shd w:val="clear" w:color="auto" w:fill="FFFFFF"/>
        <w:autoSpaceDE w:val="0"/>
        <w:autoSpaceDN w:val="0"/>
        <w:adjustRightInd w:val="0"/>
        <w:ind w:left="567" w:hanging="567"/>
        <w:jc w:val="both"/>
        <w:rPr>
          <w:spacing w:val="-18"/>
        </w:rPr>
      </w:pPr>
      <w:r w:rsidRPr="00674386">
        <w:t>Понятие заработной платы.</w:t>
      </w:r>
    </w:p>
    <w:p w:rsidR="001D3BE5" w:rsidRPr="00674386" w:rsidRDefault="001D3BE5" w:rsidP="001D3BE5">
      <w:pPr>
        <w:widowControl w:val="0"/>
        <w:numPr>
          <w:ilvl w:val="0"/>
          <w:numId w:val="17"/>
        </w:numPr>
        <w:shd w:val="clear" w:color="auto" w:fill="FFFFFF"/>
        <w:autoSpaceDE w:val="0"/>
        <w:autoSpaceDN w:val="0"/>
        <w:adjustRightInd w:val="0"/>
        <w:ind w:left="567" w:hanging="567"/>
        <w:jc w:val="both"/>
        <w:rPr>
          <w:spacing w:val="-10"/>
        </w:rPr>
      </w:pPr>
      <w:r w:rsidRPr="00674386">
        <w:t>Понятие и виды отпусков.</w:t>
      </w:r>
    </w:p>
    <w:p w:rsidR="001D3BE5" w:rsidRPr="00674386" w:rsidRDefault="001D3BE5" w:rsidP="001D3BE5">
      <w:pPr>
        <w:widowControl w:val="0"/>
        <w:numPr>
          <w:ilvl w:val="0"/>
          <w:numId w:val="17"/>
        </w:numPr>
        <w:shd w:val="clear" w:color="auto" w:fill="FFFFFF"/>
        <w:autoSpaceDE w:val="0"/>
        <w:autoSpaceDN w:val="0"/>
        <w:adjustRightInd w:val="0"/>
        <w:ind w:left="567" w:hanging="567"/>
        <w:jc w:val="both"/>
        <w:rPr>
          <w:spacing w:val="-18"/>
        </w:rPr>
      </w:pPr>
      <w:r w:rsidRPr="00674386">
        <w:t>Учет рабочего времени.</w:t>
      </w:r>
    </w:p>
    <w:p w:rsidR="001D3BE5" w:rsidRPr="00674386" w:rsidRDefault="001D3BE5" w:rsidP="001D3BE5">
      <w:pPr>
        <w:widowControl w:val="0"/>
        <w:numPr>
          <w:ilvl w:val="0"/>
          <w:numId w:val="17"/>
        </w:numPr>
        <w:shd w:val="clear" w:color="auto" w:fill="FFFFFF"/>
        <w:autoSpaceDE w:val="0"/>
        <w:autoSpaceDN w:val="0"/>
        <w:adjustRightInd w:val="0"/>
        <w:ind w:left="567" w:hanging="567"/>
        <w:jc w:val="both"/>
        <w:rPr>
          <w:spacing w:val="-10"/>
        </w:rPr>
      </w:pPr>
      <w:r w:rsidRPr="00674386">
        <w:t>Понятие и случаи предоставления работникам гарантий и компенсаций.</w:t>
      </w:r>
    </w:p>
    <w:p w:rsidR="001D3BE5" w:rsidRPr="00674386" w:rsidRDefault="001D3BE5" w:rsidP="001D3BE5">
      <w:pPr>
        <w:widowControl w:val="0"/>
        <w:numPr>
          <w:ilvl w:val="0"/>
          <w:numId w:val="17"/>
        </w:numPr>
        <w:shd w:val="clear" w:color="auto" w:fill="FFFFFF"/>
        <w:autoSpaceDE w:val="0"/>
        <w:autoSpaceDN w:val="0"/>
        <w:adjustRightInd w:val="0"/>
        <w:ind w:left="567" w:hanging="567"/>
        <w:jc w:val="both"/>
        <w:rPr>
          <w:spacing w:val="-18"/>
        </w:rPr>
      </w:pPr>
      <w:r w:rsidRPr="00674386">
        <w:t>Прекращение трудового договора по обстоятельствам, не зависящим от воли сторон.</w:t>
      </w:r>
    </w:p>
    <w:p w:rsidR="001D3BE5" w:rsidRPr="00674386" w:rsidRDefault="001D3BE5" w:rsidP="001D3BE5">
      <w:pPr>
        <w:widowControl w:val="0"/>
        <w:numPr>
          <w:ilvl w:val="0"/>
          <w:numId w:val="17"/>
        </w:numPr>
        <w:shd w:val="clear" w:color="auto" w:fill="FFFFFF"/>
        <w:autoSpaceDE w:val="0"/>
        <w:autoSpaceDN w:val="0"/>
        <w:adjustRightInd w:val="0"/>
        <w:ind w:left="567" w:hanging="567"/>
        <w:jc w:val="both"/>
        <w:rPr>
          <w:spacing w:val="-10"/>
        </w:rPr>
      </w:pPr>
      <w:r w:rsidRPr="00674386">
        <w:t>Стимулирующие выплаты как составная часть заработной платы.</w:t>
      </w:r>
    </w:p>
    <w:p w:rsidR="001D3BE5" w:rsidRPr="00674386" w:rsidRDefault="001D3BE5" w:rsidP="001D3BE5">
      <w:pPr>
        <w:widowControl w:val="0"/>
        <w:numPr>
          <w:ilvl w:val="0"/>
          <w:numId w:val="17"/>
        </w:numPr>
        <w:shd w:val="clear" w:color="auto" w:fill="FFFFFF"/>
        <w:autoSpaceDE w:val="0"/>
        <w:autoSpaceDN w:val="0"/>
        <w:adjustRightInd w:val="0"/>
        <w:ind w:left="567" w:hanging="567"/>
        <w:jc w:val="both"/>
        <w:rPr>
          <w:spacing w:val="-18"/>
        </w:rPr>
      </w:pPr>
      <w:r w:rsidRPr="00674386">
        <w:t>Понятие и основные элементы тарифной системы оплаты труда.</w:t>
      </w:r>
    </w:p>
    <w:p w:rsidR="001D3BE5" w:rsidRPr="00674386" w:rsidRDefault="001D3BE5" w:rsidP="001D3BE5">
      <w:pPr>
        <w:widowControl w:val="0"/>
        <w:numPr>
          <w:ilvl w:val="0"/>
          <w:numId w:val="17"/>
        </w:numPr>
        <w:shd w:val="clear" w:color="auto" w:fill="FFFFFF"/>
        <w:autoSpaceDE w:val="0"/>
        <w:autoSpaceDN w:val="0"/>
        <w:adjustRightInd w:val="0"/>
        <w:ind w:left="567" w:hanging="567"/>
        <w:jc w:val="both"/>
        <w:rPr>
          <w:spacing w:val="-10"/>
        </w:rPr>
      </w:pPr>
      <w:r w:rsidRPr="00674386">
        <w:t>Общие основания прекращения трудового договора, их классификация.</w:t>
      </w:r>
    </w:p>
    <w:p w:rsidR="001D3BE5" w:rsidRPr="00674386" w:rsidRDefault="001D3BE5" w:rsidP="001D3BE5">
      <w:pPr>
        <w:widowControl w:val="0"/>
        <w:numPr>
          <w:ilvl w:val="0"/>
          <w:numId w:val="17"/>
        </w:numPr>
        <w:shd w:val="clear" w:color="auto" w:fill="FFFFFF"/>
        <w:autoSpaceDE w:val="0"/>
        <w:autoSpaceDN w:val="0"/>
        <w:adjustRightInd w:val="0"/>
        <w:ind w:left="567" w:hanging="567"/>
        <w:jc w:val="both"/>
        <w:rPr>
          <w:spacing w:val="-18"/>
        </w:rPr>
      </w:pPr>
      <w:r w:rsidRPr="00674386">
        <w:t>Способы защиты трудовых прав.</w:t>
      </w:r>
    </w:p>
    <w:p w:rsidR="001D3BE5" w:rsidRPr="00674386" w:rsidRDefault="001D3BE5" w:rsidP="001D3BE5">
      <w:pPr>
        <w:widowControl w:val="0"/>
        <w:numPr>
          <w:ilvl w:val="0"/>
          <w:numId w:val="17"/>
        </w:numPr>
        <w:shd w:val="clear" w:color="auto" w:fill="FFFFFF"/>
        <w:autoSpaceDE w:val="0"/>
        <w:autoSpaceDN w:val="0"/>
        <w:adjustRightInd w:val="0"/>
        <w:ind w:left="567" w:hanging="567"/>
        <w:jc w:val="both"/>
        <w:rPr>
          <w:spacing w:val="-10"/>
        </w:rPr>
      </w:pPr>
      <w:r w:rsidRPr="00674386">
        <w:t>Ученический договор: понятие, содержание.</w:t>
      </w:r>
    </w:p>
    <w:p w:rsidR="00F912BE" w:rsidRDefault="00F912BE" w:rsidP="00F912BE">
      <w:pPr>
        <w:spacing w:line="360" w:lineRule="auto"/>
        <w:ind w:left="540"/>
        <w:jc w:val="both"/>
        <w:rPr>
          <w:b/>
          <w:sz w:val="28"/>
          <w:szCs w:val="28"/>
        </w:rPr>
      </w:pPr>
    </w:p>
    <w:p w:rsidR="000F2557" w:rsidRPr="002C30C8" w:rsidRDefault="000F2557" w:rsidP="000F2557">
      <w:pPr>
        <w:spacing w:after="100" w:afterAutospacing="1" w:line="360" w:lineRule="auto"/>
        <w:ind w:right="-284" w:hanging="426"/>
        <w:jc w:val="center"/>
        <w:rPr>
          <w:b/>
          <w:sz w:val="28"/>
          <w:szCs w:val="28"/>
        </w:rPr>
      </w:pPr>
      <w:r w:rsidRPr="002C30C8">
        <w:rPr>
          <w:b/>
          <w:sz w:val="28"/>
          <w:szCs w:val="28"/>
        </w:rPr>
        <w:t>Учебно-методическое и информационное обеспечение дисциплины</w:t>
      </w:r>
    </w:p>
    <w:p w:rsidR="00362BE6" w:rsidRPr="0002480F" w:rsidRDefault="00362BE6" w:rsidP="00362BE6">
      <w:pPr>
        <w:tabs>
          <w:tab w:val="left" w:pos="284"/>
        </w:tabs>
        <w:spacing w:after="240" w:line="360" w:lineRule="auto"/>
        <w:ind w:left="284" w:right="-284" w:hanging="710"/>
        <w:jc w:val="center"/>
        <w:outlineLvl w:val="0"/>
        <w:rPr>
          <w:b/>
          <w:sz w:val="28"/>
          <w:szCs w:val="28"/>
        </w:rPr>
      </w:pPr>
      <w:r>
        <w:rPr>
          <w:b/>
          <w:sz w:val="28"/>
          <w:szCs w:val="28"/>
        </w:rPr>
        <w:t xml:space="preserve"> </w:t>
      </w:r>
      <w:r w:rsidRPr="0002480F">
        <w:rPr>
          <w:b/>
          <w:sz w:val="28"/>
          <w:szCs w:val="28"/>
        </w:rPr>
        <w:t>Учебно-методическое и информационное обеспечение дисциплины</w:t>
      </w:r>
      <w:r>
        <w:rPr>
          <w:b/>
          <w:sz w:val="28"/>
          <w:szCs w:val="28"/>
        </w:rPr>
        <w:t xml:space="preserve"> (модуля)</w:t>
      </w:r>
    </w:p>
    <w:p w:rsidR="00362BE6" w:rsidRPr="00130918" w:rsidRDefault="00362BE6" w:rsidP="00362BE6">
      <w:pPr>
        <w:pStyle w:val="a9"/>
        <w:tabs>
          <w:tab w:val="left" w:pos="426"/>
        </w:tabs>
        <w:spacing w:after="0" w:line="360" w:lineRule="auto"/>
        <w:ind w:left="709"/>
        <w:jc w:val="both"/>
        <w:rPr>
          <w:rFonts w:ascii="Times New Roman" w:hAnsi="Times New Roman"/>
          <w:b/>
          <w:sz w:val="24"/>
          <w:szCs w:val="24"/>
        </w:rPr>
      </w:pPr>
      <w:r w:rsidRPr="00A46A4B">
        <w:rPr>
          <w:rFonts w:ascii="Times New Roman" w:hAnsi="Times New Roman"/>
          <w:b/>
          <w:sz w:val="24"/>
          <w:szCs w:val="24"/>
        </w:rPr>
        <w:t xml:space="preserve"> Основная литература</w:t>
      </w:r>
    </w:p>
    <w:p w:rsidR="00727CD0" w:rsidRDefault="00727CD0" w:rsidP="00727CD0">
      <w:pPr>
        <w:spacing w:line="360" w:lineRule="auto"/>
        <w:ind w:left="1277"/>
        <w:jc w:val="both"/>
        <w:rPr>
          <w:b/>
        </w:rPr>
      </w:pPr>
      <w:r>
        <w:rPr>
          <w:b/>
        </w:rPr>
        <w:t xml:space="preserve">Печатные издания </w:t>
      </w:r>
    </w:p>
    <w:p w:rsidR="00415DF6" w:rsidRPr="00B017A2" w:rsidRDefault="00415DF6" w:rsidP="00415DF6">
      <w:pPr>
        <w:pStyle w:val="a9"/>
        <w:numPr>
          <w:ilvl w:val="0"/>
          <w:numId w:val="19"/>
        </w:numPr>
        <w:tabs>
          <w:tab w:val="left" w:pos="0"/>
        </w:tabs>
        <w:autoSpaceDE w:val="0"/>
        <w:autoSpaceDN w:val="0"/>
        <w:adjustRightInd w:val="0"/>
        <w:spacing w:after="0" w:line="240" w:lineRule="auto"/>
        <w:ind w:left="0" w:firstLine="0"/>
        <w:jc w:val="both"/>
        <w:rPr>
          <w:rFonts w:ascii="Times New Roman" w:hAnsi="Times New Roman"/>
          <w:sz w:val="24"/>
          <w:szCs w:val="24"/>
        </w:rPr>
      </w:pPr>
      <w:r w:rsidRPr="00B017A2">
        <w:rPr>
          <w:rFonts w:ascii="Times New Roman" w:hAnsi="Times New Roman"/>
          <w:sz w:val="24"/>
          <w:szCs w:val="24"/>
        </w:rPr>
        <w:t>Силинская, Т.А. Трудовое право [Текст]: учеб. пособие / Т. А. Силинская, Д. М. Побежимов, Р. Р. Ефаров. - Чита : ЗабГУ, 2017. - 149 с. - ISBN 978-5-9293-1888-7 : 149-00.</w:t>
      </w:r>
    </w:p>
    <w:p w:rsidR="00415DF6" w:rsidRPr="00B017A2" w:rsidRDefault="00415DF6" w:rsidP="00415DF6">
      <w:pPr>
        <w:pStyle w:val="a9"/>
        <w:tabs>
          <w:tab w:val="left" w:pos="0"/>
        </w:tabs>
        <w:autoSpaceDE w:val="0"/>
        <w:autoSpaceDN w:val="0"/>
        <w:adjustRightInd w:val="0"/>
        <w:ind w:left="0"/>
        <w:jc w:val="both"/>
        <w:rPr>
          <w:rFonts w:ascii="Times New Roman" w:eastAsia="Petersburg-Italic" w:hAnsi="Times New Roman"/>
          <w:b/>
          <w:iCs/>
          <w:sz w:val="24"/>
          <w:szCs w:val="24"/>
        </w:rPr>
      </w:pPr>
      <w:r w:rsidRPr="00B017A2">
        <w:rPr>
          <w:rFonts w:ascii="Times New Roman" w:eastAsia="Petersburg-Italic" w:hAnsi="Times New Roman"/>
          <w:b/>
          <w:iCs/>
          <w:sz w:val="24"/>
          <w:szCs w:val="24"/>
        </w:rPr>
        <w:t>Издания из ЭБС</w:t>
      </w:r>
    </w:p>
    <w:p w:rsidR="00415DF6" w:rsidRPr="00B017A2" w:rsidRDefault="00415DF6" w:rsidP="00415DF6">
      <w:pPr>
        <w:pStyle w:val="a9"/>
        <w:numPr>
          <w:ilvl w:val="0"/>
          <w:numId w:val="19"/>
        </w:numPr>
        <w:tabs>
          <w:tab w:val="left" w:pos="0"/>
        </w:tabs>
        <w:autoSpaceDE w:val="0"/>
        <w:autoSpaceDN w:val="0"/>
        <w:adjustRightInd w:val="0"/>
        <w:spacing w:after="0" w:line="240" w:lineRule="auto"/>
        <w:ind w:left="0" w:firstLine="0"/>
        <w:jc w:val="both"/>
        <w:outlineLvl w:val="3"/>
        <w:rPr>
          <w:rFonts w:ascii="Times New Roman" w:eastAsia="Petersburg-Regular" w:hAnsi="Times New Roman"/>
          <w:sz w:val="24"/>
          <w:szCs w:val="24"/>
        </w:rPr>
      </w:pPr>
      <w:r w:rsidRPr="00B017A2">
        <w:rPr>
          <w:rFonts w:ascii="Times New Roman" w:hAnsi="Times New Roman"/>
          <w:sz w:val="24"/>
          <w:szCs w:val="24"/>
        </w:rPr>
        <w:t>Гейхман, В. Л. Трудовое право: учебник для вузов / В. Л. Гейхман, И. К. Дмитриева. — 4-е изд., перераб. и доп. — М. : Издательство Юрайт, 201</w:t>
      </w:r>
      <w:r>
        <w:rPr>
          <w:rFonts w:ascii="Times New Roman" w:hAnsi="Times New Roman"/>
          <w:sz w:val="24"/>
          <w:szCs w:val="24"/>
          <w:lang w:val="ru-RU"/>
        </w:rPr>
        <w:t>9</w:t>
      </w:r>
      <w:r w:rsidRPr="00B017A2">
        <w:rPr>
          <w:rFonts w:ascii="Times New Roman" w:hAnsi="Times New Roman"/>
          <w:sz w:val="24"/>
          <w:szCs w:val="24"/>
        </w:rPr>
        <w:t xml:space="preserve">. — 432 с. — (Серия : Бакалавр. Академический курс). — ISBN 978-5-9916-5078-6. — Режим доступа : </w:t>
      </w:r>
      <w:hyperlink r:id="rId9" w:history="1">
        <w:r w:rsidRPr="00B017A2">
          <w:rPr>
            <w:rStyle w:val="ab"/>
            <w:rFonts w:ascii="Times New Roman" w:hAnsi="Times New Roman"/>
            <w:sz w:val="24"/>
            <w:szCs w:val="24"/>
          </w:rPr>
          <w:t>www.biblio-online.ru/book/8B294FD5-F0F4-4B7E-A393-248B87056222</w:t>
        </w:r>
      </w:hyperlink>
      <w:r w:rsidRPr="00B017A2">
        <w:rPr>
          <w:rFonts w:ascii="Times New Roman" w:eastAsia="Petersburg-Regular" w:hAnsi="Times New Roman"/>
          <w:sz w:val="24"/>
          <w:szCs w:val="24"/>
        </w:rPr>
        <w:t>.</w:t>
      </w:r>
    </w:p>
    <w:p w:rsidR="00415DF6" w:rsidRPr="00B017A2" w:rsidRDefault="00415DF6" w:rsidP="00415DF6">
      <w:pPr>
        <w:pStyle w:val="a9"/>
        <w:numPr>
          <w:ilvl w:val="0"/>
          <w:numId w:val="19"/>
        </w:numPr>
        <w:tabs>
          <w:tab w:val="left" w:pos="0"/>
        </w:tabs>
        <w:spacing w:after="0" w:line="240" w:lineRule="auto"/>
        <w:ind w:left="0" w:firstLine="0"/>
        <w:jc w:val="both"/>
        <w:rPr>
          <w:rFonts w:ascii="Times New Roman" w:hAnsi="Times New Roman"/>
          <w:sz w:val="24"/>
          <w:szCs w:val="24"/>
        </w:rPr>
      </w:pPr>
      <w:r w:rsidRPr="00B017A2">
        <w:rPr>
          <w:rFonts w:ascii="Times New Roman" w:hAnsi="Times New Roman"/>
          <w:sz w:val="24"/>
          <w:szCs w:val="24"/>
        </w:rPr>
        <w:t>Трудовое право России в 2 т. Том 1 общая часть: учебник для академического бакалавриата / Е. Б. Хохлов [и др.] ; отв. ред. Е. Б. Хохлов, В. А. Сафонов. — 7-е изд., перераб. и доп. — М. : Издательство Юрайт, 201</w:t>
      </w:r>
      <w:r>
        <w:rPr>
          <w:rFonts w:ascii="Times New Roman" w:hAnsi="Times New Roman"/>
          <w:sz w:val="24"/>
          <w:szCs w:val="24"/>
          <w:lang w:val="ru-RU"/>
        </w:rPr>
        <w:t>9</w:t>
      </w:r>
      <w:r w:rsidRPr="00B017A2">
        <w:rPr>
          <w:rFonts w:ascii="Times New Roman" w:hAnsi="Times New Roman"/>
          <w:sz w:val="24"/>
          <w:szCs w:val="24"/>
        </w:rPr>
        <w:t xml:space="preserve">. — 229 с. — (Серия : Бакалавр. Академический курс). — ISBN 978-5-534-01890-5. — Режим доступа : </w:t>
      </w:r>
      <w:hyperlink r:id="rId10" w:history="1">
        <w:r w:rsidRPr="00B017A2">
          <w:rPr>
            <w:rStyle w:val="ab"/>
            <w:rFonts w:ascii="Times New Roman" w:hAnsi="Times New Roman"/>
            <w:sz w:val="24"/>
            <w:szCs w:val="24"/>
          </w:rPr>
          <w:t>www.biblio-online.ru/book/F813BBAF-AF53-469E-AA79-9B4625742524</w:t>
        </w:r>
      </w:hyperlink>
      <w:r w:rsidRPr="00B017A2">
        <w:rPr>
          <w:rFonts w:ascii="Times New Roman" w:hAnsi="Times New Roman"/>
          <w:sz w:val="24"/>
          <w:szCs w:val="24"/>
        </w:rPr>
        <w:t>.</w:t>
      </w:r>
    </w:p>
    <w:p w:rsidR="00415DF6" w:rsidRPr="00B017A2" w:rsidRDefault="00415DF6" w:rsidP="00415DF6">
      <w:pPr>
        <w:pStyle w:val="a9"/>
        <w:numPr>
          <w:ilvl w:val="0"/>
          <w:numId w:val="19"/>
        </w:numPr>
        <w:tabs>
          <w:tab w:val="left" w:pos="0"/>
        </w:tabs>
        <w:autoSpaceDE w:val="0"/>
        <w:autoSpaceDN w:val="0"/>
        <w:adjustRightInd w:val="0"/>
        <w:spacing w:after="0" w:line="240" w:lineRule="auto"/>
        <w:ind w:left="0" w:firstLine="0"/>
        <w:jc w:val="both"/>
        <w:outlineLvl w:val="3"/>
        <w:rPr>
          <w:rFonts w:ascii="Times New Roman" w:eastAsia="Petersburg-Regular" w:hAnsi="Times New Roman"/>
          <w:sz w:val="24"/>
          <w:szCs w:val="24"/>
        </w:rPr>
      </w:pPr>
      <w:r w:rsidRPr="00B017A2">
        <w:rPr>
          <w:rFonts w:ascii="Times New Roman" w:hAnsi="Times New Roman"/>
          <w:sz w:val="24"/>
          <w:szCs w:val="24"/>
        </w:rPr>
        <w:lastRenderedPageBreak/>
        <w:t>Трудовое право России в 2 т. Том 2. Особенная часть: учебник для академического бакалавриата / Е. Б. Хохлов [и др.] ; отв. ред. Е. Б. Хохлов, В. А. Сафонов. — 7-е изд., перераб. и доп. — М. : Издательство Юрайт, 201</w:t>
      </w:r>
      <w:r>
        <w:rPr>
          <w:rFonts w:ascii="Times New Roman" w:hAnsi="Times New Roman"/>
          <w:sz w:val="24"/>
          <w:szCs w:val="24"/>
          <w:lang w:val="ru-RU"/>
        </w:rPr>
        <w:t>9</w:t>
      </w:r>
      <w:r w:rsidRPr="00B017A2">
        <w:rPr>
          <w:rFonts w:ascii="Times New Roman" w:hAnsi="Times New Roman"/>
          <w:sz w:val="24"/>
          <w:szCs w:val="24"/>
        </w:rPr>
        <w:t xml:space="preserve">. — 449 с. — (Серия : Бакалавр. Академический курс). — ISBN 978-5-534-01892-9. — Режим доступа : </w:t>
      </w:r>
      <w:hyperlink r:id="rId11" w:history="1">
        <w:r w:rsidRPr="00B017A2">
          <w:rPr>
            <w:rStyle w:val="ab"/>
            <w:rFonts w:ascii="Times New Roman" w:hAnsi="Times New Roman"/>
            <w:sz w:val="24"/>
            <w:szCs w:val="24"/>
          </w:rPr>
          <w:t>www.biblio-online.ru/book/A2B3DFDF-2C80-400E-8FA7-DE377D08CD2D</w:t>
        </w:r>
      </w:hyperlink>
      <w:r w:rsidRPr="00B017A2">
        <w:rPr>
          <w:rFonts w:ascii="Times New Roman" w:hAnsi="Times New Roman"/>
          <w:sz w:val="24"/>
          <w:szCs w:val="24"/>
        </w:rPr>
        <w:t>.</w:t>
      </w:r>
    </w:p>
    <w:p w:rsidR="00415DF6" w:rsidRPr="00B017A2" w:rsidRDefault="00415DF6" w:rsidP="00415DF6">
      <w:pPr>
        <w:pStyle w:val="11"/>
        <w:tabs>
          <w:tab w:val="left" w:pos="0"/>
        </w:tabs>
        <w:spacing w:after="0" w:line="240" w:lineRule="auto"/>
        <w:ind w:left="0"/>
        <w:jc w:val="both"/>
        <w:rPr>
          <w:rFonts w:ascii="Times New Roman" w:hAnsi="Times New Roman"/>
          <w:b/>
          <w:sz w:val="24"/>
          <w:szCs w:val="24"/>
        </w:rPr>
      </w:pPr>
    </w:p>
    <w:p w:rsidR="00415DF6" w:rsidRPr="00B017A2" w:rsidRDefault="00415DF6" w:rsidP="00415DF6">
      <w:pPr>
        <w:pStyle w:val="11"/>
        <w:tabs>
          <w:tab w:val="left" w:pos="0"/>
        </w:tabs>
        <w:spacing w:after="0" w:line="240" w:lineRule="auto"/>
        <w:ind w:left="0"/>
        <w:jc w:val="center"/>
        <w:outlineLvl w:val="1"/>
        <w:rPr>
          <w:rFonts w:ascii="Times New Roman" w:hAnsi="Times New Roman"/>
          <w:b/>
          <w:sz w:val="24"/>
          <w:szCs w:val="24"/>
        </w:rPr>
      </w:pPr>
      <w:r w:rsidRPr="00B017A2">
        <w:rPr>
          <w:rFonts w:ascii="Times New Roman" w:hAnsi="Times New Roman"/>
          <w:b/>
          <w:sz w:val="24"/>
          <w:szCs w:val="24"/>
        </w:rPr>
        <w:t>Дополнительная литература</w:t>
      </w:r>
    </w:p>
    <w:p w:rsidR="00415DF6" w:rsidRPr="00B017A2" w:rsidRDefault="00415DF6" w:rsidP="00415DF6">
      <w:pPr>
        <w:pStyle w:val="11"/>
        <w:tabs>
          <w:tab w:val="left" w:pos="0"/>
        </w:tabs>
        <w:spacing w:after="0" w:line="240" w:lineRule="auto"/>
        <w:ind w:left="0"/>
        <w:outlineLvl w:val="1"/>
        <w:rPr>
          <w:rFonts w:ascii="Times New Roman" w:hAnsi="Times New Roman"/>
          <w:b/>
          <w:sz w:val="24"/>
          <w:szCs w:val="24"/>
        </w:rPr>
      </w:pPr>
      <w:r w:rsidRPr="00B017A2">
        <w:rPr>
          <w:rFonts w:ascii="Times New Roman" w:hAnsi="Times New Roman"/>
          <w:b/>
          <w:sz w:val="24"/>
          <w:szCs w:val="24"/>
        </w:rPr>
        <w:t>Печатные издания</w:t>
      </w:r>
    </w:p>
    <w:p w:rsidR="00415DF6" w:rsidRPr="00B017A2" w:rsidRDefault="00415DF6" w:rsidP="00415DF6">
      <w:pPr>
        <w:pStyle w:val="a9"/>
        <w:tabs>
          <w:tab w:val="left" w:pos="0"/>
        </w:tabs>
        <w:ind w:left="0"/>
        <w:jc w:val="both"/>
        <w:rPr>
          <w:rFonts w:ascii="Times New Roman" w:hAnsi="Times New Roman"/>
          <w:b/>
          <w:sz w:val="24"/>
          <w:szCs w:val="24"/>
        </w:rPr>
      </w:pPr>
      <w:r w:rsidRPr="00B017A2">
        <w:rPr>
          <w:rFonts w:ascii="Times New Roman" w:hAnsi="Times New Roman"/>
          <w:b/>
          <w:sz w:val="24"/>
          <w:szCs w:val="24"/>
        </w:rPr>
        <w:t>Издания из ЭБС</w:t>
      </w:r>
    </w:p>
    <w:p w:rsidR="00415DF6" w:rsidRPr="00B017A2" w:rsidRDefault="00415DF6" w:rsidP="00415DF6">
      <w:pPr>
        <w:pStyle w:val="ConsPlusNormal"/>
        <w:numPr>
          <w:ilvl w:val="0"/>
          <w:numId w:val="11"/>
        </w:numPr>
        <w:tabs>
          <w:tab w:val="left" w:pos="0"/>
        </w:tabs>
        <w:ind w:left="0" w:firstLine="0"/>
        <w:jc w:val="both"/>
        <w:rPr>
          <w:rFonts w:ascii="Times New Roman" w:hAnsi="Times New Roman" w:cs="Times New Roman"/>
          <w:sz w:val="24"/>
          <w:szCs w:val="24"/>
        </w:rPr>
      </w:pPr>
      <w:r w:rsidRPr="00B017A2">
        <w:rPr>
          <w:rFonts w:ascii="Times New Roman" w:hAnsi="Times New Roman" w:cs="Times New Roman"/>
          <w:sz w:val="24"/>
          <w:szCs w:val="24"/>
        </w:rPr>
        <w:t>Гладков, Н. Г. Трудовые споры : учеб</w:t>
      </w:r>
      <w:proofErr w:type="gramStart"/>
      <w:r w:rsidRPr="00B017A2">
        <w:rPr>
          <w:rFonts w:ascii="Times New Roman" w:hAnsi="Times New Roman" w:cs="Times New Roman"/>
          <w:sz w:val="24"/>
          <w:szCs w:val="24"/>
        </w:rPr>
        <w:t>.-</w:t>
      </w:r>
      <w:proofErr w:type="gramEnd"/>
      <w:r w:rsidRPr="00B017A2">
        <w:rPr>
          <w:rFonts w:ascii="Times New Roman" w:hAnsi="Times New Roman" w:cs="Times New Roman"/>
          <w:sz w:val="24"/>
          <w:szCs w:val="24"/>
        </w:rPr>
        <w:t>практ. пособие для бакалавриата и магистратуры / Н. Г. Гладков. — М.</w:t>
      </w:r>
      <w:proofErr w:type="gramStart"/>
      <w:r w:rsidRPr="00B017A2">
        <w:rPr>
          <w:rFonts w:ascii="Times New Roman" w:hAnsi="Times New Roman" w:cs="Times New Roman"/>
          <w:sz w:val="24"/>
          <w:szCs w:val="24"/>
        </w:rPr>
        <w:t xml:space="preserve"> :</w:t>
      </w:r>
      <w:proofErr w:type="gramEnd"/>
      <w:r w:rsidRPr="00B017A2">
        <w:rPr>
          <w:rFonts w:ascii="Times New Roman" w:hAnsi="Times New Roman" w:cs="Times New Roman"/>
          <w:sz w:val="24"/>
          <w:szCs w:val="24"/>
        </w:rPr>
        <w:t xml:space="preserve"> Издательство Юрайт, 201</w:t>
      </w:r>
      <w:r>
        <w:rPr>
          <w:rFonts w:ascii="Times New Roman" w:hAnsi="Times New Roman" w:cs="Times New Roman"/>
          <w:sz w:val="24"/>
          <w:szCs w:val="24"/>
        </w:rPr>
        <w:t>9</w:t>
      </w:r>
      <w:r w:rsidRPr="00B017A2">
        <w:rPr>
          <w:rFonts w:ascii="Times New Roman" w:hAnsi="Times New Roman" w:cs="Times New Roman"/>
          <w:sz w:val="24"/>
          <w:szCs w:val="24"/>
        </w:rPr>
        <w:t xml:space="preserve">. — 191 с. — (Серия : Бакалавр и магистр. </w:t>
      </w:r>
      <w:proofErr w:type="gramStart"/>
      <w:r w:rsidRPr="00B017A2">
        <w:rPr>
          <w:rFonts w:ascii="Times New Roman" w:hAnsi="Times New Roman" w:cs="Times New Roman"/>
          <w:sz w:val="24"/>
          <w:szCs w:val="24"/>
        </w:rPr>
        <w:t>Академический курс).</w:t>
      </w:r>
      <w:proofErr w:type="gramEnd"/>
      <w:r w:rsidRPr="00B017A2">
        <w:rPr>
          <w:rFonts w:ascii="Times New Roman" w:hAnsi="Times New Roman" w:cs="Times New Roman"/>
          <w:sz w:val="24"/>
          <w:szCs w:val="24"/>
        </w:rPr>
        <w:t xml:space="preserve"> — ISBN 978-5-9916-3186-0. — Режим доступа</w:t>
      </w:r>
      <w:proofErr w:type="gramStart"/>
      <w:r w:rsidRPr="00B017A2">
        <w:rPr>
          <w:rFonts w:ascii="Times New Roman" w:hAnsi="Times New Roman" w:cs="Times New Roman"/>
          <w:sz w:val="24"/>
          <w:szCs w:val="24"/>
        </w:rPr>
        <w:t xml:space="preserve"> :</w:t>
      </w:r>
      <w:proofErr w:type="gramEnd"/>
      <w:r w:rsidRPr="00B017A2">
        <w:rPr>
          <w:rFonts w:ascii="Times New Roman" w:hAnsi="Times New Roman" w:cs="Times New Roman"/>
          <w:sz w:val="24"/>
          <w:szCs w:val="24"/>
        </w:rPr>
        <w:t xml:space="preserve"> </w:t>
      </w:r>
      <w:hyperlink r:id="rId12" w:history="1">
        <w:r w:rsidRPr="00B017A2">
          <w:rPr>
            <w:rStyle w:val="ab"/>
            <w:rFonts w:ascii="Times New Roman" w:hAnsi="Times New Roman" w:cs="Times New Roman"/>
            <w:sz w:val="24"/>
            <w:szCs w:val="24"/>
          </w:rPr>
          <w:t>www.biblio-online.ru/book/995733B9-90A3-47F8-B8CC-DA7776713BAD</w:t>
        </w:r>
      </w:hyperlink>
      <w:r w:rsidRPr="00B017A2">
        <w:rPr>
          <w:rFonts w:ascii="Times New Roman" w:hAnsi="Times New Roman" w:cs="Times New Roman"/>
          <w:sz w:val="24"/>
          <w:szCs w:val="24"/>
        </w:rPr>
        <w:t>.</w:t>
      </w:r>
    </w:p>
    <w:p w:rsidR="00415DF6" w:rsidRPr="00B017A2" w:rsidRDefault="00415DF6" w:rsidP="00415DF6">
      <w:pPr>
        <w:pStyle w:val="ConsPlusNormal"/>
        <w:numPr>
          <w:ilvl w:val="0"/>
          <w:numId w:val="11"/>
        </w:numPr>
        <w:tabs>
          <w:tab w:val="left" w:pos="0"/>
        </w:tabs>
        <w:ind w:left="0" w:firstLine="0"/>
        <w:jc w:val="both"/>
        <w:rPr>
          <w:rFonts w:ascii="Times New Roman" w:hAnsi="Times New Roman" w:cs="Times New Roman"/>
          <w:sz w:val="24"/>
          <w:szCs w:val="24"/>
        </w:rPr>
      </w:pPr>
      <w:r w:rsidRPr="00B017A2">
        <w:rPr>
          <w:rFonts w:ascii="Times New Roman" w:hAnsi="Times New Roman" w:cs="Times New Roman"/>
          <w:sz w:val="24"/>
          <w:szCs w:val="24"/>
        </w:rPr>
        <w:t>Власов, А. А. Трудовое право: краткий курс лекций / А. А. Власов. — 6-е изд., перераб. и доп. — М.</w:t>
      </w:r>
      <w:proofErr w:type="gramStart"/>
      <w:r w:rsidRPr="00B017A2">
        <w:rPr>
          <w:rFonts w:ascii="Times New Roman" w:hAnsi="Times New Roman" w:cs="Times New Roman"/>
          <w:sz w:val="24"/>
          <w:szCs w:val="24"/>
        </w:rPr>
        <w:t xml:space="preserve"> :</w:t>
      </w:r>
      <w:proofErr w:type="gramEnd"/>
      <w:r w:rsidRPr="00B017A2">
        <w:rPr>
          <w:rFonts w:ascii="Times New Roman" w:hAnsi="Times New Roman" w:cs="Times New Roman"/>
          <w:sz w:val="24"/>
          <w:szCs w:val="24"/>
        </w:rPr>
        <w:t xml:space="preserve"> Издательство Юрайт, 201</w:t>
      </w:r>
      <w:r>
        <w:rPr>
          <w:rFonts w:ascii="Times New Roman" w:hAnsi="Times New Roman" w:cs="Times New Roman"/>
          <w:sz w:val="24"/>
          <w:szCs w:val="24"/>
        </w:rPr>
        <w:t>9</w:t>
      </w:r>
      <w:r w:rsidRPr="00B017A2">
        <w:rPr>
          <w:rFonts w:ascii="Times New Roman" w:hAnsi="Times New Roman" w:cs="Times New Roman"/>
          <w:sz w:val="24"/>
          <w:szCs w:val="24"/>
        </w:rPr>
        <w:t xml:space="preserve">. — 209 с. — (Серия : </w:t>
      </w:r>
      <w:proofErr w:type="gramStart"/>
      <w:r w:rsidRPr="00B017A2">
        <w:rPr>
          <w:rFonts w:ascii="Times New Roman" w:hAnsi="Times New Roman" w:cs="Times New Roman"/>
          <w:sz w:val="24"/>
          <w:szCs w:val="24"/>
        </w:rPr>
        <w:t>Университеты России).</w:t>
      </w:r>
      <w:proofErr w:type="gramEnd"/>
      <w:r w:rsidRPr="00B017A2">
        <w:rPr>
          <w:rFonts w:ascii="Times New Roman" w:hAnsi="Times New Roman" w:cs="Times New Roman"/>
          <w:sz w:val="24"/>
          <w:szCs w:val="24"/>
        </w:rPr>
        <w:t xml:space="preserve"> — ISBN 978-5-9916-4263-7. — Режим доступа</w:t>
      </w:r>
      <w:proofErr w:type="gramStart"/>
      <w:r w:rsidRPr="00B017A2">
        <w:rPr>
          <w:rFonts w:ascii="Times New Roman" w:hAnsi="Times New Roman" w:cs="Times New Roman"/>
          <w:sz w:val="24"/>
          <w:szCs w:val="24"/>
        </w:rPr>
        <w:t xml:space="preserve"> :</w:t>
      </w:r>
      <w:proofErr w:type="gramEnd"/>
      <w:r w:rsidRPr="00B017A2">
        <w:rPr>
          <w:rFonts w:ascii="Times New Roman" w:hAnsi="Times New Roman" w:cs="Times New Roman"/>
          <w:sz w:val="24"/>
          <w:szCs w:val="24"/>
        </w:rPr>
        <w:t xml:space="preserve"> </w:t>
      </w:r>
      <w:hyperlink r:id="rId13" w:history="1">
        <w:r w:rsidRPr="00B017A2">
          <w:rPr>
            <w:rStyle w:val="ab"/>
            <w:rFonts w:ascii="Times New Roman" w:hAnsi="Times New Roman" w:cs="Times New Roman"/>
            <w:sz w:val="24"/>
            <w:szCs w:val="24"/>
          </w:rPr>
          <w:t>www.biblio-online.ru/book/C6AF08EC-CD2F-4AEB-BCD1-14B9A6EE158D</w:t>
        </w:r>
      </w:hyperlink>
      <w:r w:rsidRPr="00B017A2">
        <w:rPr>
          <w:rFonts w:ascii="Times New Roman" w:hAnsi="Times New Roman" w:cs="Times New Roman"/>
          <w:sz w:val="24"/>
          <w:szCs w:val="24"/>
        </w:rPr>
        <w:t xml:space="preserve"> </w:t>
      </w:r>
    </w:p>
    <w:p w:rsidR="00415DF6" w:rsidRPr="00B017A2" w:rsidRDefault="00415DF6" w:rsidP="00415DF6">
      <w:pPr>
        <w:pStyle w:val="ConsPlusNormal"/>
        <w:numPr>
          <w:ilvl w:val="0"/>
          <w:numId w:val="11"/>
        </w:numPr>
        <w:tabs>
          <w:tab w:val="left" w:pos="0"/>
        </w:tabs>
        <w:ind w:left="0" w:firstLine="0"/>
        <w:jc w:val="both"/>
        <w:rPr>
          <w:rFonts w:ascii="Times New Roman" w:hAnsi="Times New Roman" w:cs="Times New Roman"/>
          <w:sz w:val="24"/>
          <w:szCs w:val="24"/>
        </w:rPr>
      </w:pPr>
      <w:r w:rsidRPr="00B017A2">
        <w:rPr>
          <w:rFonts w:ascii="Times New Roman" w:hAnsi="Times New Roman" w:cs="Times New Roman"/>
          <w:sz w:val="24"/>
          <w:szCs w:val="24"/>
        </w:rPr>
        <w:t>Власов, А. А. Трудовое право: учебное пособие для прикладного бакалавриата / А. А. Власов. — 6-е изд., перераб. и доп. — М.</w:t>
      </w:r>
      <w:proofErr w:type="gramStart"/>
      <w:r w:rsidRPr="00B017A2">
        <w:rPr>
          <w:rFonts w:ascii="Times New Roman" w:hAnsi="Times New Roman" w:cs="Times New Roman"/>
          <w:sz w:val="24"/>
          <w:szCs w:val="24"/>
        </w:rPr>
        <w:t xml:space="preserve"> :</w:t>
      </w:r>
      <w:proofErr w:type="gramEnd"/>
      <w:r w:rsidRPr="00B017A2">
        <w:rPr>
          <w:rFonts w:ascii="Times New Roman" w:hAnsi="Times New Roman" w:cs="Times New Roman"/>
          <w:sz w:val="24"/>
          <w:szCs w:val="24"/>
        </w:rPr>
        <w:t xml:space="preserve"> Издательство Юрайт, 201</w:t>
      </w:r>
      <w:r>
        <w:rPr>
          <w:rFonts w:ascii="Times New Roman" w:hAnsi="Times New Roman" w:cs="Times New Roman"/>
          <w:sz w:val="24"/>
          <w:szCs w:val="24"/>
        </w:rPr>
        <w:t>9</w:t>
      </w:r>
      <w:r w:rsidRPr="00B017A2">
        <w:rPr>
          <w:rFonts w:ascii="Times New Roman" w:hAnsi="Times New Roman" w:cs="Times New Roman"/>
          <w:sz w:val="24"/>
          <w:szCs w:val="24"/>
        </w:rPr>
        <w:t xml:space="preserve">. — 209 с. — (Серия : Бакалавр. </w:t>
      </w:r>
      <w:proofErr w:type="gramStart"/>
      <w:r w:rsidRPr="00B017A2">
        <w:rPr>
          <w:rFonts w:ascii="Times New Roman" w:hAnsi="Times New Roman" w:cs="Times New Roman"/>
          <w:sz w:val="24"/>
          <w:szCs w:val="24"/>
        </w:rPr>
        <w:t>Прикладной курс).</w:t>
      </w:r>
      <w:proofErr w:type="gramEnd"/>
      <w:r w:rsidRPr="00B017A2">
        <w:rPr>
          <w:rFonts w:ascii="Times New Roman" w:hAnsi="Times New Roman" w:cs="Times New Roman"/>
          <w:sz w:val="24"/>
          <w:szCs w:val="24"/>
        </w:rPr>
        <w:t xml:space="preserve"> — ISBN 978-5-9916-5686-3. — Режим доступа</w:t>
      </w:r>
      <w:proofErr w:type="gramStart"/>
      <w:r w:rsidRPr="00B017A2">
        <w:rPr>
          <w:rFonts w:ascii="Times New Roman" w:hAnsi="Times New Roman" w:cs="Times New Roman"/>
          <w:sz w:val="24"/>
          <w:szCs w:val="24"/>
        </w:rPr>
        <w:t xml:space="preserve"> :</w:t>
      </w:r>
      <w:proofErr w:type="gramEnd"/>
      <w:r w:rsidRPr="00B017A2">
        <w:rPr>
          <w:rFonts w:ascii="Times New Roman" w:hAnsi="Times New Roman" w:cs="Times New Roman"/>
          <w:sz w:val="24"/>
          <w:szCs w:val="24"/>
        </w:rPr>
        <w:t xml:space="preserve"> </w:t>
      </w:r>
      <w:hyperlink r:id="rId14" w:history="1">
        <w:r w:rsidRPr="00B017A2">
          <w:rPr>
            <w:rStyle w:val="ab"/>
            <w:rFonts w:ascii="Times New Roman" w:hAnsi="Times New Roman" w:cs="Times New Roman"/>
            <w:sz w:val="24"/>
            <w:szCs w:val="24"/>
          </w:rPr>
          <w:t>www.biblio-online.ru/book/196CA1DD-2939-4186-AE89-B5F31073A198</w:t>
        </w:r>
      </w:hyperlink>
      <w:r w:rsidRPr="00B017A2">
        <w:rPr>
          <w:rFonts w:ascii="Times New Roman" w:hAnsi="Times New Roman" w:cs="Times New Roman"/>
          <w:sz w:val="24"/>
          <w:szCs w:val="24"/>
        </w:rPr>
        <w:t xml:space="preserve"> </w:t>
      </w:r>
    </w:p>
    <w:p w:rsidR="00727CD0" w:rsidRPr="00415DF6" w:rsidRDefault="00727CD0" w:rsidP="000F2557">
      <w:pPr>
        <w:pStyle w:val="a9"/>
        <w:tabs>
          <w:tab w:val="left" w:pos="426"/>
        </w:tabs>
        <w:spacing w:after="0"/>
        <w:ind w:left="709"/>
        <w:jc w:val="both"/>
        <w:outlineLvl w:val="1"/>
        <w:rPr>
          <w:rFonts w:ascii="Times New Roman" w:hAnsi="Times New Roman"/>
          <w:b/>
          <w:sz w:val="28"/>
          <w:szCs w:val="28"/>
          <w:lang w:val="ru-RU"/>
        </w:rPr>
      </w:pPr>
    </w:p>
    <w:p w:rsidR="000F2557" w:rsidRPr="002C30C8" w:rsidRDefault="000F2557" w:rsidP="000F2557">
      <w:pPr>
        <w:pStyle w:val="a9"/>
        <w:tabs>
          <w:tab w:val="left" w:pos="426"/>
        </w:tabs>
        <w:spacing w:after="0"/>
        <w:ind w:left="709"/>
        <w:jc w:val="both"/>
        <w:outlineLvl w:val="1"/>
        <w:rPr>
          <w:rFonts w:ascii="Times New Roman" w:hAnsi="Times New Roman"/>
          <w:b/>
          <w:sz w:val="28"/>
          <w:szCs w:val="28"/>
        </w:rPr>
      </w:pPr>
      <w:r w:rsidRPr="002C30C8">
        <w:rPr>
          <w:rFonts w:ascii="Times New Roman" w:hAnsi="Times New Roman"/>
          <w:b/>
          <w:sz w:val="28"/>
          <w:szCs w:val="28"/>
        </w:rPr>
        <w:t xml:space="preserve">Базы данных, информационно-справочные и поисковые системы </w:t>
      </w:r>
    </w:p>
    <w:p w:rsidR="00362BE6" w:rsidRPr="00DD0E06" w:rsidRDefault="00362BE6" w:rsidP="00362BE6">
      <w:pPr>
        <w:pStyle w:val="a9"/>
        <w:numPr>
          <w:ilvl w:val="0"/>
          <w:numId w:val="21"/>
        </w:numPr>
        <w:tabs>
          <w:tab w:val="left" w:pos="426"/>
        </w:tabs>
        <w:spacing w:after="0" w:line="240" w:lineRule="auto"/>
        <w:ind w:left="0" w:firstLine="0"/>
        <w:jc w:val="both"/>
        <w:outlineLvl w:val="1"/>
        <w:rPr>
          <w:rFonts w:ascii="Times New Roman" w:hAnsi="Times New Roman"/>
          <w:sz w:val="24"/>
          <w:szCs w:val="24"/>
        </w:rPr>
      </w:pPr>
      <w:r w:rsidRPr="00DD0E06">
        <w:rPr>
          <w:rFonts w:ascii="Times New Roman" w:hAnsi="Times New Roman"/>
          <w:sz w:val="24"/>
          <w:szCs w:val="24"/>
        </w:rPr>
        <w:t xml:space="preserve">ЭБС «Троицкий мост»; </w:t>
      </w:r>
    </w:p>
    <w:p w:rsidR="00362BE6" w:rsidRPr="00FE2FC6" w:rsidRDefault="00362BE6" w:rsidP="00362BE6">
      <w:pPr>
        <w:pStyle w:val="a9"/>
        <w:numPr>
          <w:ilvl w:val="0"/>
          <w:numId w:val="21"/>
        </w:numPr>
        <w:tabs>
          <w:tab w:val="left" w:pos="426"/>
        </w:tabs>
        <w:spacing w:after="0" w:line="240" w:lineRule="auto"/>
        <w:ind w:left="0" w:firstLine="0"/>
        <w:jc w:val="both"/>
        <w:outlineLvl w:val="1"/>
        <w:rPr>
          <w:rFonts w:ascii="Times New Roman" w:hAnsi="Times New Roman"/>
          <w:sz w:val="24"/>
          <w:szCs w:val="24"/>
        </w:rPr>
      </w:pPr>
      <w:r w:rsidRPr="00FE2FC6">
        <w:rPr>
          <w:rFonts w:ascii="Times New Roman" w:hAnsi="Times New Roman"/>
          <w:sz w:val="24"/>
          <w:szCs w:val="24"/>
        </w:rPr>
        <w:t>ЭБС « Лань» www.e.lanbook.ru</w:t>
      </w:r>
    </w:p>
    <w:p w:rsidR="00362BE6" w:rsidRPr="00FE2FC6" w:rsidRDefault="00362BE6" w:rsidP="00362BE6">
      <w:pPr>
        <w:pStyle w:val="a9"/>
        <w:numPr>
          <w:ilvl w:val="0"/>
          <w:numId w:val="21"/>
        </w:numPr>
        <w:tabs>
          <w:tab w:val="left" w:pos="426"/>
        </w:tabs>
        <w:spacing w:after="0" w:line="240" w:lineRule="auto"/>
        <w:ind w:left="0" w:firstLine="0"/>
        <w:jc w:val="both"/>
        <w:outlineLvl w:val="1"/>
        <w:rPr>
          <w:rFonts w:ascii="Times New Roman" w:hAnsi="Times New Roman"/>
          <w:sz w:val="24"/>
          <w:szCs w:val="24"/>
        </w:rPr>
      </w:pPr>
      <w:r w:rsidRPr="00FE2FC6">
        <w:rPr>
          <w:rFonts w:ascii="Times New Roman" w:hAnsi="Times New Roman"/>
          <w:sz w:val="24"/>
          <w:szCs w:val="24"/>
        </w:rPr>
        <w:t>ЭБС «Юрайт»  www.biblio-online.ru</w:t>
      </w:r>
    </w:p>
    <w:p w:rsidR="00362BE6" w:rsidRPr="00FE2FC6" w:rsidRDefault="00362BE6" w:rsidP="00362BE6">
      <w:pPr>
        <w:pStyle w:val="a9"/>
        <w:numPr>
          <w:ilvl w:val="0"/>
          <w:numId w:val="21"/>
        </w:numPr>
        <w:tabs>
          <w:tab w:val="left" w:pos="426"/>
        </w:tabs>
        <w:spacing w:after="0" w:line="240" w:lineRule="auto"/>
        <w:ind w:left="0" w:firstLine="0"/>
        <w:jc w:val="both"/>
        <w:outlineLvl w:val="1"/>
        <w:rPr>
          <w:rFonts w:ascii="Times New Roman" w:hAnsi="Times New Roman"/>
          <w:sz w:val="24"/>
          <w:szCs w:val="24"/>
        </w:rPr>
      </w:pPr>
      <w:r w:rsidRPr="00FE2FC6">
        <w:rPr>
          <w:rFonts w:ascii="Times New Roman" w:hAnsi="Times New Roman"/>
          <w:sz w:val="24"/>
          <w:szCs w:val="24"/>
        </w:rPr>
        <w:t>ЭБС «Консультант студента»  www.studentlibrary.ru</w:t>
      </w:r>
    </w:p>
    <w:p w:rsidR="00362BE6" w:rsidRPr="00FE2FC6" w:rsidRDefault="00362BE6" w:rsidP="00362BE6">
      <w:pPr>
        <w:pStyle w:val="a9"/>
        <w:numPr>
          <w:ilvl w:val="0"/>
          <w:numId w:val="21"/>
        </w:numPr>
        <w:tabs>
          <w:tab w:val="left" w:pos="426"/>
        </w:tabs>
        <w:spacing w:after="0" w:line="240" w:lineRule="auto"/>
        <w:ind w:left="0" w:firstLine="0"/>
        <w:jc w:val="both"/>
        <w:outlineLvl w:val="1"/>
        <w:rPr>
          <w:rFonts w:ascii="Times New Roman" w:hAnsi="Times New Roman"/>
          <w:sz w:val="24"/>
          <w:szCs w:val="24"/>
        </w:rPr>
      </w:pPr>
      <w:r w:rsidRPr="00FE2FC6">
        <w:rPr>
          <w:rFonts w:ascii="Times New Roman" w:hAnsi="Times New Roman"/>
          <w:sz w:val="24"/>
          <w:szCs w:val="24"/>
        </w:rPr>
        <w:t>«Электронно-библиотечная система elibrary» https://elibrary.ru/</w:t>
      </w:r>
    </w:p>
    <w:p w:rsidR="00362BE6" w:rsidRPr="00FE2FC6" w:rsidRDefault="00362BE6" w:rsidP="00362BE6">
      <w:pPr>
        <w:pStyle w:val="a9"/>
        <w:numPr>
          <w:ilvl w:val="0"/>
          <w:numId w:val="21"/>
        </w:numPr>
        <w:tabs>
          <w:tab w:val="left" w:pos="426"/>
        </w:tabs>
        <w:spacing w:after="0" w:line="240" w:lineRule="auto"/>
        <w:ind w:left="0" w:firstLine="0"/>
        <w:jc w:val="both"/>
        <w:outlineLvl w:val="1"/>
        <w:rPr>
          <w:rFonts w:ascii="Times New Roman" w:hAnsi="Times New Roman"/>
          <w:sz w:val="24"/>
          <w:szCs w:val="24"/>
        </w:rPr>
      </w:pPr>
      <w:r w:rsidRPr="00FE2FC6">
        <w:rPr>
          <w:rFonts w:ascii="Times New Roman" w:hAnsi="Times New Roman"/>
          <w:sz w:val="24"/>
          <w:szCs w:val="24"/>
        </w:rPr>
        <w:t>«Электронная библиотека диссертаций» http://diss.rsl.ru/</w:t>
      </w:r>
    </w:p>
    <w:p w:rsidR="00362BE6" w:rsidRPr="00DD0E06" w:rsidRDefault="00362BE6" w:rsidP="00362BE6">
      <w:pPr>
        <w:pStyle w:val="a9"/>
        <w:numPr>
          <w:ilvl w:val="0"/>
          <w:numId w:val="21"/>
        </w:numPr>
        <w:tabs>
          <w:tab w:val="left" w:pos="426"/>
        </w:tabs>
        <w:spacing w:after="0"/>
        <w:ind w:left="0" w:firstLine="0"/>
        <w:jc w:val="both"/>
        <w:outlineLvl w:val="1"/>
        <w:rPr>
          <w:rFonts w:ascii="Times New Roman" w:hAnsi="Times New Roman"/>
          <w:sz w:val="24"/>
          <w:szCs w:val="24"/>
        </w:rPr>
      </w:pPr>
      <w:r w:rsidRPr="00DD0E06">
        <w:rPr>
          <w:rFonts w:ascii="Times New Roman" w:hAnsi="Times New Roman"/>
          <w:sz w:val="24"/>
          <w:szCs w:val="24"/>
        </w:rPr>
        <w:t>Сайт Министерства образования РФ</w:t>
      </w:r>
      <w:hyperlink r:id="rId15" w:history="1">
        <w:r w:rsidRPr="00DD0E06">
          <w:rPr>
            <w:rStyle w:val="ab"/>
            <w:rFonts w:ascii="Times New Roman" w:hAnsi="Times New Roman"/>
            <w:sz w:val="24"/>
            <w:szCs w:val="24"/>
          </w:rPr>
          <w:t>http://mon.gov.ru/structure/minister/</w:t>
        </w:r>
      </w:hyperlink>
    </w:p>
    <w:p w:rsidR="00362BE6" w:rsidRPr="00DD0E06" w:rsidRDefault="00362BE6" w:rsidP="00362BE6">
      <w:pPr>
        <w:pStyle w:val="a9"/>
        <w:numPr>
          <w:ilvl w:val="0"/>
          <w:numId w:val="21"/>
        </w:numPr>
        <w:tabs>
          <w:tab w:val="left" w:pos="426"/>
        </w:tabs>
        <w:spacing w:after="0"/>
        <w:ind w:left="0" w:firstLine="0"/>
        <w:jc w:val="both"/>
        <w:outlineLvl w:val="1"/>
        <w:rPr>
          <w:rFonts w:ascii="Times New Roman" w:hAnsi="Times New Roman"/>
          <w:sz w:val="24"/>
          <w:szCs w:val="24"/>
        </w:rPr>
      </w:pPr>
      <w:r w:rsidRPr="00DD0E06">
        <w:rPr>
          <w:rFonts w:ascii="Times New Roman" w:hAnsi="Times New Roman"/>
          <w:sz w:val="24"/>
          <w:szCs w:val="24"/>
        </w:rPr>
        <w:t xml:space="preserve">Федеральный портал «Российское образование» </w:t>
      </w:r>
      <w:hyperlink r:id="rId16" w:history="1">
        <w:r w:rsidRPr="00DD0E06">
          <w:rPr>
            <w:rStyle w:val="ab"/>
            <w:rFonts w:ascii="Times New Roman" w:hAnsi="Times New Roman"/>
            <w:sz w:val="24"/>
            <w:szCs w:val="24"/>
          </w:rPr>
          <w:t>http://www.edu.ru</w:t>
        </w:r>
      </w:hyperlink>
      <w:r w:rsidRPr="00DD0E06">
        <w:rPr>
          <w:rFonts w:ascii="Times New Roman" w:hAnsi="Times New Roman"/>
          <w:sz w:val="24"/>
          <w:szCs w:val="24"/>
        </w:rPr>
        <w:t xml:space="preserve">  </w:t>
      </w:r>
    </w:p>
    <w:p w:rsidR="00362BE6" w:rsidRDefault="00362BE6" w:rsidP="00362BE6">
      <w:pPr>
        <w:pStyle w:val="a9"/>
        <w:numPr>
          <w:ilvl w:val="0"/>
          <w:numId w:val="21"/>
        </w:numPr>
        <w:tabs>
          <w:tab w:val="left" w:pos="426"/>
        </w:tabs>
        <w:spacing w:after="0"/>
        <w:ind w:left="0" w:firstLine="0"/>
        <w:jc w:val="both"/>
        <w:outlineLvl w:val="1"/>
      </w:pPr>
      <w:r w:rsidRPr="00DD0E06">
        <w:rPr>
          <w:rFonts w:ascii="Times New Roman" w:hAnsi="Times New Roman"/>
          <w:sz w:val="24"/>
          <w:szCs w:val="24"/>
        </w:rPr>
        <w:t>Сайт журнала «Вестник образования России»</w:t>
      </w:r>
      <w:r w:rsidRPr="00C50FDE">
        <w:t xml:space="preserve"> </w:t>
      </w:r>
      <w:hyperlink r:id="rId17" w:history="1">
        <w:r w:rsidRPr="00DD0E06">
          <w:rPr>
            <w:rStyle w:val="ab"/>
            <w:rFonts w:ascii="Times New Roman" w:hAnsi="Times New Roman"/>
            <w:sz w:val="24"/>
            <w:szCs w:val="24"/>
          </w:rPr>
          <w:t>http://vestniknews.ru</w:t>
        </w:r>
      </w:hyperlink>
    </w:p>
    <w:p w:rsidR="00362BE6" w:rsidRDefault="00362BE6" w:rsidP="00362BE6">
      <w:pPr>
        <w:pStyle w:val="a9"/>
        <w:numPr>
          <w:ilvl w:val="0"/>
          <w:numId w:val="21"/>
        </w:numPr>
        <w:tabs>
          <w:tab w:val="left" w:pos="426"/>
        </w:tabs>
        <w:spacing w:after="0"/>
        <w:ind w:left="0" w:firstLine="0"/>
        <w:jc w:val="both"/>
        <w:outlineLvl w:val="1"/>
      </w:pPr>
      <w:r w:rsidRPr="00DD0E06">
        <w:rPr>
          <w:rFonts w:ascii="Times New Roman" w:hAnsi="Times New Roman"/>
          <w:sz w:val="24"/>
          <w:szCs w:val="24"/>
        </w:rPr>
        <w:t xml:space="preserve">Информационная система «Единое окно доступа к образовательным ресурсам» </w:t>
      </w:r>
      <w:hyperlink r:id="rId18" w:history="1">
        <w:r w:rsidRPr="00DD0E06">
          <w:rPr>
            <w:rStyle w:val="ab"/>
            <w:rFonts w:ascii="Times New Roman" w:hAnsi="Times New Roman"/>
            <w:sz w:val="24"/>
            <w:szCs w:val="24"/>
          </w:rPr>
          <w:t>http://window.edu.ru</w:t>
        </w:r>
      </w:hyperlink>
    </w:p>
    <w:p w:rsidR="00362BE6" w:rsidRDefault="00362BE6" w:rsidP="00362BE6">
      <w:pPr>
        <w:pStyle w:val="a9"/>
        <w:numPr>
          <w:ilvl w:val="0"/>
          <w:numId w:val="21"/>
        </w:numPr>
        <w:tabs>
          <w:tab w:val="left" w:pos="426"/>
        </w:tabs>
        <w:spacing w:after="0"/>
        <w:ind w:left="0" w:firstLine="0"/>
        <w:jc w:val="both"/>
        <w:outlineLvl w:val="1"/>
      </w:pPr>
      <w:r w:rsidRPr="00DD0E06">
        <w:rPr>
          <w:rFonts w:ascii="Times New Roman" w:hAnsi="Times New Roman"/>
          <w:sz w:val="24"/>
          <w:szCs w:val="24"/>
        </w:rPr>
        <w:t>Российская педагогическая энциклопедия</w:t>
      </w:r>
      <w:hyperlink r:id="rId19" w:history="1">
        <w:r w:rsidRPr="00DD0E06">
          <w:rPr>
            <w:rStyle w:val="ab"/>
            <w:rFonts w:ascii="Times New Roman" w:hAnsi="Times New Roman"/>
            <w:sz w:val="24"/>
            <w:szCs w:val="24"/>
            <w:lang w:val="en-US"/>
          </w:rPr>
          <w:t>http</w:t>
        </w:r>
        <w:r w:rsidRPr="00DD0E06">
          <w:rPr>
            <w:rStyle w:val="ab"/>
            <w:rFonts w:ascii="Times New Roman" w:hAnsi="Times New Roman"/>
            <w:sz w:val="24"/>
            <w:szCs w:val="24"/>
          </w:rPr>
          <w:t>://</w:t>
        </w:r>
        <w:r w:rsidRPr="00DD0E06">
          <w:rPr>
            <w:rStyle w:val="ab"/>
            <w:rFonts w:ascii="Times New Roman" w:hAnsi="Times New Roman"/>
            <w:sz w:val="24"/>
            <w:szCs w:val="24"/>
            <w:lang w:val="en-US"/>
          </w:rPr>
          <w:t>www</w:t>
        </w:r>
        <w:r w:rsidRPr="00DD0E06">
          <w:rPr>
            <w:rStyle w:val="ab"/>
            <w:rFonts w:ascii="Times New Roman" w:hAnsi="Times New Roman"/>
            <w:sz w:val="24"/>
            <w:szCs w:val="24"/>
          </w:rPr>
          <w:t>.</w:t>
        </w:r>
        <w:r w:rsidRPr="00DD0E06">
          <w:rPr>
            <w:rStyle w:val="ab"/>
            <w:rFonts w:ascii="Times New Roman" w:hAnsi="Times New Roman"/>
            <w:sz w:val="24"/>
            <w:szCs w:val="24"/>
            <w:lang w:val="en-US"/>
          </w:rPr>
          <w:t>edit</w:t>
        </w:r>
        <w:r w:rsidRPr="00DD0E06">
          <w:rPr>
            <w:rStyle w:val="ab"/>
            <w:rFonts w:ascii="Times New Roman" w:hAnsi="Times New Roman"/>
            <w:sz w:val="24"/>
            <w:szCs w:val="24"/>
          </w:rPr>
          <w:t>.</w:t>
        </w:r>
        <w:r w:rsidRPr="00DD0E06">
          <w:rPr>
            <w:rStyle w:val="ab"/>
            <w:rFonts w:ascii="Times New Roman" w:hAnsi="Times New Roman"/>
            <w:sz w:val="24"/>
            <w:szCs w:val="24"/>
            <w:lang w:val="en-US"/>
          </w:rPr>
          <w:t>much</w:t>
        </w:r>
        <w:r w:rsidRPr="00DD0E06">
          <w:rPr>
            <w:rStyle w:val="ab"/>
            <w:rFonts w:ascii="Times New Roman" w:hAnsi="Times New Roman"/>
            <w:sz w:val="24"/>
            <w:szCs w:val="24"/>
          </w:rPr>
          <w:t>.</w:t>
        </w:r>
        <w:r w:rsidRPr="00DD0E06">
          <w:rPr>
            <w:rStyle w:val="ab"/>
            <w:rFonts w:ascii="Times New Roman" w:hAnsi="Times New Roman"/>
            <w:sz w:val="24"/>
            <w:szCs w:val="24"/>
            <w:lang w:val="en-US"/>
          </w:rPr>
          <w:t>ru</w:t>
        </w:r>
        <w:r w:rsidRPr="00DD0E06">
          <w:rPr>
            <w:rStyle w:val="ab"/>
            <w:rFonts w:ascii="Times New Roman" w:hAnsi="Times New Roman"/>
            <w:sz w:val="24"/>
            <w:szCs w:val="24"/>
          </w:rPr>
          <w:t>/</w:t>
        </w:r>
        <w:r w:rsidRPr="00DD0E06">
          <w:rPr>
            <w:rStyle w:val="ab"/>
            <w:rFonts w:ascii="Times New Roman" w:hAnsi="Times New Roman"/>
            <w:sz w:val="24"/>
            <w:szCs w:val="24"/>
            <w:lang w:val="en-US"/>
          </w:rPr>
          <w:t>content</w:t>
        </w:r>
        <w:r w:rsidRPr="00DD0E06">
          <w:rPr>
            <w:rStyle w:val="ab"/>
            <w:rFonts w:ascii="Times New Roman" w:hAnsi="Times New Roman"/>
            <w:sz w:val="24"/>
            <w:szCs w:val="24"/>
          </w:rPr>
          <w:t>/</w:t>
        </w:r>
        <w:r w:rsidRPr="00DD0E06">
          <w:rPr>
            <w:rStyle w:val="ab"/>
            <w:rFonts w:ascii="Times New Roman" w:hAnsi="Times New Roman"/>
            <w:sz w:val="24"/>
            <w:szCs w:val="24"/>
            <w:lang w:val="en-US"/>
          </w:rPr>
          <w:t>mags</w:t>
        </w:r>
        <w:r w:rsidRPr="00DD0E06">
          <w:rPr>
            <w:rStyle w:val="ab"/>
            <w:rFonts w:ascii="Times New Roman" w:hAnsi="Times New Roman"/>
            <w:sz w:val="24"/>
            <w:szCs w:val="24"/>
          </w:rPr>
          <w:t xml:space="preserve"> </w:t>
        </w:r>
        <w:r w:rsidRPr="00DD0E06">
          <w:rPr>
            <w:rStyle w:val="ab"/>
            <w:rFonts w:ascii="Times New Roman" w:hAnsi="Times New Roman"/>
            <w:sz w:val="24"/>
            <w:szCs w:val="24"/>
            <w:lang w:val="en-US"/>
          </w:rPr>
          <w:t>innov</w:t>
        </w:r>
        <w:r w:rsidRPr="00DD0E06">
          <w:rPr>
            <w:rStyle w:val="ab"/>
            <w:rFonts w:ascii="Times New Roman" w:hAnsi="Times New Roman"/>
            <w:sz w:val="24"/>
            <w:szCs w:val="24"/>
          </w:rPr>
          <w:t>.</w:t>
        </w:r>
        <w:r w:rsidRPr="00DD0E06">
          <w:rPr>
            <w:rStyle w:val="ab"/>
            <w:rFonts w:ascii="Times New Roman" w:hAnsi="Times New Roman"/>
            <w:sz w:val="24"/>
            <w:szCs w:val="24"/>
            <w:lang w:val="en-US"/>
          </w:rPr>
          <w:t>htm</w:t>
        </w:r>
      </w:hyperlink>
    </w:p>
    <w:p w:rsidR="00362BE6" w:rsidRDefault="00362BE6" w:rsidP="00362BE6">
      <w:pPr>
        <w:pStyle w:val="a9"/>
        <w:numPr>
          <w:ilvl w:val="0"/>
          <w:numId w:val="21"/>
        </w:numPr>
        <w:tabs>
          <w:tab w:val="left" w:pos="426"/>
        </w:tabs>
        <w:spacing w:after="0"/>
        <w:ind w:left="0" w:firstLine="0"/>
        <w:jc w:val="both"/>
        <w:outlineLvl w:val="1"/>
      </w:pPr>
      <w:r w:rsidRPr="00DD0E06">
        <w:rPr>
          <w:rFonts w:ascii="Times New Roman" w:hAnsi="Times New Roman"/>
          <w:sz w:val="24"/>
          <w:szCs w:val="24"/>
        </w:rPr>
        <w:t xml:space="preserve">Мир словарей. Коллекция словарей и энциклопедий </w:t>
      </w:r>
      <w:hyperlink r:id="rId20" w:history="1">
        <w:r w:rsidRPr="00DD0E06">
          <w:rPr>
            <w:rStyle w:val="ab"/>
            <w:rFonts w:ascii="Times New Roman" w:hAnsi="Times New Roman"/>
            <w:sz w:val="24"/>
            <w:szCs w:val="24"/>
          </w:rPr>
          <w:t>www.</w:t>
        </w:r>
        <w:r w:rsidRPr="00DD0E06">
          <w:rPr>
            <w:rStyle w:val="ab"/>
            <w:rFonts w:ascii="Times New Roman" w:hAnsi="Times New Roman"/>
            <w:sz w:val="24"/>
            <w:szCs w:val="24"/>
            <w:lang w:val="en-US"/>
          </w:rPr>
          <w:t>sinncom</w:t>
        </w:r>
        <w:r w:rsidRPr="00DD0E06">
          <w:rPr>
            <w:rStyle w:val="ab"/>
            <w:rFonts w:ascii="Times New Roman" w:hAnsi="Times New Roman"/>
            <w:sz w:val="24"/>
            <w:szCs w:val="24"/>
          </w:rPr>
          <w:t>.</w:t>
        </w:r>
        <w:r w:rsidRPr="00DD0E06">
          <w:rPr>
            <w:rStyle w:val="ab"/>
            <w:rFonts w:ascii="Times New Roman" w:hAnsi="Times New Roman"/>
            <w:sz w:val="24"/>
            <w:szCs w:val="24"/>
            <w:lang w:val="en-US"/>
          </w:rPr>
          <w:t>ru</w:t>
        </w:r>
      </w:hyperlink>
    </w:p>
    <w:p w:rsidR="00362BE6" w:rsidRDefault="00362BE6" w:rsidP="00362BE6">
      <w:pPr>
        <w:pStyle w:val="a9"/>
        <w:numPr>
          <w:ilvl w:val="0"/>
          <w:numId w:val="21"/>
        </w:numPr>
        <w:tabs>
          <w:tab w:val="left" w:pos="426"/>
        </w:tabs>
        <w:spacing w:after="0"/>
        <w:ind w:left="0" w:firstLine="0"/>
        <w:jc w:val="both"/>
        <w:outlineLvl w:val="1"/>
      </w:pPr>
      <w:r w:rsidRPr="00DD0E06">
        <w:rPr>
          <w:rFonts w:ascii="Times New Roman" w:hAnsi="Times New Roman"/>
          <w:sz w:val="24"/>
          <w:szCs w:val="24"/>
        </w:rPr>
        <w:t xml:space="preserve">Рубрикон – энциклопедический портал. Раздел образование </w:t>
      </w:r>
      <w:hyperlink r:id="rId21" w:history="1">
        <w:r w:rsidRPr="00DD0E06">
          <w:rPr>
            <w:rStyle w:val="ab"/>
            <w:rFonts w:ascii="Times New Roman" w:hAnsi="Times New Roman"/>
            <w:sz w:val="24"/>
            <w:szCs w:val="24"/>
          </w:rPr>
          <w:t>www.</w:t>
        </w:r>
        <w:r w:rsidRPr="00DD0E06">
          <w:rPr>
            <w:rStyle w:val="ab"/>
            <w:rFonts w:ascii="Times New Roman" w:hAnsi="Times New Roman"/>
            <w:sz w:val="24"/>
            <w:szCs w:val="24"/>
            <w:lang w:val="en-US"/>
          </w:rPr>
          <w:t>eidos</w:t>
        </w:r>
        <w:r w:rsidRPr="00DD0E06">
          <w:rPr>
            <w:rStyle w:val="ab"/>
            <w:rFonts w:ascii="Times New Roman" w:hAnsi="Times New Roman"/>
            <w:sz w:val="24"/>
            <w:szCs w:val="24"/>
          </w:rPr>
          <w:t>.</w:t>
        </w:r>
        <w:r w:rsidRPr="00DD0E06">
          <w:rPr>
            <w:rStyle w:val="ab"/>
            <w:rFonts w:ascii="Times New Roman" w:hAnsi="Times New Roman"/>
            <w:sz w:val="24"/>
            <w:szCs w:val="24"/>
            <w:lang w:val="en-US"/>
          </w:rPr>
          <w:t>ru</w:t>
        </w:r>
        <w:r w:rsidRPr="00DD0E06">
          <w:rPr>
            <w:rStyle w:val="ab"/>
            <w:rFonts w:ascii="Times New Roman" w:hAnsi="Times New Roman"/>
            <w:sz w:val="24"/>
            <w:szCs w:val="24"/>
          </w:rPr>
          <w:t>/</w:t>
        </w:r>
        <w:r w:rsidRPr="00DD0E06">
          <w:rPr>
            <w:rStyle w:val="ab"/>
            <w:rFonts w:ascii="Times New Roman" w:hAnsi="Times New Roman"/>
            <w:sz w:val="24"/>
            <w:szCs w:val="24"/>
            <w:lang w:val="en-US"/>
          </w:rPr>
          <w:t>journal</w:t>
        </w:r>
        <w:r w:rsidRPr="00DD0E06">
          <w:rPr>
            <w:rStyle w:val="ab"/>
            <w:rFonts w:ascii="Times New Roman" w:hAnsi="Times New Roman"/>
            <w:sz w:val="24"/>
            <w:szCs w:val="24"/>
          </w:rPr>
          <w:t>/</w:t>
        </w:r>
      </w:hyperlink>
    </w:p>
    <w:p w:rsidR="00362BE6" w:rsidRDefault="00362BE6" w:rsidP="00362BE6">
      <w:pPr>
        <w:pStyle w:val="a9"/>
        <w:numPr>
          <w:ilvl w:val="0"/>
          <w:numId w:val="21"/>
        </w:numPr>
        <w:tabs>
          <w:tab w:val="left" w:pos="426"/>
        </w:tabs>
        <w:spacing w:after="0"/>
        <w:ind w:left="0" w:firstLine="0"/>
        <w:jc w:val="both"/>
        <w:outlineLvl w:val="1"/>
      </w:pPr>
      <w:r w:rsidRPr="00DD0E06">
        <w:rPr>
          <w:rFonts w:ascii="Times New Roman" w:hAnsi="Times New Roman"/>
          <w:sz w:val="24"/>
          <w:szCs w:val="24"/>
        </w:rPr>
        <w:t xml:space="preserve">Специализированный образовательный портал «Инновации в образовании» </w:t>
      </w:r>
      <w:hyperlink r:id="rId22" w:history="1">
        <w:r w:rsidRPr="00DD0E06">
          <w:rPr>
            <w:rStyle w:val="ab"/>
            <w:rFonts w:ascii="Times New Roman" w:hAnsi="Times New Roman"/>
            <w:sz w:val="24"/>
            <w:szCs w:val="24"/>
            <w:lang w:val="en-US"/>
          </w:rPr>
          <w:t>http</w:t>
        </w:r>
        <w:r w:rsidRPr="00DD0E06">
          <w:rPr>
            <w:rStyle w:val="ab"/>
            <w:rFonts w:ascii="Times New Roman" w:hAnsi="Times New Roman"/>
            <w:sz w:val="24"/>
            <w:szCs w:val="24"/>
          </w:rPr>
          <w:t>://</w:t>
        </w:r>
        <w:r w:rsidRPr="00DD0E06">
          <w:rPr>
            <w:rStyle w:val="ab"/>
            <w:rFonts w:ascii="Times New Roman" w:hAnsi="Times New Roman"/>
            <w:sz w:val="24"/>
            <w:szCs w:val="24"/>
            <w:lang w:val="en-US"/>
          </w:rPr>
          <w:t>sinncom</w:t>
        </w:r>
        <w:r w:rsidRPr="00DD0E06">
          <w:rPr>
            <w:rStyle w:val="ab"/>
            <w:rFonts w:ascii="Times New Roman" w:hAnsi="Times New Roman"/>
            <w:sz w:val="24"/>
            <w:szCs w:val="24"/>
          </w:rPr>
          <w:t>.</w:t>
        </w:r>
        <w:r w:rsidRPr="00DD0E06">
          <w:rPr>
            <w:rStyle w:val="ab"/>
            <w:rFonts w:ascii="Times New Roman" w:hAnsi="Times New Roman"/>
            <w:sz w:val="24"/>
            <w:szCs w:val="24"/>
            <w:lang w:val="en-US"/>
          </w:rPr>
          <w:t>ru</w:t>
        </w:r>
        <w:r w:rsidRPr="00DD0E06">
          <w:rPr>
            <w:rStyle w:val="ab"/>
            <w:rFonts w:ascii="Times New Roman" w:hAnsi="Times New Roman"/>
            <w:sz w:val="24"/>
            <w:szCs w:val="24"/>
          </w:rPr>
          <w:t>/</w:t>
        </w:r>
        <w:r w:rsidRPr="00DD0E06">
          <w:rPr>
            <w:rStyle w:val="ab"/>
            <w:rFonts w:ascii="Times New Roman" w:hAnsi="Times New Roman"/>
            <w:sz w:val="24"/>
            <w:szCs w:val="24"/>
            <w:lang w:val="en-US"/>
          </w:rPr>
          <w:t>content</w:t>
        </w:r>
        <w:r w:rsidRPr="00DD0E06">
          <w:rPr>
            <w:rStyle w:val="ab"/>
            <w:rFonts w:ascii="Times New Roman" w:hAnsi="Times New Roman"/>
            <w:sz w:val="24"/>
            <w:szCs w:val="24"/>
          </w:rPr>
          <w:t>/</w:t>
        </w:r>
        <w:r w:rsidRPr="00DD0E06">
          <w:rPr>
            <w:rStyle w:val="ab"/>
            <w:rFonts w:ascii="Times New Roman" w:hAnsi="Times New Roman"/>
            <w:sz w:val="24"/>
            <w:szCs w:val="24"/>
            <w:lang w:val="en-US"/>
          </w:rPr>
          <w:t>reforma</w:t>
        </w:r>
        <w:r w:rsidRPr="00DD0E06">
          <w:rPr>
            <w:rStyle w:val="ab"/>
            <w:rFonts w:ascii="Times New Roman" w:hAnsi="Times New Roman"/>
            <w:sz w:val="24"/>
            <w:szCs w:val="24"/>
          </w:rPr>
          <w:t>/</w:t>
        </w:r>
        <w:r w:rsidRPr="00DD0E06">
          <w:rPr>
            <w:rStyle w:val="ab"/>
            <w:rFonts w:ascii="Times New Roman" w:hAnsi="Times New Roman"/>
            <w:sz w:val="24"/>
            <w:szCs w:val="24"/>
            <w:lang w:val="en-US"/>
          </w:rPr>
          <w:t>index</w:t>
        </w:r>
        <w:r w:rsidRPr="00DD0E06">
          <w:rPr>
            <w:rStyle w:val="ab"/>
            <w:rFonts w:ascii="Times New Roman" w:hAnsi="Times New Roman"/>
            <w:sz w:val="24"/>
            <w:szCs w:val="24"/>
          </w:rPr>
          <w:t>1.</w:t>
        </w:r>
        <w:r w:rsidRPr="00DD0E06">
          <w:rPr>
            <w:rStyle w:val="ab"/>
            <w:rFonts w:ascii="Times New Roman" w:hAnsi="Times New Roman"/>
            <w:sz w:val="24"/>
            <w:szCs w:val="24"/>
            <w:lang w:val="en-US"/>
          </w:rPr>
          <w:t>htm</w:t>
        </w:r>
      </w:hyperlink>
    </w:p>
    <w:p w:rsidR="00362BE6" w:rsidRDefault="00362BE6" w:rsidP="00362BE6">
      <w:pPr>
        <w:pStyle w:val="a9"/>
        <w:numPr>
          <w:ilvl w:val="0"/>
          <w:numId w:val="21"/>
        </w:numPr>
        <w:tabs>
          <w:tab w:val="left" w:pos="426"/>
        </w:tabs>
        <w:spacing w:after="0" w:line="240" w:lineRule="auto"/>
        <w:ind w:left="0" w:firstLine="0"/>
        <w:jc w:val="both"/>
        <w:outlineLvl w:val="1"/>
        <w:rPr>
          <w:rFonts w:ascii="Times New Roman" w:hAnsi="Times New Roman"/>
          <w:sz w:val="24"/>
          <w:szCs w:val="24"/>
        </w:rPr>
      </w:pPr>
      <w:r w:rsidRPr="002C119F">
        <w:rPr>
          <w:rFonts w:ascii="Times New Roman" w:hAnsi="Times New Roman"/>
          <w:sz w:val="24"/>
          <w:szCs w:val="24"/>
        </w:rPr>
        <w:t>Информационно-просветительский портал «Электронные журналы»</w:t>
      </w:r>
      <w:r>
        <w:rPr>
          <w:rFonts w:ascii="Times New Roman" w:hAnsi="Times New Roman"/>
          <w:sz w:val="24"/>
          <w:szCs w:val="24"/>
        </w:rPr>
        <w:t xml:space="preserve"> </w:t>
      </w:r>
      <w:hyperlink r:id="rId23" w:history="1">
        <w:r w:rsidRPr="002C119F">
          <w:rPr>
            <w:rStyle w:val="ab"/>
            <w:rFonts w:ascii="Times New Roman" w:hAnsi="Times New Roman"/>
            <w:sz w:val="24"/>
            <w:szCs w:val="24"/>
          </w:rPr>
          <w:t>http://www.eduhmao.ru/info</w:t>
        </w:r>
      </w:hyperlink>
    </w:p>
    <w:p w:rsidR="00362BE6" w:rsidRDefault="00362BE6" w:rsidP="00362BE6">
      <w:pPr>
        <w:pStyle w:val="a9"/>
        <w:numPr>
          <w:ilvl w:val="0"/>
          <w:numId w:val="21"/>
        </w:numPr>
        <w:tabs>
          <w:tab w:val="left" w:pos="426"/>
        </w:tabs>
        <w:spacing w:after="0" w:line="240" w:lineRule="auto"/>
        <w:ind w:left="0" w:firstLine="0"/>
        <w:jc w:val="both"/>
        <w:outlineLvl w:val="1"/>
        <w:rPr>
          <w:rFonts w:ascii="Times New Roman" w:hAnsi="Times New Roman"/>
          <w:sz w:val="24"/>
          <w:szCs w:val="24"/>
        </w:rPr>
      </w:pPr>
      <w:r w:rsidRPr="00FE2FC6">
        <w:rPr>
          <w:rFonts w:ascii="Times New Roman" w:hAnsi="Times New Roman"/>
          <w:sz w:val="24"/>
          <w:szCs w:val="24"/>
        </w:rPr>
        <w:t>Российская национальная библиотека</w:t>
      </w:r>
      <w:r w:rsidRPr="00C50FDE">
        <w:rPr>
          <w:rFonts w:ascii="Times New Roman" w:hAnsi="Times New Roman"/>
          <w:sz w:val="24"/>
          <w:szCs w:val="24"/>
        </w:rPr>
        <w:t xml:space="preserve"> </w:t>
      </w:r>
      <w:hyperlink r:id="rId24" w:history="1">
        <w:r w:rsidRPr="006F109A">
          <w:rPr>
            <w:rStyle w:val="ab"/>
            <w:rFonts w:ascii="Times New Roman" w:hAnsi="Times New Roman"/>
            <w:sz w:val="24"/>
            <w:szCs w:val="24"/>
          </w:rPr>
          <w:t>http://www.nlr.ru/</w:t>
        </w:r>
      </w:hyperlink>
    </w:p>
    <w:p w:rsidR="00362BE6" w:rsidRDefault="00362BE6" w:rsidP="00362BE6">
      <w:pPr>
        <w:pStyle w:val="a9"/>
        <w:numPr>
          <w:ilvl w:val="0"/>
          <w:numId w:val="21"/>
        </w:numPr>
        <w:tabs>
          <w:tab w:val="left" w:pos="426"/>
        </w:tabs>
        <w:spacing w:after="0" w:line="240" w:lineRule="auto"/>
        <w:ind w:left="0" w:firstLine="0"/>
        <w:jc w:val="both"/>
        <w:outlineLvl w:val="1"/>
        <w:rPr>
          <w:rFonts w:ascii="Times New Roman" w:hAnsi="Times New Roman"/>
          <w:sz w:val="24"/>
          <w:szCs w:val="24"/>
        </w:rPr>
      </w:pPr>
      <w:r w:rsidRPr="00FE2FC6">
        <w:rPr>
          <w:rFonts w:ascii="Times New Roman" w:hAnsi="Times New Roman"/>
          <w:sz w:val="24"/>
          <w:szCs w:val="24"/>
        </w:rPr>
        <w:t>Президентская библиотека им. Б.Н. Ельцина</w:t>
      </w:r>
      <w:r w:rsidRPr="00C50FDE">
        <w:rPr>
          <w:rFonts w:ascii="Times New Roman" w:hAnsi="Times New Roman"/>
          <w:sz w:val="24"/>
          <w:szCs w:val="24"/>
        </w:rPr>
        <w:t xml:space="preserve"> </w:t>
      </w:r>
      <w:hyperlink r:id="rId25" w:history="1">
        <w:r w:rsidRPr="006F109A">
          <w:rPr>
            <w:rStyle w:val="ab"/>
            <w:rFonts w:ascii="Times New Roman" w:hAnsi="Times New Roman"/>
            <w:sz w:val="24"/>
            <w:szCs w:val="24"/>
          </w:rPr>
          <w:t>https://www.prlib.ru/</w:t>
        </w:r>
      </w:hyperlink>
    </w:p>
    <w:p w:rsidR="00362BE6" w:rsidRDefault="00362BE6" w:rsidP="00362BE6">
      <w:pPr>
        <w:pStyle w:val="a9"/>
        <w:numPr>
          <w:ilvl w:val="0"/>
          <w:numId w:val="21"/>
        </w:numPr>
        <w:tabs>
          <w:tab w:val="left" w:pos="426"/>
        </w:tabs>
        <w:spacing w:after="0" w:line="240" w:lineRule="auto"/>
        <w:ind w:left="0" w:firstLine="0"/>
        <w:jc w:val="both"/>
        <w:outlineLvl w:val="1"/>
        <w:rPr>
          <w:rFonts w:ascii="Times New Roman" w:hAnsi="Times New Roman"/>
          <w:sz w:val="24"/>
          <w:szCs w:val="24"/>
        </w:rPr>
      </w:pPr>
      <w:r w:rsidRPr="00FE2FC6">
        <w:rPr>
          <w:rFonts w:ascii="Times New Roman" w:hAnsi="Times New Roman"/>
          <w:sz w:val="24"/>
          <w:szCs w:val="24"/>
        </w:rPr>
        <w:t>Электронная библиотека учебников</w:t>
      </w:r>
      <w:r w:rsidRPr="00C50FDE">
        <w:rPr>
          <w:rFonts w:ascii="Times New Roman" w:hAnsi="Times New Roman"/>
          <w:sz w:val="24"/>
          <w:szCs w:val="24"/>
        </w:rPr>
        <w:t xml:space="preserve"> </w:t>
      </w:r>
      <w:hyperlink r:id="rId26" w:history="1">
        <w:r w:rsidRPr="006F109A">
          <w:rPr>
            <w:rStyle w:val="ab"/>
            <w:rFonts w:ascii="Times New Roman" w:hAnsi="Times New Roman"/>
            <w:sz w:val="24"/>
            <w:szCs w:val="24"/>
          </w:rPr>
          <w:t>http://studentam.net/</w:t>
        </w:r>
      </w:hyperlink>
    </w:p>
    <w:p w:rsidR="00362BE6" w:rsidRDefault="00362BE6" w:rsidP="00362BE6">
      <w:pPr>
        <w:pStyle w:val="a9"/>
        <w:numPr>
          <w:ilvl w:val="0"/>
          <w:numId w:val="21"/>
        </w:numPr>
        <w:tabs>
          <w:tab w:val="left" w:pos="426"/>
        </w:tabs>
        <w:spacing w:after="0" w:line="240" w:lineRule="auto"/>
        <w:ind w:left="0" w:firstLine="0"/>
        <w:jc w:val="both"/>
        <w:outlineLvl w:val="1"/>
        <w:rPr>
          <w:rFonts w:ascii="Times New Roman" w:hAnsi="Times New Roman"/>
          <w:sz w:val="24"/>
          <w:szCs w:val="24"/>
        </w:rPr>
      </w:pPr>
      <w:r w:rsidRPr="00FE2FC6">
        <w:rPr>
          <w:rFonts w:ascii="Times New Roman" w:hAnsi="Times New Roman"/>
          <w:sz w:val="24"/>
          <w:szCs w:val="24"/>
        </w:rPr>
        <w:t>Русская виртуальная библиотека</w:t>
      </w:r>
      <w:r w:rsidRPr="00C50FDE">
        <w:rPr>
          <w:rFonts w:ascii="Times New Roman" w:hAnsi="Times New Roman"/>
          <w:sz w:val="24"/>
          <w:szCs w:val="24"/>
        </w:rPr>
        <w:t xml:space="preserve"> </w:t>
      </w:r>
      <w:hyperlink r:id="rId27" w:history="1">
        <w:r w:rsidRPr="006F109A">
          <w:rPr>
            <w:rStyle w:val="ab"/>
            <w:rFonts w:ascii="Times New Roman" w:hAnsi="Times New Roman"/>
            <w:sz w:val="24"/>
            <w:szCs w:val="24"/>
          </w:rPr>
          <w:t>http://rvb.ru/</w:t>
        </w:r>
      </w:hyperlink>
    </w:p>
    <w:p w:rsidR="00362BE6" w:rsidRDefault="00362BE6" w:rsidP="00362BE6">
      <w:pPr>
        <w:pStyle w:val="a9"/>
        <w:numPr>
          <w:ilvl w:val="0"/>
          <w:numId w:val="21"/>
        </w:numPr>
        <w:tabs>
          <w:tab w:val="left" w:pos="426"/>
        </w:tabs>
        <w:spacing w:after="0" w:line="240" w:lineRule="auto"/>
        <w:ind w:left="0" w:firstLine="0"/>
        <w:jc w:val="both"/>
        <w:outlineLvl w:val="1"/>
        <w:rPr>
          <w:rFonts w:ascii="Times New Roman" w:hAnsi="Times New Roman"/>
          <w:sz w:val="24"/>
          <w:szCs w:val="24"/>
        </w:rPr>
      </w:pPr>
      <w:r w:rsidRPr="00FE2FC6">
        <w:rPr>
          <w:rFonts w:ascii="Times New Roman" w:hAnsi="Times New Roman"/>
          <w:sz w:val="24"/>
          <w:szCs w:val="24"/>
        </w:rPr>
        <w:t>Юридическая электронная библиотека</w:t>
      </w:r>
      <w:r>
        <w:rPr>
          <w:rFonts w:ascii="Times New Roman" w:hAnsi="Times New Roman"/>
          <w:sz w:val="24"/>
          <w:szCs w:val="24"/>
        </w:rPr>
        <w:t xml:space="preserve"> </w:t>
      </w:r>
      <w:hyperlink r:id="rId28" w:history="1">
        <w:r w:rsidRPr="006F109A">
          <w:rPr>
            <w:rStyle w:val="ab"/>
            <w:rFonts w:ascii="Times New Roman" w:hAnsi="Times New Roman"/>
            <w:sz w:val="24"/>
            <w:szCs w:val="24"/>
          </w:rPr>
          <w:t>http://pravo.eup.ru/</w:t>
        </w:r>
      </w:hyperlink>
    </w:p>
    <w:p w:rsidR="00362BE6" w:rsidRDefault="00362BE6" w:rsidP="00362BE6">
      <w:pPr>
        <w:pStyle w:val="a9"/>
        <w:numPr>
          <w:ilvl w:val="0"/>
          <w:numId w:val="21"/>
        </w:numPr>
        <w:tabs>
          <w:tab w:val="left" w:pos="426"/>
        </w:tabs>
        <w:spacing w:after="0" w:line="240" w:lineRule="auto"/>
        <w:ind w:left="0" w:firstLine="0"/>
        <w:jc w:val="both"/>
        <w:outlineLvl w:val="1"/>
        <w:rPr>
          <w:rFonts w:ascii="Times New Roman" w:hAnsi="Times New Roman"/>
          <w:sz w:val="24"/>
          <w:szCs w:val="24"/>
        </w:rPr>
      </w:pPr>
      <w:r w:rsidRPr="00FE2FC6">
        <w:rPr>
          <w:rFonts w:ascii="Times New Roman" w:hAnsi="Times New Roman"/>
          <w:sz w:val="24"/>
          <w:szCs w:val="24"/>
        </w:rPr>
        <w:t xml:space="preserve"> Юридическая научная библиотека издательства «СПАРК»</w:t>
      </w:r>
      <w:r>
        <w:rPr>
          <w:rFonts w:ascii="Times New Roman" w:hAnsi="Times New Roman"/>
          <w:sz w:val="24"/>
          <w:szCs w:val="24"/>
        </w:rPr>
        <w:t xml:space="preserve"> </w:t>
      </w:r>
      <w:hyperlink r:id="rId29" w:history="1">
        <w:r w:rsidRPr="006F109A">
          <w:rPr>
            <w:rStyle w:val="ab"/>
            <w:rFonts w:ascii="Times New Roman" w:hAnsi="Times New Roman"/>
            <w:sz w:val="24"/>
            <w:szCs w:val="24"/>
          </w:rPr>
          <w:t>http://www.lawlibrary.ru/</w:t>
        </w:r>
      </w:hyperlink>
    </w:p>
    <w:p w:rsidR="00362BE6" w:rsidRDefault="00362BE6" w:rsidP="00362BE6">
      <w:pPr>
        <w:pStyle w:val="a9"/>
        <w:numPr>
          <w:ilvl w:val="0"/>
          <w:numId w:val="21"/>
        </w:numPr>
        <w:tabs>
          <w:tab w:val="left" w:pos="426"/>
        </w:tabs>
        <w:spacing w:after="0" w:line="240" w:lineRule="auto"/>
        <w:ind w:left="0" w:firstLine="0"/>
        <w:jc w:val="both"/>
        <w:outlineLvl w:val="1"/>
        <w:rPr>
          <w:rFonts w:ascii="Times New Roman" w:hAnsi="Times New Roman"/>
          <w:sz w:val="24"/>
          <w:szCs w:val="24"/>
        </w:rPr>
      </w:pPr>
      <w:r w:rsidRPr="00FE2FC6">
        <w:rPr>
          <w:rFonts w:ascii="Times New Roman" w:hAnsi="Times New Roman"/>
          <w:sz w:val="24"/>
          <w:szCs w:val="24"/>
        </w:rPr>
        <w:t xml:space="preserve"> Классика Российского права</w:t>
      </w:r>
      <w:r>
        <w:rPr>
          <w:rFonts w:ascii="Times New Roman" w:hAnsi="Times New Roman"/>
          <w:sz w:val="24"/>
          <w:szCs w:val="24"/>
        </w:rPr>
        <w:t xml:space="preserve"> </w:t>
      </w:r>
      <w:hyperlink r:id="rId30" w:history="1">
        <w:r w:rsidRPr="006F109A">
          <w:rPr>
            <w:rStyle w:val="ab"/>
            <w:rFonts w:ascii="Times New Roman" w:hAnsi="Times New Roman"/>
            <w:sz w:val="24"/>
            <w:szCs w:val="24"/>
          </w:rPr>
          <w:t>http://civil.consultant.ru</w:t>
        </w:r>
      </w:hyperlink>
    </w:p>
    <w:p w:rsidR="00362BE6" w:rsidRDefault="00362BE6" w:rsidP="00362BE6">
      <w:pPr>
        <w:pStyle w:val="a9"/>
        <w:numPr>
          <w:ilvl w:val="0"/>
          <w:numId w:val="21"/>
        </w:numPr>
        <w:tabs>
          <w:tab w:val="left" w:pos="426"/>
        </w:tabs>
        <w:spacing w:after="0" w:line="240" w:lineRule="auto"/>
        <w:ind w:left="0" w:firstLine="0"/>
        <w:jc w:val="both"/>
        <w:outlineLvl w:val="1"/>
        <w:rPr>
          <w:rFonts w:ascii="Times New Roman" w:hAnsi="Times New Roman"/>
          <w:sz w:val="24"/>
          <w:szCs w:val="24"/>
        </w:rPr>
      </w:pPr>
      <w:r w:rsidRPr="00FE2FC6">
        <w:rPr>
          <w:rFonts w:ascii="Times New Roman" w:hAnsi="Times New Roman"/>
          <w:sz w:val="24"/>
          <w:szCs w:val="24"/>
        </w:rPr>
        <w:lastRenderedPageBreak/>
        <w:t xml:space="preserve"> Библиотека юриста</w:t>
      </w:r>
      <w:r>
        <w:rPr>
          <w:rFonts w:ascii="Times New Roman" w:hAnsi="Times New Roman"/>
          <w:sz w:val="24"/>
          <w:szCs w:val="24"/>
        </w:rPr>
        <w:t xml:space="preserve"> </w:t>
      </w:r>
      <w:hyperlink r:id="rId31" w:history="1">
        <w:r w:rsidRPr="006F109A">
          <w:rPr>
            <w:rStyle w:val="ab"/>
            <w:rFonts w:ascii="Times New Roman" w:hAnsi="Times New Roman"/>
            <w:sz w:val="24"/>
            <w:szCs w:val="24"/>
          </w:rPr>
          <w:t>http://www.lawbook.by.ru</w:t>
        </w:r>
      </w:hyperlink>
    </w:p>
    <w:p w:rsidR="00362BE6" w:rsidRDefault="00362BE6" w:rsidP="00362BE6">
      <w:pPr>
        <w:pStyle w:val="a9"/>
        <w:numPr>
          <w:ilvl w:val="0"/>
          <w:numId w:val="21"/>
        </w:numPr>
        <w:tabs>
          <w:tab w:val="left" w:pos="426"/>
        </w:tabs>
        <w:spacing w:after="0" w:line="240" w:lineRule="auto"/>
        <w:ind w:left="0" w:firstLine="0"/>
        <w:jc w:val="both"/>
        <w:outlineLvl w:val="1"/>
        <w:rPr>
          <w:rFonts w:ascii="Times New Roman" w:hAnsi="Times New Roman"/>
          <w:sz w:val="24"/>
          <w:szCs w:val="24"/>
        </w:rPr>
      </w:pPr>
      <w:r w:rsidRPr="00FE2FC6">
        <w:rPr>
          <w:rFonts w:ascii="Times New Roman" w:hAnsi="Times New Roman"/>
          <w:sz w:val="24"/>
          <w:szCs w:val="24"/>
        </w:rPr>
        <w:t>Библиотека юридической литературы</w:t>
      </w:r>
      <w:r>
        <w:rPr>
          <w:rFonts w:ascii="Times New Roman" w:hAnsi="Times New Roman"/>
          <w:sz w:val="24"/>
          <w:szCs w:val="24"/>
        </w:rPr>
        <w:t xml:space="preserve"> </w:t>
      </w:r>
      <w:hyperlink r:id="rId32" w:history="1">
        <w:r w:rsidRPr="006F109A">
          <w:rPr>
            <w:rStyle w:val="ab"/>
            <w:rFonts w:ascii="Times New Roman" w:hAnsi="Times New Roman"/>
            <w:sz w:val="24"/>
            <w:szCs w:val="24"/>
          </w:rPr>
          <w:t>http://pravo.eup.ru/</w:t>
        </w:r>
      </w:hyperlink>
    </w:p>
    <w:p w:rsidR="00362BE6" w:rsidRDefault="00362BE6" w:rsidP="00362BE6">
      <w:pPr>
        <w:pStyle w:val="a9"/>
        <w:numPr>
          <w:ilvl w:val="0"/>
          <w:numId w:val="21"/>
        </w:numPr>
        <w:tabs>
          <w:tab w:val="left" w:pos="426"/>
        </w:tabs>
        <w:spacing w:after="0" w:line="240" w:lineRule="auto"/>
        <w:ind w:left="0" w:firstLine="0"/>
        <w:jc w:val="both"/>
        <w:outlineLvl w:val="1"/>
        <w:rPr>
          <w:rFonts w:ascii="Times New Roman" w:hAnsi="Times New Roman"/>
          <w:sz w:val="24"/>
          <w:szCs w:val="24"/>
        </w:rPr>
      </w:pPr>
      <w:r w:rsidRPr="00FE2FC6">
        <w:rPr>
          <w:rFonts w:ascii="Times New Roman" w:hAnsi="Times New Roman"/>
          <w:sz w:val="24"/>
          <w:szCs w:val="24"/>
        </w:rPr>
        <w:t xml:space="preserve"> </w:t>
      </w:r>
      <w:r w:rsidRPr="002C119F">
        <w:rPr>
          <w:rFonts w:ascii="Times New Roman" w:hAnsi="Times New Roman"/>
          <w:sz w:val="24"/>
          <w:szCs w:val="24"/>
        </w:rPr>
        <w:t>Государственная научная педагогическая библиотека им. Ушинского</w:t>
      </w:r>
      <w:r>
        <w:rPr>
          <w:rFonts w:ascii="Times New Roman" w:hAnsi="Times New Roman"/>
          <w:sz w:val="24"/>
          <w:szCs w:val="24"/>
        </w:rPr>
        <w:t xml:space="preserve"> </w:t>
      </w:r>
      <w:hyperlink r:id="rId33" w:history="1">
        <w:r w:rsidRPr="002C119F">
          <w:rPr>
            <w:rStyle w:val="ab"/>
            <w:rFonts w:ascii="Times New Roman" w:hAnsi="Times New Roman"/>
            <w:sz w:val="24"/>
            <w:szCs w:val="24"/>
          </w:rPr>
          <w:t>http://www.gnpbu.ru/</w:t>
        </w:r>
      </w:hyperlink>
    </w:p>
    <w:p w:rsidR="00362BE6" w:rsidRDefault="00362BE6" w:rsidP="00362BE6">
      <w:pPr>
        <w:pStyle w:val="a9"/>
        <w:numPr>
          <w:ilvl w:val="0"/>
          <w:numId w:val="21"/>
        </w:numPr>
        <w:tabs>
          <w:tab w:val="left" w:pos="426"/>
        </w:tabs>
        <w:spacing w:after="0"/>
        <w:ind w:left="0" w:firstLine="0"/>
        <w:jc w:val="both"/>
        <w:outlineLvl w:val="1"/>
      </w:pPr>
      <w:r w:rsidRPr="00DD0E06">
        <w:rPr>
          <w:rFonts w:ascii="Times New Roman" w:hAnsi="Times New Roman"/>
          <w:sz w:val="24"/>
          <w:szCs w:val="24"/>
        </w:rPr>
        <w:t>Национальный фонд подготовки кадров. Приоритетный национальный проект «Образование»</w:t>
      </w:r>
      <w:r w:rsidRPr="00C50FDE">
        <w:t xml:space="preserve"> </w:t>
      </w:r>
      <w:hyperlink r:id="rId34" w:history="1">
        <w:r w:rsidRPr="00DD0E06">
          <w:rPr>
            <w:rStyle w:val="ab"/>
            <w:rFonts w:ascii="Times New Roman" w:hAnsi="Times New Roman"/>
            <w:sz w:val="24"/>
            <w:szCs w:val="24"/>
          </w:rPr>
          <w:t>http://portal.ntf.ru/</w:t>
        </w:r>
      </w:hyperlink>
    </w:p>
    <w:p w:rsidR="00362BE6" w:rsidRPr="00DD0E06" w:rsidRDefault="00362BE6" w:rsidP="00362BE6">
      <w:pPr>
        <w:pStyle w:val="a9"/>
        <w:numPr>
          <w:ilvl w:val="0"/>
          <w:numId w:val="21"/>
        </w:numPr>
        <w:tabs>
          <w:tab w:val="left" w:pos="426"/>
        </w:tabs>
        <w:spacing w:after="0"/>
        <w:ind w:left="0" w:firstLine="0"/>
        <w:jc w:val="both"/>
        <w:outlineLvl w:val="1"/>
        <w:rPr>
          <w:rFonts w:ascii="Times New Roman" w:hAnsi="Times New Roman"/>
          <w:sz w:val="24"/>
          <w:szCs w:val="24"/>
        </w:rPr>
      </w:pPr>
      <w:r w:rsidRPr="00DD0E06">
        <w:rPr>
          <w:rFonts w:ascii="Times New Roman" w:hAnsi="Times New Roman"/>
          <w:sz w:val="24"/>
          <w:szCs w:val="24"/>
        </w:rPr>
        <w:t xml:space="preserve">Федеральный институт педагогических измерений </w:t>
      </w:r>
      <w:hyperlink r:id="rId35" w:history="1">
        <w:r w:rsidRPr="00DD0E06">
          <w:rPr>
            <w:rStyle w:val="ab"/>
            <w:rFonts w:ascii="Times New Roman" w:hAnsi="Times New Roman"/>
            <w:sz w:val="24"/>
            <w:szCs w:val="24"/>
          </w:rPr>
          <w:t>http://wwwh.fipi.ru/</w:t>
        </w:r>
      </w:hyperlink>
    </w:p>
    <w:p w:rsidR="000F2557" w:rsidRPr="002C30C8" w:rsidRDefault="000F2557" w:rsidP="000F2557">
      <w:pPr>
        <w:spacing w:line="360" w:lineRule="auto"/>
        <w:jc w:val="both"/>
        <w:rPr>
          <w:sz w:val="28"/>
          <w:szCs w:val="28"/>
        </w:rPr>
      </w:pPr>
    </w:p>
    <w:p w:rsidR="000F2557" w:rsidRDefault="000F2557" w:rsidP="000F2557">
      <w:pPr>
        <w:jc w:val="both"/>
        <w:rPr>
          <w:sz w:val="28"/>
          <w:szCs w:val="28"/>
        </w:rPr>
      </w:pPr>
      <w:r>
        <w:rPr>
          <w:sz w:val="28"/>
          <w:szCs w:val="28"/>
        </w:rPr>
        <w:t>П</w:t>
      </w:r>
      <w:r w:rsidRPr="002C30C8">
        <w:rPr>
          <w:sz w:val="28"/>
          <w:szCs w:val="28"/>
        </w:rPr>
        <w:t xml:space="preserve">реподаватель </w:t>
      </w:r>
      <w:r>
        <w:rPr>
          <w:sz w:val="28"/>
          <w:szCs w:val="28"/>
        </w:rPr>
        <w:t>___________ Ефаров Р.Р.</w:t>
      </w:r>
    </w:p>
    <w:p w:rsidR="000F2557" w:rsidRPr="00374343" w:rsidRDefault="000F2557" w:rsidP="000F2557">
      <w:pPr>
        <w:ind w:left="2832" w:hanging="564"/>
        <w:jc w:val="both"/>
        <w:rPr>
          <w:sz w:val="28"/>
          <w:szCs w:val="28"/>
          <w:vertAlign w:val="superscript"/>
        </w:rPr>
      </w:pPr>
      <w:r>
        <w:rPr>
          <w:sz w:val="28"/>
          <w:szCs w:val="28"/>
          <w:vertAlign w:val="superscript"/>
        </w:rPr>
        <w:t>подпись</w:t>
      </w:r>
    </w:p>
    <w:p w:rsidR="000F2557" w:rsidRPr="002C30C8" w:rsidRDefault="000F2557" w:rsidP="000F2557">
      <w:pPr>
        <w:spacing w:line="360" w:lineRule="auto"/>
        <w:jc w:val="both"/>
        <w:rPr>
          <w:sz w:val="28"/>
          <w:szCs w:val="28"/>
        </w:rPr>
      </w:pPr>
    </w:p>
    <w:p w:rsidR="00796AF7" w:rsidRPr="00DE1292" w:rsidRDefault="000F2557" w:rsidP="00B933AB">
      <w:pPr>
        <w:jc w:val="both"/>
      </w:pPr>
      <w:r w:rsidRPr="002C30C8">
        <w:rPr>
          <w:sz w:val="28"/>
          <w:szCs w:val="28"/>
        </w:rPr>
        <w:t xml:space="preserve">Заведующий кафедрой </w:t>
      </w:r>
      <w:r>
        <w:rPr>
          <w:sz w:val="28"/>
          <w:szCs w:val="28"/>
        </w:rPr>
        <w:t>___________ Киселева Н.А.</w:t>
      </w:r>
    </w:p>
    <w:sectPr w:rsidR="00796AF7" w:rsidRPr="00DE1292" w:rsidSect="000A6615">
      <w:footerReference w:type="even" r:id="rId36"/>
      <w:footerReference w:type="default" r:id="rId3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DB6" w:rsidRDefault="00BA5DB6">
      <w:r>
        <w:separator/>
      </w:r>
    </w:p>
  </w:endnote>
  <w:endnote w:type="continuationSeparator" w:id="0">
    <w:p w:rsidR="00BA5DB6" w:rsidRDefault="00BA5D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etersburg-Italic">
    <w:altName w:val="MS Mincho"/>
    <w:panose1 w:val="00000000000000000000"/>
    <w:charset w:val="80"/>
    <w:family w:val="auto"/>
    <w:notTrueType/>
    <w:pitch w:val="default"/>
    <w:sig w:usb0="00000001" w:usb1="08070000" w:usb2="00000010" w:usb3="00000000" w:csb0="00020000" w:csb1="00000000"/>
  </w:font>
  <w:font w:name="Petersburg-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39D" w:rsidRDefault="005A459C" w:rsidP="00D10290">
    <w:pPr>
      <w:pStyle w:val="a6"/>
      <w:framePr w:wrap="around" w:vAnchor="text" w:hAnchor="margin" w:xAlign="center" w:y="1"/>
      <w:rPr>
        <w:rStyle w:val="a7"/>
      </w:rPr>
    </w:pPr>
    <w:r>
      <w:rPr>
        <w:rStyle w:val="a7"/>
      </w:rPr>
      <w:fldChar w:fldCharType="begin"/>
    </w:r>
    <w:r w:rsidR="0075739D">
      <w:rPr>
        <w:rStyle w:val="a7"/>
      </w:rPr>
      <w:instrText xml:space="preserve">PAGE  </w:instrText>
    </w:r>
    <w:r>
      <w:rPr>
        <w:rStyle w:val="a7"/>
      </w:rPr>
      <w:fldChar w:fldCharType="end"/>
    </w:r>
  </w:p>
  <w:p w:rsidR="0075739D" w:rsidRDefault="0075739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39D" w:rsidRDefault="005A459C" w:rsidP="00D10290">
    <w:pPr>
      <w:pStyle w:val="a6"/>
      <w:framePr w:wrap="around" w:vAnchor="text" w:hAnchor="margin" w:xAlign="center" w:y="1"/>
      <w:rPr>
        <w:rStyle w:val="a7"/>
      </w:rPr>
    </w:pPr>
    <w:r>
      <w:rPr>
        <w:rStyle w:val="a7"/>
      </w:rPr>
      <w:fldChar w:fldCharType="begin"/>
    </w:r>
    <w:r w:rsidR="0075739D">
      <w:rPr>
        <w:rStyle w:val="a7"/>
      </w:rPr>
      <w:instrText xml:space="preserve">PAGE  </w:instrText>
    </w:r>
    <w:r>
      <w:rPr>
        <w:rStyle w:val="a7"/>
      </w:rPr>
      <w:fldChar w:fldCharType="separate"/>
    </w:r>
    <w:r w:rsidR="002B0C22">
      <w:rPr>
        <w:rStyle w:val="a7"/>
        <w:noProof/>
      </w:rPr>
      <w:t>14</w:t>
    </w:r>
    <w:r>
      <w:rPr>
        <w:rStyle w:val="a7"/>
      </w:rPr>
      <w:fldChar w:fldCharType="end"/>
    </w:r>
  </w:p>
  <w:p w:rsidR="0075739D" w:rsidRDefault="0075739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DB6" w:rsidRDefault="00BA5DB6">
      <w:r>
        <w:separator/>
      </w:r>
    </w:p>
  </w:footnote>
  <w:footnote w:type="continuationSeparator" w:id="0">
    <w:p w:rsidR="00BA5DB6" w:rsidRDefault="00BA5D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160EC"/>
    <w:multiLevelType w:val="hybridMultilevel"/>
    <w:tmpl w:val="384AD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017B8C"/>
    <w:multiLevelType w:val="hybridMultilevel"/>
    <w:tmpl w:val="7D2EE9D4"/>
    <w:lvl w:ilvl="0" w:tplc="56F4536A">
      <w:start w:val="1"/>
      <w:numFmt w:val="decimal"/>
      <w:lvlText w:val="%1."/>
      <w:lvlJc w:val="left"/>
      <w:pPr>
        <w:ind w:left="814" w:hanging="360"/>
      </w:pPr>
      <w:rPr>
        <w:rFonts w:hint="default"/>
      </w:rPr>
    </w:lvl>
    <w:lvl w:ilvl="1" w:tplc="04190019">
      <w:start w:val="1"/>
      <w:numFmt w:val="lowerLetter"/>
      <w:lvlText w:val="%2."/>
      <w:lvlJc w:val="left"/>
      <w:pPr>
        <w:ind w:left="1534" w:hanging="360"/>
      </w:pPr>
    </w:lvl>
    <w:lvl w:ilvl="2" w:tplc="0419001B">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
    <w:nsid w:val="0A157DAD"/>
    <w:multiLevelType w:val="hybridMultilevel"/>
    <w:tmpl w:val="1C126760"/>
    <w:lvl w:ilvl="0" w:tplc="968E53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5EF2402"/>
    <w:multiLevelType w:val="hybridMultilevel"/>
    <w:tmpl w:val="11346CA2"/>
    <w:lvl w:ilvl="0" w:tplc="356E17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0D964BB"/>
    <w:multiLevelType w:val="hybridMultilevel"/>
    <w:tmpl w:val="5352F50E"/>
    <w:lvl w:ilvl="0" w:tplc="8036041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463C0A"/>
    <w:multiLevelType w:val="multilevel"/>
    <w:tmpl w:val="546AE080"/>
    <w:lvl w:ilvl="0">
      <w:start w:val="1"/>
      <w:numFmt w:val="decimal"/>
      <w:lvlText w:val="%1."/>
      <w:lvlJc w:val="left"/>
      <w:pPr>
        <w:ind w:left="340" w:firstLine="114"/>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6">
    <w:nsid w:val="24824897"/>
    <w:multiLevelType w:val="hybridMultilevel"/>
    <w:tmpl w:val="36303690"/>
    <w:lvl w:ilvl="0" w:tplc="0419000F">
      <w:start w:val="1"/>
      <w:numFmt w:val="decimal"/>
      <w:lvlText w:val="%1."/>
      <w:lvlJc w:val="left"/>
      <w:pPr>
        <w:tabs>
          <w:tab w:val="num" w:pos="720"/>
        </w:tabs>
        <w:ind w:left="720" w:hanging="360"/>
      </w:pPr>
    </w:lvl>
    <w:lvl w:ilvl="1" w:tplc="2B523082">
      <w:start w:val="1"/>
      <w:numFmt w:val="decimal"/>
      <w:lvlText w:val="%2."/>
      <w:legacy w:legacy="1" w:legacySpace="0" w:legacyIndent="235"/>
      <w:lvlJc w:val="left"/>
      <w:pPr>
        <w:ind w:left="0" w:firstLine="0"/>
      </w:pPr>
      <w:rPr>
        <w:rFonts w:ascii="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7406CAA"/>
    <w:multiLevelType w:val="multilevel"/>
    <w:tmpl w:val="40ECF020"/>
    <w:lvl w:ilvl="0">
      <w:start w:val="1"/>
      <w:numFmt w:val="decimal"/>
      <w:lvlText w:val="%1."/>
      <w:lvlJc w:val="left"/>
      <w:pPr>
        <w:ind w:left="340" w:firstLine="114"/>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8">
    <w:nsid w:val="2B687B34"/>
    <w:multiLevelType w:val="hybridMultilevel"/>
    <w:tmpl w:val="A7D0671C"/>
    <w:lvl w:ilvl="0" w:tplc="04190001">
      <w:start w:val="1"/>
      <w:numFmt w:val="bullet"/>
      <w:lvlText w:val=""/>
      <w:lvlJc w:val="left"/>
      <w:pPr>
        <w:tabs>
          <w:tab w:val="num" w:pos="0"/>
        </w:tabs>
        <w:ind w:left="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9">
    <w:nsid w:val="2EA40AAA"/>
    <w:multiLevelType w:val="hybridMultilevel"/>
    <w:tmpl w:val="B73E7D48"/>
    <w:lvl w:ilvl="0" w:tplc="F47CE7C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8709BB"/>
    <w:multiLevelType w:val="hybridMultilevel"/>
    <w:tmpl w:val="00EEEBC2"/>
    <w:lvl w:ilvl="0" w:tplc="A3823D06">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5D6979"/>
    <w:multiLevelType w:val="hybridMultilevel"/>
    <w:tmpl w:val="2A685A1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59DD36C0"/>
    <w:multiLevelType w:val="singleLevel"/>
    <w:tmpl w:val="2B523082"/>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13">
    <w:nsid w:val="5A8278F3"/>
    <w:multiLevelType w:val="hybridMultilevel"/>
    <w:tmpl w:val="A0D475EE"/>
    <w:lvl w:ilvl="0" w:tplc="35242826">
      <w:start w:val="69"/>
      <w:numFmt w:val="decimal"/>
      <w:lvlText w:val="%1."/>
      <w:lvlJc w:val="left"/>
      <w:pPr>
        <w:tabs>
          <w:tab w:val="num" w:pos="855"/>
        </w:tabs>
        <w:ind w:left="855" w:hanging="495"/>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91C17CF"/>
    <w:multiLevelType w:val="hybridMultilevel"/>
    <w:tmpl w:val="1B002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A82202"/>
    <w:multiLevelType w:val="hybridMultilevel"/>
    <w:tmpl w:val="4978DC4C"/>
    <w:lvl w:ilvl="0" w:tplc="62E2CF4C">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6">
    <w:nsid w:val="73BC47CF"/>
    <w:multiLevelType w:val="hybridMultilevel"/>
    <w:tmpl w:val="21504620"/>
    <w:lvl w:ilvl="0" w:tplc="B19652A0">
      <w:start w:val="1"/>
      <w:numFmt w:val="decimal"/>
      <w:lvlText w:val="%1."/>
      <w:lvlJc w:val="left"/>
      <w:pPr>
        <w:ind w:left="814" w:hanging="360"/>
      </w:pPr>
      <w:rPr>
        <w:rFonts w:ascii="Times New Roman" w:hAnsi="Times New Roman" w:cs="Times New Roman" w:hint="default"/>
        <w:sz w:val="24"/>
        <w:szCs w:val="24"/>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7">
    <w:nsid w:val="75516611"/>
    <w:multiLevelType w:val="hybridMultilevel"/>
    <w:tmpl w:val="D960E1D2"/>
    <w:lvl w:ilvl="0" w:tplc="F47CE7C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8D544E8"/>
    <w:multiLevelType w:val="singleLevel"/>
    <w:tmpl w:val="F512540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9">
    <w:nsid w:val="7C1B67B7"/>
    <w:multiLevelType w:val="hybridMultilevel"/>
    <w:tmpl w:val="29C860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3"/>
  </w:num>
  <w:num w:numId="3">
    <w:abstractNumId w:val="7"/>
  </w:num>
  <w:num w:numId="4">
    <w:abstractNumId w:val="2"/>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2"/>
    <w:lvlOverride w:ilvl="0">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6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5"/>
  </w:num>
  <w:num w:numId="13">
    <w:abstractNumId w:val="4"/>
  </w:num>
  <w:num w:numId="14">
    <w:abstractNumId w:val="17"/>
  </w:num>
  <w:num w:numId="15">
    <w:abstractNumId w:val="14"/>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0"/>
  </w:num>
  <w:num w:numId="19">
    <w:abstractNumId w:val="1"/>
  </w:num>
  <w:num w:numId="20">
    <w:abstractNumId w:val="16"/>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noPunctuationKerning/>
  <w:characterSpacingControl w:val="doNotCompress"/>
  <w:footnotePr>
    <w:footnote w:id="-1"/>
    <w:footnote w:id="0"/>
  </w:footnotePr>
  <w:endnotePr>
    <w:endnote w:id="-1"/>
    <w:endnote w:id="0"/>
  </w:endnotePr>
  <w:compat/>
  <w:rsids>
    <w:rsidRoot w:val="005D357B"/>
    <w:rsid w:val="00000B7B"/>
    <w:rsid w:val="000014E8"/>
    <w:rsid w:val="0000381F"/>
    <w:rsid w:val="00015B89"/>
    <w:rsid w:val="00035590"/>
    <w:rsid w:val="0005664B"/>
    <w:rsid w:val="00062100"/>
    <w:rsid w:val="00064F40"/>
    <w:rsid w:val="00084880"/>
    <w:rsid w:val="000955A1"/>
    <w:rsid w:val="000A6615"/>
    <w:rsid w:val="000B0B52"/>
    <w:rsid w:val="000B481A"/>
    <w:rsid w:val="000C5C91"/>
    <w:rsid w:val="000D39AD"/>
    <w:rsid w:val="000F2557"/>
    <w:rsid w:val="0012531F"/>
    <w:rsid w:val="001335F5"/>
    <w:rsid w:val="001346AE"/>
    <w:rsid w:val="00150220"/>
    <w:rsid w:val="001777B5"/>
    <w:rsid w:val="00183A64"/>
    <w:rsid w:val="001A176F"/>
    <w:rsid w:val="001A60B2"/>
    <w:rsid w:val="001B0D75"/>
    <w:rsid w:val="001C5C3B"/>
    <w:rsid w:val="001D0FC1"/>
    <w:rsid w:val="001D3BE5"/>
    <w:rsid w:val="001F728D"/>
    <w:rsid w:val="00203979"/>
    <w:rsid w:val="002310CB"/>
    <w:rsid w:val="00232DDF"/>
    <w:rsid w:val="0024624D"/>
    <w:rsid w:val="00262360"/>
    <w:rsid w:val="00283610"/>
    <w:rsid w:val="00297AA2"/>
    <w:rsid w:val="002B0C22"/>
    <w:rsid w:val="002D6493"/>
    <w:rsid w:val="00315E69"/>
    <w:rsid w:val="00345CA5"/>
    <w:rsid w:val="00352DFA"/>
    <w:rsid w:val="003543AC"/>
    <w:rsid w:val="00362BE6"/>
    <w:rsid w:val="00365FF0"/>
    <w:rsid w:val="00366401"/>
    <w:rsid w:val="003B7967"/>
    <w:rsid w:val="003C1764"/>
    <w:rsid w:val="003C2EE5"/>
    <w:rsid w:val="003C30E1"/>
    <w:rsid w:val="003C6838"/>
    <w:rsid w:val="003F2359"/>
    <w:rsid w:val="00404C97"/>
    <w:rsid w:val="004067B9"/>
    <w:rsid w:val="00406C7D"/>
    <w:rsid w:val="00415DF6"/>
    <w:rsid w:val="004261F4"/>
    <w:rsid w:val="00441425"/>
    <w:rsid w:val="004720A5"/>
    <w:rsid w:val="00496267"/>
    <w:rsid w:val="004E11D7"/>
    <w:rsid w:val="00554AF8"/>
    <w:rsid w:val="00596778"/>
    <w:rsid w:val="005A459C"/>
    <w:rsid w:val="005D357B"/>
    <w:rsid w:val="005F60AF"/>
    <w:rsid w:val="0061569F"/>
    <w:rsid w:val="00627F58"/>
    <w:rsid w:val="00633B38"/>
    <w:rsid w:val="00635F71"/>
    <w:rsid w:val="006779CA"/>
    <w:rsid w:val="00693C5C"/>
    <w:rsid w:val="006A7608"/>
    <w:rsid w:val="006B3301"/>
    <w:rsid w:val="006B7543"/>
    <w:rsid w:val="006E59DC"/>
    <w:rsid w:val="006F0657"/>
    <w:rsid w:val="007118BB"/>
    <w:rsid w:val="0071246C"/>
    <w:rsid w:val="00717F18"/>
    <w:rsid w:val="00727CD0"/>
    <w:rsid w:val="00727E40"/>
    <w:rsid w:val="007504F1"/>
    <w:rsid w:val="0075739D"/>
    <w:rsid w:val="007634F4"/>
    <w:rsid w:val="0076772E"/>
    <w:rsid w:val="00796AF7"/>
    <w:rsid w:val="007D557D"/>
    <w:rsid w:val="007E4078"/>
    <w:rsid w:val="00803A7D"/>
    <w:rsid w:val="00816A02"/>
    <w:rsid w:val="008366E3"/>
    <w:rsid w:val="00844EBB"/>
    <w:rsid w:val="00861B88"/>
    <w:rsid w:val="00887F64"/>
    <w:rsid w:val="008B18D6"/>
    <w:rsid w:val="008D59D7"/>
    <w:rsid w:val="008E11DE"/>
    <w:rsid w:val="009130C7"/>
    <w:rsid w:val="00915F53"/>
    <w:rsid w:val="0091742A"/>
    <w:rsid w:val="0092278C"/>
    <w:rsid w:val="00956D39"/>
    <w:rsid w:val="009718BE"/>
    <w:rsid w:val="00976A65"/>
    <w:rsid w:val="00983149"/>
    <w:rsid w:val="009870AF"/>
    <w:rsid w:val="009917D0"/>
    <w:rsid w:val="009D2FC0"/>
    <w:rsid w:val="009D7559"/>
    <w:rsid w:val="009E169B"/>
    <w:rsid w:val="009F6A3F"/>
    <w:rsid w:val="00A10797"/>
    <w:rsid w:val="00A108C3"/>
    <w:rsid w:val="00A31622"/>
    <w:rsid w:val="00A316A8"/>
    <w:rsid w:val="00A33025"/>
    <w:rsid w:val="00A62209"/>
    <w:rsid w:val="00A67F46"/>
    <w:rsid w:val="00AA11A8"/>
    <w:rsid w:val="00AA37B0"/>
    <w:rsid w:val="00AB52D5"/>
    <w:rsid w:val="00AC7E3A"/>
    <w:rsid w:val="00AE54FC"/>
    <w:rsid w:val="00AF6C82"/>
    <w:rsid w:val="00B0278C"/>
    <w:rsid w:val="00B05E71"/>
    <w:rsid w:val="00B10111"/>
    <w:rsid w:val="00B16C1C"/>
    <w:rsid w:val="00B83BDB"/>
    <w:rsid w:val="00B933AB"/>
    <w:rsid w:val="00BA5DB6"/>
    <w:rsid w:val="00BC6DE9"/>
    <w:rsid w:val="00BD75E1"/>
    <w:rsid w:val="00BE5DAA"/>
    <w:rsid w:val="00C0251B"/>
    <w:rsid w:val="00C302B0"/>
    <w:rsid w:val="00C30787"/>
    <w:rsid w:val="00C35293"/>
    <w:rsid w:val="00C37250"/>
    <w:rsid w:val="00C3757E"/>
    <w:rsid w:val="00C4136B"/>
    <w:rsid w:val="00C46BDE"/>
    <w:rsid w:val="00C50F70"/>
    <w:rsid w:val="00C52030"/>
    <w:rsid w:val="00C74705"/>
    <w:rsid w:val="00C96A1F"/>
    <w:rsid w:val="00CA5525"/>
    <w:rsid w:val="00CB23C6"/>
    <w:rsid w:val="00CB280F"/>
    <w:rsid w:val="00CC3F10"/>
    <w:rsid w:val="00CC68F0"/>
    <w:rsid w:val="00CD2DFC"/>
    <w:rsid w:val="00CF0610"/>
    <w:rsid w:val="00CF4483"/>
    <w:rsid w:val="00CF5BE5"/>
    <w:rsid w:val="00D049A8"/>
    <w:rsid w:val="00D10290"/>
    <w:rsid w:val="00D14627"/>
    <w:rsid w:val="00D15F64"/>
    <w:rsid w:val="00D472A7"/>
    <w:rsid w:val="00D618B5"/>
    <w:rsid w:val="00D6371F"/>
    <w:rsid w:val="00D67C6F"/>
    <w:rsid w:val="00D73AAF"/>
    <w:rsid w:val="00D73BEC"/>
    <w:rsid w:val="00D86EAA"/>
    <w:rsid w:val="00D97D50"/>
    <w:rsid w:val="00DA3A70"/>
    <w:rsid w:val="00DA65A9"/>
    <w:rsid w:val="00DB0FDE"/>
    <w:rsid w:val="00DD1415"/>
    <w:rsid w:val="00DE1292"/>
    <w:rsid w:val="00E121B7"/>
    <w:rsid w:val="00E2326C"/>
    <w:rsid w:val="00E81CAD"/>
    <w:rsid w:val="00E8258F"/>
    <w:rsid w:val="00E85805"/>
    <w:rsid w:val="00EA5E6C"/>
    <w:rsid w:val="00EC6E38"/>
    <w:rsid w:val="00EE29F8"/>
    <w:rsid w:val="00EE32AA"/>
    <w:rsid w:val="00EF79BA"/>
    <w:rsid w:val="00F53B79"/>
    <w:rsid w:val="00F55B86"/>
    <w:rsid w:val="00F57471"/>
    <w:rsid w:val="00F5752A"/>
    <w:rsid w:val="00F62E24"/>
    <w:rsid w:val="00F62E41"/>
    <w:rsid w:val="00F86922"/>
    <w:rsid w:val="00F912BE"/>
    <w:rsid w:val="00F9219A"/>
    <w:rsid w:val="00F927BE"/>
    <w:rsid w:val="00F97BB7"/>
    <w:rsid w:val="00FA6918"/>
    <w:rsid w:val="00FB65F5"/>
    <w:rsid w:val="00FE48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292"/>
    <w:rPr>
      <w:sz w:val="24"/>
      <w:szCs w:val="24"/>
    </w:rPr>
  </w:style>
  <w:style w:type="paragraph" w:styleId="1">
    <w:name w:val="heading 1"/>
    <w:basedOn w:val="a"/>
    <w:next w:val="a"/>
    <w:link w:val="10"/>
    <w:qFormat/>
    <w:rsid w:val="00CB23C6"/>
    <w:pPr>
      <w:keepNext/>
      <w:keepLines/>
      <w:spacing w:before="480"/>
      <w:outlineLvl w:val="0"/>
    </w:pPr>
    <w:rPr>
      <w:rFonts w:ascii="Cambria" w:hAnsi="Cambria"/>
      <w:b/>
      <w:bCs/>
      <w:color w:val="365F91"/>
      <w:sz w:val="28"/>
      <w:szCs w:val="28"/>
    </w:rPr>
  </w:style>
  <w:style w:type="paragraph" w:styleId="2">
    <w:name w:val="heading 2"/>
    <w:basedOn w:val="a"/>
    <w:next w:val="a"/>
    <w:qFormat/>
    <w:rsid w:val="00DE129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E1292"/>
    <w:pPr>
      <w:jc w:val="center"/>
    </w:pPr>
    <w:rPr>
      <w:sz w:val="28"/>
      <w:szCs w:val="20"/>
    </w:rPr>
  </w:style>
  <w:style w:type="paragraph" w:styleId="a4">
    <w:name w:val="Body Text Indent"/>
    <w:basedOn w:val="a"/>
    <w:link w:val="a5"/>
    <w:rsid w:val="00DE1292"/>
    <w:pPr>
      <w:spacing w:after="120"/>
      <w:ind w:left="283"/>
    </w:pPr>
  </w:style>
  <w:style w:type="paragraph" w:styleId="a6">
    <w:name w:val="footer"/>
    <w:basedOn w:val="a"/>
    <w:rsid w:val="002D6493"/>
    <w:pPr>
      <w:tabs>
        <w:tab w:val="center" w:pos="4677"/>
        <w:tab w:val="right" w:pos="9355"/>
      </w:tabs>
    </w:pPr>
  </w:style>
  <w:style w:type="character" w:styleId="a7">
    <w:name w:val="page number"/>
    <w:basedOn w:val="a0"/>
    <w:rsid w:val="002D6493"/>
  </w:style>
  <w:style w:type="table" w:styleId="a8">
    <w:name w:val="Table Grid"/>
    <w:basedOn w:val="a1"/>
    <w:uiPriority w:val="59"/>
    <w:rsid w:val="00A316A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link w:val="aa"/>
    <w:qFormat/>
    <w:rsid w:val="00C30787"/>
    <w:pPr>
      <w:spacing w:after="200" w:line="276" w:lineRule="auto"/>
      <w:ind w:left="720"/>
      <w:contextualSpacing/>
    </w:pPr>
    <w:rPr>
      <w:rFonts w:ascii="Calibri" w:hAnsi="Calibri"/>
      <w:sz w:val="22"/>
      <w:szCs w:val="22"/>
      <w:lang/>
    </w:rPr>
  </w:style>
  <w:style w:type="character" w:styleId="ab">
    <w:name w:val="Hyperlink"/>
    <w:rsid w:val="009D7559"/>
    <w:rPr>
      <w:color w:val="0000FF"/>
      <w:u w:val="single"/>
    </w:rPr>
  </w:style>
  <w:style w:type="character" w:styleId="ac">
    <w:name w:val="FollowedHyperlink"/>
    <w:rsid w:val="00345CA5"/>
    <w:rPr>
      <w:color w:val="800080"/>
      <w:u w:val="single"/>
    </w:rPr>
  </w:style>
  <w:style w:type="paragraph" w:styleId="ad">
    <w:name w:val="Balloon Text"/>
    <w:basedOn w:val="a"/>
    <w:link w:val="ae"/>
    <w:rsid w:val="001A60B2"/>
    <w:rPr>
      <w:rFonts w:ascii="Tahoma" w:hAnsi="Tahoma"/>
      <w:sz w:val="16"/>
      <w:szCs w:val="16"/>
      <w:lang/>
    </w:rPr>
  </w:style>
  <w:style w:type="character" w:customStyle="1" w:styleId="ae">
    <w:name w:val="Текст выноски Знак"/>
    <w:link w:val="ad"/>
    <w:rsid w:val="001A60B2"/>
    <w:rPr>
      <w:rFonts w:ascii="Tahoma" w:hAnsi="Tahoma" w:cs="Tahoma"/>
      <w:sz w:val="16"/>
      <w:szCs w:val="16"/>
    </w:rPr>
  </w:style>
  <w:style w:type="paragraph" w:styleId="af">
    <w:name w:val="Normal (Web)"/>
    <w:basedOn w:val="a"/>
    <w:uiPriority w:val="99"/>
    <w:unhideWhenUsed/>
    <w:rsid w:val="0091742A"/>
    <w:pPr>
      <w:spacing w:before="100" w:beforeAutospacing="1" w:after="100" w:afterAutospacing="1"/>
    </w:pPr>
  </w:style>
  <w:style w:type="character" w:customStyle="1" w:styleId="apple-converted-space">
    <w:name w:val="apple-converted-space"/>
    <w:basedOn w:val="a0"/>
    <w:rsid w:val="0091742A"/>
  </w:style>
  <w:style w:type="paragraph" w:customStyle="1" w:styleId="Default">
    <w:name w:val="Default"/>
    <w:rsid w:val="00064F40"/>
    <w:pPr>
      <w:autoSpaceDE w:val="0"/>
      <w:autoSpaceDN w:val="0"/>
      <w:adjustRightInd w:val="0"/>
    </w:pPr>
    <w:rPr>
      <w:color w:val="000000"/>
      <w:sz w:val="24"/>
      <w:szCs w:val="24"/>
    </w:rPr>
  </w:style>
  <w:style w:type="character" w:customStyle="1" w:styleId="a5">
    <w:name w:val="Основной текст с отступом Знак"/>
    <w:basedOn w:val="a0"/>
    <w:link w:val="a4"/>
    <w:rsid w:val="00F57471"/>
    <w:rPr>
      <w:sz w:val="24"/>
      <w:szCs w:val="24"/>
    </w:rPr>
  </w:style>
  <w:style w:type="paragraph" w:customStyle="1" w:styleId="af0">
    <w:name w:val="a"/>
    <w:basedOn w:val="a"/>
    <w:rsid w:val="00F57471"/>
    <w:pPr>
      <w:spacing w:before="100" w:beforeAutospacing="1" w:after="100" w:afterAutospacing="1"/>
    </w:pPr>
  </w:style>
  <w:style w:type="paragraph" w:customStyle="1" w:styleId="af1">
    <w:name w:val="тема"/>
    <w:basedOn w:val="a"/>
    <w:autoRedefine/>
    <w:rsid w:val="00693C5C"/>
    <w:pPr>
      <w:keepNext/>
      <w:tabs>
        <w:tab w:val="right" w:pos="9638"/>
      </w:tabs>
      <w:snapToGrid w:val="0"/>
      <w:jc w:val="center"/>
    </w:pPr>
    <w:rPr>
      <w:b/>
      <w:bCs/>
      <w:iCs/>
    </w:rPr>
  </w:style>
  <w:style w:type="character" w:customStyle="1" w:styleId="10">
    <w:name w:val="Заголовок 1 Знак"/>
    <w:basedOn w:val="a0"/>
    <w:link w:val="1"/>
    <w:rsid w:val="00CB23C6"/>
    <w:rPr>
      <w:rFonts w:ascii="Cambria" w:eastAsia="Times New Roman" w:hAnsi="Cambria" w:cs="Times New Roman"/>
      <w:b/>
      <w:bCs/>
      <w:color w:val="365F91"/>
      <w:sz w:val="28"/>
      <w:szCs w:val="28"/>
    </w:rPr>
  </w:style>
  <w:style w:type="paragraph" w:customStyle="1" w:styleId="11">
    <w:name w:val="Абзац списка1"/>
    <w:basedOn w:val="a"/>
    <w:rsid w:val="00CB23C6"/>
    <w:pPr>
      <w:spacing w:after="200" w:line="276" w:lineRule="auto"/>
      <w:ind w:left="720"/>
      <w:contextualSpacing/>
    </w:pPr>
    <w:rPr>
      <w:rFonts w:ascii="Calibri" w:hAnsi="Calibri"/>
      <w:sz w:val="22"/>
      <w:szCs w:val="22"/>
    </w:rPr>
  </w:style>
  <w:style w:type="character" w:styleId="af2">
    <w:name w:val="footnote reference"/>
    <w:basedOn w:val="a0"/>
    <w:rsid w:val="00CB23C6"/>
    <w:rPr>
      <w:vertAlign w:val="superscript"/>
    </w:rPr>
  </w:style>
  <w:style w:type="paragraph" w:customStyle="1" w:styleId="s16">
    <w:name w:val="s_16"/>
    <w:basedOn w:val="a"/>
    <w:rsid w:val="00CB23C6"/>
    <w:pPr>
      <w:spacing w:before="100" w:beforeAutospacing="1" w:after="100" w:afterAutospacing="1"/>
    </w:pPr>
  </w:style>
  <w:style w:type="paragraph" w:customStyle="1" w:styleId="ConsPlusNormal">
    <w:name w:val="ConsPlusNormal"/>
    <w:rsid w:val="009870AF"/>
    <w:pPr>
      <w:autoSpaceDE w:val="0"/>
      <w:autoSpaceDN w:val="0"/>
      <w:adjustRightInd w:val="0"/>
      <w:ind w:firstLine="720"/>
    </w:pPr>
    <w:rPr>
      <w:rFonts w:ascii="Arial" w:eastAsia="Calibri" w:hAnsi="Arial" w:cs="Arial"/>
      <w:lang w:eastAsia="en-US"/>
    </w:rPr>
  </w:style>
  <w:style w:type="paragraph" w:styleId="af3">
    <w:name w:val="footnote text"/>
    <w:basedOn w:val="a"/>
    <w:link w:val="af4"/>
    <w:rsid w:val="006A7608"/>
    <w:rPr>
      <w:sz w:val="20"/>
      <w:szCs w:val="20"/>
    </w:rPr>
  </w:style>
  <w:style w:type="character" w:customStyle="1" w:styleId="af4">
    <w:name w:val="Текст сноски Знак"/>
    <w:basedOn w:val="a0"/>
    <w:link w:val="af3"/>
    <w:rsid w:val="006A7608"/>
  </w:style>
  <w:style w:type="character" w:customStyle="1" w:styleId="aa">
    <w:name w:val="Абзац списка Знак"/>
    <w:link w:val="a9"/>
    <w:locked/>
    <w:rsid w:val="00362BE6"/>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527061624">
      <w:bodyDiv w:val="1"/>
      <w:marLeft w:val="0"/>
      <w:marRight w:val="0"/>
      <w:marTop w:val="0"/>
      <w:marBottom w:val="0"/>
      <w:divBdr>
        <w:top w:val="none" w:sz="0" w:space="0" w:color="auto"/>
        <w:left w:val="none" w:sz="0" w:space="0" w:color="auto"/>
        <w:bottom w:val="none" w:sz="0" w:space="0" w:color="auto"/>
        <w:right w:val="none" w:sz="0" w:space="0" w:color="auto"/>
      </w:divBdr>
    </w:div>
    <w:div w:id="1336609480">
      <w:bodyDiv w:val="1"/>
      <w:marLeft w:val="0"/>
      <w:marRight w:val="0"/>
      <w:marTop w:val="0"/>
      <w:marBottom w:val="0"/>
      <w:divBdr>
        <w:top w:val="none" w:sz="0" w:space="0" w:color="auto"/>
        <w:left w:val="none" w:sz="0" w:space="0" w:color="auto"/>
        <w:bottom w:val="none" w:sz="0" w:space="0" w:color="auto"/>
        <w:right w:val="none" w:sz="0" w:space="0" w:color="auto"/>
      </w:divBdr>
    </w:div>
    <w:div w:id="1523938633">
      <w:bodyDiv w:val="1"/>
      <w:marLeft w:val="0"/>
      <w:marRight w:val="0"/>
      <w:marTop w:val="0"/>
      <w:marBottom w:val="0"/>
      <w:divBdr>
        <w:top w:val="none" w:sz="0" w:space="0" w:color="auto"/>
        <w:left w:val="none" w:sz="0" w:space="0" w:color="auto"/>
        <w:bottom w:val="none" w:sz="0" w:space="0" w:color="auto"/>
        <w:right w:val="none" w:sz="0" w:space="0" w:color="auto"/>
      </w:divBdr>
    </w:div>
    <w:div w:id="206984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bgu.ru/files/html_document/pdf_files/fixed/Normativny%27e_dokumenty%27_i_obrazcy%27_zayavlenij/Obshhie_trebovaniya_k_postroeniyu_i_oformleniyu_uchebnoj_tekstovoj_dokumentacii.pdf" TargetMode="External"/><Relationship Id="rId13" Type="http://schemas.openxmlformats.org/officeDocument/2006/relationships/hyperlink" Target="http://www.biblio-online.ru/book/C6AF08EC-CD2F-4AEB-BCD1-14B9A6EE158D" TargetMode="External"/><Relationship Id="rId18" Type="http://schemas.openxmlformats.org/officeDocument/2006/relationships/hyperlink" Target="http://window.edu.ru" TargetMode="External"/><Relationship Id="rId26" Type="http://schemas.openxmlformats.org/officeDocument/2006/relationships/hyperlink" Target="http://studentam.ne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idos.ru/journal/" TargetMode="External"/><Relationship Id="rId34" Type="http://schemas.openxmlformats.org/officeDocument/2006/relationships/hyperlink" Target="http://portal.ntf.ru/" TargetMode="External"/><Relationship Id="rId7" Type="http://schemas.openxmlformats.org/officeDocument/2006/relationships/endnotes" Target="endnotes.xml"/><Relationship Id="rId12" Type="http://schemas.openxmlformats.org/officeDocument/2006/relationships/hyperlink" Target="http://www.biblio-online.ru/book/995733B9-90A3-47F8-B8CC-DA7776713BAD" TargetMode="External"/><Relationship Id="rId17" Type="http://schemas.openxmlformats.org/officeDocument/2006/relationships/hyperlink" Target="http://vestniknews.ru" TargetMode="External"/><Relationship Id="rId25" Type="http://schemas.openxmlformats.org/officeDocument/2006/relationships/hyperlink" Target="https://www.prlib.ru/" TargetMode="External"/><Relationship Id="rId33" Type="http://schemas.openxmlformats.org/officeDocument/2006/relationships/hyperlink" Target="http://www.gnpbu.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sinncom.ru" TargetMode="External"/><Relationship Id="rId29" Type="http://schemas.openxmlformats.org/officeDocument/2006/relationships/hyperlink" Target="http://www.lawlibrar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A2B3DFDF-2C80-400E-8FA7-DE377D08CD2D" TargetMode="External"/><Relationship Id="rId24" Type="http://schemas.openxmlformats.org/officeDocument/2006/relationships/hyperlink" Target="http://www.nlr.ru/" TargetMode="External"/><Relationship Id="rId32" Type="http://schemas.openxmlformats.org/officeDocument/2006/relationships/hyperlink" Target="http://pravo.eup.ru/"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mon.gov.ru/structure/minister/" TargetMode="External"/><Relationship Id="rId23" Type="http://schemas.openxmlformats.org/officeDocument/2006/relationships/hyperlink" Target="http://www.eduhmao.ru/info" TargetMode="External"/><Relationship Id="rId28" Type="http://schemas.openxmlformats.org/officeDocument/2006/relationships/hyperlink" Target="http://pravo.eup.ru/" TargetMode="External"/><Relationship Id="rId36" Type="http://schemas.openxmlformats.org/officeDocument/2006/relationships/footer" Target="footer1.xml"/><Relationship Id="rId10" Type="http://schemas.openxmlformats.org/officeDocument/2006/relationships/hyperlink" Target="http://www.biblio-online.ru/book/F813BBAF-AF53-469E-AA79-9B4625742524" TargetMode="External"/><Relationship Id="rId19" Type="http://schemas.openxmlformats.org/officeDocument/2006/relationships/hyperlink" Target="http://www.edit.much.ru/content/mags%20innov.htm" TargetMode="External"/><Relationship Id="rId31" Type="http://schemas.openxmlformats.org/officeDocument/2006/relationships/hyperlink" Target="http://www.lawbook.by.ru" TargetMode="External"/><Relationship Id="rId4" Type="http://schemas.openxmlformats.org/officeDocument/2006/relationships/settings" Target="settings.xml"/><Relationship Id="rId9" Type="http://schemas.openxmlformats.org/officeDocument/2006/relationships/hyperlink" Target="http://www.biblio-online.ru/book/8B294FD5-F0F4-4B7E-A393-248B87056222" TargetMode="External"/><Relationship Id="rId14" Type="http://schemas.openxmlformats.org/officeDocument/2006/relationships/hyperlink" Target="http://www.biblio-online.ru/book/196CA1DD-2939-4186-AE89-B5F31073A198" TargetMode="External"/><Relationship Id="rId22" Type="http://schemas.openxmlformats.org/officeDocument/2006/relationships/hyperlink" Target="http://sinncom.ru/content/reforma/index1.htm" TargetMode="External"/><Relationship Id="rId27" Type="http://schemas.openxmlformats.org/officeDocument/2006/relationships/hyperlink" Target="http://rvb.ru/" TargetMode="External"/><Relationship Id="rId30" Type="http://schemas.openxmlformats.org/officeDocument/2006/relationships/hyperlink" Target="http://civil.consultant.ru" TargetMode="External"/><Relationship Id="rId35" Type="http://schemas.openxmlformats.org/officeDocument/2006/relationships/hyperlink" Target="http://wwwh.fi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4C155-BF2F-440F-9680-9CC2B0465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5190</Words>
  <Characters>29584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43</Company>
  <LinksUpToDate>false</LinksUpToDate>
  <CharactersWithSpaces>34705</CharactersWithSpaces>
  <SharedDoc>false</SharedDoc>
  <HLinks>
    <vt:vector size="168" baseType="variant">
      <vt:variant>
        <vt:i4>5767259</vt:i4>
      </vt:variant>
      <vt:variant>
        <vt:i4>81</vt:i4>
      </vt:variant>
      <vt:variant>
        <vt:i4>0</vt:i4>
      </vt:variant>
      <vt:variant>
        <vt:i4>5</vt:i4>
      </vt:variant>
      <vt:variant>
        <vt:lpwstr>http://wwwh.fipi.ru/</vt:lpwstr>
      </vt:variant>
      <vt:variant>
        <vt:lpwstr/>
      </vt:variant>
      <vt:variant>
        <vt:i4>4784132</vt:i4>
      </vt:variant>
      <vt:variant>
        <vt:i4>78</vt:i4>
      </vt:variant>
      <vt:variant>
        <vt:i4>0</vt:i4>
      </vt:variant>
      <vt:variant>
        <vt:i4>5</vt:i4>
      </vt:variant>
      <vt:variant>
        <vt:lpwstr>http://portal.ntf.ru/</vt:lpwstr>
      </vt:variant>
      <vt:variant>
        <vt:lpwstr/>
      </vt:variant>
      <vt:variant>
        <vt:i4>1310727</vt:i4>
      </vt:variant>
      <vt:variant>
        <vt:i4>75</vt:i4>
      </vt:variant>
      <vt:variant>
        <vt:i4>0</vt:i4>
      </vt:variant>
      <vt:variant>
        <vt:i4>5</vt:i4>
      </vt:variant>
      <vt:variant>
        <vt:lpwstr>http://www.gnpbu.ru/</vt:lpwstr>
      </vt:variant>
      <vt:variant>
        <vt:lpwstr/>
      </vt:variant>
      <vt:variant>
        <vt:i4>1900557</vt:i4>
      </vt:variant>
      <vt:variant>
        <vt:i4>72</vt:i4>
      </vt:variant>
      <vt:variant>
        <vt:i4>0</vt:i4>
      </vt:variant>
      <vt:variant>
        <vt:i4>5</vt:i4>
      </vt:variant>
      <vt:variant>
        <vt:lpwstr>http://pravo.eup.ru/</vt:lpwstr>
      </vt:variant>
      <vt:variant>
        <vt:lpwstr/>
      </vt:variant>
      <vt:variant>
        <vt:i4>851993</vt:i4>
      </vt:variant>
      <vt:variant>
        <vt:i4>69</vt:i4>
      </vt:variant>
      <vt:variant>
        <vt:i4>0</vt:i4>
      </vt:variant>
      <vt:variant>
        <vt:i4>5</vt:i4>
      </vt:variant>
      <vt:variant>
        <vt:lpwstr>http://www.lawbook.by.ru/</vt:lpwstr>
      </vt:variant>
      <vt:variant>
        <vt:lpwstr/>
      </vt:variant>
      <vt:variant>
        <vt:i4>7012400</vt:i4>
      </vt:variant>
      <vt:variant>
        <vt:i4>66</vt:i4>
      </vt:variant>
      <vt:variant>
        <vt:i4>0</vt:i4>
      </vt:variant>
      <vt:variant>
        <vt:i4>5</vt:i4>
      </vt:variant>
      <vt:variant>
        <vt:lpwstr>http://civil.consultant.ru/</vt:lpwstr>
      </vt:variant>
      <vt:variant>
        <vt:lpwstr/>
      </vt:variant>
      <vt:variant>
        <vt:i4>131157</vt:i4>
      </vt:variant>
      <vt:variant>
        <vt:i4>63</vt:i4>
      </vt:variant>
      <vt:variant>
        <vt:i4>0</vt:i4>
      </vt:variant>
      <vt:variant>
        <vt:i4>5</vt:i4>
      </vt:variant>
      <vt:variant>
        <vt:lpwstr>http://www.lawlibrary.ru/</vt:lpwstr>
      </vt:variant>
      <vt:variant>
        <vt:lpwstr/>
      </vt:variant>
      <vt:variant>
        <vt:i4>1900557</vt:i4>
      </vt:variant>
      <vt:variant>
        <vt:i4>60</vt:i4>
      </vt:variant>
      <vt:variant>
        <vt:i4>0</vt:i4>
      </vt:variant>
      <vt:variant>
        <vt:i4>5</vt:i4>
      </vt:variant>
      <vt:variant>
        <vt:lpwstr>http://pravo.eup.ru/</vt:lpwstr>
      </vt:variant>
      <vt:variant>
        <vt:lpwstr/>
      </vt:variant>
      <vt:variant>
        <vt:i4>6684708</vt:i4>
      </vt:variant>
      <vt:variant>
        <vt:i4>57</vt:i4>
      </vt:variant>
      <vt:variant>
        <vt:i4>0</vt:i4>
      </vt:variant>
      <vt:variant>
        <vt:i4>5</vt:i4>
      </vt:variant>
      <vt:variant>
        <vt:lpwstr>http://rvb.ru/</vt:lpwstr>
      </vt:variant>
      <vt:variant>
        <vt:lpwstr/>
      </vt:variant>
      <vt:variant>
        <vt:i4>4915293</vt:i4>
      </vt:variant>
      <vt:variant>
        <vt:i4>54</vt:i4>
      </vt:variant>
      <vt:variant>
        <vt:i4>0</vt:i4>
      </vt:variant>
      <vt:variant>
        <vt:i4>5</vt:i4>
      </vt:variant>
      <vt:variant>
        <vt:lpwstr>http://studentam.net/</vt:lpwstr>
      </vt:variant>
      <vt:variant>
        <vt:lpwstr/>
      </vt:variant>
      <vt:variant>
        <vt:i4>524364</vt:i4>
      </vt:variant>
      <vt:variant>
        <vt:i4>51</vt:i4>
      </vt:variant>
      <vt:variant>
        <vt:i4>0</vt:i4>
      </vt:variant>
      <vt:variant>
        <vt:i4>5</vt:i4>
      </vt:variant>
      <vt:variant>
        <vt:lpwstr>https://www.prlib.ru/</vt:lpwstr>
      </vt:variant>
      <vt:variant>
        <vt:lpwstr/>
      </vt:variant>
      <vt:variant>
        <vt:i4>6946919</vt:i4>
      </vt:variant>
      <vt:variant>
        <vt:i4>48</vt:i4>
      </vt:variant>
      <vt:variant>
        <vt:i4>0</vt:i4>
      </vt:variant>
      <vt:variant>
        <vt:i4>5</vt:i4>
      </vt:variant>
      <vt:variant>
        <vt:lpwstr>http://www.nlr.ru/</vt:lpwstr>
      </vt:variant>
      <vt:variant>
        <vt:lpwstr/>
      </vt:variant>
      <vt:variant>
        <vt:i4>6619241</vt:i4>
      </vt:variant>
      <vt:variant>
        <vt:i4>45</vt:i4>
      </vt:variant>
      <vt:variant>
        <vt:i4>0</vt:i4>
      </vt:variant>
      <vt:variant>
        <vt:i4>5</vt:i4>
      </vt:variant>
      <vt:variant>
        <vt:lpwstr>http://www.eduhmao.ru/info</vt:lpwstr>
      </vt:variant>
      <vt:variant>
        <vt:lpwstr/>
      </vt:variant>
      <vt:variant>
        <vt:i4>4718606</vt:i4>
      </vt:variant>
      <vt:variant>
        <vt:i4>42</vt:i4>
      </vt:variant>
      <vt:variant>
        <vt:i4>0</vt:i4>
      </vt:variant>
      <vt:variant>
        <vt:i4>5</vt:i4>
      </vt:variant>
      <vt:variant>
        <vt:lpwstr>http://sinncom.ru/content/reforma/index1.htm</vt:lpwstr>
      </vt:variant>
      <vt:variant>
        <vt:lpwstr/>
      </vt:variant>
      <vt:variant>
        <vt:i4>5701648</vt:i4>
      </vt:variant>
      <vt:variant>
        <vt:i4>39</vt:i4>
      </vt:variant>
      <vt:variant>
        <vt:i4>0</vt:i4>
      </vt:variant>
      <vt:variant>
        <vt:i4>5</vt:i4>
      </vt:variant>
      <vt:variant>
        <vt:lpwstr>http://www.eidos.ru/journal/</vt:lpwstr>
      </vt:variant>
      <vt:variant>
        <vt:lpwstr/>
      </vt:variant>
      <vt:variant>
        <vt:i4>6619235</vt:i4>
      </vt:variant>
      <vt:variant>
        <vt:i4>36</vt:i4>
      </vt:variant>
      <vt:variant>
        <vt:i4>0</vt:i4>
      </vt:variant>
      <vt:variant>
        <vt:i4>5</vt:i4>
      </vt:variant>
      <vt:variant>
        <vt:lpwstr>http://www.sinncom.ru/</vt:lpwstr>
      </vt:variant>
      <vt:variant>
        <vt:lpwstr/>
      </vt:variant>
      <vt:variant>
        <vt:i4>7667832</vt:i4>
      </vt:variant>
      <vt:variant>
        <vt:i4>33</vt:i4>
      </vt:variant>
      <vt:variant>
        <vt:i4>0</vt:i4>
      </vt:variant>
      <vt:variant>
        <vt:i4>5</vt:i4>
      </vt:variant>
      <vt:variant>
        <vt:lpwstr>http://www.edit.much.ru/content/mags innov.htm</vt:lpwstr>
      </vt:variant>
      <vt:variant>
        <vt:lpwstr/>
      </vt:variant>
      <vt:variant>
        <vt:i4>4980753</vt:i4>
      </vt:variant>
      <vt:variant>
        <vt:i4>30</vt:i4>
      </vt:variant>
      <vt:variant>
        <vt:i4>0</vt:i4>
      </vt:variant>
      <vt:variant>
        <vt:i4>5</vt:i4>
      </vt:variant>
      <vt:variant>
        <vt:lpwstr>http://window.edu.ru/</vt:lpwstr>
      </vt:variant>
      <vt:variant>
        <vt:lpwstr/>
      </vt:variant>
      <vt:variant>
        <vt:i4>6291507</vt:i4>
      </vt:variant>
      <vt:variant>
        <vt:i4>27</vt:i4>
      </vt:variant>
      <vt:variant>
        <vt:i4>0</vt:i4>
      </vt:variant>
      <vt:variant>
        <vt:i4>5</vt:i4>
      </vt:variant>
      <vt:variant>
        <vt:lpwstr>http://vestniknews.ru/</vt:lpwstr>
      </vt:variant>
      <vt:variant>
        <vt:lpwstr/>
      </vt:variant>
      <vt:variant>
        <vt:i4>6684783</vt:i4>
      </vt:variant>
      <vt:variant>
        <vt:i4>24</vt:i4>
      </vt:variant>
      <vt:variant>
        <vt:i4>0</vt:i4>
      </vt:variant>
      <vt:variant>
        <vt:i4>5</vt:i4>
      </vt:variant>
      <vt:variant>
        <vt:lpwstr>http://www.edu.ru/</vt:lpwstr>
      </vt:variant>
      <vt:variant>
        <vt:lpwstr/>
      </vt:variant>
      <vt:variant>
        <vt:i4>4849691</vt:i4>
      </vt:variant>
      <vt:variant>
        <vt:i4>21</vt:i4>
      </vt:variant>
      <vt:variant>
        <vt:i4>0</vt:i4>
      </vt:variant>
      <vt:variant>
        <vt:i4>5</vt:i4>
      </vt:variant>
      <vt:variant>
        <vt:lpwstr>http://mon.gov.ru/structure/minister/</vt:lpwstr>
      </vt:variant>
      <vt:variant>
        <vt:lpwstr/>
      </vt:variant>
      <vt:variant>
        <vt:i4>6029386</vt:i4>
      </vt:variant>
      <vt:variant>
        <vt:i4>18</vt:i4>
      </vt:variant>
      <vt:variant>
        <vt:i4>0</vt:i4>
      </vt:variant>
      <vt:variant>
        <vt:i4>5</vt:i4>
      </vt:variant>
      <vt:variant>
        <vt:lpwstr>http://www.biblio-online.ru/book/196CA1DD-2939-4186-AE89-B5F31073A198</vt:lpwstr>
      </vt:variant>
      <vt:variant>
        <vt:lpwstr/>
      </vt:variant>
      <vt:variant>
        <vt:i4>6029338</vt:i4>
      </vt:variant>
      <vt:variant>
        <vt:i4>15</vt:i4>
      </vt:variant>
      <vt:variant>
        <vt:i4>0</vt:i4>
      </vt:variant>
      <vt:variant>
        <vt:i4>5</vt:i4>
      </vt:variant>
      <vt:variant>
        <vt:lpwstr>http://www.biblio-online.ru/book/C6AF08EC-CD2F-4AEB-BCD1-14B9A6EE158D</vt:lpwstr>
      </vt:variant>
      <vt:variant>
        <vt:lpwstr/>
      </vt:variant>
      <vt:variant>
        <vt:i4>131151</vt:i4>
      </vt:variant>
      <vt:variant>
        <vt:i4>12</vt:i4>
      </vt:variant>
      <vt:variant>
        <vt:i4>0</vt:i4>
      </vt:variant>
      <vt:variant>
        <vt:i4>5</vt:i4>
      </vt:variant>
      <vt:variant>
        <vt:lpwstr>http://www.biblio-online.ru/book/995733B9-90A3-47F8-B8CC-DA7776713BAD</vt:lpwstr>
      </vt:variant>
      <vt:variant>
        <vt:lpwstr/>
      </vt:variant>
      <vt:variant>
        <vt:i4>5242947</vt:i4>
      </vt:variant>
      <vt:variant>
        <vt:i4>9</vt:i4>
      </vt:variant>
      <vt:variant>
        <vt:i4>0</vt:i4>
      </vt:variant>
      <vt:variant>
        <vt:i4>5</vt:i4>
      </vt:variant>
      <vt:variant>
        <vt:lpwstr>http://www.biblio-online.ru/book/A2B3DFDF-2C80-400E-8FA7-DE377D08CD2D</vt:lpwstr>
      </vt:variant>
      <vt:variant>
        <vt:lpwstr/>
      </vt:variant>
      <vt:variant>
        <vt:i4>524304</vt:i4>
      </vt:variant>
      <vt:variant>
        <vt:i4>6</vt:i4>
      </vt:variant>
      <vt:variant>
        <vt:i4>0</vt:i4>
      </vt:variant>
      <vt:variant>
        <vt:i4>5</vt:i4>
      </vt:variant>
      <vt:variant>
        <vt:lpwstr>http://www.biblio-online.ru/book/F813BBAF-AF53-469E-AA79-9B4625742524</vt:lpwstr>
      </vt:variant>
      <vt:variant>
        <vt:lpwstr/>
      </vt:variant>
      <vt:variant>
        <vt:i4>983071</vt:i4>
      </vt:variant>
      <vt:variant>
        <vt:i4>3</vt:i4>
      </vt:variant>
      <vt:variant>
        <vt:i4>0</vt:i4>
      </vt:variant>
      <vt:variant>
        <vt:i4>5</vt:i4>
      </vt:variant>
      <vt:variant>
        <vt:lpwstr>http://www.biblio-online.ru/book/8B294FD5-F0F4-4B7E-A393-248B87056222</vt:lpwstr>
      </vt:variant>
      <vt:variant>
        <vt:lpwstr/>
      </vt:variant>
      <vt:variant>
        <vt:i4>5767258</vt:i4>
      </vt:variant>
      <vt:variant>
        <vt:i4>0</vt:i4>
      </vt:variant>
      <vt:variant>
        <vt:i4>0</vt:i4>
      </vt:variant>
      <vt:variant>
        <vt:i4>5</vt:i4>
      </vt:variant>
      <vt:variant>
        <vt:lpwstr>http://zabgu.ru/files/html_document/pdf_files/fixed/Normativny%27e_dokumenty%27_i_obrazcy%27_zayavlenij/Obshhie_trebovaniya_k_postroeniyu_i_oformleniyu_uchebnoj_tekstovoj_dokumentacii.pdf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creator>43</dc:creator>
  <cp:lastModifiedBy>ZvyagintsevaAD</cp:lastModifiedBy>
  <cp:revision>2</cp:revision>
  <cp:lastPrinted>2015-09-28T11:31:00Z</cp:lastPrinted>
  <dcterms:created xsi:type="dcterms:W3CDTF">2022-01-13T04:13:00Z</dcterms:created>
  <dcterms:modified xsi:type="dcterms:W3CDTF">2022-01-13T04:13:00Z</dcterms:modified>
</cp:coreProperties>
</file>