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</w:t>
      </w:r>
      <w:r w:rsidRPr="009F4F38">
        <w:rPr>
          <w:rFonts w:ascii="Times New Roman" w:hAnsi="Times New Roman"/>
          <w:sz w:val="24"/>
          <w:szCs w:val="24"/>
        </w:rPr>
        <w:t>-правовых дисциплин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</w:t>
      </w:r>
      <w:r w:rsidR="002A4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Основы права</w:t>
      </w: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C7E" w:rsidRP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7B44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38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AA11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2A4C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 </w:t>
      </w:r>
      <w:r w:rsidR="002A4C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Государственное и муниципальное управление</w:t>
      </w:r>
      <w:bookmarkEnd w:id="0"/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276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2A4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1. Теория государства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F4F38">
        <w:rPr>
          <w:rFonts w:ascii="Times New Roman" w:hAnsi="Times New Roman"/>
          <w:b/>
          <w:sz w:val="24"/>
          <w:szCs w:val="24"/>
        </w:rPr>
        <w:t>Теория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Понятие права. Основные правовые системы современности. Международное </w:t>
      </w:r>
      <w:proofErr w:type="gramStart"/>
      <w:r w:rsidRPr="009F4F38">
        <w:rPr>
          <w:rFonts w:ascii="Times New Roman" w:hAnsi="Times New Roman"/>
          <w:sz w:val="24"/>
          <w:szCs w:val="24"/>
        </w:rPr>
        <w:t>право</w:t>
      </w:r>
      <w:proofErr w:type="gramEnd"/>
      <w:r w:rsidRPr="009F4F38">
        <w:rPr>
          <w:rFonts w:ascii="Times New Roman" w:hAnsi="Times New Roman"/>
          <w:sz w:val="24"/>
          <w:szCs w:val="24"/>
        </w:rPr>
        <w:t xml:space="preserve"> как особая система права.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Правовое государство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F4F38">
        <w:rPr>
          <w:rFonts w:ascii="Times New Roman" w:hAnsi="Times New Roman"/>
          <w:b/>
          <w:sz w:val="24"/>
          <w:szCs w:val="24"/>
        </w:rPr>
        <w:t>Основы конституционного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в РФ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F4F38">
        <w:rPr>
          <w:rFonts w:ascii="Times New Roman" w:hAnsi="Times New Roman"/>
          <w:b/>
          <w:sz w:val="24"/>
          <w:szCs w:val="24"/>
        </w:rPr>
        <w:t>Основы гражданского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Предмет гражданского права. Принципы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нарушение обязательств. Наследственное право.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5. Основы трудового права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трудового права и его предмет. </w:t>
      </w:r>
      <w:proofErr w:type="gram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отношений</w:t>
      </w:r>
      <w:proofErr w:type="gram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регулируемых трудовым правом. Характеристика трудового правоотношения: субъекты, объект, содержание. Источники трудового права. Государственное и договорное регулирование трудовых отношений.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Понятие трудового договора. Условия его заключения. Трудовой контракт. Порядок приема на работу. Понятие испытательного срока, условия назначения и прохождения. Переводы на другую работу, их виды. Перемещение на другую работу. Основания прекращения трудового договора. </w:t>
      </w:r>
      <w:r w:rsidRPr="009F4F38">
        <w:rPr>
          <w:rFonts w:ascii="Times New Roman" w:hAnsi="Times New Roman"/>
          <w:sz w:val="24"/>
          <w:szCs w:val="24"/>
        </w:rPr>
        <w:t xml:space="preserve">Трудовой договор (контракт).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Трудовая дисциплина и ответственность за ее нарушение. Особенности правового регулирования будущей профессиональной деятельности.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Основы семейного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Основы административного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Характеристика государственного управления и его органов. Акты государственного управления. Государственная служба.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Административная ответственность.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административного правонарушения, его субъекты. Состав административного правонарушения. Понятие административной ответственности. Виды административных взысканий. Органы, уполномоченные рассматривать дела об административных правонарушениях. Порядок привлечения к административной ответственности. Основные виды административных правонарушений.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Основы уголовного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задачи уголовного права. Уголовный закон как единственный источник 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исключающие общественную опасность и противоправность деяния. Наказание по уголовному праву, его виды. Порядок назначения уголовных наказаний. Уголовная ответственность несовершеннолетних.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Pr="009F4F38">
        <w:rPr>
          <w:rFonts w:ascii="Times New Roman" w:hAnsi="Times New Roman"/>
          <w:b/>
          <w:sz w:val="24"/>
          <w:szCs w:val="24"/>
        </w:rPr>
        <w:t>Основы экологического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sz w:val="24"/>
          <w:szCs w:val="24"/>
        </w:rPr>
        <w:t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Экономический механизм охраны окружающей среды. Ответственность за экологические правонарушения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 xml:space="preserve">Темы для практических работ 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1: Основы Конституционного права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права граждан РФ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Федеральное собрание РФ: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Государственная дума: порядок образования, полномочия, порядок роспуска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Совет Федераций: порядок образования, полномочия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 3. Президент РФ: порядок выборов, полномочия, компетенция, способы утраты должности (с использованием ФЗ «О выборах президента РФ»)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Правительство РФ: порядок формирования, состав, полномочия, отстранение от власти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Судебная власть: статус судей, виды судов в РФ, полномочия судов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6. Прокуратура РФ: порядок формирования, полномочия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Статус органов местного самоуправления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8. Компетенция РФ и ее субъектов</w:t>
      </w:r>
    </w:p>
    <w:p w:rsidR="00411AEE" w:rsidRPr="00411AEE" w:rsidRDefault="00411AEE" w:rsidP="00411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2: Основы гражданского права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Гражданское правоотношение: понятие и состав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lastRenderedPageBreak/>
        <w:t>Право собственности: понятие, формы, виды, способы приобретения и утраты права собственности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Обязательства: понятие, виды, способы обеспечения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юридических лиц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Договоры: понятие, содержание и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Сделки: понятие, формы,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Наследование: понятие, субъекты,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Сроки и исковая давность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3: Основы трудового права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Трудовой договор: понятие, содержание, виды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порядок приема на работу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основания прекращения договора и порядок увольнения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3. Рабочее время: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Время отдыха: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Дисциплинарные взыскания с работника: понятие, виды, сроки.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6. Порядок рассмотрения индивидуальных и коллективных трудовых споров 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Охрана труда женщин и несовершеннолетних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4: Основы семейного права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Условия и порядок заключения брака.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Прекращение брака и признание его недействительным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супругов.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родителей и детей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Лишение и ограничение родительских прав.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Алиментные отношения членов семьи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Брачный договор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Установление отцовства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5: Основы Уголовного права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Стадии совершения преступления.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Соучастие в преступлении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Наказание: понятие, цели, виды. Судимость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t>Обстоятельства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смягчающие и отягощающие вину.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Обстоятельства, исключающие преступность деяния и уголовную ответственность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6: Основы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Административное правоотношение: понятие, особенности, субъекты, объекты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правоотношений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Административная ответственность: основания, меры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взысканий</w:t>
      </w:r>
      <w:r w:rsidRPr="00411AEE">
        <w:rPr>
          <w:rFonts w:ascii="Times New Roman" w:hAnsi="Times New Roman"/>
          <w:sz w:val="24"/>
          <w:szCs w:val="24"/>
        </w:rPr>
        <w:t xml:space="preserve"> 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Порядок административного производства по делу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7: Основы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и принципы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t>Субъекты  и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объекты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юридической ответственности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lastRenderedPageBreak/>
        <w:t>Виды наказаний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регулирования отдельных видов деятельности в </w:t>
      </w:r>
      <w:proofErr w:type="gramStart"/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экологической </w:t>
      </w:r>
      <w:r w:rsidRPr="00411AEE">
        <w:rPr>
          <w:rFonts w:ascii="Times New Roman" w:hAnsi="Times New Roman"/>
          <w:sz w:val="24"/>
          <w:szCs w:val="24"/>
        </w:rPr>
        <w:t xml:space="preserve"> сфере</w:t>
      </w:r>
      <w:proofErr w:type="gramEnd"/>
    </w:p>
    <w:p w:rsid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8: Основы информационного права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Законе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сведений, составляющих государственную тайну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отнесения сведений к государственной тайне и их защита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Сведения, не подлежащие отнесению к государственной тайне и засекречиванию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Основания для рассекречивания сведений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защиты государственной тайны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Допуск должностных лиц и граждан к государственной тайне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отказа должностному лицу или гражданину в допуске к государственной тайне. Условия прекращения допуска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нарушение Закона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Защита информации и о</w:t>
      </w: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тветственность за нарушение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кодифицированных Законов, которые, в дальнейшем, помогут при написании теста на предложенную тему.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контрольной работы выбираются по последней цифре номера зачетной книжки.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411AEE" w:rsidRPr="009F4F38" w:rsidRDefault="00411AEE" w:rsidP="00FA7D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равотворчество: 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виды, этапы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брака, условие и порядок его заключения, недействительность брака.</w:t>
      </w:r>
    </w:p>
    <w:p w:rsidR="00411AEE" w:rsidRPr="009F4F38" w:rsidRDefault="00411AEE" w:rsidP="00FA7D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 как субъекты гражданского права.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2. </w:t>
      </w:r>
    </w:p>
    <w:p w:rsidR="00411AEE" w:rsidRPr="009F4F38" w:rsidRDefault="00411AEE" w:rsidP="00FA7D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государства.</w:t>
      </w:r>
    </w:p>
    <w:p w:rsidR="00411AEE" w:rsidRPr="009F4F38" w:rsidRDefault="00411AEE" w:rsidP="00FA7D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объединения.</w:t>
      </w:r>
    </w:p>
    <w:p w:rsidR="00411AEE" w:rsidRPr="009F4F38" w:rsidRDefault="00411AEE" w:rsidP="00FA7D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Права и обязанности супругов, родителей и детей.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:rsidR="00411AEE" w:rsidRPr="009F4F38" w:rsidRDefault="00411AEE" w:rsidP="00FA7DC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нормы: понятие и виды.</w:t>
      </w:r>
    </w:p>
    <w:p w:rsidR="00411AEE" w:rsidRPr="009F4F38" w:rsidRDefault="00411AEE" w:rsidP="00FA7DC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</w:t>
      </w:r>
    </w:p>
    <w:p w:rsidR="00411AEE" w:rsidRPr="009F4F38" w:rsidRDefault="00411AEE" w:rsidP="00FA7DC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 ответственность: понятие, виды.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:rsidR="00411AEE" w:rsidRPr="009F4F38" w:rsidRDefault="00411AEE" w:rsidP="00FA7D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Правоотношение: понятие, структура, виды</w:t>
      </w:r>
    </w:p>
    <w:p w:rsidR="00411AEE" w:rsidRPr="009F4F38" w:rsidRDefault="00411AEE" w:rsidP="00FA7D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преступления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аппарат РФ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:rsidR="00411AEE" w:rsidRPr="009F4F38" w:rsidRDefault="00411AEE" w:rsidP="00FA7DC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Правонарушения: понятие, виды и состав</w:t>
      </w:r>
    </w:p>
    <w:p w:rsidR="00411AEE" w:rsidRPr="009F4F38" w:rsidRDefault="00411AEE" w:rsidP="00FA7DC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Лишение и ограничение родительских прав.</w:t>
      </w:r>
    </w:p>
    <w:p w:rsidR="00411AEE" w:rsidRPr="009F4F38" w:rsidRDefault="00411AEE" w:rsidP="00FA7DC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и утраты право собственности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6.</w:t>
      </w:r>
    </w:p>
    <w:p w:rsidR="00411AEE" w:rsidRPr="009F4F38" w:rsidRDefault="00411AEE" w:rsidP="00FA7DC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государства и их классификация </w:t>
      </w:r>
    </w:p>
    <w:p w:rsidR="00411AEE" w:rsidRPr="009F4F38" w:rsidRDefault="00411AEE" w:rsidP="00FA7DC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виды</w:t>
      </w:r>
    </w:p>
    <w:p w:rsidR="00411AEE" w:rsidRPr="009F4F38" w:rsidRDefault="00411AEE" w:rsidP="00FA7DC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7.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Сделки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формы,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Наследование: понятие, субъекты, сроки, виды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8.</w:t>
      </w:r>
    </w:p>
    <w:p w:rsidR="00411AEE" w:rsidRPr="009F4F38" w:rsidRDefault="00411AEE" w:rsidP="00FA7D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права.</w:t>
      </w:r>
    </w:p>
    <w:p w:rsidR="00411AEE" w:rsidRPr="009F4F38" w:rsidRDefault="00411AEE" w:rsidP="00FA7D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виды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договора.</w:t>
      </w:r>
    </w:p>
    <w:p w:rsidR="00411AEE" w:rsidRPr="009F4F38" w:rsidRDefault="00411AEE" w:rsidP="00FA7D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Гражданско-правовой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содержание,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9.</w:t>
      </w:r>
    </w:p>
    <w:p w:rsidR="00411AEE" w:rsidRPr="009F4F38" w:rsidRDefault="00411AEE" w:rsidP="00FA7D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</w:t>
      </w:r>
    </w:p>
    <w:p w:rsidR="00411AEE" w:rsidRPr="009F4F38" w:rsidRDefault="00411AEE" w:rsidP="00FA7D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Обязательства: понятие, виды, способы обеспечения обязательств.</w:t>
      </w:r>
    </w:p>
    <w:p w:rsidR="00411AEE" w:rsidRPr="009F4F38" w:rsidRDefault="00411AEE" w:rsidP="00FA7D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A06585" w:rsidRDefault="00A06585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0</w:t>
      </w:r>
    </w:p>
    <w:p w:rsidR="00411AEE" w:rsidRPr="009F4F38" w:rsidRDefault="00411AEE" w:rsidP="00FA7DC8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права: понятие и виды </w:t>
      </w:r>
    </w:p>
    <w:p w:rsidR="00411AEE" w:rsidRPr="009F4F38" w:rsidRDefault="00411AEE" w:rsidP="00FA7DC8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Дисциплинарные взыскания: понятие, основания, виды, сроки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Граждане как субъекты гражданского права.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276A6C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276A6C">
        <w:rPr>
          <w:rFonts w:ascii="Times New Roman" w:hAnsi="Times New Roman"/>
          <w:b/>
          <w:sz w:val="24"/>
          <w:szCs w:val="24"/>
        </w:rPr>
        <w:t>зачету</w:t>
      </w:r>
      <w:bookmarkStart w:id="1" w:name="_GoBack"/>
      <w:bookmarkEnd w:id="1"/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государства,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государства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Форма государства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Правовое государство (понятие, признаки)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Правовая семья: понятие, виды правовых семей.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Понятие, признаки и функции права.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Формы (источники) права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Норма права (понятие, признаки, структура)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и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признаки нормативно-правовых актов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и их виды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Правоотношение (субъекты, объекты, содержание)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Правонарушение (понятие, субъекты,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Юридическая ответственность (понятие, принципы,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формы реализации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правотворчества, его виды. Стадии правотворческого процесса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Государственный аппарат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Гражданство: понятие, способы приобретения и утраты.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Конституционные права, свободы и обязанности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Президент РФ (компетенция, порядок выборов, прекращение полномочий)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Федеральное собрание РФ (порядок формирования, полномочия)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Судебная власть РФ (статус судей, виды судов, полномочия судов). Прокуратура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Правительство РФ (порядок формирования, полномочия, отстранение от власти)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Права и обязанности супругов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Права и обязанности родителей и детей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Брак: понятие, условия и порядок его заключения, расторжения, недействительность брака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Имущественные отношения супругов. Брачный договор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Лишение и ограничение родительских прав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Алиментные обязательства членов семьи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Усыновление: необходимые требования к усыновителю и порядок усыновления.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Обязательство: понятие, стороны, основания возникновения, способы обеспечения обязательств.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содержание и виды гражданско-правового договора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Юридические лица (понятие, признаки,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Граждане как субъекты гражданского права (правоспособность, дееспособность)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 собственности (содержание, виды, формы)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Способы приобретения и прекращения права собственности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Объекты и субъекты гражданских прав. Вещи и их классификация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Место жительства гражданина и связанные с этим институты гражданского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Наследование по закону.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Завещание как вид и способ наследования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Сделка: понятие, виды. Недействительность сделок.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Предмет, источники трудового права, его субъекты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Время отдыха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содержание трудового договора (контракта)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Рабочее время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Трудовые споры: понятие, виды, порядок разрешения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Дисциплинарная ответственность в трудовом праве (виды взысканий, порядок применения)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Действие уголовного закона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преступления, его состав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цели и виды наказания в уголовном праве РФ. Судимость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Соучастие в преступлении: понятие, виды соучастия.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система, субъекты и объекты административного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права..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Понятие и основания возникновения административной ответственности. Виды административных взысканий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задачи, принципы экологического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Субъекты и объекты экологического права. Ответственность за экологические правонарушения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Международное сотрудничество в области охраны окружающей среды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государственной тайны, органы защиты государственной тайны. Ответственность за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разглашение  государственной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тайны</w:t>
      </w:r>
      <w:r w:rsidRPr="009F4F38">
        <w:rPr>
          <w:rFonts w:ascii="Times New Roman" w:hAnsi="Times New Roman"/>
          <w:sz w:val="24"/>
          <w:szCs w:val="24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411AEE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Г.Н. Конституционное право Российской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Федерации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/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Г.Н., Колесников Е.В.,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Липчанская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М.А. - 3-е изд.,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- Москва :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2013. - 457 с. - (Бакалавр. Базовый курс). - ISBN 978-5-9916-2102-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278-96.  </w:t>
      </w:r>
    </w:p>
    <w:p w:rsid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М.В.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/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М.В., Смоленский М.Б., Тонков Е.Е.; под ред. М.Б. Смоленского. - 11-е изд.,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испр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-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Ростов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-на-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Дону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Феникс, 2013. - 413 с. - (Высшее образование). - ISBN 978-5-222-20044-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310-80.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Шумилов, В. М.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для бакалавров / В. М. Шумилов. — 3-е изд.,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—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423 с. — (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Серия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Бакалавр. Академический курс). — ISBN 978-5-9916-2711-5. — Режим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доступа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/C9847C0C-B41A-4ED3-985D-3462D5AFA75E.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С. В. Правоведение: основы государства и права : учебник для академического бакалавриата / С. В.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—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533 с. — (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Серия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Бакалавр. Академический курс). — ISBN 978-5-9916-3938-5. — Режим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доступа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/D9CFE1EA-ABF0-480F-AA09-1E4FC8865151.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и практикум для академического бакалавриата / С. И. Некрасов [и др.]. — 3-е изд.,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—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455 с. — (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Серия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Бакалавр. Академический курс). — ISBN 978-5-534-03349-6. — Режим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доступа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www.biblio-online.ru/book/7E9F52E4-5803-4ECE-A33E-4FDF5B6D61D7 </w:t>
      </w: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2"/>
    </w:p>
    <w:p w:rsidR="002A4C38" w:rsidRPr="002A4C38" w:rsidRDefault="002A4C38" w:rsidP="002A4C38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Теория государства и права: практикум - Чита: </w:t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РНиУМЛ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 xml:space="preserve">, 2013. - 218 с. </w:t>
      </w:r>
    </w:p>
    <w:p w:rsidR="002A4C38" w:rsidRDefault="002A4C38" w:rsidP="002A4C38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Кузбагарова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 xml:space="preserve"> А.Н., </w:t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Эриашвили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 xml:space="preserve"> Н.Э.  Гражданское право. Практикум: учеб. пособие - 2-е изд., </w:t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- Москва: </w:t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Юнити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-Дана, Закон и право, 2013. - 319 с.</w:t>
      </w:r>
    </w:p>
    <w:p w:rsidR="002A4C38" w:rsidRPr="002A4C38" w:rsidRDefault="002A4C38" w:rsidP="002A4C38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Ручкина Г.Ф. Правовое регулирование экономической деятельности: учебник и практикум для академического бакалавриата - Москва: Издательство </w:t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, 2017. — 315 с. Ссылка на ресурс: www.biblio-online.ru/</w:t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/6DF78260-3469-4173-83FE-93AEF6B58D46.</w:t>
      </w:r>
    </w:p>
    <w:p w:rsidR="002A4C38" w:rsidRPr="002A4C38" w:rsidRDefault="002A4C38" w:rsidP="002A4C38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 xml:space="preserve"> Е. Г., </w:t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Жевняк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 xml:space="preserve"> О.В., </w:t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Шишулина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 xml:space="preserve"> Т.П. Правоведение: учебное пособие для бакалавриата и специалитета - Москва: Издательство </w:t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, 2017. — 192 с. Ссылка на ресурс: www.biblio-online.ru/</w:t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/E263F845-53BC-4F24-B53E-3EE829091B48.</w:t>
      </w:r>
    </w:p>
    <w:p w:rsidR="002A4C38" w:rsidRDefault="002A4C38" w:rsidP="002A4C38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Авдийский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 xml:space="preserve"> В.И. Правоведение: учебник для академического бакалавриата -4-е изд., </w:t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— Москва: Издательство </w:t>
      </w:r>
      <w:proofErr w:type="spellStart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2A4C38">
        <w:rPr>
          <w:rFonts w:ascii="Times New Roman" w:eastAsia="Times New Roman" w:hAnsi="Times New Roman"/>
          <w:sz w:val="24"/>
          <w:szCs w:val="24"/>
          <w:lang w:eastAsia="ru-RU"/>
        </w:rPr>
        <w:t>, 2017. — 333 с. Ссылка на ресурс: www.biblio-online.ru/book/F182BFFA-00A7-450C-A725-2EF34E605DA7</w:t>
      </w:r>
    </w:p>
    <w:p w:rsidR="002A4C38" w:rsidRDefault="002A4C38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Pr="009F4F38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411AEE" w:rsidRPr="009F4F38" w:rsidRDefault="00411AEE" w:rsidP="00411AE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к практическим занятиям и для проведения самостоятельной работы: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Лань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www.e.lanbook.ru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www.biblio-online.ru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Консультант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студента» www.studentlibrary.ru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«Электронная библиотека диссертаций» http://diss.rsl.ru/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«Электронно-библиотечная система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https://elibrary.ru/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СПС «Консультант плюс» www.consultant.ru/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Электронные библиотеки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https://www.prlib.ru/ Президентская библиотека им. Б.Н. Ельцина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http://www.rgub.ru/ Российская государственная библиотека для молодежи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http://www.shpl.ru/ Государственная публичная историческая библиотека России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http://liart.ru/ru/ Российская государственная библиотека по искусству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http://studentam.net/ Электронная библиотека учебников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http://rvb.ru/ Русская виртуальная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Юридическая электронная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http://civil.consultant.ru Классика Российского права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http://www.lawbook.by.ru Библиотека юриста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Библиотека юридической литературы</w:t>
      </w:r>
      <w:r w:rsidRPr="001616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441993">
        <w:rPr>
          <w:rFonts w:ascii="Times New Roman" w:eastAsia="Times New Roman" w:hAnsi="Times New Roman"/>
          <w:bCs/>
          <w:color w:val="000000"/>
          <w:lang w:eastAsia="ru-RU"/>
        </w:rPr>
        <w:t>ст.</w:t>
      </w:r>
      <w:proofErr w:type="gramEnd"/>
      <w:r w:rsidR="00441993">
        <w:rPr>
          <w:rFonts w:ascii="Times New Roman" w:eastAsia="Times New Roman" w:hAnsi="Times New Roman"/>
          <w:bCs/>
          <w:color w:val="000000"/>
          <w:lang w:eastAsia="ru-RU"/>
        </w:rPr>
        <w:t xml:space="preserve"> преподаватель</w:t>
      </w:r>
      <w:r w:rsidR="00E46EC8">
        <w:rPr>
          <w:rFonts w:ascii="Times New Roman" w:eastAsia="Times New Roman" w:hAnsi="Times New Roman"/>
          <w:bCs/>
          <w:color w:val="000000"/>
          <w:lang w:eastAsia="ru-RU"/>
        </w:rPr>
        <w:t xml:space="preserve"> кафедры </w:t>
      </w:r>
      <w:r>
        <w:rPr>
          <w:rFonts w:ascii="Times New Roman" w:eastAsia="Times New Roman" w:hAnsi="Times New Roman"/>
          <w:bCs/>
          <w:color w:val="000000"/>
          <w:lang w:eastAsia="ru-RU"/>
        </w:rPr>
        <w:t>Г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ПД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441993">
        <w:rPr>
          <w:rFonts w:ascii="Times New Roman" w:eastAsia="Times New Roman" w:hAnsi="Times New Roman"/>
          <w:bCs/>
          <w:color w:val="000000"/>
          <w:lang w:eastAsia="ru-RU"/>
        </w:rPr>
        <w:t>Т.В. Беляева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27B" w:rsidRDefault="00D5027B">
      <w:pPr>
        <w:spacing w:after="0" w:line="240" w:lineRule="auto"/>
      </w:pPr>
      <w:r>
        <w:separator/>
      </w:r>
    </w:p>
  </w:endnote>
  <w:endnote w:type="continuationSeparator" w:id="0">
    <w:p w:rsidR="00D5027B" w:rsidRDefault="00D5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03" w:rsidRDefault="00AA11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27B" w:rsidRDefault="00D5027B">
      <w:pPr>
        <w:spacing w:after="0" w:line="240" w:lineRule="auto"/>
      </w:pPr>
      <w:r>
        <w:separator/>
      </w:r>
    </w:p>
  </w:footnote>
  <w:footnote w:type="continuationSeparator" w:id="0">
    <w:p w:rsidR="00D5027B" w:rsidRDefault="00D5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6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EE"/>
    <w:rsid w:val="001616C3"/>
    <w:rsid w:val="001B2912"/>
    <w:rsid w:val="00274B12"/>
    <w:rsid w:val="00276A6C"/>
    <w:rsid w:val="002A4C38"/>
    <w:rsid w:val="002B2BE8"/>
    <w:rsid w:val="00314169"/>
    <w:rsid w:val="00323D4E"/>
    <w:rsid w:val="00345C29"/>
    <w:rsid w:val="00375A98"/>
    <w:rsid w:val="00411AEE"/>
    <w:rsid w:val="00441993"/>
    <w:rsid w:val="00461967"/>
    <w:rsid w:val="00572073"/>
    <w:rsid w:val="005C2B84"/>
    <w:rsid w:val="005D768F"/>
    <w:rsid w:val="007624B3"/>
    <w:rsid w:val="00784B26"/>
    <w:rsid w:val="007B4456"/>
    <w:rsid w:val="008F3F27"/>
    <w:rsid w:val="00937B7B"/>
    <w:rsid w:val="00987490"/>
    <w:rsid w:val="00A06585"/>
    <w:rsid w:val="00A1540B"/>
    <w:rsid w:val="00A65614"/>
    <w:rsid w:val="00A73E9F"/>
    <w:rsid w:val="00AA1103"/>
    <w:rsid w:val="00B13201"/>
    <w:rsid w:val="00BE4EB1"/>
    <w:rsid w:val="00C1787B"/>
    <w:rsid w:val="00C4096F"/>
    <w:rsid w:val="00C74F55"/>
    <w:rsid w:val="00C97C7E"/>
    <w:rsid w:val="00D01F08"/>
    <w:rsid w:val="00D24B67"/>
    <w:rsid w:val="00D5027B"/>
    <w:rsid w:val="00E24B20"/>
    <w:rsid w:val="00E46EC8"/>
    <w:rsid w:val="00E7201D"/>
    <w:rsid w:val="00F25819"/>
    <w:rsid w:val="00F55247"/>
    <w:rsid w:val="00F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6B79"/>
  <w15:chartTrackingRefBased/>
  <w15:docId w15:val="{1908D2F1-D60E-4FC6-9F35-91BFB04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7</cp:revision>
  <dcterms:created xsi:type="dcterms:W3CDTF">2018-09-30T10:57:00Z</dcterms:created>
  <dcterms:modified xsi:type="dcterms:W3CDTF">2018-09-30T12:48:00Z</dcterms:modified>
</cp:coreProperties>
</file>