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7D" w:rsidRPr="0099307D" w:rsidRDefault="0099307D" w:rsidP="0099307D">
      <w:pPr>
        <w:shd w:val="clear" w:color="auto" w:fill="FFFFFF"/>
        <w:jc w:val="center"/>
        <w:rPr>
          <w:color w:val="000000"/>
          <w:sz w:val="22"/>
          <w:szCs w:val="22"/>
        </w:rPr>
      </w:pPr>
      <w:r w:rsidRPr="0099307D">
        <w:rPr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99307D" w:rsidRPr="009F4F38" w:rsidRDefault="0099307D" w:rsidP="0099307D">
      <w:pPr>
        <w:shd w:val="clear" w:color="auto" w:fill="FFFFFF"/>
        <w:jc w:val="center"/>
        <w:rPr>
          <w:color w:val="000000"/>
        </w:rPr>
      </w:pPr>
      <w:r w:rsidRPr="009F4F38">
        <w:rPr>
          <w:color w:val="000000"/>
        </w:rPr>
        <w:t>Федеральное государственное бюджетное образовательное учреждение</w:t>
      </w:r>
    </w:p>
    <w:p w:rsidR="0099307D" w:rsidRPr="009F4F38" w:rsidRDefault="0099307D" w:rsidP="0099307D">
      <w:pPr>
        <w:shd w:val="clear" w:color="auto" w:fill="FFFFFF"/>
        <w:jc w:val="center"/>
        <w:rPr>
          <w:color w:val="000000"/>
        </w:rPr>
      </w:pPr>
      <w:r w:rsidRPr="009F4F38">
        <w:rPr>
          <w:color w:val="000000"/>
        </w:rPr>
        <w:t>высшего образования</w:t>
      </w:r>
    </w:p>
    <w:p w:rsidR="0099307D" w:rsidRPr="009F4F38" w:rsidRDefault="0099307D" w:rsidP="0099307D">
      <w:pPr>
        <w:shd w:val="clear" w:color="auto" w:fill="FFFFFF"/>
        <w:jc w:val="center"/>
        <w:rPr>
          <w:color w:val="000000"/>
        </w:rPr>
      </w:pPr>
      <w:r w:rsidRPr="009F4F38">
        <w:rPr>
          <w:color w:val="000000"/>
        </w:rPr>
        <w:t>«Забайкальский государственный университет»</w:t>
      </w:r>
    </w:p>
    <w:p w:rsidR="0099307D" w:rsidRPr="009F4F38" w:rsidRDefault="0099307D" w:rsidP="0099307D">
      <w:pPr>
        <w:shd w:val="clear" w:color="auto" w:fill="FFFFFF"/>
        <w:jc w:val="center"/>
        <w:rPr>
          <w:color w:val="000000"/>
        </w:rPr>
      </w:pPr>
      <w:r w:rsidRPr="009F4F38">
        <w:rPr>
          <w:color w:val="000000"/>
        </w:rPr>
        <w:t>(ФГБОУ ВО «</w:t>
      </w:r>
      <w:proofErr w:type="spellStart"/>
      <w:r w:rsidRPr="009F4F38">
        <w:rPr>
          <w:color w:val="000000"/>
        </w:rPr>
        <w:t>ЗабГУ</w:t>
      </w:r>
      <w:proofErr w:type="spellEnd"/>
      <w:r w:rsidRPr="009F4F38">
        <w:rPr>
          <w:color w:val="000000"/>
        </w:rPr>
        <w:t>»)</w:t>
      </w:r>
    </w:p>
    <w:p w:rsidR="0099307D" w:rsidRPr="009F4F38" w:rsidRDefault="0099307D" w:rsidP="0099307D">
      <w:pPr>
        <w:shd w:val="clear" w:color="auto" w:fill="FFFFFF"/>
        <w:jc w:val="center"/>
        <w:rPr>
          <w:color w:val="000000"/>
        </w:rPr>
      </w:pPr>
    </w:p>
    <w:p w:rsidR="0099307D" w:rsidRPr="009F4F38" w:rsidRDefault="0099307D" w:rsidP="0099307D">
      <w:pPr>
        <w:shd w:val="clear" w:color="auto" w:fill="FFFFFF"/>
        <w:rPr>
          <w:color w:val="000000"/>
        </w:rPr>
      </w:pPr>
      <w:r w:rsidRPr="009F4F38">
        <w:rPr>
          <w:color w:val="000000"/>
        </w:rPr>
        <w:t xml:space="preserve">Юридический факультет </w:t>
      </w:r>
    </w:p>
    <w:p w:rsidR="0099307D" w:rsidRPr="009F4F38" w:rsidRDefault="0099307D" w:rsidP="0099307D">
      <w:pPr>
        <w:shd w:val="clear" w:color="auto" w:fill="FFFFFF"/>
        <w:rPr>
          <w:color w:val="000000"/>
        </w:rPr>
      </w:pPr>
      <w:r w:rsidRPr="009F4F38">
        <w:rPr>
          <w:color w:val="000000"/>
        </w:rPr>
        <w:t>Кафедра </w:t>
      </w:r>
      <w:r>
        <w:rPr>
          <w:color w:val="000000"/>
        </w:rPr>
        <w:t>гражданско</w:t>
      </w:r>
      <w:r w:rsidRPr="009F4F38">
        <w:t>-правовых дисциплин</w:t>
      </w:r>
      <w:r w:rsidRPr="009F4F38">
        <w:rPr>
          <w:color w:val="000000"/>
        </w:rPr>
        <w:t xml:space="preserve"> </w:t>
      </w:r>
    </w:p>
    <w:p w:rsidR="0099307D" w:rsidRPr="009F4F38" w:rsidRDefault="0099307D" w:rsidP="0099307D">
      <w:pPr>
        <w:shd w:val="clear" w:color="auto" w:fill="FFFFFF"/>
        <w:rPr>
          <w:color w:val="000000"/>
        </w:rPr>
      </w:pPr>
    </w:p>
    <w:p w:rsidR="0099307D" w:rsidRPr="009F4F38" w:rsidRDefault="0099307D" w:rsidP="0099307D">
      <w:pPr>
        <w:shd w:val="clear" w:color="auto" w:fill="FFFFFF"/>
        <w:rPr>
          <w:color w:val="000000"/>
        </w:rPr>
      </w:pPr>
    </w:p>
    <w:p w:rsidR="0099307D" w:rsidRPr="009F4F38" w:rsidRDefault="0099307D" w:rsidP="0099307D">
      <w:pPr>
        <w:shd w:val="clear" w:color="auto" w:fill="FFFFFF"/>
        <w:jc w:val="center"/>
        <w:rPr>
          <w:b/>
          <w:bCs/>
          <w:color w:val="000000"/>
        </w:rPr>
      </w:pPr>
    </w:p>
    <w:p w:rsidR="0099307D" w:rsidRPr="009F4F38" w:rsidRDefault="0099307D" w:rsidP="0099307D">
      <w:pPr>
        <w:shd w:val="clear" w:color="auto" w:fill="FFFFFF"/>
        <w:jc w:val="center"/>
        <w:rPr>
          <w:color w:val="000000"/>
        </w:rPr>
      </w:pPr>
      <w:r w:rsidRPr="009F4F38">
        <w:rPr>
          <w:b/>
          <w:bCs/>
          <w:color w:val="000000"/>
        </w:rPr>
        <w:t>УЧЕБНЫЕ МАТЕРИАЛЫ</w:t>
      </w:r>
    </w:p>
    <w:p w:rsidR="0099307D" w:rsidRPr="009F4F38" w:rsidRDefault="0099307D" w:rsidP="0099307D">
      <w:pPr>
        <w:shd w:val="clear" w:color="auto" w:fill="FFFFFF"/>
        <w:jc w:val="center"/>
        <w:rPr>
          <w:b/>
          <w:bCs/>
          <w:color w:val="000000"/>
        </w:rPr>
      </w:pPr>
      <w:r w:rsidRPr="009F4F38">
        <w:rPr>
          <w:b/>
          <w:bCs/>
          <w:color w:val="000000"/>
        </w:rPr>
        <w:t>для студентов заочной формы обучения</w:t>
      </w:r>
    </w:p>
    <w:p w:rsidR="0099307D" w:rsidRPr="009F4F38" w:rsidRDefault="0099307D" w:rsidP="0099307D">
      <w:pPr>
        <w:shd w:val="clear" w:color="auto" w:fill="FFFFFF"/>
        <w:jc w:val="center"/>
        <w:rPr>
          <w:color w:val="000000"/>
        </w:rPr>
      </w:pPr>
    </w:p>
    <w:p w:rsidR="0099307D" w:rsidRPr="009F4F38" w:rsidRDefault="0099307D" w:rsidP="0099307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F4F38">
        <w:rPr>
          <w:b/>
          <w:color w:val="000000"/>
          <w:sz w:val="28"/>
          <w:szCs w:val="28"/>
        </w:rPr>
        <w:t>по дисциплине «</w:t>
      </w:r>
      <w:r>
        <w:rPr>
          <w:b/>
          <w:color w:val="000000"/>
          <w:sz w:val="28"/>
          <w:szCs w:val="28"/>
        </w:rPr>
        <w:t>Гражданское право</w:t>
      </w:r>
      <w:r w:rsidRPr="009F4F38">
        <w:rPr>
          <w:b/>
          <w:color w:val="000000"/>
          <w:sz w:val="28"/>
          <w:szCs w:val="28"/>
        </w:rPr>
        <w:t>»</w:t>
      </w:r>
    </w:p>
    <w:p w:rsidR="0099307D" w:rsidRPr="009F4F38" w:rsidRDefault="0099307D" w:rsidP="0099307D">
      <w:pPr>
        <w:shd w:val="clear" w:color="auto" w:fill="FFFFFF"/>
        <w:jc w:val="both"/>
        <w:rPr>
          <w:color w:val="000000"/>
        </w:rPr>
      </w:pPr>
    </w:p>
    <w:p w:rsidR="0099307D" w:rsidRPr="00C97C7E" w:rsidRDefault="0099307D" w:rsidP="0099307D">
      <w:pPr>
        <w:jc w:val="center"/>
      </w:pPr>
      <w:r w:rsidRPr="001B2912">
        <w:rPr>
          <w:color w:val="000000"/>
        </w:rPr>
        <w:t xml:space="preserve">для направления подготовки (специальности) </w:t>
      </w:r>
      <w:bookmarkStart w:id="0" w:name="_Hlk489021423"/>
      <w:r>
        <w:rPr>
          <w:u w:val="single"/>
        </w:rPr>
        <w:t>38</w:t>
      </w:r>
      <w:r w:rsidRPr="003A3BAC">
        <w:rPr>
          <w:u w:val="single"/>
        </w:rPr>
        <w:t>.0</w:t>
      </w:r>
      <w:r>
        <w:rPr>
          <w:u w:val="single"/>
        </w:rPr>
        <w:t>3</w:t>
      </w:r>
      <w:r w:rsidRPr="003A3BAC">
        <w:rPr>
          <w:u w:val="single"/>
        </w:rPr>
        <w:t>.0</w:t>
      </w:r>
      <w:r>
        <w:rPr>
          <w:u w:val="single"/>
        </w:rPr>
        <w:t>4</w:t>
      </w:r>
      <w:r w:rsidRPr="003A3BAC">
        <w:rPr>
          <w:u w:val="single"/>
        </w:rPr>
        <w:t xml:space="preserve"> – </w:t>
      </w:r>
      <w:r>
        <w:rPr>
          <w:u w:val="single"/>
        </w:rPr>
        <w:t>Государственное и муниципальное управление</w:t>
      </w:r>
      <w:bookmarkEnd w:id="0"/>
    </w:p>
    <w:p w:rsidR="0099307D" w:rsidRPr="009F4F38" w:rsidRDefault="0099307D" w:rsidP="0099307D">
      <w:pPr>
        <w:shd w:val="clear" w:color="auto" w:fill="FFFFFF"/>
        <w:jc w:val="center"/>
        <w:rPr>
          <w:color w:val="000000"/>
        </w:rPr>
      </w:pPr>
      <w:r w:rsidRPr="009F4F38">
        <w:rPr>
          <w:color w:val="000000"/>
          <w:vertAlign w:val="superscript"/>
        </w:rPr>
        <w:t>код и наименование направления подготовки (специальности)</w:t>
      </w:r>
    </w:p>
    <w:p w:rsidR="0099307D" w:rsidRPr="009F4F38" w:rsidRDefault="0099307D" w:rsidP="0099307D">
      <w:pPr>
        <w:shd w:val="clear" w:color="auto" w:fill="FFFFFF"/>
        <w:ind w:firstLine="566"/>
        <w:rPr>
          <w:color w:val="000000"/>
        </w:rPr>
      </w:pPr>
    </w:p>
    <w:p w:rsidR="0099307D" w:rsidRDefault="0099307D" w:rsidP="0099307D">
      <w:pPr>
        <w:jc w:val="both"/>
        <w:rPr>
          <w:color w:val="000000"/>
        </w:rPr>
      </w:pPr>
    </w:p>
    <w:p w:rsidR="0099307D" w:rsidRPr="009F4F38" w:rsidRDefault="0099307D" w:rsidP="0099307D">
      <w:pPr>
        <w:jc w:val="both"/>
        <w:rPr>
          <w:color w:val="000000"/>
        </w:rPr>
      </w:pPr>
      <w:r w:rsidRPr="009F4F38">
        <w:rPr>
          <w:color w:val="000000"/>
        </w:rPr>
        <w:t xml:space="preserve">Общая трудоемкость дисциплины (модуля) </w:t>
      </w:r>
      <w:r>
        <w:rPr>
          <w:color w:val="000000"/>
          <w:u w:val="single"/>
        </w:rPr>
        <w:t>108</w:t>
      </w:r>
      <w:r w:rsidRPr="009F4F38">
        <w:rPr>
          <w:color w:val="000000"/>
        </w:rPr>
        <w:t xml:space="preserve"> ч.</w:t>
      </w:r>
    </w:p>
    <w:p w:rsidR="0099307D" w:rsidRPr="009F4F38" w:rsidRDefault="0099307D" w:rsidP="0099307D">
      <w:pPr>
        <w:shd w:val="clear" w:color="auto" w:fill="FFFFFF"/>
        <w:rPr>
          <w:color w:val="000000"/>
        </w:rPr>
      </w:pPr>
      <w:r w:rsidRPr="009F4F38">
        <w:rPr>
          <w:color w:val="000000"/>
        </w:rPr>
        <w:t>Форма текущего контроля в семестре – контрольная работа</w:t>
      </w:r>
    </w:p>
    <w:p w:rsidR="0099307D" w:rsidRPr="009F4F38" w:rsidRDefault="0099307D" w:rsidP="0099307D">
      <w:pPr>
        <w:shd w:val="clear" w:color="auto" w:fill="FFFFFF"/>
        <w:rPr>
          <w:color w:val="000000"/>
        </w:rPr>
      </w:pPr>
      <w:r w:rsidRPr="009F4F38">
        <w:rPr>
          <w:color w:val="000000"/>
        </w:rPr>
        <w:t xml:space="preserve">Форма промежуточного контроля в семестре – </w:t>
      </w:r>
      <w:r>
        <w:rPr>
          <w:color w:val="000000"/>
        </w:rPr>
        <w:t>зачет</w:t>
      </w:r>
      <w:r w:rsidRPr="009F4F38">
        <w:rPr>
          <w:color w:val="000000"/>
        </w:rPr>
        <w:t xml:space="preserve"> </w:t>
      </w:r>
    </w:p>
    <w:p w:rsidR="0099307D" w:rsidRPr="009F4F38" w:rsidRDefault="0099307D" w:rsidP="0099307D">
      <w:pPr>
        <w:shd w:val="clear" w:color="auto" w:fill="FFFFFF"/>
        <w:rPr>
          <w:color w:val="000000"/>
        </w:rPr>
      </w:pPr>
      <w:r w:rsidRPr="009F4F38">
        <w:rPr>
          <w:color w:val="000000"/>
        </w:rPr>
        <w:t xml:space="preserve">Семестр - </w:t>
      </w:r>
      <w:r>
        <w:rPr>
          <w:color w:val="000000"/>
        </w:rPr>
        <w:t>5</w:t>
      </w:r>
    </w:p>
    <w:p w:rsidR="0099307D" w:rsidRDefault="0099307D" w:rsidP="00A6497A">
      <w:pPr>
        <w:jc w:val="center"/>
        <w:outlineLvl w:val="0"/>
      </w:pPr>
    </w:p>
    <w:p w:rsidR="0099307D" w:rsidRDefault="0099307D" w:rsidP="0099307D">
      <w:pPr>
        <w:jc w:val="center"/>
        <w:rPr>
          <w:b/>
          <w:bCs/>
          <w:color w:val="000000"/>
        </w:rPr>
      </w:pPr>
    </w:p>
    <w:p w:rsidR="0099307D" w:rsidRPr="009F4F38" w:rsidRDefault="0099307D" w:rsidP="0099307D">
      <w:pPr>
        <w:jc w:val="center"/>
        <w:rPr>
          <w:b/>
          <w:bCs/>
          <w:color w:val="000000"/>
        </w:rPr>
      </w:pPr>
      <w:r w:rsidRPr="009F4F38">
        <w:rPr>
          <w:b/>
          <w:bCs/>
          <w:color w:val="000000"/>
        </w:rPr>
        <w:t>Краткое содержание курса</w:t>
      </w:r>
    </w:p>
    <w:p w:rsidR="0099307D" w:rsidRDefault="0099307D" w:rsidP="00A6497A">
      <w:pPr>
        <w:jc w:val="center"/>
        <w:outlineLvl w:val="0"/>
      </w:pPr>
    </w:p>
    <w:p w:rsidR="0099307D" w:rsidRDefault="0099307D" w:rsidP="00A6497A">
      <w:pPr>
        <w:jc w:val="center"/>
        <w:outlineLvl w:val="0"/>
      </w:pPr>
    </w:p>
    <w:p w:rsidR="0099307D" w:rsidRDefault="0099307D" w:rsidP="00A6497A">
      <w:pPr>
        <w:ind w:firstLine="709"/>
        <w:jc w:val="both"/>
      </w:pPr>
      <w:r>
        <w:rPr>
          <w:b/>
        </w:rPr>
        <w:t xml:space="preserve">Тема 1. </w:t>
      </w:r>
      <w:r w:rsidR="00A6497A">
        <w:t xml:space="preserve">Понятие гражданского права: предмет, принципы, источники правового регулирования. </w:t>
      </w:r>
    </w:p>
    <w:p w:rsidR="0099307D" w:rsidRDefault="0099307D" w:rsidP="00A6497A">
      <w:pPr>
        <w:ind w:firstLine="709"/>
        <w:jc w:val="both"/>
        <w:rPr>
          <w:color w:val="000000"/>
        </w:rPr>
      </w:pPr>
      <w:r>
        <w:rPr>
          <w:b/>
        </w:rPr>
        <w:t xml:space="preserve">Тема 2. </w:t>
      </w:r>
      <w:r w:rsidR="00A6497A">
        <w:t xml:space="preserve">Физические лица как субъекты гражданского права. Юридические лица как субъекты гражданского права: общая характеристика. Государственные и муниципальные унитарные предприятия, государственные и муниципальные учреждения. </w:t>
      </w:r>
      <w:r w:rsidR="00A6497A">
        <w:rPr>
          <w:color w:val="000000"/>
        </w:rPr>
        <w:t>Го</w:t>
      </w:r>
      <w:r w:rsidR="00A6497A">
        <w:rPr>
          <w:color w:val="000000"/>
          <w:spacing w:val="3"/>
        </w:rPr>
        <w:t>с</w:t>
      </w:r>
      <w:r w:rsidR="00A6497A">
        <w:rPr>
          <w:color w:val="000000"/>
          <w:spacing w:val="-4"/>
        </w:rPr>
        <w:t>у</w:t>
      </w:r>
      <w:r w:rsidR="00A6497A">
        <w:rPr>
          <w:color w:val="000000"/>
          <w:spacing w:val="1"/>
        </w:rPr>
        <w:t>д</w:t>
      </w:r>
      <w:r w:rsidR="00A6497A">
        <w:rPr>
          <w:color w:val="000000"/>
        </w:rPr>
        <w:t>ар</w:t>
      </w:r>
      <w:r w:rsidR="00A6497A">
        <w:rPr>
          <w:color w:val="000000"/>
          <w:spacing w:val="-1"/>
        </w:rPr>
        <w:t>с</w:t>
      </w:r>
      <w:r w:rsidR="00A6497A">
        <w:rPr>
          <w:color w:val="000000"/>
        </w:rPr>
        <w:t xml:space="preserve">тво и </w:t>
      </w:r>
      <w:r w:rsidR="00A6497A">
        <w:rPr>
          <w:color w:val="000000"/>
          <w:spacing w:val="1"/>
        </w:rPr>
        <w:t>м</w:t>
      </w:r>
      <w:r w:rsidR="00A6497A">
        <w:rPr>
          <w:color w:val="000000"/>
          <w:spacing w:val="-4"/>
        </w:rPr>
        <w:t>у</w:t>
      </w:r>
      <w:r w:rsidR="00A6497A">
        <w:rPr>
          <w:color w:val="000000"/>
        </w:rPr>
        <w:t>н</w:t>
      </w:r>
      <w:r w:rsidR="00A6497A">
        <w:rPr>
          <w:color w:val="000000"/>
          <w:spacing w:val="1"/>
        </w:rPr>
        <w:t>ицип</w:t>
      </w:r>
      <w:r w:rsidR="00A6497A">
        <w:rPr>
          <w:color w:val="000000"/>
        </w:rPr>
        <w:t>ал</w:t>
      </w:r>
      <w:r w:rsidR="00A6497A">
        <w:rPr>
          <w:color w:val="000000"/>
          <w:spacing w:val="-1"/>
        </w:rPr>
        <w:t xml:space="preserve">ьные образования </w:t>
      </w:r>
      <w:r w:rsidR="00A6497A">
        <w:rPr>
          <w:color w:val="000000"/>
        </w:rPr>
        <w:t xml:space="preserve"> как </w:t>
      </w:r>
      <w:r w:rsidR="00A6497A">
        <w:rPr>
          <w:color w:val="000000"/>
          <w:spacing w:val="1"/>
        </w:rPr>
        <w:t>с</w:t>
      </w:r>
      <w:r w:rsidR="00A6497A">
        <w:rPr>
          <w:color w:val="000000"/>
          <w:spacing w:val="-2"/>
        </w:rPr>
        <w:t>у</w:t>
      </w:r>
      <w:r w:rsidR="00A6497A">
        <w:rPr>
          <w:color w:val="000000"/>
        </w:rPr>
        <w:t>бъекты гражд</w:t>
      </w:r>
      <w:r w:rsidR="00A6497A">
        <w:rPr>
          <w:color w:val="000000"/>
          <w:spacing w:val="-1"/>
        </w:rPr>
        <w:t>а</w:t>
      </w:r>
      <w:r w:rsidR="00A6497A">
        <w:rPr>
          <w:color w:val="000000"/>
        </w:rPr>
        <w:t>нского прав</w:t>
      </w:r>
      <w:r w:rsidR="00A6497A">
        <w:rPr>
          <w:color w:val="000000"/>
          <w:spacing w:val="-1"/>
        </w:rPr>
        <w:t>а</w:t>
      </w:r>
      <w:r w:rsidR="00A6497A">
        <w:rPr>
          <w:color w:val="000000"/>
        </w:rPr>
        <w:t xml:space="preserve">. </w:t>
      </w:r>
    </w:p>
    <w:p w:rsidR="0099307D" w:rsidRDefault="0099307D" w:rsidP="00A6497A">
      <w:pPr>
        <w:ind w:firstLine="709"/>
        <w:jc w:val="both"/>
      </w:pPr>
      <w:r>
        <w:rPr>
          <w:b/>
          <w:color w:val="000000"/>
        </w:rPr>
        <w:t xml:space="preserve">Тема 3. </w:t>
      </w:r>
      <w:r w:rsidR="00A6497A">
        <w:rPr>
          <w:color w:val="000000"/>
        </w:rPr>
        <w:t>Общая характеристика о</w:t>
      </w:r>
      <w:r w:rsidR="00A6497A">
        <w:t xml:space="preserve">бъектов гражданского права. </w:t>
      </w:r>
    </w:p>
    <w:p w:rsidR="0099307D" w:rsidRDefault="0099307D" w:rsidP="00A6497A">
      <w:pPr>
        <w:ind w:firstLine="709"/>
        <w:jc w:val="both"/>
      </w:pPr>
      <w:r>
        <w:rPr>
          <w:b/>
        </w:rPr>
        <w:t xml:space="preserve">Тема 4. </w:t>
      </w:r>
      <w:r w:rsidR="00A6497A">
        <w:t xml:space="preserve">Право собственности, вещные права. </w:t>
      </w:r>
    </w:p>
    <w:p w:rsidR="0099307D" w:rsidRDefault="0099307D" w:rsidP="00A6497A">
      <w:pPr>
        <w:ind w:firstLine="709"/>
        <w:jc w:val="both"/>
      </w:pPr>
      <w:r>
        <w:rPr>
          <w:b/>
        </w:rPr>
        <w:t xml:space="preserve">Тема 5. </w:t>
      </w:r>
      <w:r w:rsidR="00A6497A">
        <w:t xml:space="preserve">Общие положения о сделках, обязательствах и договорах. </w:t>
      </w:r>
    </w:p>
    <w:p w:rsidR="0099307D" w:rsidRDefault="0099307D" w:rsidP="00A6497A">
      <w:pPr>
        <w:ind w:firstLine="709"/>
        <w:jc w:val="both"/>
      </w:pPr>
      <w:r>
        <w:rPr>
          <w:b/>
        </w:rPr>
        <w:t xml:space="preserve">Тема 6. </w:t>
      </w:r>
      <w:r w:rsidR="00A6497A">
        <w:t xml:space="preserve">Договоры, направленные на передачу имущества в собственность (общие положения;  поставка товаров для государственных или муниципальных нужд). </w:t>
      </w:r>
    </w:p>
    <w:p w:rsidR="0099307D" w:rsidRDefault="0099307D" w:rsidP="00A6497A">
      <w:pPr>
        <w:ind w:firstLine="709"/>
        <w:jc w:val="both"/>
        <w:rPr>
          <w:color w:val="000000"/>
        </w:rPr>
      </w:pPr>
      <w:r>
        <w:rPr>
          <w:b/>
        </w:rPr>
        <w:t xml:space="preserve">Тема 7. </w:t>
      </w:r>
      <w:r w:rsidR="00A6497A">
        <w:rPr>
          <w:color w:val="000000"/>
        </w:rPr>
        <w:t>Обяз</w:t>
      </w:r>
      <w:r w:rsidR="00A6497A">
        <w:rPr>
          <w:color w:val="000000"/>
          <w:spacing w:val="-1"/>
        </w:rPr>
        <w:t>а</w:t>
      </w:r>
      <w:r w:rsidR="00A6497A">
        <w:rPr>
          <w:color w:val="000000"/>
        </w:rPr>
        <w:t xml:space="preserve">тельства </w:t>
      </w:r>
      <w:r w:rsidR="00A6497A">
        <w:rPr>
          <w:color w:val="000000"/>
          <w:spacing w:val="1"/>
        </w:rPr>
        <w:t>и</w:t>
      </w:r>
      <w:r w:rsidR="00A6497A">
        <w:rPr>
          <w:color w:val="000000"/>
        </w:rPr>
        <w:t>з</w:t>
      </w:r>
      <w:r w:rsidR="00A6497A">
        <w:rPr>
          <w:color w:val="000000"/>
          <w:spacing w:val="3"/>
        </w:rPr>
        <w:t xml:space="preserve"> </w:t>
      </w:r>
      <w:r w:rsidR="00A6497A">
        <w:rPr>
          <w:color w:val="000000"/>
        </w:rPr>
        <w:t xml:space="preserve">договоров по </w:t>
      </w:r>
      <w:r w:rsidR="00A6497A">
        <w:rPr>
          <w:color w:val="000000"/>
          <w:spacing w:val="1"/>
        </w:rPr>
        <w:t>п</w:t>
      </w:r>
      <w:r w:rsidR="00A6497A">
        <w:rPr>
          <w:color w:val="000000"/>
        </w:rPr>
        <w:t>ер</w:t>
      </w:r>
      <w:r w:rsidR="00A6497A">
        <w:rPr>
          <w:color w:val="000000"/>
          <w:spacing w:val="-1"/>
        </w:rPr>
        <w:t>е</w:t>
      </w:r>
      <w:r w:rsidR="00A6497A">
        <w:rPr>
          <w:color w:val="000000"/>
        </w:rPr>
        <w:t>да</w:t>
      </w:r>
      <w:r w:rsidR="00A6497A">
        <w:rPr>
          <w:color w:val="000000"/>
          <w:spacing w:val="-1"/>
        </w:rPr>
        <w:t>ч</w:t>
      </w:r>
      <w:r w:rsidR="00A6497A">
        <w:rPr>
          <w:color w:val="000000"/>
        </w:rPr>
        <w:t>е</w:t>
      </w:r>
      <w:r w:rsidR="00A6497A">
        <w:rPr>
          <w:color w:val="000000"/>
          <w:spacing w:val="-1"/>
        </w:rPr>
        <w:t xml:space="preserve"> </w:t>
      </w:r>
      <w:r w:rsidR="00A6497A">
        <w:rPr>
          <w:color w:val="000000"/>
        </w:rPr>
        <w:t>и</w:t>
      </w:r>
      <w:r w:rsidR="00A6497A">
        <w:rPr>
          <w:color w:val="000000"/>
          <w:spacing w:val="4"/>
        </w:rPr>
        <w:t>м</w:t>
      </w:r>
      <w:r w:rsidR="00A6497A">
        <w:rPr>
          <w:color w:val="000000"/>
          <w:spacing w:val="-4"/>
        </w:rPr>
        <w:t>у</w:t>
      </w:r>
      <w:r w:rsidR="00A6497A">
        <w:rPr>
          <w:color w:val="000000"/>
        </w:rPr>
        <w:t>щ</w:t>
      </w:r>
      <w:r w:rsidR="00A6497A">
        <w:rPr>
          <w:color w:val="000000"/>
          <w:spacing w:val="-1"/>
        </w:rPr>
        <w:t>ес</w:t>
      </w:r>
      <w:r w:rsidR="00A6497A">
        <w:rPr>
          <w:color w:val="000000"/>
        </w:rPr>
        <w:t>т</w:t>
      </w:r>
      <w:r w:rsidR="00A6497A">
        <w:rPr>
          <w:color w:val="000000"/>
          <w:spacing w:val="1"/>
        </w:rPr>
        <w:t>в</w:t>
      </w:r>
      <w:r w:rsidR="00A6497A">
        <w:rPr>
          <w:color w:val="000000"/>
        </w:rPr>
        <w:t>а</w:t>
      </w:r>
      <w:r w:rsidR="00A6497A">
        <w:rPr>
          <w:color w:val="000000"/>
          <w:spacing w:val="2"/>
        </w:rPr>
        <w:t xml:space="preserve"> </w:t>
      </w:r>
      <w:r w:rsidR="00A6497A">
        <w:rPr>
          <w:color w:val="000000"/>
        </w:rPr>
        <w:t>в пол</w:t>
      </w:r>
      <w:r w:rsidR="00A6497A">
        <w:rPr>
          <w:color w:val="000000"/>
          <w:spacing w:val="1"/>
        </w:rPr>
        <w:t>ьз</w:t>
      </w:r>
      <w:r w:rsidR="00A6497A">
        <w:rPr>
          <w:color w:val="000000"/>
        </w:rPr>
        <w:t>ова</w:t>
      </w:r>
      <w:r w:rsidR="00A6497A">
        <w:rPr>
          <w:color w:val="000000"/>
          <w:spacing w:val="-1"/>
        </w:rPr>
        <w:t>н</w:t>
      </w:r>
      <w:r w:rsidR="00A6497A">
        <w:rPr>
          <w:color w:val="000000"/>
        </w:rPr>
        <w:t>ие</w:t>
      </w:r>
      <w:r w:rsidR="00A6497A">
        <w:t xml:space="preserve">. </w:t>
      </w:r>
      <w:r w:rsidR="00A6497A">
        <w:rPr>
          <w:color w:val="000000"/>
        </w:rPr>
        <w:t>Обя</w:t>
      </w:r>
      <w:r w:rsidR="00A6497A">
        <w:rPr>
          <w:color w:val="000000"/>
          <w:spacing w:val="1"/>
        </w:rPr>
        <w:t>з</w:t>
      </w:r>
      <w:r w:rsidR="00A6497A">
        <w:rPr>
          <w:color w:val="000000"/>
        </w:rPr>
        <w:t>а</w:t>
      </w:r>
      <w:r w:rsidR="00A6497A">
        <w:rPr>
          <w:color w:val="000000"/>
          <w:spacing w:val="1"/>
        </w:rPr>
        <w:t>т</w:t>
      </w:r>
      <w:r w:rsidR="00A6497A">
        <w:rPr>
          <w:color w:val="000000"/>
        </w:rPr>
        <w:t>ельства по выпо</w:t>
      </w:r>
      <w:r w:rsidR="00A6497A">
        <w:rPr>
          <w:color w:val="000000"/>
          <w:spacing w:val="1"/>
        </w:rPr>
        <w:t>л</w:t>
      </w:r>
      <w:r w:rsidR="00A6497A">
        <w:rPr>
          <w:color w:val="000000"/>
        </w:rPr>
        <w:t>не</w:t>
      </w:r>
      <w:r w:rsidR="00A6497A">
        <w:rPr>
          <w:color w:val="000000"/>
          <w:spacing w:val="1"/>
        </w:rPr>
        <w:t>н</w:t>
      </w:r>
      <w:r w:rsidR="00A6497A">
        <w:rPr>
          <w:color w:val="000000"/>
        </w:rPr>
        <w:t>ию</w:t>
      </w:r>
      <w:r w:rsidR="00A6497A">
        <w:rPr>
          <w:color w:val="000000"/>
          <w:spacing w:val="140"/>
        </w:rPr>
        <w:t xml:space="preserve"> </w:t>
      </w:r>
      <w:r w:rsidR="00A6497A">
        <w:rPr>
          <w:color w:val="000000"/>
        </w:rPr>
        <w:t>работ</w:t>
      </w:r>
      <w:r w:rsidR="00A6497A">
        <w:rPr>
          <w:color w:val="000000"/>
          <w:spacing w:val="140"/>
        </w:rPr>
        <w:t xml:space="preserve"> </w:t>
      </w:r>
      <w:r w:rsidR="00A6497A">
        <w:rPr>
          <w:color w:val="000000"/>
        </w:rPr>
        <w:t>и</w:t>
      </w:r>
      <w:r w:rsidR="00A6497A">
        <w:rPr>
          <w:color w:val="000000"/>
          <w:spacing w:val="140"/>
        </w:rPr>
        <w:t xml:space="preserve"> </w:t>
      </w:r>
      <w:r w:rsidR="00A6497A">
        <w:rPr>
          <w:color w:val="000000"/>
        </w:rPr>
        <w:t>о</w:t>
      </w:r>
      <w:r w:rsidR="00A6497A">
        <w:rPr>
          <w:color w:val="000000"/>
          <w:spacing w:val="-1"/>
        </w:rPr>
        <w:t>к</w:t>
      </w:r>
      <w:r w:rsidR="00A6497A">
        <w:rPr>
          <w:color w:val="000000"/>
        </w:rPr>
        <w:t>азан</w:t>
      </w:r>
      <w:r w:rsidR="00A6497A">
        <w:rPr>
          <w:color w:val="000000"/>
          <w:spacing w:val="1"/>
        </w:rPr>
        <w:t>и</w:t>
      </w:r>
      <w:r w:rsidR="00A6497A">
        <w:rPr>
          <w:color w:val="000000"/>
        </w:rPr>
        <w:t xml:space="preserve">ю </w:t>
      </w:r>
      <w:r w:rsidR="00A6497A">
        <w:rPr>
          <w:color w:val="000000"/>
          <w:spacing w:val="-4"/>
        </w:rPr>
        <w:t>у</w:t>
      </w:r>
      <w:r w:rsidR="00A6497A">
        <w:rPr>
          <w:color w:val="000000"/>
          <w:spacing w:val="1"/>
        </w:rPr>
        <w:t>с</w:t>
      </w:r>
      <w:r w:rsidR="00A6497A">
        <w:rPr>
          <w:color w:val="000000"/>
          <w:spacing w:val="5"/>
        </w:rPr>
        <w:t>л</w:t>
      </w:r>
      <w:r w:rsidR="00A6497A">
        <w:rPr>
          <w:color w:val="000000"/>
          <w:spacing w:val="-4"/>
        </w:rPr>
        <w:t>у</w:t>
      </w:r>
      <w:r w:rsidR="00A6497A">
        <w:rPr>
          <w:color w:val="000000"/>
        </w:rPr>
        <w:t>г</w:t>
      </w:r>
      <w:r w:rsidR="00A6497A">
        <w:t xml:space="preserve"> (общая характеристика; подрядные работы для государственных или муниципальных нужд). </w:t>
      </w:r>
      <w:r w:rsidR="00A6497A">
        <w:rPr>
          <w:color w:val="000000"/>
        </w:rPr>
        <w:t>Обяз</w:t>
      </w:r>
      <w:r w:rsidR="00A6497A">
        <w:rPr>
          <w:color w:val="000000"/>
          <w:spacing w:val="-1"/>
        </w:rPr>
        <w:t>а</w:t>
      </w:r>
      <w:r w:rsidR="00A6497A">
        <w:rPr>
          <w:color w:val="000000"/>
        </w:rPr>
        <w:t>тельства, воз</w:t>
      </w:r>
      <w:r w:rsidR="00A6497A">
        <w:rPr>
          <w:color w:val="000000"/>
          <w:spacing w:val="1"/>
        </w:rPr>
        <w:t>н</w:t>
      </w:r>
      <w:r w:rsidR="00A6497A">
        <w:rPr>
          <w:color w:val="000000"/>
        </w:rPr>
        <w:t>икающие в</w:t>
      </w:r>
      <w:r w:rsidR="00A6497A">
        <w:rPr>
          <w:color w:val="000000"/>
          <w:spacing w:val="-1"/>
        </w:rPr>
        <w:t>с</w:t>
      </w:r>
      <w:r w:rsidR="00A6497A">
        <w:rPr>
          <w:color w:val="000000"/>
        </w:rPr>
        <w:t>л</w:t>
      </w:r>
      <w:r w:rsidR="00A6497A">
        <w:rPr>
          <w:color w:val="000000"/>
          <w:spacing w:val="-1"/>
        </w:rPr>
        <w:t>е</w:t>
      </w:r>
      <w:r w:rsidR="00A6497A">
        <w:rPr>
          <w:color w:val="000000"/>
        </w:rPr>
        <w:t>д</w:t>
      </w:r>
      <w:r w:rsidR="00A6497A">
        <w:rPr>
          <w:color w:val="000000"/>
          <w:spacing w:val="-1"/>
        </w:rPr>
        <w:t>с</w:t>
      </w:r>
      <w:r w:rsidR="00A6497A">
        <w:rPr>
          <w:color w:val="000000"/>
        </w:rPr>
        <w:t>твие пр</w:t>
      </w:r>
      <w:r w:rsidR="00A6497A">
        <w:rPr>
          <w:color w:val="000000"/>
          <w:spacing w:val="1"/>
        </w:rPr>
        <w:t>и</w:t>
      </w:r>
      <w:r w:rsidR="00A6497A">
        <w:rPr>
          <w:color w:val="000000"/>
        </w:rPr>
        <w:t>ч</w:t>
      </w:r>
      <w:r w:rsidR="00A6497A">
        <w:rPr>
          <w:color w:val="000000"/>
          <w:spacing w:val="-1"/>
        </w:rPr>
        <w:t>и</w:t>
      </w:r>
      <w:r w:rsidR="00A6497A">
        <w:rPr>
          <w:color w:val="000000"/>
        </w:rPr>
        <w:t>нен</w:t>
      </w:r>
      <w:r w:rsidR="00A6497A">
        <w:rPr>
          <w:color w:val="000000"/>
          <w:spacing w:val="1"/>
        </w:rPr>
        <w:t>и</w:t>
      </w:r>
      <w:r w:rsidR="00A6497A">
        <w:rPr>
          <w:color w:val="000000"/>
        </w:rPr>
        <w:t>я вред</w:t>
      </w:r>
      <w:r w:rsidR="00A6497A">
        <w:rPr>
          <w:color w:val="000000"/>
          <w:spacing w:val="-1"/>
        </w:rPr>
        <w:t>а</w:t>
      </w:r>
      <w:r w:rsidR="00A6497A">
        <w:rPr>
          <w:color w:val="000000"/>
        </w:rPr>
        <w:t xml:space="preserve">. </w:t>
      </w:r>
    </w:p>
    <w:p w:rsidR="0099307D" w:rsidRDefault="0099307D" w:rsidP="00A6497A">
      <w:pPr>
        <w:ind w:firstLine="709"/>
        <w:jc w:val="both"/>
      </w:pPr>
      <w:r>
        <w:rPr>
          <w:b/>
          <w:color w:val="000000"/>
        </w:rPr>
        <w:t xml:space="preserve">Тема 8. </w:t>
      </w:r>
      <w:r w:rsidR="00A6497A">
        <w:rPr>
          <w:color w:val="000000"/>
          <w:spacing w:val="2"/>
        </w:rPr>
        <w:t>О</w:t>
      </w:r>
      <w:r w:rsidR="00A6497A">
        <w:rPr>
          <w:color w:val="000000"/>
        </w:rPr>
        <w:t>бщие поло</w:t>
      </w:r>
      <w:r w:rsidR="00A6497A">
        <w:rPr>
          <w:color w:val="000000"/>
          <w:spacing w:val="1"/>
        </w:rPr>
        <w:t>ж</w:t>
      </w:r>
      <w:r w:rsidR="00A6497A">
        <w:rPr>
          <w:color w:val="000000"/>
        </w:rPr>
        <w:t>ен</w:t>
      </w:r>
      <w:r w:rsidR="00A6497A">
        <w:rPr>
          <w:color w:val="000000"/>
          <w:spacing w:val="1"/>
        </w:rPr>
        <w:t>и</w:t>
      </w:r>
      <w:r w:rsidR="00A6497A">
        <w:rPr>
          <w:color w:val="000000"/>
        </w:rPr>
        <w:t>я наследствен</w:t>
      </w:r>
      <w:r w:rsidR="00A6497A">
        <w:rPr>
          <w:color w:val="000000"/>
          <w:spacing w:val="1"/>
        </w:rPr>
        <w:t>н</w:t>
      </w:r>
      <w:r w:rsidR="00A6497A">
        <w:rPr>
          <w:color w:val="000000"/>
          <w:spacing w:val="2"/>
        </w:rPr>
        <w:t>о</w:t>
      </w:r>
      <w:r w:rsidR="00A6497A">
        <w:rPr>
          <w:color w:val="000000"/>
        </w:rPr>
        <w:t>го пра</w:t>
      </w:r>
      <w:r w:rsidR="00A6497A">
        <w:rPr>
          <w:color w:val="000000"/>
          <w:spacing w:val="2"/>
        </w:rPr>
        <w:t>в</w:t>
      </w:r>
      <w:r w:rsidR="00A6497A">
        <w:rPr>
          <w:color w:val="000000"/>
        </w:rPr>
        <w:t>а.</w:t>
      </w:r>
      <w:r w:rsidR="00A6497A">
        <w:t xml:space="preserve"> </w:t>
      </w:r>
    </w:p>
    <w:p w:rsidR="00A6497A" w:rsidRDefault="0099307D" w:rsidP="00A6497A">
      <w:pPr>
        <w:ind w:firstLine="709"/>
        <w:jc w:val="both"/>
        <w:rPr>
          <w:color w:val="000000"/>
        </w:rPr>
      </w:pPr>
      <w:r>
        <w:rPr>
          <w:b/>
        </w:rPr>
        <w:t xml:space="preserve">Тема 9. </w:t>
      </w:r>
      <w:r w:rsidR="00A6497A">
        <w:rPr>
          <w:color w:val="000000"/>
        </w:rPr>
        <w:t>Права</w:t>
      </w:r>
      <w:r w:rsidR="00A6497A">
        <w:rPr>
          <w:color w:val="000000"/>
          <w:spacing w:val="-1"/>
        </w:rPr>
        <w:t xml:space="preserve"> </w:t>
      </w:r>
      <w:r w:rsidR="00A6497A">
        <w:rPr>
          <w:color w:val="000000"/>
        </w:rPr>
        <w:t xml:space="preserve">на </w:t>
      </w:r>
      <w:r w:rsidR="00A6497A">
        <w:rPr>
          <w:color w:val="000000"/>
          <w:spacing w:val="1"/>
        </w:rPr>
        <w:t>р</w:t>
      </w:r>
      <w:r w:rsidR="00A6497A">
        <w:rPr>
          <w:color w:val="000000"/>
        </w:rPr>
        <w:t>е</w:t>
      </w:r>
      <w:r w:rsidR="00A6497A">
        <w:rPr>
          <w:color w:val="000000"/>
          <w:spacing w:val="2"/>
        </w:rPr>
        <w:t>з</w:t>
      </w:r>
      <w:r w:rsidR="00A6497A">
        <w:rPr>
          <w:color w:val="000000"/>
          <w:spacing w:val="-1"/>
        </w:rPr>
        <w:t>у</w:t>
      </w:r>
      <w:r w:rsidR="00A6497A">
        <w:rPr>
          <w:color w:val="000000"/>
        </w:rPr>
        <w:t>ль</w:t>
      </w:r>
      <w:r w:rsidR="00A6497A">
        <w:rPr>
          <w:color w:val="000000"/>
          <w:spacing w:val="1"/>
        </w:rPr>
        <w:t>т</w:t>
      </w:r>
      <w:r w:rsidR="00A6497A">
        <w:rPr>
          <w:color w:val="000000"/>
        </w:rPr>
        <w:t>аты и</w:t>
      </w:r>
      <w:r w:rsidR="00A6497A">
        <w:rPr>
          <w:color w:val="000000"/>
          <w:spacing w:val="1"/>
        </w:rPr>
        <w:t>нт</w:t>
      </w:r>
      <w:r w:rsidR="00A6497A">
        <w:rPr>
          <w:color w:val="000000"/>
        </w:rPr>
        <w:t>еллек</w:t>
      </w:r>
      <w:r w:rsidR="00A6497A">
        <w:rPr>
          <w:color w:val="000000"/>
          <w:spacing w:val="2"/>
        </w:rPr>
        <w:t>т</w:t>
      </w:r>
      <w:r w:rsidR="00A6497A">
        <w:rPr>
          <w:color w:val="000000"/>
          <w:spacing w:val="-6"/>
        </w:rPr>
        <w:t>у</w:t>
      </w:r>
      <w:r w:rsidR="00A6497A">
        <w:rPr>
          <w:color w:val="000000"/>
          <w:spacing w:val="-1"/>
        </w:rPr>
        <w:t>а</w:t>
      </w:r>
      <w:r w:rsidR="00A6497A">
        <w:rPr>
          <w:color w:val="000000"/>
        </w:rPr>
        <w:t>ль</w:t>
      </w:r>
      <w:r w:rsidR="00A6497A">
        <w:rPr>
          <w:color w:val="000000"/>
          <w:spacing w:val="1"/>
        </w:rPr>
        <w:t>н</w:t>
      </w:r>
      <w:r w:rsidR="00A6497A">
        <w:rPr>
          <w:color w:val="000000"/>
        </w:rPr>
        <w:t>ой</w:t>
      </w:r>
      <w:r w:rsidR="00A6497A">
        <w:rPr>
          <w:color w:val="000000"/>
          <w:spacing w:val="1"/>
        </w:rPr>
        <w:t xml:space="preserve"> </w:t>
      </w:r>
      <w:r w:rsidR="00A6497A">
        <w:rPr>
          <w:color w:val="000000"/>
        </w:rPr>
        <w:t>деятель</w:t>
      </w:r>
      <w:r w:rsidR="00A6497A">
        <w:rPr>
          <w:color w:val="000000"/>
          <w:spacing w:val="1"/>
        </w:rPr>
        <w:t>н</w:t>
      </w:r>
      <w:r w:rsidR="00A6497A">
        <w:rPr>
          <w:color w:val="000000"/>
        </w:rPr>
        <w:t>ости и ср</w:t>
      </w:r>
      <w:r w:rsidR="00A6497A">
        <w:rPr>
          <w:color w:val="000000"/>
          <w:spacing w:val="-1"/>
        </w:rPr>
        <w:t>е</w:t>
      </w:r>
      <w:r w:rsidR="00A6497A">
        <w:rPr>
          <w:color w:val="000000"/>
        </w:rPr>
        <w:t>д</w:t>
      </w:r>
      <w:r w:rsidR="00A6497A">
        <w:rPr>
          <w:color w:val="000000"/>
          <w:spacing w:val="-1"/>
        </w:rPr>
        <w:t>с</w:t>
      </w:r>
      <w:r w:rsidR="00A6497A">
        <w:rPr>
          <w:color w:val="000000"/>
        </w:rPr>
        <w:t>тва</w:t>
      </w:r>
      <w:r w:rsidR="00A6497A">
        <w:rPr>
          <w:color w:val="000000"/>
          <w:spacing w:val="-1"/>
        </w:rPr>
        <w:t xml:space="preserve"> </w:t>
      </w:r>
      <w:r w:rsidR="00A6497A">
        <w:rPr>
          <w:color w:val="000000"/>
        </w:rPr>
        <w:t>и</w:t>
      </w:r>
      <w:r w:rsidR="00A6497A">
        <w:rPr>
          <w:color w:val="000000"/>
          <w:spacing w:val="1"/>
        </w:rPr>
        <w:t>н</w:t>
      </w:r>
      <w:r w:rsidR="00A6497A">
        <w:rPr>
          <w:color w:val="000000"/>
        </w:rPr>
        <w:t>д</w:t>
      </w:r>
      <w:r w:rsidR="00A6497A">
        <w:rPr>
          <w:color w:val="000000"/>
          <w:spacing w:val="1"/>
        </w:rPr>
        <w:t>и</w:t>
      </w:r>
      <w:r w:rsidR="00A6497A">
        <w:rPr>
          <w:color w:val="000000"/>
        </w:rPr>
        <w:t>в</w:t>
      </w:r>
      <w:r w:rsidR="00A6497A">
        <w:rPr>
          <w:color w:val="000000"/>
          <w:spacing w:val="1"/>
        </w:rPr>
        <w:t>и</w:t>
      </w:r>
      <w:r w:rsidR="00A6497A">
        <w:rPr>
          <w:color w:val="000000"/>
          <w:spacing w:val="2"/>
        </w:rPr>
        <w:t>д</w:t>
      </w:r>
      <w:r w:rsidR="00A6497A">
        <w:rPr>
          <w:color w:val="000000"/>
          <w:spacing w:val="-4"/>
        </w:rPr>
        <w:t>у</w:t>
      </w:r>
      <w:r w:rsidR="00A6497A">
        <w:rPr>
          <w:color w:val="000000"/>
          <w:spacing w:val="-1"/>
        </w:rPr>
        <w:t>а</w:t>
      </w:r>
      <w:r w:rsidR="00A6497A">
        <w:rPr>
          <w:color w:val="000000"/>
        </w:rPr>
        <w:t>ли</w:t>
      </w:r>
      <w:r w:rsidR="00A6497A">
        <w:rPr>
          <w:color w:val="000000"/>
          <w:spacing w:val="1"/>
        </w:rPr>
        <w:t>з</w:t>
      </w:r>
      <w:r w:rsidR="00A6497A">
        <w:rPr>
          <w:color w:val="000000"/>
        </w:rPr>
        <w:t>ац</w:t>
      </w:r>
      <w:r w:rsidR="00A6497A">
        <w:rPr>
          <w:color w:val="000000"/>
          <w:spacing w:val="1"/>
        </w:rPr>
        <w:t>и</w:t>
      </w:r>
      <w:r w:rsidR="00A6497A">
        <w:rPr>
          <w:color w:val="000000"/>
        </w:rPr>
        <w:t>и.</w:t>
      </w:r>
    </w:p>
    <w:p w:rsidR="00A6497A" w:rsidRDefault="00A6497A" w:rsidP="00A6497A">
      <w:pPr>
        <w:ind w:firstLine="709"/>
        <w:jc w:val="both"/>
        <w:rPr>
          <w:color w:val="000000"/>
        </w:rPr>
      </w:pPr>
    </w:p>
    <w:p w:rsidR="00A6497A" w:rsidRDefault="00256353" w:rsidP="00A6497A">
      <w:pPr>
        <w:ind w:firstLine="709"/>
        <w:jc w:val="both"/>
      </w:pPr>
      <w:r>
        <w:t>Вопросы для практических занятий</w:t>
      </w:r>
    </w:p>
    <w:p w:rsidR="00256353" w:rsidRDefault="00256353" w:rsidP="00A6497A">
      <w:pPr>
        <w:ind w:firstLine="709"/>
        <w:jc w:val="both"/>
      </w:pPr>
    </w:p>
    <w:p w:rsidR="00256353" w:rsidRPr="00256353" w:rsidRDefault="00256353" w:rsidP="00A6497A">
      <w:pPr>
        <w:ind w:firstLine="709"/>
        <w:jc w:val="both"/>
        <w:rPr>
          <w:b/>
          <w:color w:val="000000"/>
        </w:rPr>
      </w:pPr>
      <w:r w:rsidRPr="00256353">
        <w:rPr>
          <w:b/>
        </w:rPr>
        <w:lastRenderedPageBreak/>
        <w:t xml:space="preserve">Практическое занятие 1. </w:t>
      </w:r>
      <w:r w:rsidRPr="00256353">
        <w:rPr>
          <w:b/>
          <w:color w:val="000000"/>
        </w:rPr>
        <w:t>Го</w:t>
      </w:r>
      <w:r w:rsidRPr="00256353">
        <w:rPr>
          <w:b/>
          <w:color w:val="000000"/>
          <w:spacing w:val="3"/>
        </w:rPr>
        <w:t>с</w:t>
      </w:r>
      <w:r w:rsidRPr="00256353">
        <w:rPr>
          <w:b/>
          <w:color w:val="000000"/>
          <w:spacing w:val="-4"/>
        </w:rPr>
        <w:t>у</w:t>
      </w:r>
      <w:r w:rsidRPr="00256353">
        <w:rPr>
          <w:b/>
          <w:color w:val="000000"/>
          <w:spacing w:val="1"/>
        </w:rPr>
        <w:t>д</w:t>
      </w:r>
      <w:r w:rsidRPr="00256353">
        <w:rPr>
          <w:b/>
          <w:color w:val="000000"/>
        </w:rPr>
        <w:t>ар</w:t>
      </w:r>
      <w:r w:rsidRPr="00256353">
        <w:rPr>
          <w:b/>
          <w:color w:val="000000"/>
          <w:spacing w:val="-1"/>
        </w:rPr>
        <w:t>с</w:t>
      </w:r>
      <w:r w:rsidRPr="00256353">
        <w:rPr>
          <w:b/>
          <w:color w:val="000000"/>
        </w:rPr>
        <w:t xml:space="preserve">тво и </w:t>
      </w:r>
      <w:r w:rsidRPr="00256353">
        <w:rPr>
          <w:b/>
          <w:color w:val="000000"/>
          <w:spacing w:val="1"/>
        </w:rPr>
        <w:t>м</w:t>
      </w:r>
      <w:r w:rsidRPr="00256353">
        <w:rPr>
          <w:b/>
          <w:color w:val="000000"/>
          <w:spacing w:val="-4"/>
        </w:rPr>
        <w:t>у</w:t>
      </w:r>
      <w:r w:rsidRPr="00256353">
        <w:rPr>
          <w:b/>
          <w:color w:val="000000"/>
        </w:rPr>
        <w:t>н</w:t>
      </w:r>
      <w:r w:rsidRPr="00256353">
        <w:rPr>
          <w:b/>
          <w:color w:val="000000"/>
          <w:spacing w:val="1"/>
        </w:rPr>
        <w:t>ицип</w:t>
      </w:r>
      <w:r w:rsidRPr="00256353">
        <w:rPr>
          <w:b/>
          <w:color w:val="000000"/>
        </w:rPr>
        <w:t>ал</w:t>
      </w:r>
      <w:r w:rsidRPr="00256353">
        <w:rPr>
          <w:b/>
          <w:color w:val="000000"/>
          <w:spacing w:val="-1"/>
        </w:rPr>
        <w:t xml:space="preserve">ьные образования </w:t>
      </w:r>
      <w:r w:rsidRPr="00256353">
        <w:rPr>
          <w:b/>
          <w:color w:val="000000"/>
        </w:rPr>
        <w:t xml:space="preserve"> как </w:t>
      </w:r>
      <w:r w:rsidRPr="00256353">
        <w:rPr>
          <w:b/>
          <w:color w:val="000000"/>
          <w:spacing w:val="1"/>
        </w:rPr>
        <w:t>с</w:t>
      </w:r>
      <w:r w:rsidRPr="00256353">
        <w:rPr>
          <w:b/>
          <w:color w:val="000000"/>
          <w:spacing w:val="-2"/>
        </w:rPr>
        <w:t>у</w:t>
      </w:r>
      <w:r w:rsidRPr="00256353">
        <w:rPr>
          <w:b/>
          <w:color w:val="000000"/>
        </w:rPr>
        <w:t>бъекты гражд</w:t>
      </w:r>
      <w:r w:rsidRPr="00256353">
        <w:rPr>
          <w:b/>
          <w:color w:val="000000"/>
          <w:spacing w:val="-1"/>
        </w:rPr>
        <w:t>а</w:t>
      </w:r>
      <w:r w:rsidRPr="00256353">
        <w:rPr>
          <w:b/>
          <w:color w:val="000000"/>
        </w:rPr>
        <w:t>нского прав</w:t>
      </w:r>
      <w:r w:rsidRPr="00256353">
        <w:rPr>
          <w:b/>
          <w:color w:val="000000"/>
          <w:spacing w:val="-1"/>
        </w:rPr>
        <w:t>а</w:t>
      </w:r>
      <w:r w:rsidRPr="00256353">
        <w:rPr>
          <w:b/>
          <w:color w:val="000000"/>
        </w:rPr>
        <w:t>.</w:t>
      </w:r>
    </w:p>
    <w:p w:rsidR="00256353" w:rsidRDefault="00256353" w:rsidP="00256353">
      <w:pPr>
        <w:pStyle w:val="a5"/>
        <w:numPr>
          <w:ilvl w:val="0"/>
          <w:numId w:val="1"/>
        </w:numPr>
        <w:jc w:val="both"/>
      </w:pPr>
      <w:r>
        <w:t>Понят</w:t>
      </w:r>
      <w:r w:rsidRPr="00256353">
        <w:rPr>
          <w:spacing w:val="1"/>
        </w:rPr>
        <w:t>и</w:t>
      </w:r>
      <w:r>
        <w:t xml:space="preserve">е, </w:t>
      </w:r>
      <w:r w:rsidRPr="00256353">
        <w:rPr>
          <w:spacing w:val="-1"/>
        </w:rPr>
        <w:t>с</w:t>
      </w:r>
      <w:r>
        <w:t>одерж</w:t>
      </w:r>
      <w:r w:rsidRPr="00256353">
        <w:rPr>
          <w:spacing w:val="-1"/>
        </w:rPr>
        <w:t>а</w:t>
      </w:r>
      <w:r>
        <w:t>н</w:t>
      </w:r>
      <w:r w:rsidRPr="00256353">
        <w:rPr>
          <w:spacing w:val="1"/>
        </w:rPr>
        <w:t>и</w:t>
      </w:r>
      <w:r>
        <w:t>е и</w:t>
      </w:r>
      <w:r w:rsidRPr="00256353">
        <w:rPr>
          <w:spacing w:val="-2"/>
        </w:rPr>
        <w:t xml:space="preserve"> </w:t>
      </w:r>
      <w:r>
        <w:t>о</w:t>
      </w:r>
      <w:r w:rsidRPr="00256353">
        <w:rPr>
          <w:spacing w:val="-1"/>
        </w:rPr>
        <w:t>с</w:t>
      </w:r>
      <w:r>
        <w:t>об</w:t>
      </w:r>
      <w:r w:rsidRPr="00256353">
        <w:rPr>
          <w:spacing w:val="-1"/>
        </w:rPr>
        <w:t>е</w:t>
      </w:r>
      <w:r>
        <w:t>н</w:t>
      </w:r>
      <w:r w:rsidRPr="00256353">
        <w:rPr>
          <w:spacing w:val="1"/>
        </w:rPr>
        <w:t>н</w:t>
      </w:r>
      <w:r>
        <w:t>ости</w:t>
      </w:r>
      <w:r w:rsidRPr="00256353">
        <w:rPr>
          <w:spacing w:val="1"/>
        </w:rPr>
        <w:t xml:space="preserve"> </w:t>
      </w:r>
      <w:r>
        <w:t>гражд</w:t>
      </w:r>
      <w:r w:rsidRPr="00256353">
        <w:rPr>
          <w:spacing w:val="-1"/>
        </w:rPr>
        <w:t>а</w:t>
      </w:r>
      <w:r>
        <w:t>нской</w:t>
      </w:r>
      <w:r w:rsidRPr="00256353">
        <w:rPr>
          <w:spacing w:val="1"/>
        </w:rPr>
        <w:t xml:space="preserve"> </w:t>
      </w:r>
      <w:proofErr w:type="spellStart"/>
      <w:r w:rsidRPr="00256353">
        <w:rPr>
          <w:spacing w:val="1"/>
        </w:rPr>
        <w:t>п</w:t>
      </w:r>
      <w:r>
        <w:t>равос</w:t>
      </w:r>
      <w:r w:rsidRPr="00256353">
        <w:rPr>
          <w:spacing w:val="-4"/>
        </w:rPr>
        <w:t>у</w:t>
      </w:r>
      <w:r>
        <w:t>бъ</w:t>
      </w:r>
      <w:r w:rsidRPr="00256353">
        <w:rPr>
          <w:spacing w:val="-1"/>
        </w:rPr>
        <w:t>е</w:t>
      </w:r>
      <w:r>
        <w:t>кт</w:t>
      </w:r>
      <w:r w:rsidRPr="00256353">
        <w:rPr>
          <w:spacing w:val="1"/>
        </w:rPr>
        <w:t>н</w:t>
      </w:r>
      <w:r>
        <w:t>ости</w:t>
      </w:r>
      <w:proofErr w:type="spellEnd"/>
      <w:r>
        <w:t xml:space="preserve"> </w:t>
      </w:r>
      <w:r w:rsidRPr="00256353">
        <w:rPr>
          <w:spacing w:val="2"/>
        </w:rPr>
        <w:t>п</w:t>
      </w:r>
      <w:r w:rsidRPr="00256353">
        <w:rPr>
          <w:spacing w:val="-6"/>
        </w:rPr>
        <w:t>у</w:t>
      </w:r>
      <w:r>
        <w:t>б</w:t>
      </w:r>
      <w:r w:rsidRPr="00256353">
        <w:rPr>
          <w:spacing w:val="6"/>
        </w:rPr>
        <w:t>л</w:t>
      </w:r>
      <w:r w:rsidRPr="00256353">
        <w:rPr>
          <w:spacing w:val="1"/>
        </w:rPr>
        <w:t>и</w:t>
      </w:r>
      <w:r>
        <w:t>чн</w:t>
      </w:r>
      <w:r w:rsidRPr="00256353">
        <w:rPr>
          <w:spacing w:val="1"/>
        </w:rPr>
        <w:t>о</w:t>
      </w:r>
      <w:r>
        <w:t>-правовых образов</w:t>
      </w:r>
      <w:r w:rsidRPr="00256353">
        <w:rPr>
          <w:spacing w:val="-1"/>
        </w:rPr>
        <w:t>а</w:t>
      </w:r>
      <w:r>
        <w:t>н</w:t>
      </w:r>
      <w:r w:rsidRPr="00256353">
        <w:rPr>
          <w:spacing w:val="1"/>
        </w:rPr>
        <w:t>ий</w:t>
      </w:r>
      <w:r>
        <w:t xml:space="preserve">. </w:t>
      </w:r>
    </w:p>
    <w:p w:rsidR="00256353" w:rsidRPr="00256353" w:rsidRDefault="00256353" w:rsidP="00256353">
      <w:pPr>
        <w:pStyle w:val="a5"/>
        <w:numPr>
          <w:ilvl w:val="0"/>
          <w:numId w:val="1"/>
        </w:numPr>
        <w:jc w:val="both"/>
      </w:pPr>
      <w:r>
        <w:t>Го</w:t>
      </w:r>
      <w:r w:rsidRPr="00256353">
        <w:rPr>
          <w:spacing w:val="1"/>
        </w:rPr>
        <w:t>с</w:t>
      </w:r>
      <w:r w:rsidRPr="00256353">
        <w:rPr>
          <w:spacing w:val="-4"/>
        </w:rPr>
        <w:t>у</w:t>
      </w:r>
      <w:r>
        <w:t>да</w:t>
      </w:r>
      <w:r w:rsidRPr="00256353">
        <w:rPr>
          <w:spacing w:val="1"/>
        </w:rPr>
        <w:t>р</w:t>
      </w:r>
      <w:r>
        <w:t>ствен</w:t>
      </w:r>
      <w:r w:rsidRPr="00256353">
        <w:rPr>
          <w:spacing w:val="1"/>
        </w:rPr>
        <w:t>н</w:t>
      </w:r>
      <w:r>
        <w:t>ое</w:t>
      </w:r>
      <w:r w:rsidRPr="00256353">
        <w:rPr>
          <w:spacing w:val="51"/>
        </w:rPr>
        <w:t xml:space="preserve"> </w:t>
      </w:r>
      <w:r>
        <w:t>и</w:t>
      </w:r>
      <w:r w:rsidRPr="00256353">
        <w:rPr>
          <w:spacing w:val="54"/>
        </w:rPr>
        <w:t xml:space="preserve"> </w:t>
      </w:r>
      <w:r w:rsidRPr="00256353">
        <w:rPr>
          <w:spacing w:val="1"/>
        </w:rPr>
        <w:t>м</w:t>
      </w:r>
      <w:r w:rsidRPr="00256353">
        <w:rPr>
          <w:spacing w:val="-1"/>
        </w:rPr>
        <w:t>у</w:t>
      </w:r>
      <w:r>
        <w:t>н</w:t>
      </w:r>
      <w:r w:rsidRPr="00256353">
        <w:rPr>
          <w:spacing w:val="1"/>
        </w:rPr>
        <w:t>и</w:t>
      </w:r>
      <w:r w:rsidRPr="00256353">
        <w:rPr>
          <w:spacing w:val="-1"/>
        </w:rPr>
        <w:t>ц</w:t>
      </w:r>
      <w:r>
        <w:t>и</w:t>
      </w:r>
      <w:r w:rsidRPr="00256353">
        <w:rPr>
          <w:spacing w:val="1"/>
        </w:rPr>
        <w:t>п</w:t>
      </w:r>
      <w:r>
        <w:t>ал</w:t>
      </w:r>
      <w:r w:rsidRPr="00256353">
        <w:rPr>
          <w:spacing w:val="-1"/>
        </w:rPr>
        <w:t>ь</w:t>
      </w:r>
      <w:r>
        <w:t>ное</w:t>
      </w:r>
      <w:r w:rsidRPr="00256353">
        <w:rPr>
          <w:spacing w:val="52"/>
        </w:rPr>
        <w:t xml:space="preserve"> </w:t>
      </w:r>
      <w:r w:rsidRPr="00256353">
        <w:rPr>
          <w:spacing w:val="1"/>
        </w:rPr>
        <w:t>им</w:t>
      </w:r>
      <w:r w:rsidRPr="00256353">
        <w:rPr>
          <w:spacing w:val="-6"/>
        </w:rPr>
        <w:t>у</w:t>
      </w:r>
      <w:r w:rsidRPr="00256353">
        <w:rPr>
          <w:spacing w:val="1"/>
        </w:rPr>
        <w:t>щ</w:t>
      </w:r>
      <w:r>
        <w:t>е</w:t>
      </w:r>
      <w:r w:rsidRPr="00256353">
        <w:rPr>
          <w:spacing w:val="-1"/>
        </w:rPr>
        <w:t>с</w:t>
      </w:r>
      <w:r w:rsidRPr="00256353">
        <w:rPr>
          <w:spacing w:val="2"/>
        </w:rPr>
        <w:t>т</w:t>
      </w:r>
      <w:r>
        <w:t>во</w:t>
      </w:r>
      <w:r w:rsidRPr="00256353">
        <w:rPr>
          <w:spacing w:val="52"/>
        </w:rPr>
        <w:t xml:space="preserve"> </w:t>
      </w:r>
      <w:r>
        <w:t>и</w:t>
      </w:r>
      <w:r w:rsidRPr="00256353">
        <w:rPr>
          <w:spacing w:val="54"/>
        </w:rPr>
        <w:t xml:space="preserve"> </w:t>
      </w:r>
      <w:r>
        <w:t>сист</w:t>
      </w:r>
      <w:r w:rsidRPr="00256353">
        <w:rPr>
          <w:spacing w:val="-1"/>
        </w:rPr>
        <w:t>ем</w:t>
      </w:r>
      <w:r>
        <w:t>а</w:t>
      </w:r>
      <w:r w:rsidRPr="00256353">
        <w:rPr>
          <w:spacing w:val="56"/>
        </w:rPr>
        <w:t xml:space="preserve"> </w:t>
      </w:r>
      <w:r w:rsidRPr="00256353">
        <w:rPr>
          <w:spacing w:val="-6"/>
        </w:rPr>
        <w:t>у</w:t>
      </w:r>
      <w:r>
        <w:t>п</w:t>
      </w:r>
      <w:r w:rsidRPr="00256353">
        <w:rPr>
          <w:spacing w:val="2"/>
        </w:rPr>
        <w:t>р</w:t>
      </w:r>
      <w:r>
        <w:t>авл</w:t>
      </w:r>
      <w:r w:rsidRPr="00256353">
        <w:rPr>
          <w:spacing w:val="-1"/>
        </w:rPr>
        <w:t>е</w:t>
      </w:r>
      <w:r w:rsidRPr="00256353">
        <w:rPr>
          <w:spacing w:val="2"/>
        </w:rPr>
        <w:t>н</w:t>
      </w:r>
      <w:r w:rsidRPr="00256353">
        <w:rPr>
          <w:spacing w:val="1"/>
        </w:rPr>
        <w:t>и</w:t>
      </w:r>
      <w:r>
        <w:t>я</w:t>
      </w:r>
      <w:r w:rsidRPr="00256353">
        <w:rPr>
          <w:spacing w:val="53"/>
        </w:rPr>
        <w:t xml:space="preserve"> </w:t>
      </w:r>
      <w:r w:rsidRPr="00256353">
        <w:rPr>
          <w:spacing w:val="1"/>
        </w:rPr>
        <w:t>и</w:t>
      </w:r>
      <w:r>
        <w:t>м.</w:t>
      </w:r>
      <w:r w:rsidRPr="00256353">
        <w:rPr>
          <w:spacing w:val="51"/>
        </w:rPr>
        <w:t xml:space="preserve"> </w:t>
      </w:r>
    </w:p>
    <w:p w:rsidR="00256353" w:rsidRDefault="00256353" w:rsidP="00256353">
      <w:pPr>
        <w:pStyle w:val="a5"/>
        <w:numPr>
          <w:ilvl w:val="0"/>
          <w:numId w:val="1"/>
        </w:numPr>
        <w:jc w:val="both"/>
      </w:pPr>
      <w:r>
        <w:t>Органы</w:t>
      </w:r>
      <w:r w:rsidRPr="00256353">
        <w:rPr>
          <w:spacing w:val="88"/>
        </w:rPr>
        <w:t xml:space="preserve"> </w:t>
      </w:r>
      <w:r w:rsidRPr="00256353">
        <w:rPr>
          <w:spacing w:val="3"/>
        </w:rPr>
        <w:t>п</w:t>
      </w:r>
      <w:r w:rsidRPr="00256353">
        <w:rPr>
          <w:spacing w:val="-4"/>
        </w:rPr>
        <w:t>у</w:t>
      </w:r>
      <w:r>
        <w:t>бл</w:t>
      </w:r>
      <w:r w:rsidRPr="00256353">
        <w:rPr>
          <w:spacing w:val="1"/>
        </w:rPr>
        <w:t>и</w:t>
      </w:r>
      <w:r>
        <w:t>чной вл</w:t>
      </w:r>
      <w:r w:rsidRPr="00256353">
        <w:rPr>
          <w:spacing w:val="-1"/>
        </w:rPr>
        <w:t>ас</w:t>
      </w:r>
      <w:r>
        <w:t>т</w:t>
      </w:r>
      <w:r w:rsidRPr="00256353">
        <w:rPr>
          <w:spacing w:val="1"/>
        </w:rPr>
        <w:t>и</w:t>
      </w:r>
      <w:r>
        <w:t>,</w:t>
      </w:r>
      <w:r w:rsidRPr="00256353">
        <w:rPr>
          <w:spacing w:val="48"/>
        </w:rPr>
        <w:t xml:space="preserve"> </w:t>
      </w:r>
      <w:r>
        <w:t>ре</w:t>
      </w:r>
      <w:r w:rsidRPr="00256353">
        <w:rPr>
          <w:spacing w:val="-1"/>
        </w:rPr>
        <w:t>а</w:t>
      </w:r>
      <w:r>
        <w:t>ли</w:t>
      </w:r>
      <w:r w:rsidRPr="00256353">
        <w:rPr>
          <w:spacing w:val="3"/>
        </w:rPr>
        <w:t>з</w:t>
      </w:r>
      <w:r w:rsidRPr="00256353">
        <w:rPr>
          <w:spacing w:val="-4"/>
        </w:rPr>
        <w:t>у</w:t>
      </w:r>
      <w:r>
        <w:t>ющ</w:t>
      </w:r>
      <w:r w:rsidRPr="00256353">
        <w:rPr>
          <w:spacing w:val="1"/>
        </w:rPr>
        <w:t>и</w:t>
      </w:r>
      <w:r>
        <w:t>е</w:t>
      </w:r>
      <w:r w:rsidRPr="00256353">
        <w:rPr>
          <w:spacing w:val="47"/>
        </w:rPr>
        <w:t xml:space="preserve"> </w:t>
      </w:r>
      <w:proofErr w:type="gramStart"/>
      <w:r w:rsidRPr="00256353">
        <w:rPr>
          <w:spacing w:val="2"/>
        </w:rPr>
        <w:t>г</w:t>
      </w:r>
      <w:r>
        <w:t>ражд</w:t>
      </w:r>
      <w:r w:rsidRPr="00256353">
        <w:rPr>
          <w:spacing w:val="-1"/>
        </w:rPr>
        <w:t>а</w:t>
      </w:r>
      <w:r>
        <w:t>нс</w:t>
      </w:r>
      <w:r w:rsidRPr="00256353">
        <w:rPr>
          <w:spacing w:val="2"/>
        </w:rPr>
        <w:t>к</w:t>
      </w:r>
      <w:r w:rsidRPr="00256353">
        <w:rPr>
          <w:spacing w:val="-4"/>
        </w:rPr>
        <w:t>у</w:t>
      </w:r>
      <w:r>
        <w:t>ю</w:t>
      </w:r>
      <w:proofErr w:type="gramEnd"/>
      <w:r w:rsidRPr="00256353">
        <w:rPr>
          <w:spacing w:val="47"/>
        </w:rPr>
        <w:t xml:space="preserve"> </w:t>
      </w:r>
      <w:proofErr w:type="spellStart"/>
      <w:r w:rsidRPr="00256353">
        <w:rPr>
          <w:spacing w:val="1"/>
        </w:rPr>
        <w:t>п</w:t>
      </w:r>
      <w:r>
        <w:t>рав</w:t>
      </w:r>
      <w:r w:rsidRPr="00256353">
        <w:rPr>
          <w:spacing w:val="1"/>
        </w:rPr>
        <w:t>о</w:t>
      </w:r>
      <w:r w:rsidRPr="00256353">
        <w:rPr>
          <w:spacing w:val="4"/>
        </w:rPr>
        <w:t>с</w:t>
      </w:r>
      <w:r w:rsidRPr="00256353">
        <w:rPr>
          <w:spacing w:val="-4"/>
        </w:rPr>
        <w:t>у</w:t>
      </w:r>
      <w:r>
        <w:t>бъект</w:t>
      </w:r>
      <w:r w:rsidRPr="00256353">
        <w:rPr>
          <w:spacing w:val="1"/>
        </w:rPr>
        <w:t>н</w:t>
      </w:r>
      <w:r>
        <w:t>ость</w:t>
      </w:r>
      <w:proofErr w:type="spellEnd"/>
      <w:r w:rsidRPr="00256353">
        <w:rPr>
          <w:spacing w:val="48"/>
        </w:rPr>
        <w:t xml:space="preserve"> </w:t>
      </w:r>
      <w:r>
        <w:t>го</w:t>
      </w:r>
      <w:r w:rsidRPr="00256353">
        <w:rPr>
          <w:spacing w:val="1"/>
        </w:rPr>
        <w:t>с</w:t>
      </w:r>
      <w:r w:rsidRPr="00256353">
        <w:rPr>
          <w:spacing w:val="-4"/>
        </w:rPr>
        <w:t>у</w:t>
      </w:r>
      <w:r>
        <w:t>дар</w:t>
      </w:r>
      <w:r w:rsidRPr="00256353">
        <w:rPr>
          <w:spacing w:val="-1"/>
        </w:rPr>
        <w:t>с</w:t>
      </w:r>
      <w:r>
        <w:t>т</w:t>
      </w:r>
      <w:r w:rsidRPr="00256353">
        <w:rPr>
          <w:spacing w:val="1"/>
        </w:rPr>
        <w:t>в</w:t>
      </w:r>
      <w:r>
        <w:t>а</w:t>
      </w:r>
      <w:r w:rsidRPr="00256353">
        <w:rPr>
          <w:spacing w:val="49"/>
        </w:rPr>
        <w:t xml:space="preserve"> </w:t>
      </w:r>
      <w:r>
        <w:t>и</w:t>
      </w:r>
      <w:r w:rsidRPr="00256353">
        <w:rPr>
          <w:spacing w:val="49"/>
        </w:rPr>
        <w:t xml:space="preserve"> </w:t>
      </w:r>
      <w:r>
        <w:t>д</w:t>
      </w:r>
      <w:r w:rsidRPr="00256353">
        <w:rPr>
          <w:spacing w:val="2"/>
        </w:rPr>
        <w:t>р</w:t>
      </w:r>
      <w:r w:rsidRPr="00256353">
        <w:rPr>
          <w:spacing w:val="-4"/>
        </w:rPr>
        <w:t>у</w:t>
      </w:r>
      <w:r>
        <w:t>гих</w:t>
      </w:r>
      <w:r w:rsidRPr="00256353">
        <w:rPr>
          <w:spacing w:val="50"/>
        </w:rPr>
        <w:t xml:space="preserve"> </w:t>
      </w:r>
      <w:r w:rsidRPr="00256353">
        <w:rPr>
          <w:spacing w:val="3"/>
        </w:rPr>
        <w:t>п</w:t>
      </w:r>
      <w:r w:rsidRPr="00256353">
        <w:rPr>
          <w:spacing w:val="-6"/>
        </w:rPr>
        <w:t>у</w:t>
      </w:r>
      <w:r>
        <w:t>бл</w:t>
      </w:r>
      <w:r w:rsidRPr="00256353">
        <w:rPr>
          <w:spacing w:val="1"/>
        </w:rPr>
        <w:t>и</w:t>
      </w:r>
      <w:r>
        <w:t>чн</w:t>
      </w:r>
      <w:r w:rsidRPr="00256353">
        <w:rPr>
          <w:spacing w:val="10"/>
        </w:rPr>
        <w:t>о</w:t>
      </w:r>
      <w:r>
        <w:t>-правовых образован</w:t>
      </w:r>
      <w:r w:rsidRPr="00256353">
        <w:rPr>
          <w:spacing w:val="1"/>
        </w:rPr>
        <w:t>ий</w:t>
      </w:r>
      <w:r>
        <w:t>.</w:t>
      </w:r>
    </w:p>
    <w:p w:rsidR="00256353" w:rsidRDefault="00256353" w:rsidP="00A6497A">
      <w:pPr>
        <w:ind w:firstLine="709"/>
        <w:jc w:val="both"/>
      </w:pPr>
    </w:p>
    <w:p w:rsidR="00256353" w:rsidRPr="00256353" w:rsidRDefault="00256353" w:rsidP="00A6497A">
      <w:pPr>
        <w:ind w:firstLine="709"/>
        <w:jc w:val="both"/>
        <w:rPr>
          <w:b/>
        </w:rPr>
      </w:pPr>
      <w:r w:rsidRPr="00256353">
        <w:rPr>
          <w:b/>
        </w:rPr>
        <w:t>Практическое занятие 2. Право собственности, вещные права.</w:t>
      </w:r>
    </w:p>
    <w:p w:rsidR="00256353" w:rsidRDefault="00256353" w:rsidP="00256353">
      <w:pPr>
        <w:pStyle w:val="a5"/>
        <w:numPr>
          <w:ilvl w:val="0"/>
          <w:numId w:val="2"/>
        </w:numPr>
        <w:tabs>
          <w:tab w:val="left" w:pos="709"/>
        </w:tabs>
        <w:jc w:val="both"/>
      </w:pPr>
      <w:r>
        <w:t>Понятие и признаки ограниченных вещных прав, их краткая характеристика.</w:t>
      </w:r>
    </w:p>
    <w:p w:rsidR="00256353" w:rsidRDefault="00256353" w:rsidP="00256353">
      <w:pPr>
        <w:pStyle w:val="a5"/>
        <w:numPr>
          <w:ilvl w:val="0"/>
          <w:numId w:val="2"/>
        </w:numPr>
        <w:tabs>
          <w:tab w:val="left" w:pos="709"/>
        </w:tabs>
        <w:jc w:val="both"/>
      </w:pPr>
      <w:r>
        <w:t xml:space="preserve"> Приобретение права собственности. Момент возникновения права собственности у приобретателя имущества. </w:t>
      </w:r>
    </w:p>
    <w:p w:rsidR="00256353" w:rsidRDefault="00256353" w:rsidP="00256353">
      <w:pPr>
        <w:pStyle w:val="a5"/>
        <w:numPr>
          <w:ilvl w:val="0"/>
          <w:numId w:val="2"/>
        </w:numPr>
        <w:tabs>
          <w:tab w:val="left" w:pos="709"/>
        </w:tabs>
        <w:jc w:val="both"/>
      </w:pPr>
      <w:r>
        <w:t xml:space="preserve">Прекращение права собственности. </w:t>
      </w:r>
    </w:p>
    <w:p w:rsidR="00256353" w:rsidRDefault="00256353" w:rsidP="00256353">
      <w:pPr>
        <w:pStyle w:val="a5"/>
        <w:numPr>
          <w:ilvl w:val="0"/>
          <w:numId w:val="2"/>
        </w:numPr>
        <w:tabs>
          <w:tab w:val="left" w:pos="709"/>
        </w:tabs>
        <w:jc w:val="both"/>
      </w:pPr>
      <w:r>
        <w:t xml:space="preserve">Особые способы возникновения права собственности государства. Понятия и условия проведения национализации, реквизиции и конфискации имущества. </w:t>
      </w:r>
    </w:p>
    <w:p w:rsidR="00256353" w:rsidRDefault="00256353" w:rsidP="00256353">
      <w:pPr>
        <w:pStyle w:val="a5"/>
        <w:numPr>
          <w:ilvl w:val="0"/>
          <w:numId w:val="2"/>
        </w:numPr>
        <w:tabs>
          <w:tab w:val="left" w:pos="709"/>
        </w:tabs>
        <w:jc w:val="both"/>
      </w:pPr>
      <w:r>
        <w:t xml:space="preserve">Особенности осуществления и прекращения права собственности государства. </w:t>
      </w:r>
    </w:p>
    <w:p w:rsidR="00256353" w:rsidRDefault="00256353" w:rsidP="00256353">
      <w:pPr>
        <w:pStyle w:val="a5"/>
        <w:numPr>
          <w:ilvl w:val="0"/>
          <w:numId w:val="2"/>
        </w:numPr>
        <w:tabs>
          <w:tab w:val="left" w:pos="709"/>
        </w:tabs>
        <w:jc w:val="both"/>
      </w:pPr>
      <w:r>
        <w:t>Понятие и правовые формы приватизации принадлежащего государству имущества.</w:t>
      </w:r>
    </w:p>
    <w:p w:rsidR="00256353" w:rsidRDefault="00256353" w:rsidP="00256353">
      <w:pPr>
        <w:pStyle w:val="a5"/>
        <w:numPr>
          <w:ilvl w:val="0"/>
          <w:numId w:val="2"/>
        </w:numPr>
        <w:tabs>
          <w:tab w:val="left" w:pos="709"/>
        </w:tabs>
        <w:jc w:val="both"/>
      </w:pPr>
      <w:r>
        <w:t>Понятие и особенности права муниципальной собственности.</w:t>
      </w:r>
    </w:p>
    <w:p w:rsidR="00A6497A" w:rsidRDefault="00A6497A"/>
    <w:p w:rsidR="00256353" w:rsidRPr="00256353" w:rsidRDefault="00256353" w:rsidP="00256353">
      <w:pPr>
        <w:ind w:firstLine="709"/>
        <w:rPr>
          <w:b/>
        </w:rPr>
      </w:pPr>
      <w:r w:rsidRPr="00256353">
        <w:rPr>
          <w:b/>
        </w:rPr>
        <w:t>Практическое занятие 3. Общие положения о сделках, обязательствах и договорах.</w:t>
      </w:r>
    </w:p>
    <w:p w:rsidR="00256353" w:rsidRDefault="00256353" w:rsidP="00256353">
      <w:pPr>
        <w:pStyle w:val="a5"/>
        <w:numPr>
          <w:ilvl w:val="0"/>
          <w:numId w:val="3"/>
        </w:numPr>
      </w:pPr>
      <w:r>
        <w:t xml:space="preserve">Форма сделки и  последствия ее несоблюдения. </w:t>
      </w:r>
    </w:p>
    <w:p w:rsidR="00256353" w:rsidRDefault="00256353" w:rsidP="00256353">
      <w:pPr>
        <w:pStyle w:val="a5"/>
        <w:numPr>
          <w:ilvl w:val="0"/>
          <w:numId w:val="3"/>
        </w:numPr>
      </w:pPr>
      <w:r>
        <w:t xml:space="preserve">Понятие недействительной сделки. </w:t>
      </w:r>
    </w:p>
    <w:p w:rsidR="00256353" w:rsidRDefault="00256353" w:rsidP="00256353">
      <w:pPr>
        <w:pStyle w:val="a5"/>
        <w:numPr>
          <w:ilvl w:val="0"/>
          <w:numId w:val="3"/>
        </w:numPr>
      </w:pPr>
      <w:r>
        <w:t xml:space="preserve">Стороны в обязательстве (общая характеристика). Обязательства с множественностью лиц. Обязательства с участием третьих лиц. </w:t>
      </w:r>
    </w:p>
    <w:p w:rsidR="00256353" w:rsidRDefault="00256353" w:rsidP="00256353">
      <w:pPr>
        <w:pStyle w:val="a5"/>
        <w:numPr>
          <w:ilvl w:val="0"/>
          <w:numId w:val="3"/>
        </w:numPr>
      </w:pPr>
      <w:r>
        <w:t xml:space="preserve">Перемена лиц в обязательстве. </w:t>
      </w:r>
    </w:p>
    <w:p w:rsidR="00256353" w:rsidRDefault="00256353" w:rsidP="00256353">
      <w:pPr>
        <w:ind w:firstLine="709"/>
      </w:pPr>
    </w:p>
    <w:p w:rsidR="00256353" w:rsidRPr="00256353" w:rsidRDefault="00256353" w:rsidP="00256353">
      <w:pPr>
        <w:ind w:firstLine="709"/>
        <w:rPr>
          <w:b/>
        </w:rPr>
      </w:pPr>
      <w:r w:rsidRPr="00256353">
        <w:rPr>
          <w:b/>
        </w:rPr>
        <w:t>Практическое занятие 4. Договоры, направленные на передачу имущества в собственность (общие положения;  поставка товаров для государственных или муниципальных нужд).</w:t>
      </w:r>
    </w:p>
    <w:p w:rsidR="00256353" w:rsidRDefault="00256353" w:rsidP="00256353">
      <w:pPr>
        <w:pStyle w:val="a5"/>
        <w:numPr>
          <w:ilvl w:val="0"/>
          <w:numId w:val="4"/>
        </w:numPr>
      </w:pPr>
      <w:r>
        <w:t xml:space="preserve">Значение и сфера применения договора поставки товаров для государственных нужд. </w:t>
      </w:r>
    </w:p>
    <w:p w:rsidR="00256353" w:rsidRDefault="00256353" w:rsidP="00256353">
      <w:pPr>
        <w:pStyle w:val="a5"/>
        <w:numPr>
          <w:ilvl w:val="0"/>
          <w:numId w:val="4"/>
        </w:numPr>
      </w:pPr>
      <w:r>
        <w:t xml:space="preserve">Особенности заключения договора. </w:t>
      </w:r>
    </w:p>
    <w:p w:rsidR="00256353" w:rsidRDefault="00256353" w:rsidP="00256353">
      <w:pPr>
        <w:pStyle w:val="a5"/>
        <w:numPr>
          <w:ilvl w:val="0"/>
          <w:numId w:val="4"/>
        </w:numPr>
      </w:pPr>
      <w:r>
        <w:t>Элементы договора поставки: предмет, стороны, форма, сроки поставки.</w:t>
      </w:r>
    </w:p>
    <w:p w:rsidR="00256353" w:rsidRDefault="00256353" w:rsidP="00256353"/>
    <w:p w:rsidR="00256353" w:rsidRPr="00CB6503" w:rsidRDefault="00256353" w:rsidP="00256353">
      <w:pPr>
        <w:ind w:firstLine="708"/>
        <w:rPr>
          <w:b/>
        </w:rPr>
      </w:pPr>
      <w:r w:rsidRPr="00CB6503">
        <w:rPr>
          <w:b/>
        </w:rPr>
        <w:t xml:space="preserve">Практическое занятие 5. </w:t>
      </w:r>
      <w:r w:rsidRPr="00CB6503">
        <w:rPr>
          <w:b/>
          <w:color w:val="000000"/>
        </w:rPr>
        <w:t>Обяз</w:t>
      </w:r>
      <w:r w:rsidRPr="00CB6503">
        <w:rPr>
          <w:b/>
          <w:color w:val="000000"/>
          <w:spacing w:val="-1"/>
        </w:rPr>
        <w:t>а</w:t>
      </w:r>
      <w:r w:rsidRPr="00CB6503">
        <w:rPr>
          <w:b/>
          <w:color w:val="000000"/>
        </w:rPr>
        <w:t xml:space="preserve">тельства </w:t>
      </w:r>
      <w:r w:rsidRPr="00CB6503">
        <w:rPr>
          <w:b/>
          <w:color w:val="000000"/>
          <w:spacing w:val="1"/>
        </w:rPr>
        <w:t>и</w:t>
      </w:r>
      <w:r w:rsidRPr="00CB6503">
        <w:rPr>
          <w:b/>
          <w:color w:val="000000"/>
        </w:rPr>
        <w:t>з</w:t>
      </w:r>
      <w:r w:rsidRPr="00CB6503">
        <w:rPr>
          <w:b/>
          <w:color w:val="000000"/>
          <w:spacing w:val="3"/>
        </w:rPr>
        <w:t xml:space="preserve"> </w:t>
      </w:r>
      <w:r w:rsidRPr="00CB6503">
        <w:rPr>
          <w:b/>
          <w:color w:val="000000"/>
        </w:rPr>
        <w:t xml:space="preserve">договоров по </w:t>
      </w:r>
      <w:r w:rsidRPr="00CB6503">
        <w:rPr>
          <w:b/>
          <w:color w:val="000000"/>
          <w:spacing w:val="1"/>
        </w:rPr>
        <w:t>п</w:t>
      </w:r>
      <w:r w:rsidRPr="00CB6503">
        <w:rPr>
          <w:b/>
          <w:color w:val="000000"/>
        </w:rPr>
        <w:t>ер</w:t>
      </w:r>
      <w:r w:rsidRPr="00CB6503">
        <w:rPr>
          <w:b/>
          <w:color w:val="000000"/>
          <w:spacing w:val="-1"/>
        </w:rPr>
        <w:t>е</w:t>
      </w:r>
      <w:r w:rsidRPr="00CB6503">
        <w:rPr>
          <w:b/>
          <w:color w:val="000000"/>
        </w:rPr>
        <w:t>да</w:t>
      </w:r>
      <w:r w:rsidRPr="00CB6503">
        <w:rPr>
          <w:b/>
          <w:color w:val="000000"/>
          <w:spacing w:val="-1"/>
        </w:rPr>
        <w:t>ч</w:t>
      </w:r>
      <w:r w:rsidRPr="00CB6503">
        <w:rPr>
          <w:b/>
          <w:color w:val="000000"/>
        </w:rPr>
        <w:t>е</w:t>
      </w:r>
      <w:r w:rsidRPr="00CB6503">
        <w:rPr>
          <w:b/>
          <w:color w:val="000000"/>
          <w:spacing w:val="-1"/>
        </w:rPr>
        <w:t xml:space="preserve"> </w:t>
      </w:r>
      <w:r w:rsidRPr="00CB6503">
        <w:rPr>
          <w:b/>
          <w:color w:val="000000"/>
        </w:rPr>
        <w:t>и</w:t>
      </w:r>
      <w:r w:rsidRPr="00CB6503">
        <w:rPr>
          <w:b/>
          <w:color w:val="000000"/>
          <w:spacing w:val="4"/>
        </w:rPr>
        <w:t>м</w:t>
      </w:r>
      <w:r w:rsidRPr="00CB6503">
        <w:rPr>
          <w:b/>
          <w:color w:val="000000"/>
          <w:spacing w:val="-4"/>
        </w:rPr>
        <w:t>у</w:t>
      </w:r>
      <w:r w:rsidRPr="00CB6503">
        <w:rPr>
          <w:b/>
          <w:color w:val="000000"/>
        </w:rPr>
        <w:t>щ</w:t>
      </w:r>
      <w:r w:rsidRPr="00CB6503">
        <w:rPr>
          <w:b/>
          <w:color w:val="000000"/>
          <w:spacing w:val="-1"/>
        </w:rPr>
        <w:t>ес</w:t>
      </w:r>
      <w:r w:rsidRPr="00CB6503">
        <w:rPr>
          <w:b/>
          <w:color w:val="000000"/>
        </w:rPr>
        <w:t>т</w:t>
      </w:r>
      <w:r w:rsidRPr="00CB6503">
        <w:rPr>
          <w:b/>
          <w:color w:val="000000"/>
          <w:spacing w:val="1"/>
        </w:rPr>
        <w:t>в</w:t>
      </w:r>
      <w:r w:rsidRPr="00CB6503">
        <w:rPr>
          <w:b/>
          <w:color w:val="000000"/>
        </w:rPr>
        <w:t>а</w:t>
      </w:r>
      <w:r w:rsidRPr="00CB6503">
        <w:rPr>
          <w:b/>
          <w:color w:val="000000"/>
          <w:spacing w:val="2"/>
        </w:rPr>
        <w:t xml:space="preserve"> </w:t>
      </w:r>
      <w:r w:rsidRPr="00CB6503">
        <w:rPr>
          <w:b/>
          <w:color w:val="000000"/>
        </w:rPr>
        <w:t>в пол</w:t>
      </w:r>
      <w:r w:rsidRPr="00CB6503">
        <w:rPr>
          <w:b/>
          <w:color w:val="000000"/>
          <w:spacing w:val="1"/>
        </w:rPr>
        <w:t>ьз</w:t>
      </w:r>
      <w:r w:rsidRPr="00CB6503">
        <w:rPr>
          <w:b/>
          <w:color w:val="000000"/>
        </w:rPr>
        <w:t>ова</w:t>
      </w:r>
      <w:r w:rsidRPr="00CB6503">
        <w:rPr>
          <w:b/>
          <w:color w:val="000000"/>
          <w:spacing w:val="-1"/>
        </w:rPr>
        <w:t>н</w:t>
      </w:r>
      <w:r w:rsidRPr="00CB6503">
        <w:rPr>
          <w:b/>
          <w:color w:val="000000"/>
        </w:rPr>
        <w:t>ие</w:t>
      </w:r>
      <w:r w:rsidRPr="00CB6503">
        <w:rPr>
          <w:b/>
        </w:rPr>
        <w:t>.</w:t>
      </w:r>
    </w:p>
    <w:p w:rsidR="00CB6503" w:rsidRDefault="00256353" w:rsidP="00CB6503">
      <w:pPr>
        <w:pStyle w:val="a5"/>
        <w:numPr>
          <w:ilvl w:val="0"/>
          <w:numId w:val="5"/>
        </w:numPr>
        <w:jc w:val="both"/>
      </w:pPr>
      <w:r>
        <w:t>Элементы договора аренды: предмет, стороны, цена договора и форма договора аренды, срок договора.</w:t>
      </w:r>
      <w:r w:rsidR="00CB6503">
        <w:t xml:space="preserve"> </w:t>
      </w:r>
    </w:p>
    <w:p w:rsidR="00CB6503" w:rsidRDefault="00256353" w:rsidP="00256353">
      <w:pPr>
        <w:pStyle w:val="a5"/>
        <w:numPr>
          <w:ilvl w:val="0"/>
          <w:numId w:val="5"/>
        </w:numPr>
        <w:tabs>
          <w:tab w:val="left" w:pos="5910"/>
        </w:tabs>
        <w:jc w:val="both"/>
      </w:pPr>
      <w:r>
        <w:t xml:space="preserve">Права и обязанности арендодателя и арендатора. Выкуп арендованного имущества. </w:t>
      </w:r>
    </w:p>
    <w:p w:rsidR="00CB6503" w:rsidRDefault="00256353" w:rsidP="00256353">
      <w:pPr>
        <w:pStyle w:val="a5"/>
        <w:numPr>
          <w:ilvl w:val="0"/>
          <w:numId w:val="5"/>
        </w:numPr>
        <w:tabs>
          <w:tab w:val="left" w:pos="5910"/>
        </w:tabs>
        <w:jc w:val="both"/>
      </w:pPr>
      <w:r>
        <w:t xml:space="preserve">Договор коммерческого найма: понятие, форма, содержание, права и обязанности сторон. </w:t>
      </w:r>
    </w:p>
    <w:p w:rsidR="00CB6503" w:rsidRDefault="00256353" w:rsidP="00256353">
      <w:pPr>
        <w:pStyle w:val="a5"/>
        <w:numPr>
          <w:ilvl w:val="0"/>
          <w:numId w:val="5"/>
        </w:numPr>
        <w:tabs>
          <w:tab w:val="left" w:pos="5910"/>
        </w:tabs>
        <w:jc w:val="both"/>
      </w:pPr>
      <w:r>
        <w:t>Особенности договора социального найма.</w:t>
      </w:r>
    </w:p>
    <w:p w:rsidR="00CB6503" w:rsidRDefault="00256353" w:rsidP="00CB6503">
      <w:pPr>
        <w:pStyle w:val="a5"/>
        <w:numPr>
          <w:ilvl w:val="0"/>
          <w:numId w:val="5"/>
        </w:numPr>
        <w:tabs>
          <w:tab w:val="left" w:pos="5910"/>
        </w:tabs>
        <w:jc w:val="both"/>
      </w:pPr>
      <w:r>
        <w:t>Понятие, общая характеристика  и особенности договора безвозмездного пользования имуществом. Сфера применения  договора ссуды и его отграничение от смежных институтов.</w:t>
      </w:r>
      <w:r w:rsidR="00CB6503">
        <w:t xml:space="preserve"> </w:t>
      </w:r>
    </w:p>
    <w:p w:rsidR="00256353" w:rsidRDefault="00256353" w:rsidP="00CB6503">
      <w:pPr>
        <w:pStyle w:val="a5"/>
        <w:numPr>
          <w:ilvl w:val="0"/>
          <w:numId w:val="5"/>
        </w:numPr>
        <w:tabs>
          <w:tab w:val="left" w:pos="5910"/>
        </w:tabs>
        <w:jc w:val="both"/>
      </w:pPr>
      <w:r>
        <w:t>Элементы договора: предмет, стороны, форма и иные условия договора ссуды.</w:t>
      </w:r>
    </w:p>
    <w:p w:rsidR="00CB6503" w:rsidRDefault="00CB6503" w:rsidP="00CB6503">
      <w:pPr>
        <w:pStyle w:val="a5"/>
        <w:tabs>
          <w:tab w:val="left" w:pos="5910"/>
        </w:tabs>
        <w:jc w:val="both"/>
      </w:pPr>
    </w:p>
    <w:p w:rsidR="00CB6503" w:rsidRPr="00CB6503" w:rsidRDefault="00CB6503" w:rsidP="00CB6503">
      <w:pPr>
        <w:pStyle w:val="a5"/>
        <w:tabs>
          <w:tab w:val="left" w:pos="5910"/>
        </w:tabs>
        <w:jc w:val="both"/>
        <w:rPr>
          <w:b/>
        </w:rPr>
      </w:pPr>
      <w:r w:rsidRPr="00CB6503">
        <w:rPr>
          <w:b/>
        </w:rPr>
        <w:t xml:space="preserve">Практическое занятие 6. </w:t>
      </w:r>
      <w:r w:rsidRPr="00CB6503">
        <w:rPr>
          <w:b/>
          <w:color w:val="000000"/>
        </w:rPr>
        <w:t>Обя</w:t>
      </w:r>
      <w:r w:rsidRPr="00CB6503">
        <w:rPr>
          <w:b/>
          <w:color w:val="000000"/>
          <w:spacing w:val="1"/>
        </w:rPr>
        <w:t>з</w:t>
      </w:r>
      <w:r w:rsidRPr="00CB6503">
        <w:rPr>
          <w:b/>
          <w:color w:val="000000"/>
        </w:rPr>
        <w:t>а</w:t>
      </w:r>
      <w:r w:rsidRPr="00CB6503">
        <w:rPr>
          <w:b/>
          <w:color w:val="000000"/>
          <w:spacing w:val="1"/>
        </w:rPr>
        <w:t>т</w:t>
      </w:r>
      <w:r w:rsidRPr="00CB6503">
        <w:rPr>
          <w:b/>
          <w:color w:val="000000"/>
        </w:rPr>
        <w:t>ельства по выпо</w:t>
      </w:r>
      <w:r w:rsidRPr="00CB6503">
        <w:rPr>
          <w:b/>
          <w:color w:val="000000"/>
          <w:spacing w:val="1"/>
        </w:rPr>
        <w:t>л</w:t>
      </w:r>
      <w:r w:rsidRPr="00CB6503">
        <w:rPr>
          <w:b/>
          <w:color w:val="000000"/>
        </w:rPr>
        <w:t>не</w:t>
      </w:r>
      <w:r w:rsidRPr="00CB6503">
        <w:rPr>
          <w:b/>
          <w:color w:val="000000"/>
          <w:spacing w:val="1"/>
        </w:rPr>
        <w:t>н</w:t>
      </w:r>
      <w:r w:rsidRPr="00CB6503">
        <w:rPr>
          <w:b/>
          <w:color w:val="000000"/>
        </w:rPr>
        <w:t>ию</w:t>
      </w:r>
      <w:r w:rsidRPr="00CB6503">
        <w:rPr>
          <w:b/>
          <w:color w:val="000000"/>
          <w:spacing w:val="140"/>
        </w:rPr>
        <w:t xml:space="preserve"> </w:t>
      </w:r>
      <w:r w:rsidRPr="00CB6503">
        <w:rPr>
          <w:b/>
          <w:color w:val="000000"/>
        </w:rPr>
        <w:t>работ</w:t>
      </w:r>
      <w:r w:rsidRPr="00CB6503">
        <w:rPr>
          <w:b/>
          <w:color w:val="000000"/>
          <w:spacing w:val="140"/>
        </w:rPr>
        <w:t xml:space="preserve"> </w:t>
      </w:r>
      <w:r w:rsidRPr="00CB6503">
        <w:rPr>
          <w:b/>
          <w:color w:val="000000"/>
        </w:rPr>
        <w:t>и</w:t>
      </w:r>
      <w:r w:rsidRPr="00CB6503">
        <w:rPr>
          <w:b/>
          <w:color w:val="000000"/>
          <w:spacing w:val="140"/>
        </w:rPr>
        <w:t xml:space="preserve"> </w:t>
      </w:r>
      <w:r w:rsidRPr="00CB6503">
        <w:rPr>
          <w:b/>
          <w:color w:val="000000"/>
        </w:rPr>
        <w:t>о</w:t>
      </w:r>
      <w:r w:rsidRPr="00CB6503">
        <w:rPr>
          <w:b/>
          <w:color w:val="000000"/>
          <w:spacing w:val="-1"/>
        </w:rPr>
        <w:t>к</w:t>
      </w:r>
      <w:r w:rsidRPr="00CB6503">
        <w:rPr>
          <w:b/>
          <w:color w:val="000000"/>
        </w:rPr>
        <w:t>азан</w:t>
      </w:r>
      <w:r w:rsidRPr="00CB6503">
        <w:rPr>
          <w:b/>
          <w:color w:val="000000"/>
          <w:spacing w:val="1"/>
        </w:rPr>
        <w:t>и</w:t>
      </w:r>
      <w:r w:rsidRPr="00CB6503">
        <w:rPr>
          <w:b/>
          <w:color w:val="000000"/>
        </w:rPr>
        <w:t xml:space="preserve">ю </w:t>
      </w:r>
      <w:r w:rsidRPr="00CB6503">
        <w:rPr>
          <w:b/>
          <w:color w:val="000000"/>
          <w:spacing w:val="-4"/>
        </w:rPr>
        <w:t>у</w:t>
      </w:r>
      <w:r w:rsidRPr="00CB6503">
        <w:rPr>
          <w:b/>
          <w:color w:val="000000"/>
          <w:spacing w:val="1"/>
        </w:rPr>
        <w:t>с</w:t>
      </w:r>
      <w:r w:rsidRPr="00CB6503">
        <w:rPr>
          <w:b/>
          <w:color w:val="000000"/>
          <w:spacing w:val="5"/>
        </w:rPr>
        <w:t>л</w:t>
      </w:r>
      <w:r w:rsidRPr="00CB6503">
        <w:rPr>
          <w:b/>
          <w:color w:val="000000"/>
          <w:spacing w:val="-4"/>
        </w:rPr>
        <w:t>у</w:t>
      </w:r>
      <w:r w:rsidRPr="00CB6503">
        <w:rPr>
          <w:b/>
          <w:color w:val="000000"/>
        </w:rPr>
        <w:t>г</w:t>
      </w:r>
      <w:r w:rsidRPr="00CB6503">
        <w:rPr>
          <w:b/>
        </w:rPr>
        <w:t xml:space="preserve"> (общая характеристика; подрядные работы для государственных или муниципальных нужд).</w:t>
      </w:r>
    </w:p>
    <w:p w:rsidR="00CB6503" w:rsidRDefault="00CB6503" w:rsidP="00CB6503">
      <w:pPr>
        <w:pStyle w:val="a5"/>
        <w:numPr>
          <w:ilvl w:val="0"/>
          <w:numId w:val="6"/>
        </w:numPr>
        <w:tabs>
          <w:tab w:val="left" w:pos="5910"/>
        </w:tabs>
        <w:jc w:val="both"/>
      </w:pPr>
      <w:r>
        <w:lastRenderedPageBreak/>
        <w:t xml:space="preserve">Источники правового регулирования отношений по выполнению подрядных работ для государственных нужд. </w:t>
      </w:r>
    </w:p>
    <w:p w:rsidR="00CB6503" w:rsidRDefault="00CB6503" w:rsidP="00CB6503">
      <w:pPr>
        <w:pStyle w:val="a5"/>
        <w:numPr>
          <w:ilvl w:val="0"/>
          <w:numId w:val="6"/>
        </w:numPr>
        <w:tabs>
          <w:tab w:val="left" w:pos="5910"/>
        </w:tabs>
        <w:jc w:val="both"/>
      </w:pPr>
      <w:r>
        <w:t xml:space="preserve">Государственный или муниципальный контракт на выполнение подрядных работ для государственных нужд: понятие, основания и порядок его заключения. </w:t>
      </w:r>
    </w:p>
    <w:p w:rsidR="00CB6503" w:rsidRDefault="00CB6503" w:rsidP="00CB6503">
      <w:pPr>
        <w:pStyle w:val="a5"/>
        <w:numPr>
          <w:ilvl w:val="0"/>
          <w:numId w:val="6"/>
        </w:numPr>
        <w:tabs>
          <w:tab w:val="left" w:pos="5910"/>
        </w:tabs>
        <w:jc w:val="both"/>
      </w:pPr>
      <w:r>
        <w:t xml:space="preserve">Стороны в государственном или муниципальном контракте, их права и обязанности. </w:t>
      </w:r>
    </w:p>
    <w:p w:rsidR="00CB6503" w:rsidRDefault="00CB6503" w:rsidP="00CB6503">
      <w:pPr>
        <w:pStyle w:val="a5"/>
        <w:numPr>
          <w:ilvl w:val="0"/>
          <w:numId w:val="6"/>
        </w:numPr>
        <w:tabs>
          <w:tab w:val="left" w:pos="5910"/>
        </w:tabs>
        <w:jc w:val="both"/>
      </w:pPr>
      <w:r>
        <w:t xml:space="preserve">Исполнение государственного или муниципального контракта на выполнение подрядных работ для государственных нужд. </w:t>
      </w:r>
    </w:p>
    <w:p w:rsidR="00CB6503" w:rsidRDefault="00CB6503" w:rsidP="00CB6503">
      <w:pPr>
        <w:pStyle w:val="a5"/>
        <w:numPr>
          <w:ilvl w:val="0"/>
          <w:numId w:val="6"/>
        </w:numPr>
        <w:tabs>
          <w:tab w:val="left" w:pos="5910"/>
        </w:tabs>
        <w:jc w:val="both"/>
      </w:pPr>
      <w:r>
        <w:t>Ответственность сторон за неисполнение и ненадлежащее исполнение государственного или муниципального контракта на выполнение подрядных работ для государственных нужд.</w:t>
      </w:r>
    </w:p>
    <w:p w:rsidR="00CB6503" w:rsidRDefault="00CB6503" w:rsidP="00CB6503"/>
    <w:p w:rsidR="00CB6503" w:rsidRPr="00CB6503" w:rsidRDefault="00CB6503" w:rsidP="00CB6503">
      <w:pPr>
        <w:tabs>
          <w:tab w:val="left" w:pos="1230"/>
        </w:tabs>
        <w:rPr>
          <w:b/>
          <w:color w:val="000000"/>
        </w:rPr>
      </w:pPr>
      <w:r>
        <w:tab/>
      </w:r>
      <w:r w:rsidRPr="00CB6503">
        <w:rPr>
          <w:b/>
        </w:rPr>
        <w:t xml:space="preserve">Практическое занятие 7. </w:t>
      </w:r>
      <w:r w:rsidRPr="00CB6503">
        <w:rPr>
          <w:b/>
          <w:color w:val="000000"/>
          <w:spacing w:val="2"/>
        </w:rPr>
        <w:t>О</w:t>
      </w:r>
      <w:r w:rsidRPr="00CB6503">
        <w:rPr>
          <w:b/>
          <w:color w:val="000000"/>
        </w:rPr>
        <w:t>бщие поло</w:t>
      </w:r>
      <w:r w:rsidRPr="00CB6503">
        <w:rPr>
          <w:b/>
          <w:color w:val="000000"/>
          <w:spacing w:val="1"/>
        </w:rPr>
        <w:t>ж</w:t>
      </w:r>
      <w:r w:rsidRPr="00CB6503">
        <w:rPr>
          <w:b/>
          <w:color w:val="000000"/>
        </w:rPr>
        <w:t>ен</w:t>
      </w:r>
      <w:r w:rsidRPr="00CB6503">
        <w:rPr>
          <w:b/>
          <w:color w:val="000000"/>
          <w:spacing w:val="1"/>
        </w:rPr>
        <w:t>и</w:t>
      </w:r>
      <w:r w:rsidRPr="00CB6503">
        <w:rPr>
          <w:b/>
          <w:color w:val="000000"/>
        </w:rPr>
        <w:t>я наследствен</w:t>
      </w:r>
      <w:r w:rsidRPr="00CB6503">
        <w:rPr>
          <w:b/>
          <w:color w:val="000000"/>
          <w:spacing w:val="1"/>
        </w:rPr>
        <w:t>н</w:t>
      </w:r>
      <w:r w:rsidRPr="00CB6503">
        <w:rPr>
          <w:b/>
          <w:color w:val="000000"/>
          <w:spacing w:val="2"/>
        </w:rPr>
        <w:t>о</w:t>
      </w:r>
      <w:r w:rsidRPr="00CB6503">
        <w:rPr>
          <w:b/>
          <w:color w:val="000000"/>
        </w:rPr>
        <w:t>го пра</w:t>
      </w:r>
      <w:r w:rsidRPr="00CB6503">
        <w:rPr>
          <w:b/>
          <w:color w:val="000000"/>
          <w:spacing w:val="2"/>
        </w:rPr>
        <w:t>в</w:t>
      </w:r>
      <w:r w:rsidRPr="00CB6503">
        <w:rPr>
          <w:b/>
          <w:color w:val="000000"/>
        </w:rPr>
        <w:t>а.</w:t>
      </w:r>
    </w:p>
    <w:p w:rsidR="00CB6503" w:rsidRDefault="00CB6503" w:rsidP="00CB6503">
      <w:pPr>
        <w:pStyle w:val="a5"/>
        <w:numPr>
          <w:ilvl w:val="0"/>
          <w:numId w:val="7"/>
        </w:numPr>
        <w:tabs>
          <w:tab w:val="left" w:pos="1230"/>
        </w:tabs>
        <w:ind w:left="1134" w:hanging="425"/>
      </w:pPr>
      <w:r>
        <w:t xml:space="preserve">Наследование по завещанию. </w:t>
      </w:r>
    </w:p>
    <w:p w:rsidR="00CB6503" w:rsidRDefault="00CB6503" w:rsidP="00CB6503">
      <w:pPr>
        <w:pStyle w:val="a5"/>
        <w:numPr>
          <w:ilvl w:val="0"/>
          <w:numId w:val="7"/>
        </w:numPr>
        <w:tabs>
          <w:tab w:val="left" w:pos="1230"/>
        </w:tabs>
        <w:ind w:left="1134" w:hanging="425"/>
      </w:pPr>
      <w:r>
        <w:t xml:space="preserve">Понятие завещания. Форма завещания. </w:t>
      </w:r>
    </w:p>
    <w:p w:rsidR="00CB6503" w:rsidRDefault="00CB6503" w:rsidP="00CB6503">
      <w:pPr>
        <w:pStyle w:val="a5"/>
        <w:numPr>
          <w:ilvl w:val="0"/>
          <w:numId w:val="7"/>
        </w:numPr>
        <w:tabs>
          <w:tab w:val="left" w:pos="1230"/>
        </w:tabs>
        <w:ind w:left="1134" w:hanging="425"/>
      </w:pPr>
      <w:r>
        <w:t xml:space="preserve">Завещательный отказ и завещательное возложение. </w:t>
      </w:r>
    </w:p>
    <w:p w:rsidR="00CB6503" w:rsidRDefault="00CB6503" w:rsidP="00CB6503">
      <w:pPr>
        <w:pStyle w:val="a5"/>
        <w:numPr>
          <w:ilvl w:val="0"/>
          <w:numId w:val="7"/>
        </w:numPr>
        <w:tabs>
          <w:tab w:val="left" w:pos="1230"/>
        </w:tabs>
        <w:ind w:left="1134" w:hanging="425"/>
      </w:pPr>
      <w:r>
        <w:t xml:space="preserve">Наследование по закону. Круг наследников по закону; порядок их призвания к наследованию. Наследование по праву представления. </w:t>
      </w:r>
    </w:p>
    <w:p w:rsidR="00CB6503" w:rsidRDefault="00CB6503" w:rsidP="00CB6503">
      <w:pPr>
        <w:pStyle w:val="a5"/>
        <w:numPr>
          <w:ilvl w:val="0"/>
          <w:numId w:val="7"/>
        </w:numPr>
        <w:tabs>
          <w:tab w:val="left" w:pos="1230"/>
        </w:tabs>
        <w:ind w:left="1134" w:hanging="425"/>
      </w:pPr>
      <w:r>
        <w:t>Принятие наследства, способы и срок принятия наследства.</w:t>
      </w:r>
    </w:p>
    <w:p w:rsidR="00CB6503" w:rsidRPr="00CB6503" w:rsidRDefault="00CB6503" w:rsidP="00CB6503"/>
    <w:p w:rsidR="00CB6503" w:rsidRPr="00CB6503" w:rsidRDefault="00CB6503" w:rsidP="00CB6503"/>
    <w:p w:rsidR="00CB6503" w:rsidRDefault="00CB6503" w:rsidP="0099307D">
      <w:pPr>
        <w:tabs>
          <w:tab w:val="left" w:pos="1680"/>
        </w:tabs>
        <w:ind w:firstLine="709"/>
        <w:jc w:val="center"/>
        <w:rPr>
          <w:b/>
        </w:rPr>
      </w:pPr>
      <w:r w:rsidRPr="00CB6503">
        <w:rPr>
          <w:b/>
        </w:rPr>
        <w:t>Форма текущего контроля – контрольная работа</w:t>
      </w:r>
    </w:p>
    <w:p w:rsidR="0073616E" w:rsidRDefault="0073616E" w:rsidP="00CB6503">
      <w:pPr>
        <w:tabs>
          <w:tab w:val="left" w:pos="1680"/>
        </w:tabs>
        <w:ind w:firstLine="709"/>
        <w:rPr>
          <w:b/>
        </w:rPr>
      </w:pPr>
    </w:p>
    <w:p w:rsidR="0073616E" w:rsidRPr="0073616E" w:rsidRDefault="0073616E" w:rsidP="0073616E">
      <w:pPr>
        <w:tabs>
          <w:tab w:val="left" w:pos="426"/>
          <w:tab w:val="left" w:pos="993"/>
        </w:tabs>
        <w:ind w:firstLine="709"/>
        <w:jc w:val="both"/>
        <w:rPr>
          <w:snapToGrid w:val="0"/>
        </w:rPr>
      </w:pPr>
      <w:r w:rsidRPr="0073616E">
        <w:rPr>
          <w:b/>
          <w:snapToGrid w:val="0"/>
        </w:rPr>
        <w:t>Номер варианта задания контрольной работы, должен соответствовать последней цифре номера зачетной книжки студента.</w:t>
      </w:r>
      <w:r w:rsidRPr="0073616E">
        <w:rPr>
          <w:snapToGrid w:val="0"/>
        </w:rPr>
        <w:t xml:space="preserve"> Поиск учебной научной литературы и нормативного материала для выполнения контрольной работы осуществляется слушателями самостоятельно. </w:t>
      </w:r>
    </w:p>
    <w:p w:rsidR="0073616E" w:rsidRPr="0073616E" w:rsidRDefault="0073616E" w:rsidP="0073616E">
      <w:pPr>
        <w:tabs>
          <w:tab w:val="left" w:pos="426"/>
          <w:tab w:val="left" w:pos="993"/>
        </w:tabs>
        <w:ind w:firstLine="709"/>
        <w:jc w:val="both"/>
        <w:rPr>
          <w:snapToGrid w:val="0"/>
        </w:rPr>
      </w:pPr>
      <w:r w:rsidRPr="0073616E">
        <w:rPr>
          <w:snapToGrid w:val="0"/>
        </w:rPr>
        <w:t>Выполненная контрольная работа должна быть представлена не позже одного месяца до начала очередной экзаменационной сессии. Положительная оценка за выполненную контрольную работу является основанием для допуска студента заочного отделения к очередной экзаменационной сессии. В том числе к сдаче экзамена по предмету «Семейное право».</w:t>
      </w:r>
    </w:p>
    <w:p w:rsidR="0073616E" w:rsidRPr="0073616E" w:rsidRDefault="0073616E" w:rsidP="0073616E">
      <w:pPr>
        <w:tabs>
          <w:tab w:val="left" w:pos="426"/>
          <w:tab w:val="left" w:pos="993"/>
        </w:tabs>
        <w:ind w:firstLine="709"/>
        <w:jc w:val="both"/>
        <w:rPr>
          <w:snapToGrid w:val="0"/>
        </w:rPr>
      </w:pPr>
      <w:r w:rsidRPr="0073616E">
        <w:rPr>
          <w:snapToGrid w:val="0"/>
        </w:rPr>
        <w:t>Контрольная работа представляет собой развернутое изложение результатов изучения избранной студентом темы учебной дисциплины. Работа требует от студента знания правовых источников, последовательности и аргументированности изложения.</w:t>
      </w:r>
    </w:p>
    <w:p w:rsidR="0073616E" w:rsidRPr="0073616E" w:rsidRDefault="0073616E" w:rsidP="0073616E">
      <w:pPr>
        <w:tabs>
          <w:tab w:val="left" w:pos="426"/>
          <w:tab w:val="left" w:pos="993"/>
        </w:tabs>
        <w:ind w:firstLine="709"/>
        <w:jc w:val="both"/>
        <w:rPr>
          <w:snapToGrid w:val="0"/>
        </w:rPr>
      </w:pPr>
      <w:r w:rsidRPr="0073616E">
        <w:rPr>
          <w:snapToGrid w:val="0"/>
        </w:rPr>
        <w:t>Выполнение работы включает ряд этапов:</w:t>
      </w:r>
    </w:p>
    <w:p w:rsidR="0073616E" w:rsidRPr="0073616E" w:rsidRDefault="0073616E" w:rsidP="0073616E">
      <w:pPr>
        <w:tabs>
          <w:tab w:val="left" w:pos="426"/>
          <w:tab w:val="left" w:pos="993"/>
        </w:tabs>
        <w:ind w:firstLine="709"/>
        <w:jc w:val="both"/>
        <w:rPr>
          <w:snapToGrid w:val="0"/>
        </w:rPr>
      </w:pPr>
      <w:r w:rsidRPr="0073616E">
        <w:rPr>
          <w:snapToGrid w:val="0"/>
        </w:rPr>
        <w:t>1) выбор темы, подбор и изучение нормативных актов и литературы;</w:t>
      </w:r>
    </w:p>
    <w:p w:rsidR="0073616E" w:rsidRPr="0073616E" w:rsidRDefault="0073616E" w:rsidP="0073616E">
      <w:pPr>
        <w:tabs>
          <w:tab w:val="left" w:pos="426"/>
          <w:tab w:val="left" w:pos="993"/>
        </w:tabs>
        <w:ind w:firstLine="709"/>
        <w:jc w:val="both"/>
        <w:rPr>
          <w:snapToGrid w:val="0"/>
        </w:rPr>
      </w:pPr>
      <w:r w:rsidRPr="0073616E">
        <w:rPr>
          <w:snapToGrid w:val="0"/>
        </w:rPr>
        <w:t>2) разработка рабочего плана и формулировка основных вопросов;</w:t>
      </w:r>
    </w:p>
    <w:p w:rsidR="0073616E" w:rsidRPr="0073616E" w:rsidRDefault="0073616E" w:rsidP="0073616E">
      <w:pPr>
        <w:tabs>
          <w:tab w:val="left" w:pos="426"/>
          <w:tab w:val="left" w:pos="993"/>
        </w:tabs>
        <w:ind w:firstLine="709"/>
        <w:jc w:val="both"/>
        <w:rPr>
          <w:snapToGrid w:val="0"/>
        </w:rPr>
      </w:pPr>
      <w:r w:rsidRPr="0073616E">
        <w:rPr>
          <w:snapToGrid w:val="0"/>
        </w:rPr>
        <w:t>3) сбор, анализ и обобщение материалов по теме;</w:t>
      </w:r>
    </w:p>
    <w:p w:rsidR="0073616E" w:rsidRPr="0073616E" w:rsidRDefault="0073616E" w:rsidP="0073616E">
      <w:pPr>
        <w:tabs>
          <w:tab w:val="left" w:pos="426"/>
          <w:tab w:val="left" w:pos="993"/>
        </w:tabs>
        <w:ind w:firstLine="709"/>
        <w:jc w:val="both"/>
        <w:rPr>
          <w:snapToGrid w:val="0"/>
        </w:rPr>
      </w:pPr>
      <w:r w:rsidRPr="0073616E">
        <w:rPr>
          <w:snapToGrid w:val="0"/>
        </w:rPr>
        <w:t>4) оформление контрольной работы в соответствии с предъявляемыми к таким работам требованиями.</w:t>
      </w:r>
    </w:p>
    <w:p w:rsidR="0073616E" w:rsidRPr="0073616E" w:rsidRDefault="0073616E" w:rsidP="0073616E">
      <w:pPr>
        <w:tabs>
          <w:tab w:val="left" w:pos="426"/>
          <w:tab w:val="left" w:pos="993"/>
        </w:tabs>
        <w:ind w:firstLine="709"/>
        <w:jc w:val="both"/>
        <w:rPr>
          <w:snapToGrid w:val="0"/>
        </w:rPr>
      </w:pPr>
      <w:r w:rsidRPr="0073616E">
        <w:rPr>
          <w:snapToGrid w:val="0"/>
        </w:rPr>
        <w:t xml:space="preserve">Работа должна включать в себя: </w:t>
      </w:r>
    </w:p>
    <w:p w:rsidR="0073616E" w:rsidRPr="0073616E" w:rsidRDefault="0073616E" w:rsidP="0073616E">
      <w:pPr>
        <w:numPr>
          <w:ilvl w:val="0"/>
          <w:numId w:val="8"/>
        </w:numPr>
        <w:tabs>
          <w:tab w:val="left" w:pos="426"/>
          <w:tab w:val="left" w:pos="993"/>
        </w:tabs>
        <w:ind w:left="0" w:firstLine="709"/>
        <w:jc w:val="both"/>
        <w:rPr>
          <w:snapToGrid w:val="0"/>
        </w:rPr>
      </w:pPr>
      <w:r w:rsidRPr="0073616E">
        <w:rPr>
          <w:snapToGrid w:val="0"/>
        </w:rPr>
        <w:t xml:space="preserve">оглавление, </w:t>
      </w:r>
    </w:p>
    <w:p w:rsidR="0073616E" w:rsidRPr="0073616E" w:rsidRDefault="0073616E" w:rsidP="0073616E">
      <w:pPr>
        <w:numPr>
          <w:ilvl w:val="0"/>
          <w:numId w:val="8"/>
        </w:numPr>
        <w:tabs>
          <w:tab w:val="left" w:pos="426"/>
          <w:tab w:val="left" w:pos="993"/>
        </w:tabs>
        <w:ind w:left="0" w:firstLine="709"/>
        <w:jc w:val="both"/>
        <w:rPr>
          <w:snapToGrid w:val="0"/>
        </w:rPr>
      </w:pPr>
      <w:r w:rsidRPr="0073616E">
        <w:rPr>
          <w:snapToGrid w:val="0"/>
        </w:rPr>
        <w:t xml:space="preserve">введение, </w:t>
      </w:r>
    </w:p>
    <w:p w:rsidR="0073616E" w:rsidRPr="0073616E" w:rsidRDefault="0073616E" w:rsidP="0073616E">
      <w:pPr>
        <w:numPr>
          <w:ilvl w:val="0"/>
          <w:numId w:val="8"/>
        </w:numPr>
        <w:tabs>
          <w:tab w:val="left" w:pos="426"/>
          <w:tab w:val="left" w:pos="993"/>
        </w:tabs>
        <w:ind w:left="0" w:firstLine="709"/>
        <w:jc w:val="both"/>
        <w:rPr>
          <w:snapToGrid w:val="0"/>
        </w:rPr>
      </w:pPr>
      <w:r w:rsidRPr="0073616E">
        <w:rPr>
          <w:snapToGrid w:val="0"/>
        </w:rPr>
        <w:t xml:space="preserve">изложение содержания заданных тем, </w:t>
      </w:r>
    </w:p>
    <w:p w:rsidR="0073616E" w:rsidRPr="0073616E" w:rsidRDefault="0073616E" w:rsidP="0073616E">
      <w:pPr>
        <w:numPr>
          <w:ilvl w:val="0"/>
          <w:numId w:val="8"/>
        </w:numPr>
        <w:tabs>
          <w:tab w:val="left" w:pos="426"/>
          <w:tab w:val="left" w:pos="993"/>
        </w:tabs>
        <w:ind w:left="0" w:firstLine="709"/>
        <w:jc w:val="both"/>
        <w:rPr>
          <w:snapToGrid w:val="0"/>
        </w:rPr>
      </w:pPr>
      <w:r w:rsidRPr="0073616E">
        <w:rPr>
          <w:snapToGrid w:val="0"/>
        </w:rPr>
        <w:t>решение задачи,</w:t>
      </w:r>
    </w:p>
    <w:p w:rsidR="0073616E" w:rsidRPr="0073616E" w:rsidRDefault="0073616E" w:rsidP="0073616E">
      <w:pPr>
        <w:numPr>
          <w:ilvl w:val="0"/>
          <w:numId w:val="8"/>
        </w:numPr>
        <w:tabs>
          <w:tab w:val="left" w:pos="426"/>
          <w:tab w:val="left" w:pos="993"/>
        </w:tabs>
        <w:ind w:left="0" w:firstLine="709"/>
        <w:jc w:val="both"/>
        <w:rPr>
          <w:snapToGrid w:val="0"/>
        </w:rPr>
      </w:pPr>
      <w:r w:rsidRPr="0073616E">
        <w:rPr>
          <w:snapToGrid w:val="0"/>
        </w:rPr>
        <w:t xml:space="preserve">список использованных источников. </w:t>
      </w:r>
    </w:p>
    <w:p w:rsidR="0073616E" w:rsidRPr="0073616E" w:rsidRDefault="0073616E" w:rsidP="0073616E">
      <w:pPr>
        <w:pStyle w:val="2"/>
        <w:tabs>
          <w:tab w:val="left" w:pos="426"/>
          <w:tab w:val="left" w:pos="993"/>
        </w:tabs>
        <w:spacing w:after="0" w:line="240" w:lineRule="auto"/>
        <w:ind w:left="0" w:firstLine="709"/>
        <w:jc w:val="both"/>
      </w:pPr>
      <w:r w:rsidRPr="0073616E">
        <w:t>В работе в обязательном порядке должны быть пронумерованы страницы. Объем контрольной работы - до 15  страниц машинописного текста.</w:t>
      </w:r>
    </w:p>
    <w:p w:rsidR="0073616E" w:rsidRDefault="0073616E" w:rsidP="0073616E">
      <w:pPr>
        <w:tabs>
          <w:tab w:val="left" w:pos="1680"/>
        </w:tabs>
        <w:ind w:firstLine="709"/>
        <w:rPr>
          <w:b/>
        </w:rPr>
      </w:pPr>
      <w:r w:rsidRPr="0073616E">
        <w:rPr>
          <w:snapToGrid w:val="0"/>
        </w:rPr>
        <w:t>Контрольная работы должна быть вычитана и отредактирована.</w:t>
      </w:r>
    </w:p>
    <w:p w:rsidR="0073616E" w:rsidRDefault="0073616E" w:rsidP="0073616E">
      <w:pPr>
        <w:tabs>
          <w:tab w:val="left" w:pos="1680"/>
        </w:tabs>
        <w:ind w:firstLine="709"/>
        <w:rPr>
          <w:b/>
        </w:rPr>
      </w:pPr>
    </w:p>
    <w:p w:rsidR="00303FA1" w:rsidRDefault="00303FA1" w:rsidP="0073616E">
      <w:pPr>
        <w:tabs>
          <w:tab w:val="left" w:pos="1680"/>
        </w:tabs>
        <w:ind w:firstLine="709"/>
        <w:rPr>
          <w:b/>
        </w:rPr>
      </w:pPr>
    </w:p>
    <w:p w:rsidR="00303FA1" w:rsidRDefault="00303FA1" w:rsidP="00303FA1">
      <w:pPr>
        <w:jc w:val="center"/>
        <w:rPr>
          <w:b/>
        </w:rPr>
      </w:pPr>
      <w:r>
        <w:rPr>
          <w:b/>
        </w:rPr>
        <w:t>Вариант № 1</w:t>
      </w:r>
    </w:p>
    <w:p w:rsidR="00303FA1" w:rsidRDefault="00303FA1" w:rsidP="0096484C">
      <w:pPr>
        <w:tabs>
          <w:tab w:val="left" w:pos="4110"/>
        </w:tabs>
        <w:ind w:firstLine="709"/>
      </w:pPr>
      <w:r>
        <w:t>1. Принципы гражданского права.</w:t>
      </w:r>
    </w:p>
    <w:p w:rsidR="00303FA1" w:rsidRDefault="00303FA1" w:rsidP="00303FA1">
      <w:pPr>
        <w:pStyle w:val="1"/>
        <w:tabs>
          <w:tab w:val="left" w:pos="540"/>
          <w:tab w:val="left" w:pos="6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Понятие и признаки юридического лица.</w:t>
      </w:r>
    </w:p>
    <w:p w:rsidR="00303FA1" w:rsidRDefault="00303FA1" w:rsidP="00303FA1">
      <w:pPr>
        <w:tabs>
          <w:tab w:val="left" w:pos="1680"/>
        </w:tabs>
        <w:ind w:firstLine="709"/>
      </w:pPr>
      <w:r>
        <w:rPr>
          <w:b/>
        </w:rPr>
        <w:t>Задача:</w:t>
      </w:r>
      <w:r>
        <w:t xml:space="preserve">  По вине  нанимателя Петрова, проживавшего в доме Сидорова, возник пожар. Сгоревший дом был застрахован в ПАО «</w:t>
      </w:r>
      <w:proofErr w:type="spellStart"/>
      <w:r>
        <w:t>Согаз</w:t>
      </w:r>
      <w:proofErr w:type="spellEnd"/>
      <w:r>
        <w:t>». Укажите, какие в данном случае возникли правоотношения и между кем? Каково содержание возникших правоотношений?</w:t>
      </w:r>
    </w:p>
    <w:p w:rsidR="00303FA1" w:rsidRDefault="00303FA1" w:rsidP="00303FA1">
      <w:pPr>
        <w:tabs>
          <w:tab w:val="left" w:pos="1680"/>
        </w:tabs>
        <w:ind w:firstLine="709"/>
      </w:pPr>
    </w:p>
    <w:p w:rsidR="00303FA1" w:rsidRDefault="00303FA1" w:rsidP="00303FA1">
      <w:pPr>
        <w:jc w:val="center"/>
        <w:rPr>
          <w:b/>
        </w:rPr>
      </w:pPr>
      <w:r>
        <w:rPr>
          <w:b/>
        </w:rPr>
        <w:t>Вариант № 2</w:t>
      </w:r>
    </w:p>
    <w:p w:rsidR="00303FA1" w:rsidRDefault="00303FA1" w:rsidP="00303FA1">
      <w:pPr>
        <w:pStyle w:val="a5"/>
        <w:numPr>
          <w:ilvl w:val="0"/>
          <w:numId w:val="15"/>
        </w:numPr>
        <w:tabs>
          <w:tab w:val="left" w:pos="1680"/>
        </w:tabs>
      </w:pPr>
      <w:r>
        <w:t>Понятие и виды объектов гражданских прав.</w:t>
      </w:r>
    </w:p>
    <w:p w:rsidR="00303FA1" w:rsidRDefault="00303FA1" w:rsidP="00303FA1">
      <w:pPr>
        <w:pStyle w:val="a5"/>
        <w:numPr>
          <w:ilvl w:val="0"/>
          <w:numId w:val="15"/>
        </w:numPr>
        <w:tabs>
          <w:tab w:val="left" w:pos="1680"/>
        </w:tabs>
      </w:pPr>
      <w:r>
        <w:t>Основания возникновения обязательств:  классификация и общая характеристика.</w:t>
      </w:r>
    </w:p>
    <w:p w:rsidR="00303FA1" w:rsidRDefault="00303FA1" w:rsidP="00303FA1">
      <w:pPr>
        <w:pStyle w:val="1"/>
        <w:tabs>
          <w:tab w:val="left" w:pos="540"/>
          <w:tab w:val="left" w:pos="6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Семёнова обратилась  в суд с заявлением об ограничении своего мужа Семёнова Петра в дееспособности и установлении над ним попечительства. Своё требование Семёнова мотивировала тем, что её муж последние полтора месяца пьянствует, все деньги, которые он зарабатывает ремонтом автомобилей, пропивает и проигрывает, деньги тратит неразумно,   семья находится в очень тяжёлом материальном положении.</w:t>
      </w:r>
    </w:p>
    <w:p w:rsidR="00303FA1" w:rsidRDefault="00303FA1" w:rsidP="00303FA1">
      <w:pPr>
        <w:pStyle w:val="a5"/>
        <w:spacing w:before="40"/>
        <w:ind w:left="0" w:firstLine="709"/>
        <w:jc w:val="both"/>
      </w:pPr>
      <w:proofErr w:type="gramStart"/>
      <w:r>
        <w:t xml:space="preserve">При рассмотрении дела в суде Семёнов пояснил, что, во-первых, он не злоупотребляет, спиртными напитками, а умеренно употребляет, во вторых,  жена как всегда преувеличивает, тяжёлое материальное положение семьи вызвано тем, что жене вот уже год как не выплачивают заработную плату, а сам он имеет статус безработного, причём пособие по безработице всё до копейки отдаёт жене. </w:t>
      </w:r>
      <w:proofErr w:type="gramEnd"/>
    </w:p>
    <w:p w:rsidR="00303FA1" w:rsidRDefault="00303FA1" w:rsidP="00303FA1">
      <w:pPr>
        <w:pStyle w:val="a5"/>
        <w:spacing w:before="40"/>
        <w:ind w:left="0" w:firstLine="709"/>
        <w:jc w:val="both"/>
      </w:pPr>
      <w:r>
        <w:t xml:space="preserve">Полтора месяца назад умер его любимый дядя по матери, который оставил ему на счёте по вкладу в банке 800 000 рублей. Поскольку теперь это его личные деньги, то он не обязан делиться ими с женой, и вправе расходовать по своему усмотрению, в том числе тратить на спиртное.  Кроме того не отрицал, что деньги, которые он зарабатывает ремонтом  автомобилей, он тратит на приобретение </w:t>
      </w:r>
      <w:proofErr w:type="spellStart"/>
      <w:r>
        <w:t>лоторейных</w:t>
      </w:r>
      <w:proofErr w:type="spellEnd"/>
      <w:r>
        <w:t xml:space="preserve"> билетов, играет на тотализаторе на скачках, играет в карты  и в шахматы «под интерес».   </w:t>
      </w:r>
    </w:p>
    <w:p w:rsidR="00303FA1" w:rsidRDefault="00303FA1" w:rsidP="00303FA1">
      <w:pPr>
        <w:pStyle w:val="a5"/>
        <w:tabs>
          <w:tab w:val="left" w:pos="1680"/>
        </w:tabs>
        <w:ind w:left="0" w:firstLine="709"/>
      </w:pPr>
      <w:r>
        <w:t>Подлежит ли требование Семёновой удовлетворению? При каких условиях гражданин может быть ограничен в дееспособности? Как бы вы раскрыли содержание понятия «злоупотребление», расточительство  применительно к гражданину Семенову? Оцените возражение  Семенова на предъявленное  в суд заявление его супруги.</w:t>
      </w:r>
    </w:p>
    <w:p w:rsidR="00303FA1" w:rsidRDefault="00303FA1" w:rsidP="00303FA1">
      <w:pPr>
        <w:tabs>
          <w:tab w:val="left" w:pos="1680"/>
        </w:tabs>
        <w:ind w:firstLine="709"/>
        <w:rPr>
          <w:b/>
        </w:rPr>
      </w:pPr>
    </w:p>
    <w:p w:rsidR="00303FA1" w:rsidRDefault="00303FA1" w:rsidP="00303FA1">
      <w:pPr>
        <w:jc w:val="center"/>
        <w:rPr>
          <w:b/>
        </w:rPr>
      </w:pPr>
      <w:r>
        <w:rPr>
          <w:b/>
        </w:rPr>
        <w:t>Вариант № 3</w:t>
      </w:r>
    </w:p>
    <w:p w:rsidR="00303FA1" w:rsidRPr="0096484C" w:rsidRDefault="0096484C" w:rsidP="0096484C">
      <w:pPr>
        <w:pStyle w:val="a5"/>
        <w:numPr>
          <w:ilvl w:val="0"/>
          <w:numId w:val="16"/>
        </w:numPr>
        <w:tabs>
          <w:tab w:val="left" w:pos="1680"/>
        </w:tabs>
        <w:rPr>
          <w:b/>
        </w:rPr>
      </w:pPr>
      <w:r>
        <w:t>Форма сделки, последствия ее несоблюдения.</w:t>
      </w:r>
    </w:p>
    <w:p w:rsidR="0096484C" w:rsidRPr="0096484C" w:rsidRDefault="0096484C" w:rsidP="0096484C">
      <w:pPr>
        <w:pStyle w:val="a5"/>
        <w:numPr>
          <w:ilvl w:val="0"/>
          <w:numId w:val="16"/>
        </w:numPr>
        <w:tabs>
          <w:tab w:val="left" w:pos="1680"/>
        </w:tabs>
        <w:rPr>
          <w:b/>
        </w:rPr>
      </w:pPr>
      <w:r>
        <w:t>Понятие, правовая природа и элементы договора финансовой аренды (лизинга). Виды лизинга.</w:t>
      </w:r>
    </w:p>
    <w:p w:rsidR="0096484C" w:rsidRDefault="0096484C" w:rsidP="0096484C">
      <w:pPr>
        <w:pStyle w:val="1"/>
        <w:tabs>
          <w:tab w:val="left" w:pos="540"/>
          <w:tab w:val="left" w:pos="6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Производственный кооператив (ПК) «Кедр» заключил договор с МУП «Транспортное управление» на поставку  10 тонн торфа. Заказ был выполнен, но счет кооператив оплатить не смог из-за ареста счета судебным приставом. Тогда МУП «Транспортное управление» предъявило требование о взыскании с каждого члена кооператива по 1/30 от суммы долга.</w:t>
      </w:r>
    </w:p>
    <w:p w:rsidR="0096484C" w:rsidRDefault="0096484C" w:rsidP="0096484C">
      <w:pPr>
        <w:pStyle w:val="a5"/>
        <w:tabs>
          <w:tab w:val="left" w:pos="1680"/>
        </w:tabs>
        <w:ind w:left="0" w:firstLine="851"/>
      </w:pPr>
      <w:r>
        <w:t xml:space="preserve">Правомерно ли требование предприятия? При каких </w:t>
      </w:r>
      <w:proofErr w:type="gramStart"/>
      <w:r>
        <w:t>условиях</w:t>
      </w:r>
      <w:proofErr w:type="gramEnd"/>
      <w:r>
        <w:t xml:space="preserve"> и в </w:t>
      </w:r>
      <w:proofErr w:type="gramStart"/>
      <w:r>
        <w:t>каком</w:t>
      </w:r>
      <w:proofErr w:type="gramEnd"/>
      <w:r>
        <w:t xml:space="preserve"> порядке члены производственного кооператива несут ответственность по долгам кооператива? Как данные отношения  регулируются в гражданском законодательстве РФ? Каковы правовые последствия отсутствия в уставе кооператива нормы об условиях и размере ответственности членов кооператива по долгам кооператива?</w:t>
      </w:r>
    </w:p>
    <w:p w:rsidR="0096484C" w:rsidRDefault="0096484C" w:rsidP="0096484C">
      <w:pPr>
        <w:pStyle w:val="a5"/>
        <w:tabs>
          <w:tab w:val="left" w:pos="1680"/>
        </w:tabs>
        <w:ind w:left="0" w:firstLine="851"/>
      </w:pPr>
    </w:p>
    <w:p w:rsidR="0096484C" w:rsidRDefault="0096484C" w:rsidP="0096484C">
      <w:pPr>
        <w:jc w:val="center"/>
        <w:rPr>
          <w:b/>
        </w:rPr>
      </w:pPr>
      <w:r>
        <w:rPr>
          <w:b/>
        </w:rPr>
        <w:t>Вариант № 4</w:t>
      </w:r>
    </w:p>
    <w:p w:rsidR="0096484C" w:rsidRDefault="0096484C" w:rsidP="0096484C">
      <w:pPr>
        <w:pStyle w:val="1"/>
        <w:tabs>
          <w:tab w:val="left" w:pos="540"/>
          <w:tab w:val="left" w:pos="6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Защита права собственности от нарушений, не связанных с лишением владения (</w:t>
      </w:r>
      <w:proofErr w:type="spellStart"/>
      <w:r>
        <w:rPr>
          <w:rFonts w:ascii="Times New Roman" w:hAnsi="Times New Roman"/>
          <w:sz w:val="24"/>
          <w:szCs w:val="24"/>
        </w:rPr>
        <w:t>негаторный</w:t>
      </w:r>
      <w:proofErr w:type="spellEnd"/>
      <w:r>
        <w:rPr>
          <w:rFonts w:ascii="Times New Roman" w:hAnsi="Times New Roman"/>
          <w:sz w:val="24"/>
          <w:szCs w:val="24"/>
        </w:rPr>
        <w:t xml:space="preserve"> иск).</w:t>
      </w:r>
    </w:p>
    <w:p w:rsidR="0096484C" w:rsidRDefault="0096484C" w:rsidP="0096484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Прекращение обязательств по основаниям, не зависящим от воли сторон.</w:t>
      </w:r>
    </w:p>
    <w:p w:rsidR="0096484C" w:rsidRDefault="0096484C" w:rsidP="0096484C">
      <w:pPr>
        <w:ind w:firstLine="709"/>
        <w:jc w:val="both"/>
      </w:pPr>
      <w:r>
        <w:rPr>
          <w:b/>
        </w:rPr>
        <w:t>Задача:</w:t>
      </w:r>
      <w:r>
        <w:t xml:space="preserve"> Между ПАО «Сбербанк» в лице директора его Читинского филиал</w:t>
      </w:r>
      <w:proofErr w:type="gramStart"/>
      <w:r>
        <w:t>а и ООО</w:t>
      </w:r>
      <w:proofErr w:type="gramEnd"/>
      <w:r>
        <w:t xml:space="preserve"> «</w:t>
      </w:r>
      <w:proofErr w:type="spellStart"/>
      <w:r>
        <w:t>Энергострой</w:t>
      </w:r>
      <w:proofErr w:type="spellEnd"/>
      <w:r>
        <w:t>» был заключен договор о предоставлении кредита в сумме 900 тыс. руб. на три месяца под поручительство  ООО «Телеком».</w:t>
      </w:r>
    </w:p>
    <w:p w:rsidR="0096484C" w:rsidRDefault="0096484C" w:rsidP="0096484C">
      <w:pPr>
        <w:ind w:firstLine="709"/>
        <w:jc w:val="both"/>
      </w:pPr>
      <w:r>
        <w:t>В договоре поручительства было предусмотрено, что в случае неисполнения заемщиком своего обязательства банк вправе требовать от поручителя исполнения в полном объеме согласно кредитному договору.</w:t>
      </w:r>
    </w:p>
    <w:p w:rsidR="0096484C" w:rsidRDefault="0096484C" w:rsidP="0096484C">
      <w:pPr>
        <w:ind w:firstLine="709"/>
        <w:jc w:val="both"/>
      </w:pPr>
      <w:r>
        <w:t xml:space="preserve">По истечении срока возврата кредита долг заемщиком возвращен не был, и банк уведомил об этом поручителя. Однако поручитель отказался исполнить обязательство за должника, ссылаясь на то, что банк выдал кредит не на тех условиях, при которых было дано поручительство, а потому он, поручитель не несет ответственности за неисполнение обязательства. </w:t>
      </w:r>
    </w:p>
    <w:p w:rsidR="0096484C" w:rsidRDefault="0096484C" w:rsidP="0096484C">
      <w:pPr>
        <w:tabs>
          <w:tab w:val="left" w:pos="1680"/>
          <w:tab w:val="left" w:pos="5235"/>
          <w:tab w:val="left" w:pos="5925"/>
        </w:tabs>
        <w:ind w:firstLine="709"/>
      </w:pPr>
      <w:r>
        <w:t>Обоснованно ли возражение поручителя?</w:t>
      </w:r>
      <w:r>
        <w:tab/>
      </w:r>
    </w:p>
    <w:p w:rsidR="0096484C" w:rsidRDefault="0096484C" w:rsidP="0096484C">
      <w:pPr>
        <w:tabs>
          <w:tab w:val="left" w:pos="1680"/>
          <w:tab w:val="left" w:pos="5235"/>
          <w:tab w:val="left" w:pos="5925"/>
        </w:tabs>
        <w:ind w:firstLine="709"/>
      </w:pPr>
    </w:p>
    <w:p w:rsidR="0096484C" w:rsidRDefault="0096484C" w:rsidP="0096484C">
      <w:pPr>
        <w:jc w:val="center"/>
        <w:rPr>
          <w:b/>
        </w:rPr>
      </w:pPr>
      <w:r>
        <w:rPr>
          <w:b/>
        </w:rPr>
        <w:t>Вариант № 5</w:t>
      </w:r>
    </w:p>
    <w:p w:rsidR="0096484C" w:rsidRDefault="0096484C" w:rsidP="0096484C">
      <w:pPr>
        <w:pStyle w:val="1"/>
        <w:tabs>
          <w:tab w:val="left" w:pos="540"/>
          <w:tab w:val="left" w:pos="6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Истребование имущества из чужого незаконного владения (</w:t>
      </w:r>
      <w:proofErr w:type="spellStart"/>
      <w:r>
        <w:rPr>
          <w:rFonts w:ascii="Times New Roman" w:hAnsi="Times New Roman"/>
          <w:sz w:val="24"/>
          <w:szCs w:val="24"/>
        </w:rPr>
        <w:t>виндикационный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иск).</w:t>
      </w:r>
    </w:p>
    <w:p w:rsidR="0096484C" w:rsidRDefault="0096484C" w:rsidP="0096484C">
      <w:pPr>
        <w:pStyle w:val="1"/>
        <w:tabs>
          <w:tab w:val="left" w:pos="540"/>
          <w:tab w:val="left" w:pos="6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9655E">
        <w:rPr>
          <w:rFonts w:ascii="Times New Roman" w:hAnsi="Times New Roman"/>
          <w:sz w:val="24"/>
          <w:szCs w:val="24"/>
        </w:rPr>
        <w:t>Принципы наследственного права.</w:t>
      </w:r>
    </w:p>
    <w:p w:rsidR="0096484C" w:rsidRDefault="0096484C" w:rsidP="0096484C">
      <w:pPr>
        <w:ind w:firstLine="709"/>
        <w:jc w:val="both"/>
      </w:pPr>
      <w:r>
        <w:rPr>
          <w:b/>
        </w:rPr>
        <w:t xml:space="preserve">Задача: </w:t>
      </w:r>
      <w:r>
        <w:t>По договору межд</w:t>
      </w:r>
      <w:proofErr w:type="gramStart"/>
      <w:r>
        <w:t>у  ООО</w:t>
      </w:r>
      <w:proofErr w:type="gramEnd"/>
      <w:r>
        <w:t xml:space="preserve"> «Луч» (поставщик)  и  ИП Новиковым  (покупатель) последний обязался оплатить поставленную продукцию путем перечисления денежных средств на расчетный счет поставщика. Однако в день платежа представитель покупателя принес необходимую сумму денег в наличной форме для внесения их в кассу поставщика. Поставщик отказался принять наличные денежные средства.</w:t>
      </w:r>
    </w:p>
    <w:p w:rsidR="0096484C" w:rsidRDefault="0096484C" w:rsidP="0096484C">
      <w:pPr>
        <w:tabs>
          <w:tab w:val="left" w:pos="1680"/>
          <w:tab w:val="left" w:pos="5235"/>
          <w:tab w:val="left" w:pos="5925"/>
        </w:tabs>
        <w:ind w:firstLine="709"/>
      </w:pPr>
      <w:proofErr w:type="gramStart"/>
      <w:r>
        <w:t>Действия</w:t>
      </w:r>
      <w:proofErr w:type="gramEnd"/>
      <w:r>
        <w:t xml:space="preserve"> какой из сторон являются неправомерными и почему? Какие основные требования предъявляются законом к исполнению обязательств? Укажите нормы ГК РФ, регулирующие исполнение обязательств. Можете ли вы привести пример каких-либо норм иных  законов,   определяющих особенности исполнения обязательства?</w:t>
      </w:r>
    </w:p>
    <w:p w:rsidR="0096484C" w:rsidRDefault="0096484C" w:rsidP="0009655E">
      <w:pPr>
        <w:pStyle w:val="a5"/>
        <w:tabs>
          <w:tab w:val="left" w:pos="1680"/>
        </w:tabs>
        <w:ind w:left="0" w:firstLine="851"/>
        <w:jc w:val="center"/>
        <w:rPr>
          <w:b/>
        </w:rPr>
      </w:pPr>
    </w:p>
    <w:p w:rsidR="0009655E" w:rsidRDefault="0009655E" w:rsidP="0009655E">
      <w:pPr>
        <w:jc w:val="center"/>
        <w:rPr>
          <w:b/>
        </w:rPr>
      </w:pPr>
      <w:r>
        <w:rPr>
          <w:b/>
        </w:rPr>
        <w:t>Вариант № 6</w:t>
      </w:r>
    </w:p>
    <w:p w:rsidR="0009655E" w:rsidRDefault="0009655E" w:rsidP="0009655E">
      <w:pPr>
        <w:ind w:firstLine="709"/>
        <w:jc w:val="both"/>
      </w:pPr>
      <w:r>
        <w:t>1. Виды права общей собственности.</w:t>
      </w:r>
    </w:p>
    <w:p w:rsidR="0009655E" w:rsidRDefault="0009655E" w:rsidP="0009655E">
      <w:pPr>
        <w:tabs>
          <w:tab w:val="left" w:pos="3675"/>
        </w:tabs>
        <w:ind w:firstLine="709"/>
        <w:jc w:val="both"/>
      </w:pPr>
      <w:r>
        <w:t xml:space="preserve">2. Характеристика </w:t>
      </w:r>
      <w:r w:rsidR="00C5495B">
        <w:t>средств индивидуализации юридического лица</w:t>
      </w:r>
      <w:r>
        <w:t xml:space="preserve">. </w:t>
      </w:r>
      <w:r>
        <w:tab/>
      </w:r>
    </w:p>
    <w:p w:rsidR="0009655E" w:rsidRDefault="0009655E" w:rsidP="0009655E">
      <w:pPr>
        <w:jc w:val="both"/>
      </w:pPr>
      <w:r>
        <w:tab/>
      </w:r>
      <w:r>
        <w:rPr>
          <w:b/>
        </w:rPr>
        <w:t>Задача:</w:t>
      </w:r>
      <w:r>
        <w:t xml:space="preserve"> Цветков передал Егорову на продолжительный срок по договору аренды капитальный гараж, приспособленный под автомастерскую. Через некоторое время к Цветкову предъявил требование Кочнев о выплате ему просроченного долга по договору займа в сумме 60 тыс. у.е.  Цветков в связи с отсутствием денежных средств долг Кочневу  не погасил.  </w:t>
      </w:r>
      <w:proofErr w:type="gramStart"/>
      <w:r>
        <w:t>Последний обратился с иском в суд.</w:t>
      </w:r>
      <w:proofErr w:type="gramEnd"/>
    </w:p>
    <w:p w:rsidR="0009655E" w:rsidRDefault="0009655E" w:rsidP="0009655E">
      <w:pPr>
        <w:ind w:firstLine="708"/>
        <w:jc w:val="both"/>
      </w:pPr>
      <w:r>
        <w:t xml:space="preserve">На основании  решения суда  в счет погашения долга  было обращено взыскание  на имущество Цветкова, в том числе и на принадлежащий ему гараж. Во избежание опасности утратить свое право пользования гаражом Егоров решил за свой счет погасить долг Цветкова и уплатил  Кочневу 60 </w:t>
      </w:r>
      <w:proofErr w:type="spellStart"/>
      <w:r>
        <w:t>тыс.у.е</w:t>
      </w:r>
      <w:proofErr w:type="spellEnd"/>
      <w:r>
        <w:t xml:space="preserve">. Однако когда Егоров предложил Кочневу причитающуюся ему по решению суда денежную сумму, последний отказался принять исполнение. Егоров обратился к нотариусу </w:t>
      </w:r>
      <w:proofErr w:type="spellStart"/>
      <w:r>
        <w:t>Гореевой</w:t>
      </w:r>
      <w:proofErr w:type="spellEnd"/>
      <w:r>
        <w:t xml:space="preserve"> для передачи ей 60 </w:t>
      </w:r>
      <w:proofErr w:type="spellStart"/>
      <w:r>
        <w:t>тыс.у</w:t>
      </w:r>
      <w:proofErr w:type="gramStart"/>
      <w:r>
        <w:t>.е</w:t>
      </w:r>
      <w:proofErr w:type="spellEnd"/>
      <w:proofErr w:type="gramEnd"/>
      <w:r>
        <w:t>, денежные средства были помещены на депозитный счет нотариуса, о чем было сообщено Кочневу, которому  предложено получить указанную денежную сумму.  Однако и в этом случае Кочнев отказался получить причитающуюся ему денежную сумму.</w:t>
      </w:r>
    </w:p>
    <w:p w:rsidR="0009655E" w:rsidRDefault="0009655E" w:rsidP="0009655E">
      <w:pPr>
        <w:pStyle w:val="a5"/>
        <w:tabs>
          <w:tab w:val="left" w:pos="1680"/>
        </w:tabs>
        <w:ind w:left="0" w:firstLine="851"/>
        <w:jc w:val="both"/>
        <w:rPr>
          <w:b/>
        </w:rPr>
      </w:pPr>
      <w:r>
        <w:t>Дайте юридическую оценку действиям Егорова. Какие правовые последствия они влекут за собой?</w:t>
      </w:r>
    </w:p>
    <w:p w:rsidR="0009655E" w:rsidRDefault="0009655E" w:rsidP="0009655E">
      <w:pPr>
        <w:pStyle w:val="a5"/>
        <w:tabs>
          <w:tab w:val="left" w:pos="1680"/>
        </w:tabs>
        <w:ind w:left="0" w:firstLine="851"/>
        <w:jc w:val="both"/>
        <w:rPr>
          <w:b/>
        </w:rPr>
      </w:pPr>
    </w:p>
    <w:p w:rsidR="0009655E" w:rsidRDefault="0009655E" w:rsidP="0009655E">
      <w:pPr>
        <w:jc w:val="center"/>
        <w:rPr>
          <w:b/>
        </w:rPr>
      </w:pPr>
      <w:r>
        <w:rPr>
          <w:b/>
        </w:rPr>
        <w:t>Вариант № 7</w:t>
      </w:r>
    </w:p>
    <w:p w:rsidR="0009655E" w:rsidRDefault="0009655E" w:rsidP="0009655E">
      <w:pPr>
        <w:pStyle w:val="1"/>
        <w:tabs>
          <w:tab w:val="left" w:pos="540"/>
          <w:tab w:val="left" w:pos="6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Понятие права оперативного управления и его отличие от права хозяйственного ведения.</w:t>
      </w:r>
    </w:p>
    <w:p w:rsidR="0009655E" w:rsidRDefault="0009655E" w:rsidP="0009655E">
      <w:pPr>
        <w:ind w:firstLine="709"/>
        <w:jc w:val="both"/>
      </w:pPr>
      <w:r>
        <w:t>2. Просрочка должника и просрочка кредитора: понятие и правовые последствия.</w:t>
      </w:r>
    </w:p>
    <w:p w:rsidR="0009655E" w:rsidRDefault="0009655E" w:rsidP="0009655E">
      <w:pPr>
        <w:jc w:val="both"/>
      </w:pPr>
      <w:r>
        <w:lastRenderedPageBreak/>
        <w:tab/>
      </w:r>
      <w:r>
        <w:rPr>
          <w:b/>
        </w:rPr>
        <w:t>Задача:</w:t>
      </w:r>
      <w:r>
        <w:t xml:space="preserve"> Иванова обратилась в суд с иском  к КБ «Сбербанк» (ПАО) и своему супругу Иванову о признании договора залога гаража и парковочного места  недействительным в связи с тем, что в залог было передано имущество, принадлежащее им на праве общей собственности. Она не знала о заключенном  Ивановым  договоре залога, банк к ней  не обращался с предложением  о заключении  договора.  Деньги, полученные в банке, Иванов проиграл в подпольном казино. Банк, возражая против иска, указал, что ему не было известно о том, что Иванов состоит в браке.</w:t>
      </w:r>
    </w:p>
    <w:p w:rsidR="0009655E" w:rsidRDefault="0009655E" w:rsidP="0009655E">
      <w:pPr>
        <w:pStyle w:val="a5"/>
        <w:tabs>
          <w:tab w:val="left" w:pos="1680"/>
        </w:tabs>
        <w:ind w:left="0" w:firstLine="851"/>
        <w:jc w:val="both"/>
        <w:rPr>
          <w:b/>
        </w:rPr>
      </w:pPr>
      <w:r>
        <w:t>Решите спор. Какое решение постановит суд?</w:t>
      </w:r>
    </w:p>
    <w:p w:rsidR="0009655E" w:rsidRDefault="0009655E" w:rsidP="0009655E">
      <w:pPr>
        <w:pStyle w:val="a5"/>
        <w:tabs>
          <w:tab w:val="left" w:pos="1680"/>
        </w:tabs>
        <w:ind w:left="0" w:firstLine="851"/>
        <w:jc w:val="both"/>
        <w:rPr>
          <w:b/>
        </w:rPr>
      </w:pPr>
    </w:p>
    <w:p w:rsidR="0009655E" w:rsidRDefault="0009655E" w:rsidP="0009655E">
      <w:pPr>
        <w:jc w:val="center"/>
        <w:rPr>
          <w:b/>
        </w:rPr>
      </w:pPr>
      <w:r>
        <w:rPr>
          <w:b/>
        </w:rPr>
        <w:t>Вариант № 8</w:t>
      </w:r>
    </w:p>
    <w:p w:rsidR="0009655E" w:rsidRDefault="0009655E" w:rsidP="0009655E">
      <w:pPr>
        <w:pStyle w:val="1"/>
        <w:tabs>
          <w:tab w:val="left" w:pos="540"/>
          <w:tab w:val="left" w:pos="6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Понятие, признаки и виды  вещных прав.</w:t>
      </w:r>
    </w:p>
    <w:p w:rsidR="0009655E" w:rsidRDefault="0009655E" w:rsidP="0009655E">
      <w:pPr>
        <w:pStyle w:val="1"/>
        <w:tabs>
          <w:tab w:val="left" w:pos="540"/>
          <w:tab w:val="left" w:pos="6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Принципы исполнения гражданско-правового обязательства.</w:t>
      </w:r>
    </w:p>
    <w:p w:rsidR="0009655E" w:rsidRDefault="0009655E" w:rsidP="0009655E">
      <w:pPr>
        <w:ind w:firstLine="709"/>
        <w:jc w:val="both"/>
      </w:pPr>
      <w:r>
        <w:rPr>
          <w:b/>
        </w:rPr>
        <w:t>Задача:</w:t>
      </w:r>
      <w:r>
        <w:t xml:space="preserve"> АО «Норд» предъявило в арбитражный суд иск к  ООО «Швейная фабрика «Весна» о взыскании суммы задолженности по договору поставки.  В судебном заседании было установлено, что от имени фабрики договор подписан гражданином Петренко, действовавшим на основании доверенности. Возражая против иска, ответчик указывал, </w:t>
      </w:r>
      <w:r w:rsidR="008437F5">
        <w:t xml:space="preserve"> </w:t>
      </w:r>
      <w:r>
        <w:t>поскольку фабрика отозвала доверенность. Об отмене доверенности  ОАО «Норд» было уведомлено телефонограммой.</w:t>
      </w:r>
    </w:p>
    <w:p w:rsidR="0009655E" w:rsidRDefault="0009655E" w:rsidP="0009655E">
      <w:pPr>
        <w:pStyle w:val="a5"/>
        <w:tabs>
          <w:tab w:val="left" w:pos="1680"/>
        </w:tabs>
        <w:ind w:left="0" w:firstLine="709"/>
        <w:jc w:val="both"/>
      </w:pPr>
      <w:r>
        <w:t>Какое решение должен принять суд?  Какие действия должен предпринять доверитель, отзывая доверенность?</w:t>
      </w:r>
    </w:p>
    <w:p w:rsidR="0009655E" w:rsidRDefault="0009655E" w:rsidP="0009655E">
      <w:pPr>
        <w:pStyle w:val="a5"/>
        <w:tabs>
          <w:tab w:val="left" w:pos="1680"/>
        </w:tabs>
        <w:ind w:left="0" w:firstLine="851"/>
        <w:jc w:val="both"/>
      </w:pPr>
    </w:p>
    <w:p w:rsidR="0009655E" w:rsidRDefault="0009655E" w:rsidP="0009655E">
      <w:pPr>
        <w:jc w:val="center"/>
        <w:rPr>
          <w:b/>
        </w:rPr>
      </w:pPr>
      <w:r>
        <w:rPr>
          <w:b/>
        </w:rPr>
        <w:t>Вариант № 9</w:t>
      </w:r>
    </w:p>
    <w:p w:rsidR="00C5495B" w:rsidRDefault="0009655E" w:rsidP="00C5495B">
      <w:pPr>
        <w:pStyle w:val="1"/>
        <w:numPr>
          <w:ilvl w:val="0"/>
          <w:numId w:val="19"/>
        </w:numPr>
        <w:tabs>
          <w:tab w:val="left" w:pos="851"/>
          <w:tab w:val="left" w:pos="993"/>
          <w:tab w:val="left" w:pos="14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Публично-правовые образования как участники гражданского оборота</w:t>
      </w:r>
      <w:r w:rsidR="00C5495B">
        <w:rPr>
          <w:rFonts w:ascii="Times New Roman" w:hAnsi="Times New Roman"/>
          <w:sz w:val="24"/>
          <w:szCs w:val="24"/>
        </w:rPr>
        <w:t>.</w:t>
      </w:r>
    </w:p>
    <w:p w:rsidR="00C5495B" w:rsidRPr="00C5495B" w:rsidRDefault="00C5495B" w:rsidP="00C5495B">
      <w:pPr>
        <w:pStyle w:val="1"/>
        <w:numPr>
          <w:ilvl w:val="0"/>
          <w:numId w:val="19"/>
        </w:numPr>
        <w:tabs>
          <w:tab w:val="left" w:pos="851"/>
          <w:tab w:val="left" w:pos="993"/>
          <w:tab w:val="left" w:pos="14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495B">
        <w:rPr>
          <w:rFonts w:ascii="Times New Roman" w:hAnsi="Times New Roman"/>
          <w:sz w:val="24"/>
          <w:szCs w:val="24"/>
        </w:rPr>
        <w:t>Характеристика средств индивидуализации товаров (работ, услуг).</w:t>
      </w:r>
    </w:p>
    <w:p w:rsidR="0009655E" w:rsidRDefault="0009655E" w:rsidP="00C5495B">
      <w:pPr>
        <w:pStyle w:val="1"/>
        <w:tabs>
          <w:tab w:val="left" w:pos="540"/>
          <w:tab w:val="left" w:pos="6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Задача:  </w:t>
      </w:r>
      <w:r>
        <w:rPr>
          <w:rFonts w:ascii="Times New Roman" w:hAnsi="Times New Roman"/>
          <w:sz w:val="24"/>
          <w:szCs w:val="24"/>
        </w:rPr>
        <w:t xml:space="preserve">Иванова с разрешения органа опеки и попечительства в 16 лет вступила в брак с Петровым. Через полгода  у них родился сын, а  через несколько месяцев после рождения сына  они брак расторгли, хотя их родители были против расторжения брака.  После расторжения брака Иванова вместе с сыном решила сменить место жительства, продала подаренную  ей  дедом на свадьбе дачу, чтобы на новом месте жительства купить квартиру. Узнав об этом, дед подал в суд иск о признании договора купли-продажи  дачи недействительным, мотивируя это тем, что Иванова  не может совершать сделки  с недвижимостью самостоятельно. Одновременно он просил суд назначить его попечителем сына Ивановой, обязать Иванову проживать по его месту жительства  как попечителя  ее  сына. </w:t>
      </w:r>
    </w:p>
    <w:p w:rsidR="0009655E" w:rsidRDefault="0009655E" w:rsidP="0009655E">
      <w:pPr>
        <w:pStyle w:val="a5"/>
        <w:tabs>
          <w:tab w:val="left" w:pos="1680"/>
        </w:tabs>
        <w:ind w:left="0" w:firstLine="851"/>
        <w:jc w:val="both"/>
      </w:pPr>
      <w:r>
        <w:t xml:space="preserve">Какое решение должен вынести суд? Каковы особенности приобретения  дееспособности несовершеннолетними гражданами, вступившими в брак до достижения 18 лет? Что происходит с дееспособностью таких граждан после расторжения брака, после признания его </w:t>
      </w:r>
      <w:proofErr w:type="gramStart"/>
      <w:r>
        <w:t>недействительным</w:t>
      </w:r>
      <w:proofErr w:type="gramEnd"/>
      <w:r>
        <w:t>? Обоснуйте свой ответ.</w:t>
      </w:r>
    </w:p>
    <w:p w:rsidR="008437F5" w:rsidRDefault="008437F5" w:rsidP="0009655E">
      <w:pPr>
        <w:pStyle w:val="a5"/>
        <w:tabs>
          <w:tab w:val="left" w:pos="1680"/>
        </w:tabs>
        <w:ind w:left="0" w:firstLine="851"/>
        <w:jc w:val="both"/>
      </w:pPr>
    </w:p>
    <w:p w:rsidR="008437F5" w:rsidRDefault="008437F5" w:rsidP="008437F5">
      <w:pPr>
        <w:jc w:val="center"/>
        <w:rPr>
          <w:b/>
        </w:rPr>
      </w:pPr>
      <w:r>
        <w:rPr>
          <w:b/>
        </w:rPr>
        <w:t>Вариант № 0</w:t>
      </w:r>
    </w:p>
    <w:p w:rsidR="008437F5" w:rsidRDefault="008437F5" w:rsidP="008437F5">
      <w:pPr>
        <w:pStyle w:val="a5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</w:pPr>
      <w:r>
        <w:t>Основание и условия возникновения обязательств из причинения вреда.</w:t>
      </w:r>
    </w:p>
    <w:p w:rsidR="008437F5" w:rsidRPr="008437F5" w:rsidRDefault="008437F5" w:rsidP="008437F5">
      <w:pPr>
        <w:pStyle w:val="a5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</w:pPr>
      <w:r>
        <w:t>Проблемы наследования выморочного имущества.</w:t>
      </w:r>
    </w:p>
    <w:p w:rsidR="008437F5" w:rsidRDefault="008437F5" w:rsidP="008437F5">
      <w:pPr>
        <w:tabs>
          <w:tab w:val="left" w:pos="600"/>
        </w:tabs>
        <w:ind w:firstLine="709"/>
        <w:jc w:val="both"/>
      </w:pPr>
      <w:r w:rsidRPr="008437F5">
        <w:rPr>
          <w:b/>
        </w:rPr>
        <w:t>Задача:</w:t>
      </w:r>
      <w:r>
        <w:t xml:space="preserve"> ИП Малахов</w:t>
      </w:r>
      <w:proofErr w:type="gramStart"/>
      <w:r>
        <w:t>а и ООО</w:t>
      </w:r>
      <w:proofErr w:type="gramEnd"/>
      <w:r>
        <w:t xml:space="preserve"> «Бюрократ» заключили договор купли – продажи партии канцелярских товаров в согласованном количестве и ассортименте. По условиям договора товар должен быть оплачен в момент заключения договора и передан покупателю в месте его нахождения. </w:t>
      </w:r>
    </w:p>
    <w:p w:rsidR="008437F5" w:rsidRDefault="008437F5" w:rsidP="008437F5">
      <w:pPr>
        <w:ind w:firstLine="709"/>
        <w:jc w:val="both"/>
      </w:pPr>
      <w:r>
        <w:t>На следующий день после заключения договора и оплаты товара уполномоченный менеджер компании вручил Малаховой спецификацию, товарную накладную и складскую доверенность на выборку товара, сам товар покупатель должен был забрать на складе № 6, принадлежащем ОАО «</w:t>
      </w:r>
      <w:proofErr w:type="spellStart"/>
      <w:r>
        <w:t>Томлад</w:t>
      </w:r>
      <w:proofErr w:type="spellEnd"/>
      <w:r>
        <w:t xml:space="preserve">». </w:t>
      </w:r>
    </w:p>
    <w:p w:rsidR="008437F5" w:rsidRDefault="008437F5" w:rsidP="008437F5">
      <w:pPr>
        <w:ind w:firstLine="709"/>
        <w:jc w:val="both"/>
      </w:pPr>
      <w:r>
        <w:lastRenderedPageBreak/>
        <w:t>Через три дня, после вручения товарной документации Малахова прибыла в указанное продавцом место и обнаружила, что все складские помещения, принадлежащие ОАО «</w:t>
      </w:r>
      <w:proofErr w:type="spellStart"/>
      <w:r>
        <w:t>Томлад</w:t>
      </w:r>
      <w:proofErr w:type="spellEnd"/>
      <w:r>
        <w:t>» сгорели в результате пожара, погибли размещенные в них товары.</w:t>
      </w:r>
    </w:p>
    <w:p w:rsidR="008437F5" w:rsidRPr="0096484C" w:rsidRDefault="008437F5" w:rsidP="008437F5">
      <w:pPr>
        <w:pStyle w:val="a5"/>
        <w:tabs>
          <w:tab w:val="left" w:pos="1680"/>
        </w:tabs>
        <w:ind w:left="0" w:firstLine="709"/>
        <w:jc w:val="both"/>
        <w:rPr>
          <w:b/>
        </w:rPr>
      </w:pPr>
      <w:r>
        <w:t>Малахова обратилась к ООО «Бюрократ» с просьбой заменить товар или вернуть сумму оплаты за товар. Получив отказ, обратилась с иском в суд. Подлежит ли иск удовлетворению? Назовите правовые последствия исполнения продавцом своей обязанности по передаче товара. С какого момента продавец считается исполнившим исполнение своей обязанности?</w:t>
      </w:r>
    </w:p>
    <w:p w:rsidR="008437F5" w:rsidRDefault="008437F5" w:rsidP="008437F5">
      <w:pPr>
        <w:tabs>
          <w:tab w:val="left" w:pos="1680"/>
          <w:tab w:val="left" w:pos="2625"/>
          <w:tab w:val="center" w:pos="5032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437F5" w:rsidRDefault="008437F5" w:rsidP="008437F5">
      <w:pPr>
        <w:tabs>
          <w:tab w:val="left" w:pos="1680"/>
          <w:tab w:val="left" w:pos="2625"/>
          <w:tab w:val="center" w:pos="5032"/>
        </w:tabs>
        <w:ind w:firstLine="709"/>
        <w:rPr>
          <w:b/>
        </w:rPr>
      </w:pPr>
    </w:p>
    <w:p w:rsidR="0073616E" w:rsidRDefault="0073616E" w:rsidP="0099307D">
      <w:pPr>
        <w:tabs>
          <w:tab w:val="left" w:pos="1680"/>
          <w:tab w:val="left" w:pos="2625"/>
          <w:tab w:val="center" w:pos="5032"/>
        </w:tabs>
        <w:ind w:firstLine="709"/>
        <w:jc w:val="center"/>
        <w:rPr>
          <w:b/>
        </w:rPr>
      </w:pPr>
      <w:r>
        <w:rPr>
          <w:b/>
        </w:rPr>
        <w:t>Форма промежуточного контроля – зачет</w:t>
      </w:r>
    </w:p>
    <w:p w:rsidR="0073616E" w:rsidRDefault="0073616E" w:rsidP="0073616E">
      <w:pPr>
        <w:tabs>
          <w:tab w:val="left" w:pos="1680"/>
        </w:tabs>
        <w:ind w:firstLine="709"/>
        <w:rPr>
          <w:b/>
        </w:rPr>
      </w:pPr>
    </w:p>
    <w:p w:rsidR="0073616E" w:rsidRDefault="00303FA1" w:rsidP="00303FA1">
      <w:pPr>
        <w:tabs>
          <w:tab w:val="left" w:pos="1680"/>
        </w:tabs>
        <w:ind w:firstLine="709"/>
        <w:jc w:val="center"/>
        <w:rPr>
          <w:b/>
        </w:rPr>
      </w:pPr>
      <w:r>
        <w:rPr>
          <w:b/>
        </w:rPr>
        <w:t>Вопросы для подготовки к зачету</w:t>
      </w:r>
    </w:p>
    <w:p w:rsidR="00303FA1" w:rsidRDefault="00303FA1" w:rsidP="0073616E">
      <w:pPr>
        <w:tabs>
          <w:tab w:val="left" w:pos="1680"/>
        </w:tabs>
        <w:ind w:firstLine="709"/>
        <w:rPr>
          <w:b/>
        </w:rPr>
      </w:pP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Понятие гражданского права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Понятие и виды источников гражданского права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Понятие и содержание гражданской правоспособности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Понятие и структура гражданской дееспособности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Дееспособность малолетних и несовершеннолетних. Эмансипация.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 xml:space="preserve">Ограничение дееспособности и признание граждан </w:t>
      </w:r>
      <w:proofErr w:type="gramStart"/>
      <w:r>
        <w:t>недееспособными</w:t>
      </w:r>
      <w:proofErr w:type="gramEnd"/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 xml:space="preserve">Признание гражданина безвестно отсутствующим. </w:t>
      </w:r>
      <w:proofErr w:type="gramStart"/>
      <w:r>
        <w:t>Объявление гражданина умершим.</w:t>
      </w:r>
      <w:proofErr w:type="gramEnd"/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Понятие и классификация юридических лиц.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Возникновение юридических лиц: понятие, основания, порядок.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Прекращение деятельности юридических лиц. Понятие, основания, способы.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Российская Федерация, субъекты Российской Федерации. Муниципальные образования как субъекты гражданского права.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Особенности имущественной ответственности публично-правовых образований по своим обязательствам.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Понятие и виды объектов гражданских прав.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Понятие и классификация вещей.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Ценные бумаги. Понятие, виды, особенности правового режима.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Деньги как разновидность вещей. Особенности их правового режима.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Понятие сделки как юридического факта в гражданском праве, виды сделок.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Условия действительности сделок.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Недействительность сделки: понятие, виды и последствия.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Право собственности: понятие, содержание права собственности.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Основания (способы) возникновения права собственности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Основания (способы) прекращения права собственности.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Понятие и виды вещных прав.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Понятие права государственной собственности. Субъекты и объекты права государственной собственности.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Право муниципальной собственности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Общая долевая собственность.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Общая совместная собственность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Понятие обязательства. Виды обязательств.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Понятие и значение договора. Виды договоров.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Заключение договора. Понятие оферты и акцепта.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Изменение и расторжение договоров: основания, порядок и последствия.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Понятие и классификация оснований прекращения обязательств.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Понятие и виды купли-продажи. Содержание договора купли-продажи.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lastRenderedPageBreak/>
        <w:t>Особенности договора поставки товаров для государственных и муниципальных нужд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Подрядные работы для государственных и муниципальных нужд.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Ответственность по обязательствам вследствие причинения вреда (общая характеристика).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Возмещение вреда, причиненного жизни и здоровью гражданина. Ответственность за вред, причиненный источником повышенной опасности.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Обязательства вследствие неосновательного обогащения.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Наследство. Открытие наследства, время и место открытия наследства.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Субъекты наследственных правоотношений. Наследственная трансмиссия.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Наследование по завещанию. Понятие, форма и содержание завещания.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Наследование по закону.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Государство и муниципальные образования как наследники.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Понятие и способы принятия наследства. Срок для принятия наследства.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Свидетельство о праве на наследство.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Понятие интеллектуальной собственности.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 xml:space="preserve">Понятие </w:t>
      </w:r>
      <w:bookmarkStart w:id="1" w:name="_GoBack"/>
      <w:r>
        <w:t xml:space="preserve">авторского </w:t>
      </w:r>
      <w:bookmarkEnd w:id="1"/>
      <w:r>
        <w:t>права. Объекты и субъекты авторского права.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 xml:space="preserve">Субъекты и объекты патентного </w:t>
      </w:r>
      <w:proofErr w:type="gramStart"/>
      <w:r>
        <w:t>права</w:t>
      </w:r>
      <w:proofErr w:type="gramEnd"/>
      <w:r>
        <w:t xml:space="preserve"> и их права.</w:t>
      </w:r>
    </w:p>
    <w:p w:rsid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Оформление патентных прав.</w:t>
      </w:r>
    </w:p>
    <w:p w:rsidR="00303FA1" w:rsidRPr="00303FA1" w:rsidRDefault="00303FA1" w:rsidP="008437F5">
      <w:pPr>
        <w:pStyle w:val="a5"/>
        <w:numPr>
          <w:ilvl w:val="0"/>
          <w:numId w:val="14"/>
        </w:numPr>
        <w:tabs>
          <w:tab w:val="left" w:pos="1134"/>
          <w:tab w:val="left" w:pos="1276"/>
        </w:tabs>
        <w:ind w:left="0" w:firstLine="709"/>
        <w:jc w:val="both"/>
      </w:pPr>
      <w:r>
        <w:t>Защита прав обладателей служебной и коммерческой тайны.</w:t>
      </w:r>
    </w:p>
    <w:p w:rsidR="0073616E" w:rsidRDefault="00303FA1" w:rsidP="00303FA1">
      <w:pPr>
        <w:tabs>
          <w:tab w:val="left" w:pos="1935"/>
        </w:tabs>
        <w:ind w:firstLine="709"/>
        <w:rPr>
          <w:b/>
        </w:rPr>
      </w:pPr>
      <w:r>
        <w:rPr>
          <w:b/>
        </w:rPr>
        <w:tab/>
      </w:r>
    </w:p>
    <w:p w:rsidR="00303FA1" w:rsidRDefault="00303FA1" w:rsidP="00303FA1">
      <w:pPr>
        <w:tabs>
          <w:tab w:val="left" w:pos="1935"/>
        </w:tabs>
        <w:ind w:firstLine="709"/>
        <w:rPr>
          <w:b/>
        </w:rPr>
      </w:pPr>
    </w:p>
    <w:p w:rsidR="0073616E" w:rsidRDefault="0073616E" w:rsidP="0073616E">
      <w:pPr>
        <w:tabs>
          <w:tab w:val="left" w:pos="1680"/>
        </w:tabs>
        <w:ind w:firstLine="709"/>
        <w:jc w:val="center"/>
        <w:rPr>
          <w:b/>
        </w:rPr>
      </w:pPr>
      <w:proofErr w:type="gramStart"/>
      <w:r>
        <w:rPr>
          <w:b/>
        </w:rPr>
        <w:t>Учебно-методическое</w:t>
      </w:r>
      <w:proofErr w:type="gramEnd"/>
      <w:r>
        <w:rPr>
          <w:b/>
        </w:rPr>
        <w:t xml:space="preserve"> и информационная обеспеченность дисциплины</w:t>
      </w:r>
    </w:p>
    <w:p w:rsidR="0073616E" w:rsidRDefault="0073616E" w:rsidP="0073616E">
      <w:pPr>
        <w:pStyle w:val="a5"/>
        <w:tabs>
          <w:tab w:val="left" w:pos="426"/>
        </w:tabs>
        <w:spacing w:line="360" w:lineRule="auto"/>
        <w:ind w:left="709"/>
        <w:outlineLvl w:val="1"/>
        <w:rPr>
          <w:b/>
        </w:rPr>
      </w:pPr>
    </w:p>
    <w:p w:rsidR="0073616E" w:rsidRDefault="0073616E" w:rsidP="0073616E">
      <w:pPr>
        <w:pStyle w:val="a5"/>
        <w:tabs>
          <w:tab w:val="left" w:pos="426"/>
        </w:tabs>
        <w:spacing w:line="360" w:lineRule="auto"/>
        <w:ind w:left="709"/>
        <w:outlineLvl w:val="1"/>
        <w:rPr>
          <w:b/>
        </w:rPr>
      </w:pPr>
      <w:r>
        <w:rPr>
          <w:b/>
        </w:rPr>
        <w:t>Основная литература</w:t>
      </w:r>
    </w:p>
    <w:p w:rsidR="0073616E" w:rsidRDefault="0073616E" w:rsidP="0073616E">
      <w:pPr>
        <w:pStyle w:val="a5"/>
        <w:numPr>
          <w:ilvl w:val="0"/>
          <w:numId w:val="10"/>
        </w:numPr>
        <w:tabs>
          <w:tab w:val="left" w:pos="426"/>
        </w:tabs>
        <w:ind w:left="426" w:firstLine="283"/>
      </w:pPr>
      <w:proofErr w:type="spellStart"/>
      <w:r>
        <w:t>Зенин</w:t>
      </w:r>
      <w:proofErr w:type="spellEnd"/>
      <w:r>
        <w:t>, И.А. Гражданское право</w:t>
      </w:r>
      <w:proofErr w:type="gramStart"/>
      <w:r>
        <w:t xml:space="preserve"> :</w:t>
      </w:r>
      <w:proofErr w:type="gramEnd"/>
      <w:r>
        <w:t xml:space="preserve"> учебник / </w:t>
      </w:r>
      <w:proofErr w:type="spellStart"/>
      <w:r>
        <w:t>Зенин</w:t>
      </w:r>
      <w:proofErr w:type="spellEnd"/>
      <w:r>
        <w:t xml:space="preserve"> И.А. - 15-е изд., </w:t>
      </w:r>
      <w:proofErr w:type="spellStart"/>
      <w:r>
        <w:t>перераб</w:t>
      </w:r>
      <w:proofErr w:type="spellEnd"/>
      <w:r>
        <w:t xml:space="preserve">. и доп. - Москва : </w:t>
      </w:r>
      <w:proofErr w:type="spellStart"/>
      <w:proofErr w:type="gramStart"/>
      <w:r>
        <w:t>Юрайт</w:t>
      </w:r>
      <w:proofErr w:type="spellEnd"/>
      <w:r>
        <w:t>, 2012. - 773 с. - (Бакалавр.</w:t>
      </w:r>
      <w:proofErr w:type="gramEnd"/>
      <w:r>
        <w:t xml:space="preserve"> </w:t>
      </w:r>
      <w:proofErr w:type="gramStart"/>
      <w:r>
        <w:t>Углубленный курс).</w:t>
      </w:r>
      <w:proofErr w:type="gramEnd"/>
      <w:r>
        <w:t xml:space="preserve"> - ISBN 978-5-9916-1948-6</w:t>
      </w:r>
      <w:proofErr w:type="gramStart"/>
      <w:r>
        <w:t xml:space="preserve"> :</w:t>
      </w:r>
      <w:proofErr w:type="gramEnd"/>
      <w:r>
        <w:t xml:space="preserve"> 498-96.</w:t>
      </w:r>
    </w:p>
    <w:p w:rsidR="0073616E" w:rsidRPr="0073616E" w:rsidRDefault="0073616E" w:rsidP="0073616E">
      <w:pPr>
        <w:pStyle w:val="a5"/>
        <w:numPr>
          <w:ilvl w:val="0"/>
          <w:numId w:val="10"/>
        </w:numPr>
        <w:ind w:left="426" w:firstLine="283"/>
        <w:jc w:val="both"/>
        <w:rPr>
          <w:rFonts w:cstheme="minorBidi"/>
          <w:b/>
        </w:rPr>
      </w:pPr>
      <w:r>
        <w:t>Белов, В.А. Гражданское право</w:t>
      </w:r>
      <w:proofErr w:type="gramStart"/>
      <w:r>
        <w:t xml:space="preserve"> :</w:t>
      </w:r>
      <w:proofErr w:type="gramEnd"/>
      <w:r>
        <w:t xml:space="preserve"> учебник. Т. 1</w:t>
      </w:r>
      <w:proofErr w:type="gramStart"/>
      <w:r>
        <w:t xml:space="preserve"> :</w:t>
      </w:r>
      <w:proofErr w:type="gramEnd"/>
      <w:r>
        <w:t xml:space="preserve"> Общая часть. Введение в гражданское право / Белов В.А. - 2-е изд., </w:t>
      </w:r>
      <w:proofErr w:type="spellStart"/>
      <w:r>
        <w:t>перераб</w:t>
      </w:r>
      <w:proofErr w:type="spellEnd"/>
      <w:r>
        <w:t>. и доп.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Юрайт</w:t>
      </w:r>
      <w:proofErr w:type="spellEnd"/>
      <w:r>
        <w:t>, 2012. - 521 с. - (Бакалавр.</w:t>
      </w:r>
      <w:proofErr w:type="gramEnd"/>
      <w:r>
        <w:t xml:space="preserve"> </w:t>
      </w:r>
      <w:proofErr w:type="gramStart"/>
      <w:r>
        <w:t>Углубленный курс).</w:t>
      </w:r>
      <w:proofErr w:type="gramEnd"/>
      <w:r>
        <w:t xml:space="preserve"> - ISBN 978-5-9916-1578-5</w:t>
      </w:r>
      <w:proofErr w:type="gramStart"/>
      <w:r>
        <w:t xml:space="preserve"> :</w:t>
      </w:r>
      <w:proofErr w:type="gramEnd"/>
      <w:r>
        <w:t xml:space="preserve"> 498-96.</w:t>
      </w:r>
    </w:p>
    <w:p w:rsidR="0073616E" w:rsidRPr="0073616E" w:rsidRDefault="0073616E" w:rsidP="0073616E">
      <w:pPr>
        <w:pStyle w:val="a5"/>
        <w:numPr>
          <w:ilvl w:val="0"/>
          <w:numId w:val="10"/>
        </w:numPr>
        <w:ind w:left="426" w:firstLine="283"/>
        <w:jc w:val="both"/>
        <w:rPr>
          <w:rFonts w:cstheme="minorBidi"/>
          <w:b/>
        </w:rPr>
      </w:pPr>
      <w:proofErr w:type="spellStart"/>
      <w:r w:rsidRPr="0073616E">
        <w:t>Зенин</w:t>
      </w:r>
      <w:proofErr w:type="spellEnd"/>
      <w:r w:rsidRPr="0073616E">
        <w:t>, И. А. Гражданское право</w:t>
      </w:r>
      <w:proofErr w:type="gramStart"/>
      <w:r w:rsidRPr="0073616E">
        <w:t xml:space="preserve"> :</w:t>
      </w:r>
      <w:proofErr w:type="gramEnd"/>
      <w:r w:rsidRPr="0073616E">
        <w:t xml:space="preserve"> учебник для академического </w:t>
      </w:r>
      <w:proofErr w:type="spellStart"/>
      <w:r w:rsidRPr="0073616E">
        <w:t>бакалавриата</w:t>
      </w:r>
      <w:proofErr w:type="spellEnd"/>
      <w:r w:rsidRPr="0073616E">
        <w:t xml:space="preserve"> / И. А. </w:t>
      </w:r>
      <w:proofErr w:type="spellStart"/>
      <w:r w:rsidRPr="0073616E">
        <w:t>Зенин</w:t>
      </w:r>
      <w:proofErr w:type="spellEnd"/>
      <w:r w:rsidRPr="0073616E">
        <w:t xml:space="preserve">. — 17-е изд., </w:t>
      </w:r>
      <w:proofErr w:type="spellStart"/>
      <w:r w:rsidRPr="0073616E">
        <w:t>перераб</w:t>
      </w:r>
      <w:proofErr w:type="spellEnd"/>
      <w:r w:rsidRPr="0073616E">
        <w:t xml:space="preserve">. и доп. — М. : Издательство </w:t>
      </w:r>
      <w:proofErr w:type="spellStart"/>
      <w:r w:rsidRPr="0073616E">
        <w:t>Юрайт</w:t>
      </w:r>
      <w:proofErr w:type="spellEnd"/>
      <w:r w:rsidRPr="0073616E">
        <w:t xml:space="preserve">, 2016. — 655 с. — (Серия : Бакалавр. </w:t>
      </w:r>
      <w:proofErr w:type="gramStart"/>
      <w:r w:rsidRPr="0073616E">
        <w:t>Академический курс).</w:t>
      </w:r>
      <w:proofErr w:type="gramEnd"/>
      <w:r w:rsidRPr="0073616E">
        <w:t xml:space="preserve"> — ISBN 978-5-9916-6637-4. — Режим доступа</w:t>
      </w:r>
      <w:proofErr w:type="gramStart"/>
      <w:r w:rsidRPr="0073616E">
        <w:t xml:space="preserve"> :</w:t>
      </w:r>
      <w:proofErr w:type="gramEnd"/>
      <w:r w:rsidRPr="0073616E">
        <w:t xml:space="preserve"> </w:t>
      </w:r>
      <w:hyperlink r:id="rId7" w:history="1">
        <w:r w:rsidRPr="0073616E">
          <w:rPr>
            <w:rStyle w:val="a7"/>
          </w:rPr>
          <w:t>www.biblio-online.ru/book/1216EB63-E5A6-438D-B4C9-7A271A811EAE</w:t>
        </w:r>
      </w:hyperlink>
      <w:r w:rsidRPr="0073616E">
        <w:t>.</w:t>
      </w:r>
    </w:p>
    <w:p w:rsidR="0073616E" w:rsidRPr="0073616E" w:rsidRDefault="0073616E" w:rsidP="0073616E">
      <w:pPr>
        <w:pStyle w:val="a5"/>
        <w:numPr>
          <w:ilvl w:val="0"/>
          <w:numId w:val="10"/>
        </w:numPr>
        <w:ind w:left="426" w:firstLine="283"/>
        <w:jc w:val="both"/>
        <w:rPr>
          <w:rFonts w:cstheme="minorBidi"/>
          <w:b/>
        </w:rPr>
      </w:pPr>
      <w:r w:rsidRPr="0073616E">
        <w:t>Белов, В. А. Гражданское право. Актуальные проблемы теории и практики в 2 т. Том 1 / В. А. Белов</w:t>
      </w:r>
      <w:proofErr w:type="gramStart"/>
      <w:r w:rsidRPr="0073616E">
        <w:t xml:space="preserve"> ;</w:t>
      </w:r>
      <w:proofErr w:type="gramEnd"/>
      <w:r w:rsidRPr="0073616E">
        <w:t xml:space="preserve"> отв. ред. В. А. Белов. — 2-е изд., стер. — М.</w:t>
      </w:r>
      <w:proofErr w:type="gramStart"/>
      <w:r w:rsidRPr="0073616E">
        <w:t xml:space="preserve"> :</w:t>
      </w:r>
      <w:proofErr w:type="gramEnd"/>
      <w:r w:rsidRPr="0073616E">
        <w:t xml:space="preserve"> Издательство </w:t>
      </w:r>
      <w:proofErr w:type="spellStart"/>
      <w:r w:rsidRPr="0073616E">
        <w:t>Юрайт</w:t>
      </w:r>
      <w:proofErr w:type="spellEnd"/>
      <w:r w:rsidRPr="0073616E">
        <w:t xml:space="preserve">, 2017. — 484 с. — (Серия : </w:t>
      </w:r>
      <w:proofErr w:type="gramStart"/>
      <w:r w:rsidRPr="0073616E">
        <w:t>Авторский учебник).</w:t>
      </w:r>
      <w:proofErr w:type="gramEnd"/>
      <w:r w:rsidRPr="0073616E">
        <w:t xml:space="preserve"> — ISBN 978-5-534-02221-6. — Режим доступа</w:t>
      </w:r>
      <w:proofErr w:type="gramStart"/>
      <w:r w:rsidRPr="0073616E">
        <w:t xml:space="preserve"> :</w:t>
      </w:r>
      <w:proofErr w:type="gramEnd"/>
      <w:r w:rsidRPr="0073616E">
        <w:t xml:space="preserve"> </w:t>
      </w:r>
      <w:hyperlink r:id="rId8" w:history="1">
        <w:r w:rsidRPr="0073616E">
          <w:rPr>
            <w:rStyle w:val="a7"/>
          </w:rPr>
          <w:t>www.biblio-online.ru/book/65EA425B-6459-4D39-95EC-40B71227ADD6</w:t>
        </w:r>
      </w:hyperlink>
      <w:r w:rsidRPr="0073616E">
        <w:t>.</w:t>
      </w:r>
    </w:p>
    <w:p w:rsidR="0073616E" w:rsidRPr="0073616E" w:rsidRDefault="0073616E" w:rsidP="0073616E">
      <w:pPr>
        <w:pStyle w:val="a5"/>
        <w:numPr>
          <w:ilvl w:val="0"/>
          <w:numId w:val="10"/>
        </w:numPr>
        <w:ind w:left="426" w:firstLine="283"/>
        <w:jc w:val="both"/>
        <w:rPr>
          <w:rFonts w:cstheme="minorBidi"/>
          <w:b/>
        </w:rPr>
      </w:pPr>
      <w:r>
        <w:t>Белов, В. А. Гражданское право. Актуальные проблемы теории и практики в 2 т / В. А. Белов</w:t>
      </w:r>
      <w:proofErr w:type="gramStart"/>
      <w:r>
        <w:t xml:space="preserve"> ;</w:t>
      </w:r>
      <w:proofErr w:type="gramEnd"/>
      <w:r>
        <w:t xml:space="preserve"> отв. ред. В. А. Белов. — 2-е изд., стер.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2016. — 1010 с. — (Серия : </w:t>
      </w:r>
      <w:proofErr w:type="gramStart"/>
      <w:r>
        <w:t>Авторский учебник).</w:t>
      </w:r>
      <w:proofErr w:type="gramEnd"/>
      <w:r>
        <w:t xml:space="preserve"> — ISBN 978-5-9916-4400-6. —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9" w:history="1">
        <w:r>
          <w:rPr>
            <w:rStyle w:val="a7"/>
          </w:rPr>
          <w:t>www.biblio-online.ru/book/2A08C940-91AD-4C85-BA1D-6567D106842E</w:t>
        </w:r>
      </w:hyperlink>
      <w:r>
        <w:t>.</w:t>
      </w:r>
    </w:p>
    <w:p w:rsidR="0073616E" w:rsidRDefault="008437F5" w:rsidP="008437F5">
      <w:pPr>
        <w:shd w:val="clear" w:color="auto" w:fill="FFFFFF"/>
        <w:tabs>
          <w:tab w:val="left" w:pos="3285"/>
        </w:tabs>
        <w:ind w:left="454" w:firstLine="283"/>
        <w:jc w:val="both"/>
      </w:pPr>
      <w:r>
        <w:tab/>
      </w:r>
    </w:p>
    <w:p w:rsidR="0073616E" w:rsidRPr="0073616E" w:rsidRDefault="0073616E" w:rsidP="0073616E">
      <w:pPr>
        <w:tabs>
          <w:tab w:val="left" w:pos="426"/>
        </w:tabs>
        <w:spacing w:line="360" w:lineRule="auto"/>
        <w:ind w:firstLine="709"/>
        <w:outlineLvl w:val="1"/>
        <w:rPr>
          <w:b/>
        </w:rPr>
      </w:pPr>
      <w:r w:rsidRPr="0073616E">
        <w:rPr>
          <w:b/>
        </w:rPr>
        <w:t xml:space="preserve">Дополнительная литература </w:t>
      </w:r>
    </w:p>
    <w:p w:rsidR="0073616E" w:rsidRDefault="0073616E" w:rsidP="0073616E">
      <w:pPr>
        <w:pStyle w:val="a5"/>
        <w:numPr>
          <w:ilvl w:val="0"/>
          <w:numId w:val="12"/>
        </w:numPr>
      </w:pPr>
      <w:r>
        <w:t>Гражданское право. Практикум 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под ред. А.Н. </w:t>
      </w:r>
      <w:proofErr w:type="spellStart"/>
      <w:r>
        <w:t>Кузбагарова</w:t>
      </w:r>
      <w:proofErr w:type="spellEnd"/>
      <w:r>
        <w:t xml:space="preserve">, Н.Д. </w:t>
      </w:r>
      <w:proofErr w:type="spellStart"/>
      <w:r>
        <w:t>Эриашвили</w:t>
      </w:r>
      <w:proofErr w:type="spellEnd"/>
      <w:r>
        <w:t xml:space="preserve">. - 2-е изд., </w:t>
      </w:r>
      <w:proofErr w:type="spellStart"/>
      <w:r>
        <w:t>перераб</w:t>
      </w:r>
      <w:proofErr w:type="spellEnd"/>
      <w:r>
        <w:t xml:space="preserve">. и доп. - Москва : </w:t>
      </w:r>
      <w:proofErr w:type="spellStart"/>
      <w:r>
        <w:t>Юнити-Дана</w:t>
      </w:r>
      <w:proofErr w:type="spellEnd"/>
      <w:proofErr w:type="gramStart"/>
      <w:r>
        <w:t xml:space="preserve"> :</w:t>
      </w:r>
      <w:proofErr w:type="gramEnd"/>
      <w:r>
        <w:t xml:space="preserve"> Закон и право, 2013. - 319 с. - ISBN 978-5-238-02351-9</w:t>
      </w:r>
      <w:proofErr w:type="gramStart"/>
      <w:r>
        <w:t xml:space="preserve"> :</w:t>
      </w:r>
      <w:proofErr w:type="gramEnd"/>
      <w:r>
        <w:t xml:space="preserve"> 420-00.</w:t>
      </w:r>
    </w:p>
    <w:p w:rsidR="0073616E" w:rsidRPr="0073616E" w:rsidRDefault="0073616E" w:rsidP="0073616E">
      <w:pPr>
        <w:numPr>
          <w:ilvl w:val="0"/>
          <w:numId w:val="12"/>
        </w:numPr>
        <w:jc w:val="both"/>
        <w:rPr>
          <w:color w:val="000000"/>
        </w:rPr>
      </w:pPr>
      <w:r>
        <w:lastRenderedPageBreak/>
        <w:t>Бессонова, В.В. Гражданско-правовая ответственность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Бессонова В.В., Туганов Ю.Н.. - Чита : </w:t>
      </w:r>
      <w:proofErr w:type="spellStart"/>
      <w:r>
        <w:t>ЗабГУ</w:t>
      </w:r>
      <w:proofErr w:type="spellEnd"/>
      <w:r>
        <w:t>, 2014. - 400 с. - ISBN 978-5-9293-1064-5</w:t>
      </w:r>
      <w:proofErr w:type="gramStart"/>
      <w:r>
        <w:t xml:space="preserve"> :</w:t>
      </w:r>
      <w:proofErr w:type="gramEnd"/>
      <w:r>
        <w:t xml:space="preserve"> 400-00.</w:t>
      </w:r>
    </w:p>
    <w:p w:rsidR="0073616E" w:rsidRPr="0073616E" w:rsidRDefault="0073616E" w:rsidP="0073616E">
      <w:pPr>
        <w:numPr>
          <w:ilvl w:val="0"/>
          <w:numId w:val="12"/>
        </w:numPr>
        <w:jc w:val="both"/>
        <w:rPr>
          <w:color w:val="000000"/>
        </w:rPr>
      </w:pPr>
      <w:r>
        <w:t xml:space="preserve">Анисимов, А. П. Гражданское право России. Особенная часть : учебник для академического </w:t>
      </w:r>
      <w:proofErr w:type="spellStart"/>
      <w:r>
        <w:t>бакалавриата</w:t>
      </w:r>
      <w:proofErr w:type="spellEnd"/>
      <w:r>
        <w:t xml:space="preserve"> / А. П. Анисимов, А. Я. Рыженков, С. А. Чаркин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А. Я. </w:t>
      </w:r>
      <w:proofErr w:type="spellStart"/>
      <w:r>
        <w:t>Рыженкова</w:t>
      </w:r>
      <w:proofErr w:type="spellEnd"/>
      <w:r>
        <w:t xml:space="preserve">. — 3-е изд., </w:t>
      </w:r>
      <w:proofErr w:type="spellStart"/>
      <w:r>
        <w:t>перераб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 xml:space="preserve">, 2015. — 522 с. — (Серия : Бакалавр. </w:t>
      </w:r>
      <w:proofErr w:type="gramStart"/>
      <w:r>
        <w:t>Академический курс).</w:t>
      </w:r>
      <w:proofErr w:type="gramEnd"/>
      <w:r>
        <w:t xml:space="preserve"> — ISBN 978-5-9916-5538-5. —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10" w:history="1">
        <w:r>
          <w:rPr>
            <w:rStyle w:val="a7"/>
          </w:rPr>
          <w:t>www.biblio-online.ru/book/6D9CDE07-20A7-4B3F-917E-E8A05F53136C</w:t>
        </w:r>
      </w:hyperlink>
      <w:r>
        <w:t>.</w:t>
      </w:r>
    </w:p>
    <w:p w:rsidR="0073616E" w:rsidRDefault="0073616E" w:rsidP="0073616E">
      <w:pPr>
        <w:numPr>
          <w:ilvl w:val="0"/>
          <w:numId w:val="12"/>
        </w:numPr>
        <w:jc w:val="both"/>
        <w:rPr>
          <w:color w:val="000000"/>
        </w:rPr>
      </w:pPr>
      <w:r w:rsidRPr="0073616E">
        <w:t>Ивакин, В. Н. Гражданское право. Особенная часть</w:t>
      </w:r>
      <w:proofErr w:type="gramStart"/>
      <w:r w:rsidRPr="0073616E">
        <w:t xml:space="preserve"> :</w:t>
      </w:r>
      <w:proofErr w:type="gramEnd"/>
      <w:r w:rsidRPr="0073616E">
        <w:t xml:space="preserve"> учебное пособие для вузов / В. Н. Ивакин. — 7-е изд., </w:t>
      </w:r>
      <w:proofErr w:type="spellStart"/>
      <w:r w:rsidRPr="0073616E">
        <w:t>перераб</w:t>
      </w:r>
      <w:proofErr w:type="spellEnd"/>
      <w:r w:rsidRPr="0073616E">
        <w:t xml:space="preserve">. и доп. — М. : Издательство </w:t>
      </w:r>
      <w:proofErr w:type="spellStart"/>
      <w:r w:rsidRPr="0073616E">
        <w:t>Юрайт</w:t>
      </w:r>
      <w:proofErr w:type="spellEnd"/>
      <w:r w:rsidRPr="0073616E">
        <w:t xml:space="preserve">, 2017. — 289 с. — (Серия : </w:t>
      </w:r>
      <w:proofErr w:type="gramStart"/>
      <w:r w:rsidRPr="0073616E">
        <w:t>Университеты России).</w:t>
      </w:r>
      <w:proofErr w:type="gramEnd"/>
      <w:r w:rsidRPr="0073616E">
        <w:t xml:space="preserve"> — ISBN 978-5-534-03667-1. — Режим доступа</w:t>
      </w:r>
      <w:proofErr w:type="gramStart"/>
      <w:r w:rsidRPr="0073616E">
        <w:t xml:space="preserve"> :</w:t>
      </w:r>
      <w:proofErr w:type="gramEnd"/>
      <w:r w:rsidRPr="0073616E">
        <w:t xml:space="preserve"> </w:t>
      </w:r>
      <w:hyperlink r:id="rId11" w:history="1">
        <w:r w:rsidRPr="0073616E">
          <w:rPr>
            <w:rStyle w:val="a7"/>
          </w:rPr>
          <w:t>www.biblio-online.ru/book/2FE8912B-32CB-410D-AB89-ABC4385F37D8</w:t>
        </w:r>
      </w:hyperlink>
      <w:r w:rsidRPr="0073616E">
        <w:t>.</w:t>
      </w:r>
    </w:p>
    <w:p w:rsidR="0073616E" w:rsidRPr="0073616E" w:rsidRDefault="0073616E" w:rsidP="0073616E">
      <w:pPr>
        <w:numPr>
          <w:ilvl w:val="0"/>
          <w:numId w:val="12"/>
        </w:numPr>
        <w:jc w:val="both"/>
        <w:rPr>
          <w:color w:val="000000"/>
        </w:rPr>
      </w:pPr>
      <w:r>
        <w:t xml:space="preserve"> Михайленко, Е. М. Гражданское право. Общая часть</w:t>
      </w:r>
      <w:proofErr w:type="gramStart"/>
      <w:r>
        <w:t xml:space="preserve"> :</w:t>
      </w:r>
      <w:proofErr w:type="gramEnd"/>
      <w:r>
        <w:t xml:space="preserve"> краткий курс лекций / Е. М. Михайленко. — 4-е изд., </w:t>
      </w:r>
      <w:proofErr w:type="spellStart"/>
      <w:r>
        <w:t>перераб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 xml:space="preserve">, 2014. — 255 с. — (Серия : </w:t>
      </w:r>
      <w:proofErr w:type="gramStart"/>
      <w:r>
        <w:t>Хочу все сдать).</w:t>
      </w:r>
      <w:proofErr w:type="gramEnd"/>
      <w:r>
        <w:t xml:space="preserve"> — ISBN 978-5-9916-4254-5. —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12" w:history="1">
        <w:r>
          <w:rPr>
            <w:rStyle w:val="a7"/>
          </w:rPr>
          <w:t>www.biblio-online.ru/book/86C0CD6C-32AD-4602-AE8B-1FCD956FD197</w:t>
        </w:r>
      </w:hyperlink>
      <w:r>
        <w:t>.</w:t>
      </w:r>
    </w:p>
    <w:p w:rsidR="0073616E" w:rsidRDefault="0073616E" w:rsidP="0073616E">
      <w:pPr>
        <w:ind w:left="900"/>
        <w:jc w:val="both"/>
      </w:pPr>
    </w:p>
    <w:p w:rsidR="0073616E" w:rsidRDefault="0073616E" w:rsidP="0073616E">
      <w:pPr>
        <w:pStyle w:val="a5"/>
        <w:tabs>
          <w:tab w:val="left" w:pos="426"/>
        </w:tabs>
        <w:spacing w:line="360" w:lineRule="auto"/>
        <w:ind w:left="709"/>
        <w:jc w:val="both"/>
        <w:outlineLvl w:val="1"/>
        <w:rPr>
          <w:b/>
        </w:rPr>
      </w:pPr>
      <w:r>
        <w:rPr>
          <w:b/>
        </w:rPr>
        <w:t xml:space="preserve">Базы данных, информационно-справочные и поисковые системы </w:t>
      </w:r>
    </w:p>
    <w:p w:rsidR="0073616E" w:rsidRDefault="0073616E" w:rsidP="0073616E">
      <w:pPr>
        <w:ind w:firstLine="709"/>
        <w:jc w:val="both"/>
      </w:pPr>
    </w:p>
    <w:p w:rsidR="0073616E" w:rsidRPr="0073616E" w:rsidRDefault="0073616E" w:rsidP="0073616E">
      <w:pPr>
        <w:ind w:firstLine="709"/>
      </w:pPr>
      <w:r w:rsidRPr="0073616E">
        <w:t xml:space="preserve">ЭБС « Лань» </w:t>
      </w:r>
      <w:hyperlink r:id="rId13" w:history="1">
        <w:r w:rsidRPr="0073616E">
          <w:rPr>
            <w:rStyle w:val="a7"/>
          </w:rPr>
          <w:t>www.e.lanbook.ru</w:t>
        </w:r>
      </w:hyperlink>
    </w:p>
    <w:p w:rsidR="0073616E" w:rsidRPr="0073616E" w:rsidRDefault="0073616E" w:rsidP="0073616E">
      <w:pPr>
        <w:ind w:firstLine="709"/>
      </w:pPr>
      <w:r w:rsidRPr="0073616E">
        <w:t>ЭБС «</w:t>
      </w:r>
      <w:proofErr w:type="spellStart"/>
      <w:r w:rsidRPr="0073616E">
        <w:t>Юрайт</w:t>
      </w:r>
      <w:proofErr w:type="spellEnd"/>
      <w:r w:rsidRPr="0073616E">
        <w:t xml:space="preserve">»  </w:t>
      </w:r>
      <w:hyperlink r:id="rId14" w:history="1">
        <w:r w:rsidRPr="0073616E">
          <w:rPr>
            <w:rStyle w:val="a7"/>
          </w:rPr>
          <w:t>www.biblio-online.ru</w:t>
        </w:r>
      </w:hyperlink>
    </w:p>
    <w:p w:rsidR="0073616E" w:rsidRPr="0073616E" w:rsidRDefault="0073616E" w:rsidP="0073616E">
      <w:pPr>
        <w:ind w:firstLine="709"/>
      </w:pPr>
      <w:r w:rsidRPr="0073616E">
        <w:t xml:space="preserve">ЭБС «Консультант студента»  </w:t>
      </w:r>
      <w:hyperlink r:id="rId15" w:history="1">
        <w:r w:rsidRPr="0073616E">
          <w:rPr>
            <w:rStyle w:val="a7"/>
            <w:lang w:val="en-US"/>
          </w:rPr>
          <w:t>www</w:t>
        </w:r>
        <w:r w:rsidRPr="0073616E">
          <w:rPr>
            <w:rStyle w:val="a7"/>
          </w:rPr>
          <w:t>.</w:t>
        </w:r>
        <w:proofErr w:type="spellStart"/>
        <w:r w:rsidRPr="0073616E">
          <w:rPr>
            <w:rStyle w:val="a7"/>
            <w:lang w:val="en-US"/>
          </w:rPr>
          <w:t>studentlibrary</w:t>
        </w:r>
        <w:proofErr w:type="spellEnd"/>
        <w:r w:rsidRPr="0073616E">
          <w:rPr>
            <w:rStyle w:val="a7"/>
          </w:rPr>
          <w:t>.</w:t>
        </w:r>
        <w:proofErr w:type="spellStart"/>
        <w:r w:rsidRPr="0073616E">
          <w:rPr>
            <w:rStyle w:val="a7"/>
            <w:lang w:val="en-US"/>
          </w:rPr>
          <w:t>ru</w:t>
        </w:r>
        <w:proofErr w:type="spellEnd"/>
      </w:hyperlink>
    </w:p>
    <w:p w:rsidR="0073616E" w:rsidRPr="0073616E" w:rsidRDefault="0073616E" w:rsidP="0073616E">
      <w:pPr>
        <w:ind w:firstLine="709"/>
      </w:pPr>
      <w:r w:rsidRPr="0073616E">
        <w:t xml:space="preserve">«Электронно-библиотечная система </w:t>
      </w:r>
      <w:proofErr w:type="spellStart"/>
      <w:r w:rsidRPr="0073616E">
        <w:t>elibrary</w:t>
      </w:r>
      <w:proofErr w:type="spellEnd"/>
      <w:r w:rsidRPr="0073616E">
        <w:t xml:space="preserve">» </w:t>
      </w:r>
      <w:hyperlink r:id="rId16" w:history="1">
        <w:r w:rsidRPr="0073616E">
          <w:rPr>
            <w:rStyle w:val="a7"/>
          </w:rPr>
          <w:t>https://elibrary.ru/</w:t>
        </w:r>
      </w:hyperlink>
    </w:p>
    <w:p w:rsidR="0073616E" w:rsidRPr="0073616E" w:rsidRDefault="0073616E" w:rsidP="0073616E">
      <w:pPr>
        <w:ind w:firstLine="709"/>
      </w:pPr>
      <w:r w:rsidRPr="0073616E">
        <w:t xml:space="preserve">«Электронная библиотека диссертаций» </w:t>
      </w:r>
      <w:hyperlink r:id="rId17" w:history="1">
        <w:r w:rsidRPr="0073616E">
          <w:rPr>
            <w:rStyle w:val="a7"/>
          </w:rPr>
          <w:t>http://diss.rsl.ru/</w:t>
        </w:r>
      </w:hyperlink>
    </w:p>
    <w:p w:rsidR="0073616E" w:rsidRDefault="0007644C" w:rsidP="0073616E">
      <w:pPr>
        <w:ind w:firstLine="709"/>
        <w:rPr>
          <w:rFonts w:eastAsia="Calibri"/>
          <w:lang w:eastAsia="en-US"/>
        </w:rPr>
      </w:pPr>
      <w:hyperlink r:id="rId18" w:history="1">
        <w:r w:rsidR="0073616E">
          <w:rPr>
            <w:rStyle w:val="a7"/>
            <w:rFonts w:eastAsia="Calibri"/>
            <w:lang w:eastAsia="en-US"/>
          </w:rPr>
          <w:t>http://www.edu.ru</w:t>
        </w:r>
      </w:hyperlink>
      <w:r w:rsidR="0073616E">
        <w:rPr>
          <w:rFonts w:eastAsia="Calibri"/>
          <w:lang w:eastAsia="en-US"/>
        </w:rPr>
        <w:t xml:space="preserve"> Федеральный портал «Российское образование» </w:t>
      </w:r>
    </w:p>
    <w:p w:rsidR="0073616E" w:rsidRDefault="0007644C" w:rsidP="0073616E">
      <w:pPr>
        <w:pStyle w:val="a5"/>
        <w:ind w:left="0" w:firstLine="709"/>
        <w:rPr>
          <w:rFonts w:eastAsia="Calibri"/>
          <w:lang w:eastAsia="en-US"/>
        </w:rPr>
      </w:pPr>
      <w:hyperlink r:id="rId19" w:history="1">
        <w:r w:rsidR="0073616E">
          <w:rPr>
            <w:rStyle w:val="a7"/>
          </w:rPr>
          <w:t>http://www.nlr.ru/</w:t>
        </w:r>
      </w:hyperlink>
      <w:r w:rsidR="0073616E">
        <w:t xml:space="preserve"> Российская национальная библиотека</w:t>
      </w:r>
    </w:p>
    <w:p w:rsidR="0073616E" w:rsidRDefault="0007644C" w:rsidP="0073616E">
      <w:pPr>
        <w:pStyle w:val="a5"/>
        <w:ind w:left="0" w:firstLine="709"/>
        <w:rPr>
          <w:rFonts w:eastAsiaTheme="minorEastAsia"/>
        </w:rPr>
      </w:pPr>
      <w:hyperlink r:id="rId20" w:history="1">
        <w:r w:rsidR="0073616E">
          <w:rPr>
            <w:rStyle w:val="a7"/>
          </w:rPr>
          <w:t>https://www.prlib.ru/</w:t>
        </w:r>
      </w:hyperlink>
      <w:r w:rsidR="0073616E">
        <w:t xml:space="preserve"> Президентская библиотека им. Б.Н. Ельцина</w:t>
      </w:r>
    </w:p>
    <w:p w:rsidR="0073616E" w:rsidRDefault="0007644C" w:rsidP="0073616E">
      <w:pPr>
        <w:pStyle w:val="a5"/>
        <w:ind w:left="0" w:firstLine="709"/>
      </w:pPr>
      <w:hyperlink r:id="rId21" w:history="1">
        <w:r w:rsidR="0073616E">
          <w:rPr>
            <w:rStyle w:val="a7"/>
          </w:rPr>
          <w:t>http://studentam.net/</w:t>
        </w:r>
      </w:hyperlink>
      <w:r w:rsidR="0073616E">
        <w:t xml:space="preserve"> Электронная библиотека учебников</w:t>
      </w:r>
    </w:p>
    <w:p w:rsidR="0073616E" w:rsidRDefault="0007644C" w:rsidP="0073616E">
      <w:pPr>
        <w:pStyle w:val="a5"/>
        <w:ind w:left="0" w:firstLine="709"/>
      </w:pPr>
      <w:hyperlink r:id="rId22" w:history="1">
        <w:r w:rsidR="0073616E">
          <w:rPr>
            <w:rStyle w:val="a7"/>
          </w:rPr>
          <w:t>http://rvb.ru/</w:t>
        </w:r>
      </w:hyperlink>
      <w:r w:rsidR="0073616E">
        <w:t xml:space="preserve"> Русская виртуальная библиотека</w:t>
      </w:r>
    </w:p>
    <w:p w:rsidR="0073616E" w:rsidRDefault="0007644C" w:rsidP="0073616E">
      <w:pPr>
        <w:ind w:firstLine="709"/>
        <w:contextualSpacing/>
        <w:rPr>
          <w:rFonts w:eastAsia="Calibri"/>
          <w:lang w:eastAsia="en-US"/>
        </w:rPr>
      </w:pPr>
      <w:hyperlink r:id="rId23" w:history="1">
        <w:r w:rsidR="0073616E">
          <w:rPr>
            <w:rStyle w:val="a7"/>
            <w:rFonts w:eastAsia="Calibri"/>
            <w:lang w:eastAsia="en-US"/>
          </w:rPr>
          <w:t>http://pravo.eup.ru/</w:t>
        </w:r>
      </w:hyperlink>
      <w:r w:rsidR="0073616E">
        <w:rPr>
          <w:rFonts w:eastAsia="Calibri"/>
          <w:lang w:eastAsia="en-US"/>
        </w:rPr>
        <w:t xml:space="preserve"> Юридическая электронная библиотека</w:t>
      </w:r>
    </w:p>
    <w:p w:rsidR="0073616E" w:rsidRDefault="0007644C" w:rsidP="0073616E">
      <w:pPr>
        <w:ind w:firstLine="709"/>
        <w:jc w:val="both"/>
        <w:rPr>
          <w:rFonts w:eastAsia="Calibri"/>
          <w:bCs/>
          <w:color w:val="090904"/>
          <w:lang w:eastAsia="en-US"/>
        </w:rPr>
      </w:pPr>
      <w:hyperlink r:id="rId24" w:history="1">
        <w:r w:rsidR="0073616E">
          <w:rPr>
            <w:rStyle w:val="a7"/>
            <w:rFonts w:eastAsia="Calibri"/>
            <w:lang w:eastAsia="en-US"/>
          </w:rPr>
          <w:t>http://www.lawlibrary.ru/</w:t>
        </w:r>
      </w:hyperlink>
      <w:r w:rsidR="0073616E">
        <w:rPr>
          <w:rFonts w:eastAsia="Calibri"/>
          <w:bCs/>
          <w:color w:val="090904"/>
          <w:lang w:eastAsia="en-US"/>
        </w:rPr>
        <w:t xml:space="preserve"> Юридическая научная библиотека издательства «СПАРК»</w:t>
      </w:r>
    </w:p>
    <w:p w:rsidR="0073616E" w:rsidRDefault="0007644C" w:rsidP="0073616E">
      <w:pPr>
        <w:ind w:firstLine="709"/>
        <w:jc w:val="both"/>
      </w:pPr>
      <w:hyperlink r:id="rId25" w:history="1">
        <w:r w:rsidR="0073616E">
          <w:rPr>
            <w:rStyle w:val="a7"/>
          </w:rPr>
          <w:t>http://www.rasl.ru/</w:t>
        </w:r>
      </w:hyperlink>
      <w:r w:rsidR="0073616E">
        <w:t xml:space="preserve"> Библиотека Российской Академии наук</w:t>
      </w:r>
    </w:p>
    <w:p w:rsidR="0099307D" w:rsidRDefault="0099307D" w:rsidP="0073616E">
      <w:pPr>
        <w:ind w:firstLine="709"/>
        <w:jc w:val="both"/>
      </w:pPr>
    </w:p>
    <w:p w:rsidR="0099307D" w:rsidRDefault="0099307D" w:rsidP="0073616E">
      <w:pPr>
        <w:ind w:firstLine="709"/>
        <w:jc w:val="both"/>
      </w:pPr>
    </w:p>
    <w:p w:rsidR="0099307D" w:rsidRPr="0099307D" w:rsidRDefault="0099307D" w:rsidP="0073616E">
      <w:pPr>
        <w:ind w:firstLine="709"/>
        <w:jc w:val="both"/>
        <w:rPr>
          <w:b/>
          <w:color w:val="000000"/>
        </w:rPr>
      </w:pPr>
      <w:r>
        <w:t>Разработал: ст</w:t>
      </w:r>
      <w:proofErr w:type="gramStart"/>
      <w:r>
        <w:t>.п</w:t>
      </w:r>
      <w:proofErr w:type="gramEnd"/>
      <w:r>
        <w:t>реподаватель кафедры ГПД                                Т.Ю. Нестерова</w:t>
      </w:r>
    </w:p>
    <w:sectPr w:rsidR="0099307D" w:rsidRPr="0099307D" w:rsidSect="0007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E32" w:rsidRDefault="007E5E32" w:rsidP="0073616E">
      <w:r>
        <w:separator/>
      </w:r>
    </w:p>
  </w:endnote>
  <w:endnote w:type="continuationSeparator" w:id="0">
    <w:p w:rsidR="007E5E32" w:rsidRDefault="007E5E32" w:rsidP="00736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E32" w:rsidRDefault="007E5E32" w:rsidP="0073616E">
      <w:r>
        <w:separator/>
      </w:r>
    </w:p>
  </w:footnote>
  <w:footnote w:type="continuationSeparator" w:id="0">
    <w:p w:rsidR="007E5E32" w:rsidRDefault="007E5E32" w:rsidP="00736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63A3"/>
    <w:multiLevelType w:val="hybridMultilevel"/>
    <w:tmpl w:val="0580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5A1B"/>
    <w:multiLevelType w:val="hybridMultilevel"/>
    <w:tmpl w:val="81E6FA36"/>
    <w:lvl w:ilvl="0" w:tplc="9F2E5186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690A61"/>
    <w:multiLevelType w:val="hybridMultilevel"/>
    <w:tmpl w:val="387C3D48"/>
    <w:lvl w:ilvl="0" w:tplc="A5B21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776D49"/>
    <w:multiLevelType w:val="hybridMultilevel"/>
    <w:tmpl w:val="C78495BE"/>
    <w:lvl w:ilvl="0" w:tplc="53EA9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515E60"/>
    <w:multiLevelType w:val="hybridMultilevel"/>
    <w:tmpl w:val="09A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C92E9A"/>
    <w:multiLevelType w:val="hybridMultilevel"/>
    <w:tmpl w:val="5A2E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111CE"/>
    <w:multiLevelType w:val="hybridMultilevel"/>
    <w:tmpl w:val="CEFAD334"/>
    <w:lvl w:ilvl="0" w:tplc="FFC6D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BC7AF7"/>
    <w:multiLevelType w:val="hybridMultilevel"/>
    <w:tmpl w:val="EE84E7E0"/>
    <w:lvl w:ilvl="0" w:tplc="4F8C2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553148"/>
    <w:multiLevelType w:val="hybridMultilevel"/>
    <w:tmpl w:val="7C1CCB52"/>
    <w:lvl w:ilvl="0" w:tplc="ED14C5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B73A1D"/>
    <w:multiLevelType w:val="hybridMultilevel"/>
    <w:tmpl w:val="2B70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81E53"/>
    <w:multiLevelType w:val="hybridMultilevel"/>
    <w:tmpl w:val="6C44F1E0"/>
    <w:lvl w:ilvl="0" w:tplc="CD304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A766E"/>
    <w:multiLevelType w:val="multilevel"/>
    <w:tmpl w:val="AA0AB958"/>
    <w:lvl w:ilvl="0">
      <w:start w:val="6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1532" w:hanging="54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696" w:hanging="720"/>
      </w:pPr>
    </w:lvl>
    <w:lvl w:ilvl="4">
      <w:start w:val="1"/>
      <w:numFmt w:val="decimal"/>
      <w:lvlText w:val="%1.%2.%3.%4.%5."/>
      <w:lvlJc w:val="left"/>
      <w:pPr>
        <w:ind w:left="5048" w:hanging="1080"/>
      </w:pPr>
    </w:lvl>
    <w:lvl w:ilvl="5">
      <w:start w:val="1"/>
      <w:numFmt w:val="decimal"/>
      <w:lvlText w:val="%1.%2.%3.%4.%5.%6."/>
      <w:lvlJc w:val="left"/>
      <w:pPr>
        <w:ind w:left="6040" w:hanging="1080"/>
      </w:pPr>
    </w:lvl>
    <w:lvl w:ilvl="6">
      <w:start w:val="1"/>
      <w:numFmt w:val="decimal"/>
      <w:lvlText w:val="%1.%2.%3.%4.%5.%6.%7."/>
      <w:lvlJc w:val="left"/>
      <w:pPr>
        <w:ind w:left="7392" w:hanging="1440"/>
      </w:pPr>
    </w:lvl>
    <w:lvl w:ilvl="7">
      <w:start w:val="1"/>
      <w:numFmt w:val="decimal"/>
      <w:lvlText w:val="%1.%2.%3.%4.%5.%6.%7.%8."/>
      <w:lvlJc w:val="left"/>
      <w:pPr>
        <w:ind w:left="8384" w:hanging="1440"/>
      </w:pPr>
    </w:lvl>
    <w:lvl w:ilvl="8">
      <w:start w:val="1"/>
      <w:numFmt w:val="decimal"/>
      <w:lvlText w:val="%1.%2.%3.%4.%5.%6.%7.%8.%9."/>
      <w:lvlJc w:val="left"/>
      <w:pPr>
        <w:ind w:left="9736" w:hanging="1800"/>
      </w:pPr>
    </w:lvl>
  </w:abstractNum>
  <w:abstractNum w:abstractNumId="12">
    <w:nsid w:val="4BD01C5B"/>
    <w:multiLevelType w:val="hybridMultilevel"/>
    <w:tmpl w:val="62BC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A59BE"/>
    <w:multiLevelType w:val="hybridMultilevel"/>
    <w:tmpl w:val="9F921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04B1D"/>
    <w:multiLevelType w:val="hybridMultilevel"/>
    <w:tmpl w:val="D53294E8"/>
    <w:lvl w:ilvl="0" w:tplc="FFC6D7E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06E1DDC"/>
    <w:multiLevelType w:val="hybridMultilevel"/>
    <w:tmpl w:val="07B61E1E"/>
    <w:lvl w:ilvl="0" w:tplc="CDA482A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1AD6957"/>
    <w:multiLevelType w:val="hybridMultilevel"/>
    <w:tmpl w:val="9ED6E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B0962"/>
    <w:multiLevelType w:val="hybridMultilevel"/>
    <w:tmpl w:val="D53294E8"/>
    <w:lvl w:ilvl="0" w:tplc="FFC6D7E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7B700A6"/>
    <w:multiLevelType w:val="hybridMultilevel"/>
    <w:tmpl w:val="7C18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87C76"/>
    <w:multiLevelType w:val="hybridMultilevel"/>
    <w:tmpl w:val="FA30C8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3"/>
  </w:num>
  <w:num w:numId="5">
    <w:abstractNumId w:val="16"/>
  </w:num>
  <w:num w:numId="6">
    <w:abstractNumId w:val="2"/>
  </w:num>
  <w:num w:numId="7">
    <w:abstractNumId w:val="13"/>
  </w:num>
  <w:num w:numId="8">
    <w:abstractNumId w:val="4"/>
  </w:num>
  <w:num w:numId="9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7"/>
  </w:num>
  <w:num w:numId="18">
    <w:abstractNumId w:val="6"/>
  </w:num>
  <w:num w:numId="19">
    <w:abstractNumId w:val="1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97A"/>
    <w:rsid w:val="0007644C"/>
    <w:rsid w:val="0009655E"/>
    <w:rsid w:val="00256353"/>
    <w:rsid w:val="00303FA1"/>
    <w:rsid w:val="0060380C"/>
    <w:rsid w:val="0073616E"/>
    <w:rsid w:val="007E5E32"/>
    <w:rsid w:val="008437F5"/>
    <w:rsid w:val="008B21A5"/>
    <w:rsid w:val="0096484C"/>
    <w:rsid w:val="0099307D"/>
    <w:rsid w:val="00A6497A"/>
    <w:rsid w:val="00C5495B"/>
    <w:rsid w:val="00CB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97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649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256353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7361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36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3616E"/>
    <w:rPr>
      <w:color w:val="0000FF"/>
      <w:u w:val="single"/>
    </w:rPr>
  </w:style>
  <w:style w:type="character" w:customStyle="1" w:styleId="a6">
    <w:name w:val="Абзац списка Знак"/>
    <w:link w:val="a5"/>
    <w:locked/>
    <w:rsid w:val="00736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1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361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6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61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6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03F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"/>
    <w:rsid w:val="009648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97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649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256353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7361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36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3616E"/>
    <w:rPr>
      <w:color w:val="0000FF"/>
      <w:u w:val="single"/>
    </w:rPr>
  </w:style>
  <w:style w:type="character" w:customStyle="1" w:styleId="a6">
    <w:name w:val="Абзац списка Знак"/>
    <w:link w:val="a5"/>
    <w:locked/>
    <w:rsid w:val="00736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1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361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6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61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6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03F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9648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65EA425B-6459-4D39-95EC-40B71227ADD6" TargetMode="External"/><Relationship Id="rId13" Type="http://schemas.openxmlformats.org/officeDocument/2006/relationships/hyperlink" Target="http://www.e.lanbook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tudentam.net/" TargetMode="External"/><Relationship Id="rId7" Type="http://schemas.openxmlformats.org/officeDocument/2006/relationships/hyperlink" Target="http://www.biblio-online.ru/book/1216EB63-E5A6-438D-B4C9-7A271A811EAE" TargetMode="External"/><Relationship Id="rId12" Type="http://schemas.openxmlformats.org/officeDocument/2006/relationships/hyperlink" Target="http://www.biblio-online.ru/book/86C0CD6C-32AD-4602-AE8B-1FCD956FD197" TargetMode="External"/><Relationship Id="rId17" Type="http://schemas.openxmlformats.org/officeDocument/2006/relationships/hyperlink" Target="http://diss.rsl.ru/" TargetMode="External"/><Relationship Id="rId25" Type="http://schemas.openxmlformats.org/officeDocument/2006/relationships/hyperlink" Target="http://www.ra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prli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2FE8912B-32CB-410D-AB89-ABC4385F37D8" TargetMode="External"/><Relationship Id="rId24" Type="http://schemas.openxmlformats.org/officeDocument/2006/relationships/hyperlink" Target="http://www.law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" TargetMode="External"/><Relationship Id="rId23" Type="http://schemas.openxmlformats.org/officeDocument/2006/relationships/hyperlink" Target="http://pravo.eup.ru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biblio-online.ru/book/6D9CDE07-20A7-4B3F-917E-E8A05F53136C" TargetMode="External"/><Relationship Id="rId19" Type="http://schemas.openxmlformats.org/officeDocument/2006/relationships/hyperlink" Target="http://www.nl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2A08C940-91AD-4C85-BA1D-6567D106842E" TargetMode="External"/><Relationship Id="rId14" Type="http://schemas.openxmlformats.org/officeDocument/2006/relationships/hyperlink" Target="http://www.biblio-online.ru" TargetMode="External"/><Relationship Id="rId22" Type="http://schemas.openxmlformats.org/officeDocument/2006/relationships/hyperlink" Target="http://rvb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KiselevaNA</cp:lastModifiedBy>
  <cp:revision>2</cp:revision>
  <dcterms:created xsi:type="dcterms:W3CDTF">2018-10-04T01:10:00Z</dcterms:created>
  <dcterms:modified xsi:type="dcterms:W3CDTF">2018-10-04T01:10:00Z</dcterms:modified>
</cp:coreProperties>
</file>