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1A" w:rsidRPr="00F1678A" w:rsidRDefault="00216B1A" w:rsidP="008C535C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F1678A">
        <w:rPr>
          <w:rFonts w:ascii="Times New Roman" w:hAnsi="Times New Roman"/>
          <w:sz w:val="20"/>
          <w:szCs w:val="20"/>
        </w:rPr>
        <w:t>МИНИСТЕРСТВО НАУКИ И ВЫСШЕГО ОБРАЗОВАНИЯ  РОССИЙСКОЙ ФЕДЕРАЦИИ</w:t>
      </w:r>
    </w:p>
    <w:p w:rsidR="00216B1A" w:rsidRPr="008C535C" w:rsidRDefault="00216B1A" w:rsidP="008C53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16B1A" w:rsidRPr="008C535C" w:rsidRDefault="00216B1A" w:rsidP="008C53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216B1A" w:rsidRPr="008C535C" w:rsidRDefault="00216B1A" w:rsidP="008C53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216B1A" w:rsidRDefault="00216B1A" w:rsidP="008C535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8C535C">
        <w:rPr>
          <w:rFonts w:ascii="Times New Roman" w:hAnsi="Times New Roman"/>
          <w:sz w:val="24"/>
          <w:szCs w:val="24"/>
        </w:rPr>
        <w:t>ЗабГУ</w:t>
      </w:r>
      <w:proofErr w:type="spellEnd"/>
      <w:r w:rsidRPr="008C535C">
        <w:rPr>
          <w:rFonts w:ascii="Times New Roman" w:hAnsi="Times New Roman"/>
          <w:sz w:val="24"/>
          <w:szCs w:val="24"/>
        </w:rPr>
        <w:t>»)</w:t>
      </w:r>
    </w:p>
    <w:p w:rsidR="00216B1A" w:rsidRDefault="00216B1A" w:rsidP="008C535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6B1A" w:rsidRPr="008C535C" w:rsidRDefault="00216B1A" w:rsidP="008C535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6B1A" w:rsidRPr="00490F1A" w:rsidRDefault="00216B1A" w:rsidP="008C5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0F1A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216B1A" w:rsidRPr="00490F1A" w:rsidRDefault="00216B1A" w:rsidP="008C535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0F1A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490F1A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90F1A">
        <w:rPr>
          <w:rFonts w:ascii="Times New Roman" w:hAnsi="Times New Roman"/>
          <w:b/>
          <w:spacing w:val="24"/>
          <w:sz w:val="28"/>
          <w:szCs w:val="28"/>
        </w:rPr>
        <w:t xml:space="preserve">для студентов  заочной формы обучения </w:t>
      </w:r>
    </w:p>
    <w:p w:rsidR="00216B1A" w:rsidRPr="00490F1A" w:rsidRDefault="00216B1A" w:rsidP="008C535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6B1A" w:rsidRPr="00490F1A" w:rsidRDefault="00216B1A" w:rsidP="008C535C">
      <w:pPr>
        <w:tabs>
          <w:tab w:val="num" w:pos="115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0F1A">
        <w:rPr>
          <w:rFonts w:ascii="Times New Roman" w:hAnsi="Times New Roman"/>
          <w:sz w:val="28"/>
          <w:szCs w:val="28"/>
        </w:rPr>
        <w:t>по дисциплине</w:t>
      </w:r>
      <w:r w:rsidRPr="00490F1A">
        <w:rPr>
          <w:rFonts w:ascii="Times New Roman" w:hAnsi="Times New Roman"/>
          <w:b/>
          <w:sz w:val="28"/>
          <w:szCs w:val="28"/>
        </w:rPr>
        <w:t xml:space="preserve"> «Геополитика»</w:t>
      </w:r>
    </w:p>
    <w:p w:rsidR="00216B1A" w:rsidRPr="008C535C" w:rsidRDefault="00216B1A" w:rsidP="008C535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535C">
        <w:rPr>
          <w:rFonts w:ascii="Times New Roman" w:hAnsi="Times New Roman"/>
          <w:sz w:val="24"/>
          <w:szCs w:val="24"/>
          <w:vertAlign w:val="superscript"/>
        </w:rPr>
        <w:t>наименование дисциплины (модуля)</w:t>
      </w:r>
    </w:p>
    <w:p w:rsidR="00216B1A" w:rsidRPr="008C535C" w:rsidRDefault="00216B1A" w:rsidP="008C53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7CA0" w:rsidRDefault="00AD7CA0" w:rsidP="00490F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направления подготовки</w:t>
      </w:r>
    </w:p>
    <w:p w:rsidR="00216B1A" w:rsidRPr="00490F1A" w:rsidRDefault="00AD7CA0" w:rsidP="00490F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6B1A" w:rsidRPr="00490F1A">
        <w:rPr>
          <w:rFonts w:ascii="Times New Roman" w:hAnsi="Times New Roman"/>
          <w:b/>
          <w:sz w:val="28"/>
          <w:szCs w:val="28"/>
          <w:u w:val="single"/>
        </w:rPr>
        <w:t>38.03.04</w:t>
      </w:r>
      <w:r w:rsidR="00216B1A" w:rsidRPr="00490F1A">
        <w:rPr>
          <w:rFonts w:ascii="Times New Roman" w:hAnsi="Times New Roman"/>
          <w:b/>
          <w:sz w:val="28"/>
          <w:szCs w:val="28"/>
        </w:rPr>
        <w:t xml:space="preserve"> «</w:t>
      </w:r>
      <w:r w:rsidR="00216B1A" w:rsidRPr="00490F1A">
        <w:rPr>
          <w:rFonts w:ascii="Times New Roman" w:hAnsi="Times New Roman"/>
          <w:b/>
          <w:sz w:val="28"/>
          <w:szCs w:val="28"/>
          <w:u w:val="single"/>
        </w:rPr>
        <w:t>Государственное и муниципальное управление</w:t>
      </w:r>
      <w:r w:rsidR="00216B1A" w:rsidRPr="00490F1A">
        <w:rPr>
          <w:rFonts w:ascii="Times New Roman" w:hAnsi="Times New Roman"/>
          <w:b/>
          <w:sz w:val="28"/>
          <w:szCs w:val="28"/>
        </w:rPr>
        <w:t>»</w:t>
      </w:r>
    </w:p>
    <w:p w:rsidR="00216B1A" w:rsidRPr="008C535C" w:rsidRDefault="00216B1A" w:rsidP="008C535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6B1A" w:rsidRPr="008C535C" w:rsidRDefault="00216B1A" w:rsidP="008C535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6B1A" w:rsidRPr="00237FBE" w:rsidRDefault="00216B1A" w:rsidP="00237FB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37FBE">
        <w:rPr>
          <w:rFonts w:ascii="Times New Roman" w:hAnsi="Times New Roman"/>
          <w:sz w:val="28"/>
          <w:szCs w:val="28"/>
        </w:rPr>
        <w:t>Общая трудоемкость дисциплины (модуля) –  4</w:t>
      </w:r>
      <w:r>
        <w:rPr>
          <w:rFonts w:ascii="Times New Roman" w:hAnsi="Times New Roman"/>
          <w:sz w:val="28"/>
          <w:szCs w:val="28"/>
        </w:rPr>
        <w:t xml:space="preserve"> зачетные единицы</w:t>
      </w:r>
    </w:p>
    <w:p w:rsidR="00216B1A" w:rsidRPr="00237FBE" w:rsidRDefault="00216B1A" w:rsidP="00237FB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37FBE">
        <w:rPr>
          <w:rFonts w:ascii="Times New Roman" w:hAnsi="Times New Roman"/>
          <w:sz w:val="28"/>
          <w:szCs w:val="28"/>
        </w:rPr>
        <w:t>Форма текущего контроля в семестре – контрольная работа</w:t>
      </w:r>
    </w:p>
    <w:p w:rsidR="00216B1A" w:rsidRPr="00237FBE" w:rsidRDefault="00216B1A" w:rsidP="00237FB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37FBE">
        <w:rPr>
          <w:rFonts w:ascii="Times New Roman" w:hAnsi="Times New Roman"/>
          <w:sz w:val="28"/>
          <w:szCs w:val="28"/>
        </w:rPr>
        <w:t>Курсовая работ</w:t>
      </w:r>
      <w:proofErr w:type="gramStart"/>
      <w:r w:rsidRPr="00237FBE">
        <w:rPr>
          <w:rFonts w:ascii="Times New Roman" w:hAnsi="Times New Roman"/>
          <w:sz w:val="28"/>
          <w:szCs w:val="28"/>
        </w:rPr>
        <w:t>а–</w:t>
      </w:r>
      <w:proofErr w:type="gramEnd"/>
      <w:r w:rsidRPr="00237FBE">
        <w:rPr>
          <w:rFonts w:ascii="Times New Roman" w:hAnsi="Times New Roman"/>
          <w:sz w:val="28"/>
          <w:szCs w:val="28"/>
        </w:rPr>
        <w:t xml:space="preserve"> нет</w:t>
      </w:r>
    </w:p>
    <w:p w:rsidR="00216B1A" w:rsidRPr="00237FBE" w:rsidRDefault="00216B1A" w:rsidP="00237FB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37FBE">
        <w:rPr>
          <w:rFonts w:ascii="Times New Roman" w:hAnsi="Times New Roman"/>
          <w:sz w:val="28"/>
          <w:szCs w:val="28"/>
        </w:rPr>
        <w:t>Форма промежуточного</w:t>
      </w:r>
      <w:r>
        <w:rPr>
          <w:rFonts w:ascii="Times New Roman" w:hAnsi="Times New Roman"/>
          <w:sz w:val="28"/>
          <w:szCs w:val="28"/>
        </w:rPr>
        <w:t xml:space="preserve"> контроля в семестре –  экзамен</w:t>
      </w:r>
    </w:p>
    <w:p w:rsidR="00216B1A" w:rsidRDefault="00216B1A" w:rsidP="008C535C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6B1A" w:rsidRDefault="00216B1A" w:rsidP="008C535C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6B1A" w:rsidRDefault="00216B1A" w:rsidP="008C535C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6B1A" w:rsidRDefault="00216B1A" w:rsidP="008C535C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6B1A" w:rsidRPr="008C535C" w:rsidRDefault="00216B1A" w:rsidP="008C535C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6B1A" w:rsidRDefault="00216B1A" w:rsidP="008C535C">
      <w:pPr>
        <w:pStyle w:val="12"/>
        <w:rPr>
          <w:rFonts w:ascii="Times New Roman" w:hAnsi="Times New Roman"/>
          <w:b/>
          <w:sz w:val="28"/>
          <w:szCs w:val="28"/>
        </w:rPr>
      </w:pPr>
    </w:p>
    <w:p w:rsidR="00216B1A" w:rsidRPr="008C535C" w:rsidRDefault="00216B1A" w:rsidP="008C535C">
      <w:pPr>
        <w:pStyle w:val="12"/>
        <w:rPr>
          <w:rFonts w:ascii="Times New Roman" w:hAnsi="Times New Roman"/>
          <w:b/>
          <w:sz w:val="28"/>
          <w:szCs w:val="28"/>
        </w:rPr>
      </w:pPr>
    </w:p>
    <w:p w:rsidR="00216B1A" w:rsidRPr="008C535C" w:rsidRDefault="00AD7CA0" w:rsidP="008C535C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16B1A" w:rsidRPr="008C535C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216B1A" w:rsidRPr="00B8729E" w:rsidRDefault="00216B1A" w:rsidP="00B8729E">
      <w:pPr>
        <w:pStyle w:val="1"/>
        <w:numPr>
          <w:ilvl w:val="0"/>
          <w:numId w:val="10"/>
        </w:numPr>
        <w:tabs>
          <w:tab w:val="clear" w:pos="720"/>
          <w:tab w:val="num" w:pos="900"/>
        </w:tabs>
        <w:spacing w:before="0" w:after="0"/>
        <w:rPr>
          <w:b w:val="0"/>
          <w:bCs/>
          <w:sz w:val="24"/>
        </w:rPr>
      </w:pPr>
      <w:r w:rsidRPr="00B8729E">
        <w:rPr>
          <w:b w:val="0"/>
          <w:sz w:val="24"/>
        </w:rPr>
        <w:t>Геополитика как наука и учебная дисциплина.</w:t>
      </w:r>
      <w:r w:rsidRPr="00B8729E">
        <w:rPr>
          <w:b w:val="0"/>
          <w:bCs/>
          <w:sz w:val="24"/>
        </w:rPr>
        <w:t xml:space="preserve"> </w:t>
      </w:r>
    </w:p>
    <w:p w:rsidR="00216B1A" w:rsidRPr="00B8729E" w:rsidRDefault="00216B1A" w:rsidP="00B8729E">
      <w:pPr>
        <w:pStyle w:val="33"/>
        <w:tabs>
          <w:tab w:val="num" w:pos="900"/>
          <w:tab w:val="left" w:pos="7716"/>
        </w:tabs>
        <w:spacing w:after="0" w:line="240" w:lineRule="auto"/>
        <w:ind w:left="360"/>
        <w:rPr>
          <w:sz w:val="24"/>
          <w:szCs w:val="24"/>
        </w:rPr>
      </w:pPr>
      <w:r w:rsidRPr="00B8729E">
        <w:rPr>
          <w:rFonts w:ascii="Times New Roman" w:hAnsi="Times New Roman"/>
          <w:bCs/>
          <w:sz w:val="24"/>
          <w:szCs w:val="24"/>
        </w:rPr>
        <w:t>Дискуссии о предметном поле геополитики. Объект и предмет геополитики. Основные законы и категории геополитики. Функции геополитики. Методы исследования в теории геополитики.</w:t>
      </w:r>
      <w:r w:rsidRPr="00B8729E">
        <w:rPr>
          <w:rFonts w:ascii="Times New Roman" w:hAnsi="Times New Roman"/>
          <w:bCs/>
          <w:kern w:val="28"/>
          <w:sz w:val="24"/>
          <w:szCs w:val="24"/>
        </w:rPr>
        <w:tab/>
      </w:r>
    </w:p>
    <w:p w:rsidR="00216B1A" w:rsidRPr="00B8729E" w:rsidRDefault="00216B1A" w:rsidP="00B8729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729E">
        <w:rPr>
          <w:rFonts w:ascii="Times New Roman" w:hAnsi="Times New Roman"/>
          <w:bCs/>
          <w:sz w:val="24"/>
          <w:szCs w:val="24"/>
        </w:rPr>
        <w:t>Континентально-европейская школа геополитики.</w:t>
      </w:r>
      <w:r w:rsidRPr="00B8729E">
        <w:rPr>
          <w:rFonts w:ascii="Times New Roman" w:hAnsi="Times New Roman"/>
          <w:sz w:val="24"/>
          <w:szCs w:val="24"/>
        </w:rPr>
        <w:t xml:space="preserve"> </w:t>
      </w:r>
    </w:p>
    <w:p w:rsidR="00216B1A" w:rsidRPr="00B8729E" w:rsidRDefault="00216B1A" w:rsidP="00B8729E">
      <w:pPr>
        <w:tabs>
          <w:tab w:val="num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29E">
        <w:rPr>
          <w:rFonts w:ascii="Times New Roman" w:hAnsi="Times New Roman"/>
          <w:sz w:val="24"/>
          <w:szCs w:val="24"/>
        </w:rPr>
        <w:t xml:space="preserve">Геополитическая теория Ф. </w:t>
      </w:r>
      <w:proofErr w:type="spellStart"/>
      <w:r w:rsidRPr="00B8729E">
        <w:rPr>
          <w:rFonts w:ascii="Times New Roman" w:hAnsi="Times New Roman"/>
          <w:sz w:val="24"/>
          <w:szCs w:val="24"/>
        </w:rPr>
        <w:t>Ратцеля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 (1844-1904). Теория «континентального блока» Карла </w:t>
      </w:r>
      <w:proofErr w:type="spellStart"/>
      <w:r w:rsidRPr="00B8729E">
        <w:rPr>
          <w:rFonts w:ascii="Times New Roman" w:hAnsi="Times New Roman"/>
          <w:sz w:val="24"/>
          <w:szCs w:val="24"/>
        </w:rPr>
        <w:t>Хаусхофера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 (1868-1946).</w:t>
      </w:r>
    </w:p>
    <w:p w:rsidR="00216B1A" w:rsidRPr="00B8729E" w:rsidRDefault="00216B1A" w:rsidP="00B8729E">
      <w:pPr>
        <w:pStyle w:val="33"/>
        <w:tabs>
          <w:tab w:val="num" w:pos="900"/>
          <w:tab w:val="left" w:pos="7716"/>
        </w:tabs>
        <w:spacing w:after="0" w:line="240" w:lineRule="auto"/>
        <w:ind w:left="360"/>
        <w:rPr>
          <w:sz w:val="24"/>
          <w:szCs w:val="24"/>
        </w:rPr>
      </w:pPr>
      <w:r w:rsidRPr="00B8729E">
        <w:rPr>
          <w:rFonts w:ascii="Times New Roman" w:hAnsi="Times New Roman"/>
          <w:sz w:val="24"/>
          <w:szCs w:val="24"/>
        </w:rPr>
        <w:t xml:space="preserve">Рудольф </w:t>
      </w:r>
      <w:proofErr w:type="spellStart"/>
      <w:r w:rsidRPr="00B8729E">
        <w:rPr>
          <w:rFonts w:ascii="Times New Roman" w:hAnsi="Times New Roman"/>
          <w:sz w:val="24"/>
          <w:szCs w:val="24"/>
        </w:rPr>
        <w:t>Челлен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 (1864-1922) – основатель геополитики как науки.</w:t>
      </w:r>
      <w:r w:rsidRPr="00B8729E">
        <w:rPr>
          <w:rFonts w:ascii="Times New Roman" w:hAnsi="Times New Roman"/>
          <w:sz w:val="24"/>
          <w:szCs w:val="24"/>
        </w:rPr>
        <w:tab/>
      </w:r>
    </w:p>
    <w:p w:rsidR="00216B1A" w:rsidRPr="00B8729E" w:rsidRDefault="00216B1A" w:rsidP="00B8729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29E">
        <w:rPr>
          <w:rFonts w:ascii="Times New Roman" w:hAnsi="Times New Roman"/>
          <w:bCs/>
          <w:sz w:val="24"/>
          <w:szCs w:val="24"/>
        </w:rPr>
        <w:t>Англо – американская школа геополитики.</w:t>
      </w:r>
      <w:r w:rsidRPr="00B8729E">
        <w:rPr>
          <w:rFonts w:ascii="Times New Roman" w:hAnsi="Times New Roman"/>
          <w:sz w:val="24"/>
          <w:szCs w:val="24"/>
        </w:rPr>
        <w:t xml:space="preserve"> </w:t>
      </w:r>
    </w:p>
    <w:p w:rsidR="00216B1A" w:rsidRPr="00B8729E" w:rsidRDefault="00216B1A" w:rsidP="00B8729E">
      <w:pPr>
        <w:tabs>
          <w:tab w:val="num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29E">
        <w:rPr>
          <w:rFonts w:ascii="Times New Roman" w:hAnsi="Times New Roman"/>
          <w:sz w:val="24"/>
          <w:szCs w:val="24"/>
        </w:rPr>
        <w:t xml:space="preserve">Теория «о морском могуществе» Альфреда </w:t>
      </w:r>
      <w:proofErr w:type="spellStart"/>
      <w:r w:rsidRPr="00B8729E">
        <w:rPr>
          <w:rFonts w:ascii="Times New Roman" w:hAnsi="Times New Roman"/>
          <w:sz w:val="24"/>
          <w:szCs w:val="24"/>
        </w:rPr>
        <w:t>Мехена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 (1840-1914). </w:t>
      </w:r>
    </w:p>
    <w:p w:rsidR="00216B1A" w:rsidRPr="00B8729E" w:rsidRDefault="00216B1A" w:rsidP="00B8729E">
      <w:pPr>
        <w:tabs>
          <w:tab w:val="num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8729E">
        <w:rPr>
          <w:rFonts w:ascii="Times New Roman" w:hAnsi="Times New Roman"/>
          <w:sz w:val="24"/>
          <w:szCs w:val="24"/>
        </w:rPr>
        <w:t xml:space="preserve">«Сердцевинная теория» </w:t>
      </w:r>
      <w:proofErr w:type="spellStart"/>
      <w:r w:rsidRPr="00B8729E">
        <w:rPr>
          <w:rFonts w:ascii="Times New Roman" w:hAnsi="Times New Roman"/>
          <w:sz w:val="24"/>
          <w:szCs w:val="24"/>
        </w:rPr>
        <w:t>Хэлфорда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29E">
        <w:rPr>
          <w:rFonts w:ascii="Times New Roman" w:hAnsi="Times New Roman"/>
          <w:sz w:val="24"/>
          <w:szCs w:val="24"/>
        </w:rPr>
        <w:t>Маккиндера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 (1861-1947). «</w:t>
      </w:r>
      <w:proofErr w:type="spellStart"/>
      <w:r w:rsidRPr="00B8729E">
        <w:rPr>
          <w:rFonts w:ascii="Times New Roman" w:hAnsi="Times New Roman"/>
          <w:sz w:val="24"/>
          <w:szCs w:val="24"/>
        </w:rPr>
        <w:t>Хартленд-римленд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» как модель геополитической картины мира в теории С. </w:t>
      </w:r>
      <w:proofErr w:type="spellStart"/>
      <w:r w:rsidRPr="00B8729E">
        <w:rPr>
          <w:rFonts w:ascii="Times New Roman" w:hAnsi="Times New Roman"/>
          <w:sz w:val="24"/>
          <w:szCs w:val="24"/>
        </w:rPr>
        <w:t>Спикменда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  (1893-1944). Теория «столкновения цивилизаций» Самюэля </w:t>
      </w:r>
      <w:proofErr w:type="spellStart"/>
      <w:r w:rsidRPr="00B8729E">
        <w:rPr>
          <w:rFonts w:ascii="Times New Roman" w:hAnsi="Times New Roman"/>
          <w:sz w:val="24"/>
          <w:szCs w:val="24"/>
        </w:rPr>
        <w:t>Хантингтона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. «Конец истории» в теории </w:t>
      </w:r>
      <w:proofErr w:type="spellStart"/>
      <w:r w:rsidRPr="00B8729E">
        <w:rPr>
          <w:rFonts w:ascii="Times New Roman" w:hAnsi="Times New Roman"/>
          <w:sz w:val="24"/>
          <w:szCs w:val="24"/>
        </w:rPr>
        <w:t>Фрэнсиса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29E">
        <w:rPr>
          <w:rFonts w:ascii="Times New Roman" w:hAnsi="Times New Roman"/>
          <w:sz w:val="24"/>
          <w:szCs w:val="24"/>
        </w:rPr>
        <w:t>Фукуямы</w:t>
      </w:r>
      <w:proofErr w:type="spellEnd"/>
      <w:r w:rsidRPr="00B8729E">
        <w:rPr>
          <w:rFonts w:ascii="Times New Roman" w:hAnsi="Times New Roman"/>
          <w:sz w:val="24"/>
          <w:szCs w:val="24"/>
        </w:rPr>
        <w:t xml:space="preserve">. </w:t>
      </w:r>
    </w:p>
    <w:p w:rsidR="00216B1A" w:rsidRPr="00B8729E" w:rsidRDefault="00216B1A" w:rsidP="00B8729E">
      <w:pPr>
        <w:pStyle w:val="33"/>
        <w:tabs>
          <w:tab w:val="num" w:pos="900"/>
          <w:tab w:val="left" w:pos="7716"/>
        </w:tabs>
        <w:spacing w:after="0" w:line="240" w:lineRule="auto"/>
        <w:ind w:left="360"/>
        <w:rPr>
          <w:sz w:val="24"/>
          <w:szCs w:val="24"/>
        </w:rPr>
      </w:pPr>
      <w:r w:rsidRPr="00B8729E">
        <w:rPr>
          <w:rFonts w:ascii="Times New Roman" w:hAnsi="Times New Roman"/>
          <w:sz w:val="24"/>
          <w:szCs w:val="24"/>
        </w:rPr>
        <w:t>Теория «конвергенции» и «американского превосходства» Збигнева Бжезинского</w:t>
      </w:r>
      <w:r w:rsidRPr="00B8729E">
        <w:rPr>
          <w:rFonts w:ascii="Times New Roman" w:hAnsi="Times New Roman"/>
          <w:sz w:val="24"/>
          <w:szCs w:val="24"/>
        </w:rPr>
        <w:tab/>
      </w:r>
    </w:p>
    <w:p w:rsidR="00216B1A" w:rsidRPr="00B8729E" w:rsidRDefault="00216B1A" w:rsidP="00B8729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729E">
        <w:rPr>
          <w:rFonts w:ascii="Times New Roman" w:hAnsi="Times New Roman"/>
          <w:color w:val="000000"/>
          <w:sz w:val="24"/>
          <w:szCs w:val="24"/>
        </w:rPr>
        <w:t>Русская школа  геополитики</w:t>
      </w:r>
      <w:r w:rsidRPr="00B8729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16B1A" w:rsidRPr="00B8729E" w:rsidRDefault="00216B1A" w:rsidP="00B8729E">
      <w:pPr>
        <w:tabs>
          <w:tab w:val="num" w:pos="900"/>
        </w:tabs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B8729E">
        <w:rPr>
          <w:rFonts w:ascii="Times New Roman" w:hAnsi="Times New Roman"/>
          <w:bCs/>
          <w:color w:val="000000"/>
          <w:sz w:val="24"/>
          <w:szCs w:val="24"/>
        </w:rPr>
        <w:t xml:space="preserve">Геополитическая концепция Н. Я. Данилевского (1822-1885). Геополитические идеи </w:t>
      </w:r>
      <w:proofErr w:type="spellStart"/>
      <w:r w:rsidRPr="00B8729E">
        <w:rPr>
          <w:rFonts w:ascii="Times New Roman" w:hAnsi="Times New Roman"/>
          <w:bCs/>
          <w:color w:val="000000"/>
          <w:sz w:val="24"/>
          <w:szCs w:val="24"/>
        </w:rPr>
        <w:t>Смёнова</w:t>
      </w:r>
      <w:proofErr w:type="spellEnd"/>
      <w:r w:rsidRPr="00B8729E">
        <w:rPr>
          <w:rFonts w:ascii="Times New Roman" w:hAnsi="Times New Roman"/>
          <w:bCs/>
          <w:color w:val="000000"/>
          <w:sz w:val="24"/>
          <w:szCs w:val="24"/>
        </w:rPr>
        <w:t xml:space="preserve">-Тян-Шанского о формах территориального могущества. </w:t>
      </w:r>
    </w:p>
    <w:p w:rsidR="00216B1A" w:rsidRPr="00B8729E" w:rsidRDefault="00216B1A" w:rsidP="00B8729E">
      <w:pPr>
        <w:pStyle w:val="33"/>
        <w:tabs>
          <w:tab w:val="num" w:pos="900"/>
          <w:tab w:val="left" w:pos="7716"/>
        </w:tabs>
        <w:spacing w:after="0" w:line="240" w:lineRule="auto"/>
        <w:ind w:left="360"/>
        <w:rPr>
          <w:sz w:val="24"/>
          <w:szCs w:val="24"/>
        </w:rPr>
      </w:pPr>
      <w:r w:rsidRPr="00B8729E">
        <w:rPr>
          <w:rFonts w:ascii="Times New Roman" w:hAnsi="Times New Roman"/>
          <w:bCs/>
          <w:color w:val="000000"/>
          <w:sz w:val="24"/>
          <w:szCs w:val="24"/>
        </w:rPr>
        <w:t xml:space="preserve">Концепция </w:t>
      </w:r>
      <w:proofErr w:type="spellStart"/>
      <w:r w:rsidRPr="00B8729E">
        <w:rPr>
          <w:rFonts w:ascii="Times New Roman" w:hAnsi="Times New Roman"/>
          <w:bCs/>
          <w:color w:val="000000"/>
          <w:sz w:val="24"/>
          <w:szCs w:val="24"/>
        </w:rPr>
        <w:t>евразийства</w:t>
      </w:r>
      <w:proofErr w:type="spellEnd"/>
      <w:r w:rsidRPr="00B8729E">
        <w:rPr>
          <w:rFonts w:ascii="Times New Roman" w:hAnsi="Times New Roman"/>
          <w:bCs/>
          <w:color w:val="000000"/>
          <w:sz w:val="24"/>
          <w:szCs w:val="24"/>
        </w:rPr>
        <w:t xml:space="preserve"> в работах П.Н Савицкого, Н.С Трубецкого, Л.Н </w:t>
      </w:r>
      <w:proofErr w:type="spellStart"/>
      <w:r w:rsidRPr="00B8729E">
        <w:rPr>
          <w:rFonts w:ascii="Times New Roman" w:hAnsi="Times New Roman"/>
          <w:bCs/>
          <w:color w:val="000000"/>
          <w:sz w:val="24"/>
          <w:szCs w:val="24"/>
        </w:rPr>
        <w:t>Гумелёва</w:t>
      </w:r>
      <w:proofErr w:type="spellEnd"/>
      <w:r w:rsidRPr="00B8729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729E">
        <w:rPr>
          <w:rFonts w:ascii="Times New Roman" w:hAnsi="Times New Roman"/>
          <w:sz w:val="24"/>
          <w:szCs w:val="24"/>
        </w:rPr>
        <w:t xml:space="preserve"> Геополитические взгляды А. Дугина, С.Н. Бабурина, В.В. Жириновского, Г.А. Зюганова.</w:t>
      </w:r>
      <w:r w:rsidRPr="00B8729E">
        <w:rPr>
          <w:rFonts w:ascii="Times New Roman" w:hAnsi="Times New Roman"/>
          <w:sz w:val="24"/>
          <w:szCs w:val="24"/>
        </w:rPr>
        <w:tab/>
      </w:r>
    </w:p>
    <w:p w:rsidR="00216B1A" w:rsidRPr="008C535C" w:rsidRDefault="00216B1A" w:rsidP="008C535C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16B1A" w:rsidRPr="008C535C" w:rsidRDefault="00216B1A" w:rsidP="008C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B1A" w:rsidRPr="00B8729E" w:rsidRDefault="00216B1A" w:rsidP="00B8729E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29E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:rsidR="00216B1A" w:rsidRDefault="00216B1A" w:rsidP="008C53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535C">
        <w:rPr>
          <w:rFonts w:ascii="Times New Roman" w:hAnsi="Times New Roman"/>
          <w:bCs/>
          <w:sz w:val="24"/>
          <w:szCs w:val="24"/>
        </w:rPr>
        <w:t>Тема контрольной работы выбирается студентом по первой букве своей фамилии. Студент может выбрать одну из 2-х предложенных тем:</w:t>
      </w:r>
    </w:p>
    <w:p w:rsidR="00216B1A" w:rsidRPr="008C535C" w:rsidRDefault="00216B1A" w:rsidP="008C53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№  варианта контрольной  работы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Pr="008C53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5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2;</w:t>
            </w:r>
            <w:r w:rsidRPr="008C53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C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3;30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4;13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5;12;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6;14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3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7;15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И,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8;16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9;17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10;18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11;19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12;20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13;21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14;22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15;23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16;24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3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17;25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18;26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19;27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20; 31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21;32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22;33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35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23;34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24;35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35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25;36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</w:tr>
      <w:tr w:rsidR="00216B1A" w:rsidRPr="008C535C" w:rsidTr="00C35A32">
        <w:trPr>
          <w:jc w:val="center"/>
        </w:trPr>
        <w:tc>
          <w:tcPr>
            <w:tcW w:w="3085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ЮЯ</w:t>
            </w:r>
          </w:p>
        </w:tc>
        <w:tc>
          <w:tcPr>
            <w:tcW w:w="6237" w:type="dxa"/>
            <w:vAlign w:val="center"/>
          </w:tcPr>
          <w:p w:rsidR="00216B1A" w:rsidRPr="008C535C" w:rsidRDefault="00216B1A" w:rsidP="008C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5C">
              <w:rPr>
                <w:rFonts w:ascii="Times New Roman" w:hAnsi="Times New Roman"/>
                <w:sz w:val="24"/>
                <w:szCs w:val="24"/>
              </w:rPr>
              <w:t>27,38</w:t>
            </w:r>
          </w:p>
        </w:tc>
      </w:tr>
    </w:tbl>
    <w:p w:rsidR="00216B1A" w:rsidRDefault="00216B1A" w:rsidP="00B8729E">
      <w:pPr>
        <w:pStyle w:val="a7"/>
        <w:spacing w:after="0"/>
        <w:ind w:left="0"/>
        <w:jc w:val="both"/>
        <w:rPr>
          <w:b/>
        </w:rPr>
      </w:pPr>
    </w:p>
    <w:p w:rsidR="00216B1A" w:rsidRDefault="00216B1A" w:rsidP="00B8729E">
      <w:pPr>
        <w:pStyle w:val="a7"/>
        <w:spacing w:after="0"/>
        <w:ind w:left="0"/>
        <w:jc w:val="both"/>
        <w:rPr>
          <w:b/>
        </w:rPr>
      </w:pPr>
      <w:r>
        <w:rPr>
          <w:b/>
        </w:rPr>
        <w:t>П</w:t>
      </w:r>
      <w:r w:rsidRPr="008C535C">
        <w:rPr>
          <w:b/>
        </w:rPr>
        <w:t xml:space="preserve">редлагаются </w:t>
      </w:r>
      <w:r w:rsidR="00AD7CA0">
        <w:rPr>
          <w:b/>
        </w:rPr>
        <w:t xml:space="preserve">следующие темы   </w:t>
      </w:r>
      <w:r w:rsidRPr="008C535C">
        <w:rPr>
          <w:b/>
        </w:rPr>
        <w:t xml:space="preserve"> для  выполнения    контрольной  работы</w:t>
      </w:r>
      <w:r>
        <w:rPr>
          <w:b/>
        </w:rPr>
        <w:t>:</w:t>
      </w:r>
    </w:p>
    <w:p w:rsidR="00216B1A" w:rsidRPr="008C535C" w:rsidRDefault="00216B1A" w:rsidP="00B8729E">
      <w:pPr>
        <w:pStyle w:val="a7"/>
        <w:spacing w:after="0"/>
        <w:ind w:left="0"/>
        <w:jc w:val="both"/>
        <w:rPr>
          <w:b/>
        </w:rPr>
      </w:pPr>
    </w:p>
    <w:p w:rsidR="00216B1A" w:rsidRPr="008C535C" w:rsidRDefault="00216B1A" w:rsidP="00B872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1.   Союз России и Белоруссии в качестве геополитической реальности в современных  условиях. 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2.  Ближний и Средний Восток: пересечение геополитических интересов центров силы. 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3.  Северный морской путь: геостратегическое и геоэкономическое значение для России.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4.  Геополитика и национальная безопасность.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5.  Влияние географических факторов в процессе становления и развития российского государства.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6.  Новые геополитические центры влияния на политической карте мира: Объединённая Европа, Индия, Китай, Россия.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7.   Европейское сообщество (ЕС) и проводимая геополитика объединённой Европы.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8.   Геополитика России в ХХ</w:t>
      </w:r>
      <w:proofErr w:type="gramStart"/>
      <w:r w:rsidRPr="008C535C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C535C">
        <w:rPr>
          <w:rFonts w:ascii="Times New Roman" w:hAnsi="Times New Roman"/>
          <w:sz w:val="24"/>
          <w:szCs w:val="24"/>
        </w:rPr>
        <w:t>. Основные направления по её реализации</w:t>
      </w:r>
    </w:p>
    <w:p w:rsidR="00216B1A" w:rsidRPr="008C535C" w:rsidRDefault="00216B1A" w:rsidP="00B872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9.   Балканский узел геополитических проблем. Состояние и перспективы их разрешения.</w:t>
      </w:r>
    </w:p>
    <w:p w:rsidR="00216B1A" w:rsidRPr="008C535C" w:rsidRDefault="00216B1A" w:rsidP="00B8729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10. Новая военная доктрина  США и её стратегическое значение.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11.  Россия и Восточная Европа. Проблемы отношений и пути их преодоления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12.  Геополитический потенциал России.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13.  Россия и НАТО: проблемы, основные направления взаимодействия.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14.  Энергетическая безопасность Европы в контексте геоэкономической политики России.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15.  </w:t>
      </w:r>
      <w:proofErr w:type="spellStart"/>
      <w:r w:rsidRPr="008C535C">
        <w:rPr>
          <w:rFonts w:ascii="Times New Roman" w:hAnsi="Times New Roman"/>
          <w:sz w:val="24"/>
          <w:szCs w:val="24"/>
        </w:rPr>
        <w:t>Геостратегия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и геополитика современной России.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16.  Геополитические регионы мира: Центральная Азия,  её место в системе международной безопасности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17.  Виды территорий и понятие "граница". Приграничное пространство в структуре национальной безопасности России.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18.  Геополитическое положение Забайкальского региона и перспективы развития.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19.  Геополитические ситуация в Центральной Азии и основные угрозы для стран региона и России.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20.  Иран и проблемы безопасности Ближнего и Среднего Востока.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21.  Эволюция американской геополитики. </w:t>
      </w:r>
      <w:proofErr w:type="gramStart"/>
      <w:r w:rsidRPr="008C535C">
        <w:rPr>
          <w:rFonts w:ascii="Times New Roman" w:hAnsi="Times New Roman"/>
          <w:sz w:val="24"/>
          <w:szCs w:val="24"/>
        </w:rPr>
        <w:t>Современная</w:t>
      </w:r>
      <w:proofErr w:type="gramEnd"/>
      <w:r w:rsidRPr="008C53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535C">
        <w:rPr>
          <w:rFonts w:ascii="Times New Roman" w:hAnsi="Times New Roman"/>
          <w:sz w:val="24"/>
          <w:szCs w:val="24"/>
        </w:rPr>
        <w:t>геостратегия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США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22.  </w:t>
      </w:r>
      <w:proofErr w:type="spellStart"/>
      <w:r w:rsidRPr="008C535C">
        <w:rPr>
          <w:rFonts w:ascii="Times New Roman" w:hAnsi="Times New Roman"/>
          <w:sz w:val="24"/>
          <w:szCs w:val="24"/>
        </w:rPr>
        <w:t>Геостратегия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и геополитика Китая.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23.  Проблемы европейской безопасности в начале ХХ</w:t>
      </w:r>
      <w:proofErr w:type="gramStart"/>
      <w:r w:rsidRPr="008C535C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C535C">
        <w:rPr>
          <w:rFonts w:ascii="Times New Roman" w:hAnsi="Times New Roman"/>
          <w:sz w:val="24"/>
          <w:szCs w:val="24"/>
        </w:rPr>
        <w:t xml:space="preserve"> века.</w:t>
      </w:r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Pr="008C535C">
        <w:rPr>
          <w:rFonts w:ascii="Times New Roman" w:hAnsi="Times New Roman"/>
          <w:sz w:val="24"/>
          <w:szCs w:val="24"/>
        </w:rPr>
        <w:t>Политическая  ситуация в  Северной Африке и её влияние на  геополитическая процессы протекающие в регионе.</w:t>
      </w:r>
      <w:proofErr w:type="gramEnd"/>
    </w:p>
    <w:p w:rsidR="00216B1A" w:rsidRPr="008C535C" w:rsidRDefault="00216B1A" w:rsidP="00B8729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25. Бархатные революции как инструмент изменения геополитического пространства.</w:t>
      </w:r>
    </w:p>
    <w:p w:rsidR="00216B1A" w:rsidRPr="008C535C" w:rsidRDefault="00216B1A" w:rsidP="00B8729E">
      <w:pPr>
        <w:pStyle w:val="a5"/>
      </w:pPr>
      <w:r w:rsidRPr="008C535C">
        <w:t>26.  Информационные войны в механизме трансформации геополитического пространства.</w:t>
      </w:r>
    </w:p>
    <w:p w:rsidR="00216B1A" w:rsidRPr="008C535C" w:rsidRDefault="00216B1A" w:rsidP="00B8729E">
      <w:pPr>
        <w:pStyle w:val="a5"/>
      </w:pPr>
      <w:r w:rsidRPr="008C535C">
        <w:t>27. Геополитические интересы России в Арктическом регионе.</w:t>
      </w:r>
    </w:p>
    <w:p w:rsidR="00216B1A" w:rsidRPr="008C535C" w:rsidRDefault="00216B1A" w:rsidP="00B8729E">
      <w:pPr>
        <w:pStyle w:val="a5"/>
      </w:pPr>
      <w:r w:rsidRPr="008C535C">
        <w:t xml:space="preserve">28.  Политика России в создании современной транспортной </w:t>
      </w:r>
      <w:proofErr w:type="spellStart"/>
      <w:r w:rsidRPr="008C535C">
        <w:t>инфрастуктуры</w:t>
      </w:r>
      <w:proofErr w:type="spellEnd"/>
      <w:r w:rsidRPr="008C535C">
        <w:t xml:space="preserve"> для реализации её геополитических интересов.</w:t>
      </w:r>
    </w:p>
    <w:p w:rsidR="00216B1A" w:rsidRPr="008C535C" w:rsidRDefault="00216B1A" w:rsidP="00B8729E">
      <w:pPr>
        <w:pStyle w:val="a5"/>
      </w:pPr>
      <w:r w:rsidRPr="008C535C">
        <w:t>29.  Страны Балтии в структуре внешней политики Запада и характер отношений с Россией.</w:t>
      </w:r>
    </w:p>
    <w:p w:rsidR="00216B1A" w:rsidRPr="008C535C" w:rsidRDefault="00216B1A" w:rsidP="00B8729E">
      <w:pPr>
        <w:pStyle w:val="a5"/>
        <w:spacing w:line="360" w:lineRule="auto"/>
      </w:pPr>
      <w:r w:rsidRPr="008C535C">
        <w:t xml:space="preserve">30.   Украина и Россия:  уровень отношений на современном этапе.    </w:t>
      </w:r>
    </w:p>
    <w:p w:rsidR="00216B1A" w:rsidRPr="008C535C" w:rsidRDefault="00216B1A" w:rsidP="00B8729E">
      <w:pPr>
        <w:pStyle w:val="a5"/>
      </w:pPr>
      <w:r w:rsidRPr="008C535C">
        <w:lastRenderedPageBreak/>
        <w:t>31.    Исламский мир и Запад: проблемы и направленность отношений в условиях глобализации.</w:t>
      </w:r>
    </w:p>
    <w:p w:rsidR="00216B1A" w:rsidRPr="008C535C" w:rsidRDefault="00216B1A" w:rsidP="00B8729E">
      <w:pPr>
        <w:pStyle w:val="a5"/>
      </w:pPr>
      <w:r w:rsidRPr="008C535C">
        <w:t>32.  Неразрешённые территориальные противоречия между государствами как источник конфликтов различной направленности и интенсивности.</w:t>
      </w:r>
    </w:p>
    <w:p w:rsidR="00216B1A" w:rsidRPr="008C535C" w:rsidRDefault="00216B1A" w:rsidP="00B8729E">
      <w:pPr>
        <w:pStyle w:val="a5"/>
      </w:pPr>
      <w:r w:rsidRPr="008C535C">
        <w:t xml:space="preserve">33. Латинская Америка в системе геополитических интересов России. </w:t>
      </w:r>
    </w:p>
    <w:p w:rsidR="00216B1A" w:rsidRPr="008C535C" w:rsidRDefault="00216B1A" w:rsidP="00B8729E">
      <w:pPr>
        <w:pStyle w:val="a5"/>
      </w:pPr>
      <w:r w:rsidRPr="008C535C">
        <w:t xml:space="preserve">34. Геополитическое пространство постсоветского Закавказья. Пересечение геополитических интересов. </w:t>
      </w:r>
    </w:p>
    <w:p w:rsidR="00216B1A" w:rsidRPr="008C535C" w:rsidRDefault="00216B1A" w:rsidP="00B8729E">
      <w:pPr>
        <w:pStyle w:val="a5"/>
        <w:rPr>
          <w:bCs/>
        </w:rPr>
      </w:pPr>
      <w:r w:rsidRPr="008C535C">
        <w:t xml:space="preserve">35. Геополитическая ситуация на Корейском полуострове. Перспективы взаимодействия и сотрудничества. </w:t>
      </w:r>
      <w:proofErr w:type="spellStart"/>
      <w:r w:rsidRPr="008C535C">
        <w:t>Межкорейский</w:t>
      </w:r>
      <w:proofErr w:type="spellEnd"/>
      <w:r w:rsidRPr="008C535C">
        <w:t xml:space="preserve"> диалог.</w:t>
      </w:r>
      <w:r w:rsidRPr="008C535C">
        <w:rPr>
          <w:bCs/>
        </w:rPr>
        <w:t xml:space="preserve"> </w:t>
      </w:r>
    </w:p>
    <w:p w:rsidR="00216B1A" w:rsidRPr="008C535C" w:rsidRDefault="00216B1A" w:rsidP="00B8729E">
      <w:pPr>
        <w:pStyle w:val="a5"/>
        <w:rPr>
          <w:rFonts w:eastAsia="SimSun"/>
          <w:lang w:eastAsia="zh-CN"/>
        </w:rPr>
      </w:pPr>
      <w:r w:rsidRPr="008C535C">
        <w:rPr>
          <w:bCs/>
        </w:rPr>
        <w:t>36. Территориальная  проблема в российско-японских отношениях</w:t>
      </w:r>
      <w:r w:rsidRPr="008C535C">
        <w:rPr>
          <w:rFonts w:eastAsia="SimSun"/>
          <w:lang w:eastAsia="zh-CN"/>
        </w:rPr>
        <w:t xml:space="preserve">. </w:t>
      </w:r>
    </w:p>
    <w:p w:rsidR="00216B1A" w:rsidRPr="008C535C" w:rsidRDefault="00216B1A" w:rsidP="00B8729E">
      <w:pPr>
        <w:pStyle w:val="a5"/>
        <w:rPr>
          <w:rStyle w:val="ab"/>
          <w:b w:val="0"/>
        </w:rPr>
      </w:pPr>
      <w:r w:rsidRPr="008C535C">
        <w:rPr>
          <w:rFonts w:eastAsia="SimSun"/>
          <w:lang w:eastAsia="zh-CN"/>
        </w:rPr>
        <w:t xml:space="preserve">37. </w:t>
      </w:r>
      <w:proofErr w:type="spellStart"/>
      <w:r w:rsidRPr="008C535C">
        <w:rPr>
          <w:rFonts w:eastAsia="SimSun"/>
          <w:lang w:eastAsia="zh-CN"/>
        </w:rPr>
        <w:t>Геостратегия</w:t>
      </w:r>
      <w:proofErr w:type="spellEnd"/>
      <w:r w:rsidRPr="008C535C">
        <w:rPr>
          <w:rFonts w:eastAsia="SimSun"/>
          <w:lang w:eastAsia="zh-CN"/>
        </w:rPr>
        <w:t xml:space="preserve"> США в условиях трансформации современного геополитического пространства</w:t>
      </w:r>
      <w:r w:rsidRPr="008C535C">
        <w:t>.</w:t>
      </w:r>
      <w:r w:rsidRPr="008C535C">
        <w:rPr>
          <w:rStyle w:val="ab"/>
        </w:rPr>
        <w:t xml:space="preserve"> </w:t>
      </w:r>
    </w:p>
    <w:p w:rsidR="00216B1A" w:rsidRDefault="00216B1A" w:rsidP="00B8729E">
      <w:pPr>
        <w:pStyle w:val="a5"/>
        <w:rPr>
          <w:rStyle w:val="ab"/>
          <w:b w:val="0"/>
        </w:rPr>
      </w:pPr>
      <w:r w:rsidRPr="008C535C">
        <w:rPr>
          <w:rStyle w:val="ab"/>
          <w:b w:val="0"/>
        </w:rPr>
        <w:t>38. Геополитические процессы в странах Восточной Европы и характер  отношений с Россией.</w:t>
      </w:r>
    </w:p>
    <w:p w:rsidR="00216B1A" w:rsidRDefault="00216B1A" w:rsidP="00B8729E">
      <w:pPr>
        <w:pStyle w:val="a5"/>
        <w:rPr>
          <w:rStyle w:val="ab"/>
          <w:b w:val="0"/>
        </w:rPr>
      </w:pPr>
    </w:p>
    <w:p w:rsidR="00216B1A" w:rsidRPr="008C535C" w:rsidRDefault="00216B1A" w:rsidP="00B87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C535C">
        <w:rPr>
          <w:rFonts w:ascii="Times New Roman" w:hAnsi="Times New Roman"/>
          <w:sz w:val="24"/>
          <w:szCs w:val="24"/>
        </w:rPr>
        <w:t xml:space="preserve">ыполняя  </w:t>
      </w:r>
      <w:proofErr w:type="gramStart"/>
      <w:r w:rsidRPr="008C535C">
        <w:rPr>
          <w:rFonts w:ascii="Times New Roman" w:hAnsi="Times New Roman"/>
          <w:sz w:val="24"/>
          <w:szCs w:val="24"/>
        </w:rPr>
        <w:t>КР</w:t>
      </w:r>
      <w:proofErr w:type="gramEnd"/>
      <w:r w:rsidRPr="008C535C">
        <w:rPr>
          <w:rFonts w:ascii="Times New Roman" w:hAnsi="Times New Roman"/>
          <w:sz w:val="24"/>
          <w:szCs w:val="24"/>
        </w:rPr>
        <w:t xml:space="preserve">  </w:t>
      </w:r>
      <w:r w:rsidRPr="008C535C">
        <w:rPr>
          <w:rFonts w:ascii="Times New Roman" w:hAnsi="Times New Roman"/>
          <w:b/>
          <w:sz w:val="24"/>
          <w:szCs w:val="24"/>
        </w:rPr>
        <w:t>необходимо  учитывать  то,  что  политическая обстановка  интенсивно</w:t>
      </w:r>
      <w:r w:rsidRPr="008C535C">
        <w:rPr>
          <w:rFonts w:ascii="Times New Roman" w:hAnsi="Times New Roman"/>
          <w:sz w:val="24"/>
          <w:szCs w:val="24"/>
        </w:rPr>
        <w:t xml:space="preserve"> </w:t>
      </w:r>
      <w:r w:rsidRPr="008C535C">
        <w:rPr>
          <w:rFonts w:ascii="Times New Roman" w:hAnsi="Times New Roman"/>
          <w:b/>
          <w:sz w:val="24"/>
          <w:szCs w:val="24"/>
        </w:rPr>
        <w:t>меняется</w:t>
      </w:r>
      <w:r w:rsidRPr="008C535C">
        <w:rPr>
          <w:rFonts w:ascii="Times New Roman" w:hAnsi="Times New Roman"/>
          <w:sz w:val="24"/>
          <w:szCs w:val="24"/>
        </w:rPr>
        <w:t xml:space="preserve">,  поэтому очень  важно  в  КР  вносить  соответствующие  изменения,  дополнения; </w:t>
      </w:r>
    </w:p>
    <w:p w:rsidR="00216B1A" w:rsidRPr="008C535C" w:rsidRDefault="00216B1A" w:rsidP="00B87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-   в </w:t>
      </w:r>
      <w:proofErr w:type="gramStart"/>
      <w:r w:rsidRPr="008C535C">
        <w:rPr>
          <w:rFonts w:ascii="Times New Roman" w:hAnsi="Times New Roman"/>
          <w:sz w:val="24"/>
          <w:szCs w:val="24"/>
        </w:rPr>
        <w:t>КР</w:t>
      </w:r>
      <w:proofErr w:type="gramEnd"/>
      <w:r w:rsidRPr="008C535C">
        <w:rPr>
          <w:rFonts w:ascii="Times New Roman" w:hAnsi="Times New Roman"/>
          <w:sz w:val="24"/>
          <w:szCs w:val="24"/>
        </w:rPr>
        <w:t xml:space="preserve">  важно найти правильное сочетание  теории  и  политической практики,  поэтому  в первом разделе необходимо  отразить  вопросы теории  (значение  понятия «регион»,  «геополитическое  пространство», «экспансия»,  и  т. д),  а  во  втором характер, особенности,  формы  политической деятельности через конкретные примеры в конкретном регионе,  стране. Целесообразно содержание темы </w:t>
      </w:r>
      <w:proofErr w:type="gramStart"/>
      <w:r w:rsidRPr="008C535C">
        <w:rPr>
          <w:rFonts w:ascii="Times New Roman" w:hAnsi="Times New Roman"/>
          <w:sz w:val="24"/>
          <w:szCs w:val="24"/>
        </w:rPr>
        <w:t>КР</w:t>
      </w:r>
      <w:proofErr w:type="gramEnd"/>
      <w:r w:rsidRPr="008C535C">
        <w:rPr>
          <w:rFonts w:ascii="Times New Roman" w:hAnsi="Times New Roman"/>
          <w:sz w:val="24"/>
          <w:szCs w:val="24"/>
        </w:rPr>
        <w:t xml:space="preserve">  раскрывать через призму ПОЛИТИЧЕСКОЙ  истории  поднимаемой проблемы;</w:t>
      </w:r>
    </w:p>
    <w:p w:rsidR="00216B1A" w:rsidRPr="008C535C" w:rsidRDefault="00216B1A" w:rsidP="00B87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-    </w:t>
      </w:r>
      <w:proofErr w:type="gramStart"/>
      <w:r w:rsidRPr="008C535C">
        <w:rPr>
          <w:rFonts w:ascii="Times New Roman" w:hAnsi="Times New Roman"/>
          <w:sz w:val="24"/>
          <w:szCs w:val="24"/>
        </w:rPr>
        <w:t>КР</w:t>
      </w:r>
      <w:proofErr w:type="gramEnd"/>
      <w:r w:rsidRPr="008C535C">
        <w:rPr>
          <w:rFonts w:ascii="Times New Roman" w:hAnsi="Times New Roman"/>
          <w:sz w:val="24"/>
          <w:szCs w:val="24"/>
        </w:rPr>
        <w:t xml:space="preserve">   по  своему содержанию  должна носить доказательный  характер, поэтому необходимо  активно  использовать фактический материал,  конкретные примеры из  сферы  реальной  политики;</w:t>
      </w:r>
    </w:p>
    <w:p w:rsidR="00216B1A" w:rsidRPr="008C535C" w:rsidRDefault="00216B1A" w:rsidP="00B87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-    при выполнении  </w:t>
      </w:r>
      <w:proofErr w:type="gramStart"/>
      <w:r w:rsidRPr="008C535C">
        <w:rPr>
          <w:rFonts w:ascii="Times New Roman" w:hAnsi="Times New Roman"/>
          <w:sz w:val="24"/>
          <w:szCs w:val="24"/>
        </w:rPr>
        <w:t>КР</w:t>
      </w:r>
      <w:proofErr w:type="gramEnd"/>
      <w:r w:rsidRPr="008C535C">
        <w:rPr>
          <w:rFonts w:ascii="Times New Roman" w:hAnsi="Times New Roman"/>
          <w:sz w:val="24"/>
          <w:szCs w:val="24"/>
        </w:rPr>
        <w:t xml:space="preserve">  особое внимание обратить  на применяемый   понятийный  аппарат и правильное раскрытие его  содержания;</w:t>
      </w:r>
    </w:p>
    <w:p w:rsidR="00216B1A" w:rsidRPr="008C535C" w:rsidRDefault="00216B1A" w:rsidP="00B8729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-      необходимо применять в </w:t>
      </w:r>
      <w:proofErr w:type="gramStart"/>
      <w:r w:rsidRPr="008C535C">
        <w:rPr>
          <w:rFonts w:ascii="Times New Roman" w:hAnsi="Times New Roman"/>
          <w:sz w:val="24"/>
          <w:szCs w:val="24"/>
        </w:rPr>
        <w:t>КР</w:t>
      </w:r>
      <w:proofErr w:type="gramEnd"/>
      <w:r w:rsidRPr="008C535C">
        <w:rPr>
          <w:rFonts w:ascii="Times New Roman" w:hAnsi="Times New Roman"/>
          <w:sz w:val="24"/>
          <w:szCs w:val="24"/>
        </w:rPr>
        <w:t xml:space="preserve"> положения важных  государственных документов, </w:t>
      </w:r>
      <w:r w:rsidRPr="005856DC">
        <w:rPr>
          <w:rFonts w:ascii="Times New Roman" w:hAnsi="Times New Roman"/>
          <w:sz w:val="24"/>
          <w:szCs w:val="24"/>
        </w:rPr>
        <w:t>определяющих  основные направления  деятельности  государства  в сфере  геополитики,  такие как «Стратегия национальной безопасности РФ до 2020г.» (2009г.); «Военная  доктрина РФ» (</w:t>
      </w:r>
      <w:smartTag w:uri="urn:schemas-microsoft-com:office:smarttags" w:element="metricconverter">
        <w:smartTagPr>
          <w:attr w:name="ProductID" w:val="2010 г"/>
        </w:smartTagPr>
        <w:r w:rsidRPr="005856DC">
          <w:rPr>
            <w:rFonts w:ascii="Times New Roman" w:hAnsi="Times New Roman"/>
            <w:sz w:val="24"/>
            <w:szCs w:val="24"/>
          </w:rPr>
          <w:t>2010 г</w:t>
        </w:r>
      </w:smartTag>
      <w:r w:rsidRPr="005856DC">
        <w:rPr>
          <w:rFonts w:ascii="Times New Roman" w:hAnsi="Times New Roman"/>
          <w:sz w:val="24"/>
          <w:szCs w:val="24"/>
        </w:rPr>
        <w:t>.); «Концепция внешней  политики РФ» (</w:t>
      </w:r>
      <w:smartTag w:uri="urn:schemas-microsoft-com:office:smarttags" w:element="metricconverter">
        <w:smartTagPr>
          <w:attr w:name="ProductID" w:val="2008 г"/>
        </w:smartTagPr>
        <w:r w:rsidRPr="005856DC">
          <w:rPr>
            <w:rFonts w:ascii="Times New Roman" w:hAnsi="Times New Roman"/>
            <w:sz w:val="24"/>
            <w:szCs w:val="24"/>
          </w:rPr>
          <w:t>2008 г</w:t>
        </w:r>
      </w:smartTag>
      <w:r w:rsidRPr="005856DC">
        <w:rPr>
          <w:rFonts w:ascii="Times New Roman" w:hAnsi="Times New Roman"/>
          <w:sz w:val="24"/>
          <w:szCs w:val="24"/>
        </w:rPr>
        <w:t xml:space="preserve">.); «Морская  доктрина РФ до </w:t>
      </w:r>
      <w:smartTag w:uri="urn:schemas-microsoft-com:office:smarttags" w:element="metricconverter">
        <w:smartTagPr>
          <w:attr w:name="ProductID" w:val="2025 г"/>
        </w:smartTagPr>
        <w:r w:rsidRPr="005856DC">
          <w:rPr>
            <w:rFonts w:ascii="Times New Roman" w:hAnsi="Times New Roman"/>
            <w:sz w:val="24"/>
            <w:szCs w:val="24"/>
          </w:rPr>
          <w:t>2025 г</w:t>
        </w:r>
      </w:smartTag>
      <w:r w:rsidRPr="005856DC">
        <w:rPr>
          <w:rFonts w:ascii="Times New Roman" w:hAnsi="Times New Roman"/>
          <w:sz w:val="24"/>
          <w:szCs w:val="24"/>
        </w:rPr>
        <w:t xml:space="preserve">.»; </w:t>
      </w:r>
      <w:r w:rsidRPr="005856DC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Послания  Президента РФ  Федеральному  Собранию  РФ, а также международные правовые документы,  в том числе Резолюции  Совета Безопасности  ООН. </w:t>
      </w:r>
      <w:r w:rsidRPr="005856DC">
        <w:rPr>
          <w:rFonts w:ascii="Times New Roman" w:hAnsi="Times New Roman"/>
          <w:sz w:val="24"/>
          <w:szCs w:val="24"/>
        </w:rPr>
        <w:t>Студент должен учитывать следующую особенность, это динамичный характер происходящих изменений в геополитическом пространстве. Испо</w:t>
      </w:r>
      <w:r w:rsidR="00AD7CA0">
        <w:rPr>
          <w:rFonts w:ascii="Times New Roman" w:hAnsi="Times New Roman"/>
          <w:sz w:val="24"/>
          <w:szCs w:val="24"/>
        </w:rPr>
        <w:t xml:space="preserve">льзование уже готовых, как </w:t>
      </w:r>
      <w:proofErr w:type="gramStart"/>
      <w:r w:rsidR="00AD7CA0">
        <w:rPr>
          <w:rFonts w:ascii="Times New Roman" w:hAnsi="Times New Roman"/>
          <w:sz w:val="24"/>
          <w:szCs w:val="24"/>
        </w:rPr>
        <w:t>прави</w:t>
      </w:r>
      <w:r w:rsidRPr="005856DC">
        <w:rPr>
          <w:rFonts w:ascii="Times New Roman" w:hAnsi="Times New Roman"/>
          <w:sz w:val="24"/>
          <w:szCs w:val="24"/>
        </w:rPr>
        <w:t>ло</w:t>
      </w:r>
      <w:proofErr w:type="gramEnd"/>
      <w:r w:rsidRPr="005856DC">
        <w:rPr>
          <w:rFonts w:ascii="Times New Roman" w:hAnsi="Times New Roman"/>
          <w:sz w:val="24"/>
          <w:szCs w:val="24"/>
        </w:rPr>
        <w:t xml:space="preserve">  устаревших в политическом  времени</w:t>
      </w:r>
      <w:r w:rsidRPr="008C535C">
        <w:rPr>
          <w:rFonts w:ascii="Times New Roman" w:hAnsi="Times New Roman"/>
          <w:b/>
          <w:sz w:val="24"/>
          <w:szCs w:val="24"/>
        </w:rPr>
        <w:t xml:space="preserve"> </w:t>
      </w:r>
      <w:r w:rsidRPr="005856DC">
        <w:rPr>
          <w:rFonts w:ascii="Times New Roman" w:hAnsi="Times New Roman"/>
          <w:sz w:val="24"/>
          <w:szCs w:val="24"/>
        </w:rPr>
        <w:t>готовых работ по геополитике</w:t>
      </w:r>
      <w:r w:rsidRPr="008C535C">
        <w:rPr>
          <w:rFonts w:ascii="Times New Roman" w:hAnsi="Times New Roman"/>
          <w:b/>
          <w:sz w:val="24"/>
          <w:szCs w:val="24"/>
        </w:rPr>
        <w:t xml:space="preserve"> НЕДОПУСТИМО.</w:t>
      </w:r>
    </w:p>
    <w:p w:rsidR="00216B1A" w:rsidRPr="008C535C" w:rsidRDefault="00216B1A" w:rsidP="00B8729E">
      <w:pPr>
        <w:pStyle w:val="a5"/>
        <w:rPr>
          <w:b/>
        </w:rPr>
      </w:pPr>
    </w:p>
    <w:p w:rsidR="00AD7CA0" w:rsidRDefault="00216B1A" w:rsidP="00AD7CA0">
      <w:pPr>
        <w:pStyle w:val="ac"/>
        <w:numPr>
          <w:ilvl w:val="0"/>
          <w:numId w:val="13"/>
        </w:numPr>
        <w:spacing w:before="0" w:beforeAutospacing="0" w:after="0" w:afterAutospacing="0"/>
        <w:ind w:left="375" w:firstLine="300"/>
        <w:jc w:val="both"/>
        <w:textAlignment w:val="baseline"/>
        <w:rPr>
          <w:rFonts w:ascii="Trebuchet MS" w:hAnsi="Trebuchet MS"/>
          <w:color w:val="000000"/>
        </w:rPr>
      </w:pPr>
      <w:r w:rsidRPr="005856DC">
        <w:rPr>
          <w:b/>
        </w:rPr>
        <w:t xml:space="preserve">Оформление письменной работы согласно </w:t>
      </w:r>
      <w:hyperlink r:id="rId6" w:history="1">
        <w:r w:rsidR="00AD7CA0">
          <w:rPr>
            <w:rStyle w:val="ad"/>
            <w:rFonts w:ascii="Trebuchet MS" w:hAnsi="Trebuchet MS"/>
            <w:b/>
            <w:bCs/>
            <w:color w:val="7D7D7D"/>
            <w:bdr w:val="none" w:sz="0" w:space="0" w:color="auto" w:frame="1"/>
          </w:rPr>
          <w:t>МИ 01-02-2018 Общие требования к построению и оформлению учебной текстовой документации</w:t>
        </w:r>
      </w:hyperlink>
    </w:p>
    <w:p w:rsidR="00AD7CA0" w:rsidRDefault="00AD7CA0" w:rsidP="00AD7CA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Pr="006E6E46">
          <w:rPr>
            <w:rStyle w:val="ad"/>
            <w:rFonts w:ascii="Times New Roman" w:hAnsi="Times New Roman"/>
            <w:b/>
            <w:sz w:val="24"/>
            <w:szCs w:val="24"/>
          </w:rPr>
          <w:t>https://zabgu.ru/files/html_document</w:t>
        </w:r>
        <w:r w:rsidRPr="006E6E46">
          <w:rPr>
            <w:rStyle w:val="ad"/>
            <w:rFonts w:ascii="Times New Roman" w:hAnsi="Times New Roman"/>
            <w:b/>
            <w:sz w:val="24"/>
            <w:szCs w:val="24"/>
          </w:rPr>
          <w:t>/</w:t>
        </w:r>
        <w:r w:rsidRPr="006E6E46">
          <w:rPr>
            <w:rStyle w:val="ad"/>
            <w:rFonts w:ascii="Times New Roman" w:hAnsi="Times New Roman"/>
            <w:b/>
            <w:sz w:val="24"/>
            <w:szCs w:val="24"/>
          </w:rPr>
          <w:t>pdf_files/fixed/Normativny'e_dokumenty'/MI__01-022018_Obshhie_trebovaniya_k_postroeniyu_i_oformleniyu_uchebnoj_tekstovoj_dokumentacii.pdf</w:t>
        </w:r>
      </w:hyperlink>
    </w:p>
    <w:p w:rsidR="00AD7CA0" w:rsidRPr="005856DC" w:rsidRDefault="00AD7CA0" w:rsidP="005856D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6B1A" w:rsidRPr="00B8729E" w:rsidRDefault="00216B1A" w:rsidP="00B8729E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29E">
        <w:rPr>
          <w:rFonts w:ascii="Times New Roman" w:hAnsi="Times New Roman"/>
          <w:b/>
          <w:sz w:val="28"/>
          <w:szCs w:val="28"/>
        </w:rPr>
        <w:lastRenderedPageBreak/>
        <w:t xml:space="preserve">Форма промежуточного контроля </w:t>
      </w:r>
    </w:p>
    <w:p w:rsidR="00216B1A" w:rsidRDefault="00216B1A" w:rsidP="00005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35C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216B1A" w:rsidRPr="008C535C" w:rsidRDefault="00216B1A" w:rsidP="00005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Геополитика как наука: определение, объект и предмет исследования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Понятийный аппарат геополитики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Методы исследования и функции геополитики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Основные законы геополитики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Роль географического детерминизма в становлении и развитии и геополитики 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Принципы геополитических исследований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Цивилизационный подход к изучению геополитики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Военно-стратегический подход: идеи русских и западных ученых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Практическая необходимость смены подходов к изучению геополитики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Р.Челлена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Ф.Ратцеля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К.Хаусхофера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К.Шмитта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Х.Маккиндера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А.Мэхэна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C535C">
        <w:rPr>
          <w:rFonts w:ascii="Times New Roman" w:hAnsi="Times New Roman"/>
          <w:sz w:val="24"/>
          <w:szCs w:val="24"/>
        </w:rPr>
        <w:t>Тян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C535C">
        <w:rPr>
          <w:rFonts w:ascii="Times New Roman" w:hAnsi="Times New Roman"/>
          <w:sz w:val="24"/>
          <w:szCs w:val="24"/>
        </w:rPr>
        <w:t>Шанского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Геополитические взгляды С.Н. Бабурина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Особенности европейских геополитических концепций. Их эволюция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А.Хаусхофера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Трубецкго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535C">
        <w:rPr>
          <w:rFonts w:ascii="Times New Roman" w:hAnsi="Times New Roman"/>
          <w:sz w:val="24"/>
          <w:szCs w:val="24"/>
        </w:rPr>
        <w:t>П.Н.Савицкого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Геополитическая концепция Н.Я. Данилевского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Ж.Аттали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Особенности американских геополитических концепций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С.Хантингтона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З.Бжезинского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Н.Спайкмена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Ф.Фукуямы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535C">
        <w:rPr>
          <w:rFonts w:ascii="Times New Roman" w:hAnsi="Times New Roman"/>
          <w:sz w:val="24"/>
          <w:szCs w:val="24"/>
        </w:rPr>
        <w:t>Атлантизм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: становление и развитие. </w:t>
      </w:r>
      <w:proofErr w:type="spellStart"/>
      <w:r w:rsidRPr="008C535C">
        <w:rPr>
          <w:rFonts w:ascii="Times New Roman" w:hAnsi="Times New Roman"/>
          <w:sz w:val="24"/>
          <w:szCs w:val="24"/>
        </w:rPr>
        <w:t>Неоатлантизм</w:t>
      </w:r>
      <w:proofErr w:type="spellEnd"/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535C">
        <w:rPr>
          <w:rFonts w:ascii="Times New Roman" w:hAnsi="Times New Roman"/>
          <w:sz w:val="24"/>
          <w:szCs w:val="24"/>
        </w:rPr>
        <w:t>Мондиализм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: сущность и цели. Политика </w:t>
      </w:r>
      <w:proofErr w:type="spellStart"/>
      <w:r w:rsidRPr="008C535C">
        <w:rPr>
          <w:rFonts w:ascii="Times New Roman" w:hAnsi="Times New Roman"/>
          <w:sz w:val="24"/>
          <w:szCs w:val="24"/>
        </w:rPr>
        <w:t>мондиалистских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организаций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Г.А. Зюганова 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535C">
        <w:rPr>
          <w:rFonts w:ascii="Times New Roman" w:hAnsi="Times New Roman"/>
          <w:sz w:val="24"/>
          <w:szCs w:val="24"/>
        </w:rPr>
        <w:t>Неоевразийство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: Н. </w:t>
      </w:r>
      <w:proofErr w:type="spellStart"/>
      <w:r w:rsidRPr="008C535C">
        <w:rPr>
          <w:rFonts w:ascii="Times New Roman" w:hAnsi="Times New Roman"/>
          <w:sz w:val="24"/>
          <w:szCs w:val="24"/>
        </w:rPr>
        <w:t>Гумелёв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Геополитическая концепция А. Дугина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Геополитические взгляды В.В. Жириновского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Понятие геополитического интереса. Конфликты и войны как результат столкновения геополитических интересов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Геополитика как наука: определение, объект и предмет изучения. Основные категории геополитики.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Н.Спайкмена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Показать на карте основные страны относящиеся к АТР.</w:t>
      </w:r>
    </w:p>
    <w:p w:rsidR="00216B1A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Методы исследования и функции геополитики.</w:t>
      </w:r>
    </w:p>
    <w:p w:rsidR="00216B1A" w:rsidRPr="00A60AFF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C535C">
        <w:rPr>
          <w:rFonts w:ascii="Times New Roman" w:hAnsi="Times New Roman"/>
          <w:sz w:val="24"/>
          <w:szCs w:val="24"/>
        </w:rPr>
        <w:t>Ханктиктон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– его взгляды на перспективу геополитического развития современной цивилизации.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на карте страны входящие в блок.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Геополитические взгляды З. Бжезинского, его оценка в понимании геополитической перспективы России в эпоху глобализации.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Характер отношений России с ФРГ, состояние и перспективы.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на карте страны в ходящие ЕС.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lastRenderedPageBreak/>
        <w:t>Географический детерминизм в процессе формирования геополитических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концепций.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Особенности становления и развития русской геополитической мысли.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страны входящие в ШОС.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Геополитические факторы в историческом развитии России.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535C">
        <w:rPr>
          <w:rFonts w:ascii="Times New Roman" w:hAnsi="Times New Roman"/>
          <w:sz w:val="24"/>
          <w:szCs w:val="24"/>
        </w:rPr>
        <w:t>Евразийство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535C">
        <w:rPr>
          <w:rFonts w:ascii="Times New Roman" w:hAnsi="Times New Roman"/>
          <w:sz w:val="24"/>
          <w:szCs w:val="24"/>
        </w:rPr>
        <w:t>неоевразийство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в теории геополитики.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страны  входящие в СНГ.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Р.Челлена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Геополитические причины и последствия распада СССР для мира и России.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страны входящие в Североатлантический регион.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Ф. </w:t>
      </w:r>
      <w:proofErr w:type="spellStart"/>
      <w:r w:rsidRPr="008C535C">
        <w:rPr>
          <w:rFonts w:ascii="Times New Roman" w:hAnsi="Times New Roman"/>
          <w:sz w:val="24"/>
          <w:szCs w:val="24"/>
        </w:rPr>
        <w:t>Ратцеля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Геополитический потенциал России и перспективы его развития.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страны входящие в региональную организацию ГУАМ.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  </w:t>
      </w:r>
      <w:proofErr w:type="spellStart"/>
      <w:r w:rsidRPr="008C535C">
        <w:rPr>
          <w:rFonts w:ascii="Times New Roman" w:hAnsi="Times New Roman"/>
          <w:sz w:val="24"/>
          <w:szCs w:val="24"/>
        </w:rPr>
        <w:t>К.Хаусхофера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Геополитический интерес. Конфликты и войны как результат столкновения геополитических интересов.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страны входящие в ОДКБ.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К.Шмитта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Геополитическое положение  России в Североатлантическом регионе.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Особенности отношений с его странами.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направление строительства Североевропейского газопровода.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Х.Маккиндера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АТР как геополитический регион. Его потенциал и перспективы развития.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Какие страны входят в неофициальный форум « Группа восьми ».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А.Мэхэна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Геополитика Японии. Проблемы взаимоотношений  с Россией.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на карте Европу.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Геополитическая концепция А. Дугина.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Геополитика Китая. Характер и направленность взаимоотношений с Россией.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Показать на карте </w:t>
      </w:r>
      <w:proofErr w:type="spellStart"/>
      <w:r w:rsidRPr="008C535C">
        <w:rPr>
          <w:rFonts w:ascii="Times New Roman" w:hAnsi="Times New Roman"/>
          <w:sz w:val="24"/>
          <w:szCs w:val="24"/>
        </w:rPr>
        <w:t>Ближне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– Восточный регион.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Геополитические взгляды В.П. Семенова - </w:t>
      </w:r>
      <w:proofErr w:type="spellStart"/>
      <w:r w:rsidRPr="008C535C">
        <w:rPr>
          <w:rFonts w:ascii="Times New Roman" w:hAnsi="Times New Roman"/>
          <w:sz w:val="24"/>
          <w:szCs w:val="24"/>
        </w:rPr>
        <w:t>Тян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C535C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Геополитика Индии. Характер отношений с Россией.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Геополитическое содержание проекта «Шелкового пути».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Геополитическая концепция Д.А. Милютина.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Геополитика стран Ближнего зарубежья - Украины, Молдовы.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Перспективы и особенности их взаимоотношений с РФ.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Россия как «транспортный коридор» - содержание проекта.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Геополитические взгляды В. Жириновского. 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Геополитическая ситуация на Ближнем Востоке после вторжения США в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Ирак.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Показать на карте страны входящие в </w:t>
      </w:r>
      <w:proofErr w:type="spellStart"/>
      <w:r w:rsidRPr="008C535C">
        <w:rPr>
          <w:rFonts w:ascii="Times New Roman" w:hAnsi="Times New Roman"/>
          <w:sz w:val="24"/>
          <w:szCs w:val="24"/>
        </w:rPr>
        <w:t>ЕврАзЭС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Н.Я.Данилевского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Геополитические процессы в Закавказье. Ориентиры развития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закавказских стран. Геополитическая ситуация в Закавказье после агрессии Грузии.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на карте страны входящие в ОПЕК.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Геополитические взгляды С. Бабурина.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Геополитическое положение стран Средне – Азиатского региона. Характер и перспективы отношений с РФ.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на карте направление строительства газопровода « Южный поток».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Особенности американской геополитики. Геополитическая стратегия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анаконды. Размещение элементов передовой ПРО в Европе как угроза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безопасности РФ.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Геополитические особенности стран Каспийского региона.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Геополитические интересы России в данном регионе.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lastRenderedPageBreak/>
        <w:t>Показать на карте континенты Земли.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 xml:space="preserve">Геополитическая концепция </w:t>
      </w:r>
      <w:proofErr w:type="spellStart"/>
      <w:r w:rsidRPr="008C535C">
        <w:rPr>
          <w:rFonts w:ascii="Times New Roman" w:hAnsi="Times New Roman"/>
          <w:sz w:val="24"/>
          <w:szCs w:val="24"/>
        </w:rPr>
        <w:t>С.Хантингтона</w:t>
      </w:r>
      <w:proofErr w:type="spellEnd"/>
      <w:r w:rsidRPr="008C535C">
        <w:rPr>
          <w:rFonts w:ascii="Times New Roman" w:hAnsi="Times New Roman"/>
          <w:sz w:val="24"/>
          <w:szCs w:val="24"/>
        </w:rPr>
        <w:t>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Геополитическое положение и роль России в обеспечении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C535C">
        <w:rPr>
          <w:rFonts w:ascii="Times New Roman" w:hAnsi="Times New Roman"/>
          <w:sz w:val="24"/>
          <w:szCs w:val="24"/>
        </w:rPr>
        <w:t>энергобезопасности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Европы.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Показать на карте страны Юго-Восточной Азии.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>Геополитика Франции и Германии на современном этапе. Характер</w:t>
      </w:r>
      <w:r w:rsidRPr="008C53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35C">
        <w:rPr>
          <w:rFonts w:ascii="Times New Roman" w:hAnsi="Times New Roman"/>
          <w:sz w:val="24"/>
          <w:szCs w:val="24"/>
        </w:rPr>
        <w:t>отношений с Р.Ф.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C535C">
        <w:rPr>
          <w:rFonts w:ascii="Times New Roman" w:hAnsi="Times New Roman"/>
          <w:sz w:val="24"/>
          <w:szCs w:val="24"/>
        </w:rPr>
        <w:t>Военно-политический блок НАТО. Продвижение его на Восток как угроза национальной безопасности России.</w:t>
      </w:r>
    </w:p>
    <w:p w:rsidR="00216B1A" w:rsidRPr="008C535C" w:rsidRDefault="00216B1A" w:rsidP="000051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535C">
        <w:rPr>
          <w:rFonts w:ascii="Times New Roman" w:hAnsi="Times New Roman"/>
          <w:sz w:val="24"/>
          <w:szCs w:val="24"/>
        </w:rPr>
        <w:t xml:space="preserve">Показать на карте страны входящие в </w:t>
      </w:r>
      <w:proofErr w:type="spellStart"/>
      <w:r w:rsidRPr="008C535C">
        <w:rPr>
          <w:rFonts w:ascii="Times New Roman" w:hAnsi="Times New Roman"/>
          <w:sz w:val="24"/>
          <w:szCs w:val="24"/>
        </w:rPr>
        <w:t>Ближне</w:t>
      </w:r>
      <w:proofErr w:type="spellEnd"/>
      <w:r w:rsidRPr="008C535C">
        <w:rPr>
          <w:rFonts w:ascii="Times New Roman" w:hAnsi="Times New Roman"/>
          <w:sz w:val="24"/>
          <w:szCs w:val="24"/>
        </w:rPr>
        <w:t xml:space="preserve"> – Восточный регион.</w:t>
      </w:r>
    </w:p>
    <w:p w:rsidR="00216B1A" w:rsidRPr="008C535C" w:rsidRDefault="00216B1A" w:rsidP="000051D5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6B1A" w:rsidRPr="005856DC" w:rsidRDefault="00216B1A" w:rsidP="000051D5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5856DC">
        <w:rPr>
          <w:rFonts w:ascii="Times New Roman" w:hAnsi="Times New Roman"/>
          <w:b/>
          <w:sz w:val="28"/>
          <w:szCs w:val="28"/>
        </w:rPr>
        <w:t xml:space="preserve"> Учебно-методическое и информационное обеспечение дисциплины</w:t>
      </w:r>
    </w:p>
    <w:p w:rsidR="00216B1A" w:rsidRDefault="00216B1A" w:rsidP="000051D5">
      <w:pPr>
        <w:pStyle w:val="1"/>
        <w:numPr>
          <w:ilvl w:val="0"/>
          <w:numId w:val="0"/>
        </w:numPr>
        <w:spacing w:before="0" w:after="0"/>
        <w:ind w:left="540"/>
        <w:jc w:val="center"/>
        <w:rPr>
          <w:bCs/>
          <w:sz w:val="24"/>
        </w:rPr>
      </w:pPr>
      <w:r w:rsidRPr="00095198">
        <w:rPr>
          <w:bCs/>
          <w:sz w:val="24"/>
        </w:rPr>
        <w:t>Нормативно-правовые акты</w:t>
      </w:r>
    </w:p>
    <w:p w:rsidR="00216B1A" w:rsidRPr="00C32C42" w:rsidRDefault="00216B1A" w:rsidP="000051D5">
      <w:pPr>
        <w:pStyle w:val="1"/>
        <w:spacing w:before="0" w:after="0"/>
        <w:ind w:left="0" w:firstLine="720"/>
        <w:rPr>
          <w:b w:val="0"/>
          <w:sz w:val="24"/>
        </w:rPr>
      </w:pPr>
      <w:r w:rsidRPr="00C32C42">
        <w:rPr>
          <w:b w:val="0"/>
          <w:sz w:val="24"/>
        </w:rPr>
        <w:t>«Стратегия национальной безопасности Российской Федерации до 2020</w:t>
      </w:r>
      <w:r w:rsidRPr="00C32C42">
        <w:rPr>
          <w:b w:val="0"/>
          <w:bCs/>
          <w:sz w:val="24"/>
        </w:rPr>
        <w:t xml:space="preserve">   </w:t>
      </w:r>
      <w:r w:rsidRPr="00C32C42">
        <w:rPr>
          <w:b w:val="0"/>
          <w:sz w:val="24"/>
        </w:rPr>
        <w:t xml:space="preserve">года» </w:t>
      </w:r>
      <w:r w:rsidRPr="00C32C42">
        <w:rPr>
          <w:rStyle w:val="ab"/>
          <w:b/>
          <w:sz w:val="24"/>
        </w:rPr>
        <w:t xml:space="preserve"> </w:t>
      </w:r>
      <w:r w:rsidRPr="00C32C42">
        <w:rPr>
          <w:rStyle w:val="ab"/>
          <w:sz w:val="24"/>
        </w:rPr>
        <w:t>Указом Президента Российской Федерации от 12 мая 2009 г. № 537</w:t>
      </w:r>
      <w:r w:rsidRPr="00C32C42">
        <w:rPr>
          <w:b w:val="0"/>
          <w:sz w:val="24"/>
        </w:rPr>
        <w:t xml:space="preserve"> </w:t>
      </w:r>
    </w:p>
    <w:p w:rsidR="00216B1A" w:rsidRPr="00C32C42" w:rsidRDefault="00216B1A" w:rsidP="000051D5">
      <w:pPr>
        <w:pStyle w:val="1"/>
        <w:spacing w:before="0" w:after="0"/>
        <w:ind w:left="0" w:firstLine="720"/>
        <w:rPr>
          <w:b w:val="0"/>
          <w:sz w:val="24"/>
        </w:rPr>
      </w:pPr>
      <w:r w:rsidRPr="00C32C42">
        <w:rPr>
          <w:b w:val="0"/>
          <w:sz w:val="24"/>
        </w:rPr>
        <w:t>Военная доктрина Российской Федерации Утверждена Указом РФ от 5 февраля 2010 г. № 146 .</w:t>
      </w:r>
    </w:p>
    <w:p w:rsidR="00216B1A" w:rsidRPr="00C32C42" w:rsidRDefault="00216B1A" w:rsidP="000051D5">
      <w:pPr>
        <w:pStyle w:val="1"/>
        <w:spacing w:before="0" w:after="0"/>
        <w:ind w:left="0" w:firstLine="720"/>
        <w:rPr>
          <w:b w:val="0"/>
          <w:sz w:val="24"/>
        </w:rPr>
      </w:pPr>
      <w:r w:rsidRPr="00C32C42">
        <w:rPr>
          <w:b w:val="0"/>
          <w:sz w:val="24"/>
        </w:rPr>
        <w:t>Доктрина информационной безопасности Российской Федерации. Утверждена Президентом РФ от 9 сентября 2000 г.</w:t>
      </w:r>
    </w:p>
    <w:p w:rsidR="00216B1A" w:rsidRPr="00C32C42" w:rsidRDefault="00216B1A" w:rsidP="000051D5">
      <w:pPr>
        <w:pStyle w:val="1"/>
        <w:spacing w:before="0" w:after="0"/>
        <w:ind w:left="0" w:firstLine="720"/>
        <w:rPr>
          <w:b w:val="0"/>
          <w:sz w:val="24"/>
        </w:rPr>
      </w:pPr>
      <w:r w:rsidRPr="00C32C42">
        <w:rPr>
          <w:b w:val="0"/>
          <w:sz w:val="24"/>
        </w:rPr>
        <w:t>Концепция внешней политики Российской Федерации. Утверждена Президентом РФ от 28 июня 2000 г.</w:t>
      </w:r>
    </w:p>
    <w:p w:rsidR="00216B1A" w:rsidRDefault="00216B1A" w:rsidP="000051D5">
      <w:pPr>
        <w:pStyle w:val="1"/>
        <w:spacing w:before="0" w:after="0"/>
        <w:ind w:left="0" w:firstLine="720"/>
        <w:rPr>
          <w:b w:val="0"/>
          <w:sz w:val="24"/>
        </w:rPr>
      </w:pPr>
      <w:r w:rsidRPr="00C32C42">
        <w:rPr>
          <w:b w:val="0"/>
          <w:sz w:val="24"/>
        </w:rPr>
        <w:t>Морская доктрина Российской Федерации на период до 2020 года. Утверждена Президентом РФ от 27 июля 2001 г.</w:t>
      </w:r>
    </w:p>
    <w:p w:rsidR="00367D98" w:rsidRPr="00367D98" w:rsidRDefault="00367D98" w:rsidP="00367D98"/>
    <w:p w:rsidR="002D46A2" w:rsidRPr="002D46A2" w:rsidRDefault="002D46A2" w:rsidP="002D46A2">
      <w:pPr>
        <w:jc w:val="center"/>
        <w:rPr>
          <w:rFonts w:ascii="Times New Roman" w:hAnsi="Times New Roman"/>
          <w:b/>
          <w:sz w:val="24"/>
          <w:szCs w:val="24"/>
        </w:rPr>
      </w:pPr>
      <w:r w:rsidRPr="002D46A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D46A2" w:rsidRDefault="002D46A2" w:rsidP="002D46A2">
      <w:pPr>
        <w:numPr>
          <w:ilvl w:val="0"/>
          <w:numId w:val="1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4AEE">
        <w:rPr>
          <w:rFonts w:ascii="Times New Roman" w:hAnsi="Times New Roman"/>
          <w:sz w:val="24"/>
          <w:szCs w:val="24"/>
        </w:rPr>
        <w:t xml:space="preserve">Исаев, Б. А.  Геополитика и </w:t>
      </w:r>
      <w:proofErr w:type="spellStart"/>
      <w:r w:rsidRPr="00724AEE">
        <w:rPr>
          <w:rFonts w:ascii="Times New Roman" w:hAnsi="Times New Roman"/>
          <w:sz w:val="24"/>
          <w:szCs w:val="24"/>
        </w:rPr>
        <w:t>геостратегия</w:t>
      </w:r>
      <w:proofErr w:type="spellEnd"/>
      <w:proofErr w:type="gramStart"/>
      <w:r w:rsidRPr="00724AEE">
        <w:rPr>
          <w:rFonts w:ascii="Times New Roman" w:hAnsi="Times New Roman"/>
          <w:sz w:val="24"/>
          <w:szCs w:val="24"/>
        </w:rPr>
        <w:t> :</w:t>
      </w:r>
      <w:proofErr w:type="gramEnd"/>
      <w:r w:rsidRPr="00724AEE">
        <w:rPr>
          <w:rFonts w:ascii="Times New Roman" w:hAnsi="Times New Roman"/>
          <w:sz w:val="24"/>
          <w:szCs w:val="24"/>
        </w:rPr>
        <w:t xml:space="preserve"> учебник для вузов / Б. А. Исаев. — 2-е изд., </w:t>
      </w:r>
      <w:proofErr w:type="spellStart"/>
      <w:r w:rsidRPr="00724A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24AEE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724AEE">
        <w:rPr>
          <w:rFonts w:ascii="Times New Roman" w:hAnsi="Times New Roman"/>
          <w:sz w:val="24"/>
          <w:szCs w:val="24"/>
        </w:rPr>
        <w:t>Юрайт</w:t>
      </w:r>
      <w:proofErr w:type="spellEnd"/>
      <w:r w:rsidRPr="00724AEE">
        <w:rPr>
          <w:rFonts w:ascii="Times New Roman" w:hAnsi="Times New Roman"/>
          <w:sz w:val="24"/>
          <w:szCs w:val="24"/>
        </w:rPr>
        <w:t>, 2023. — 458 с. </w:t>
      </w:r>
    </w:p>
    <w:p w:rsidR="002D46A2" w:rsidRDefault="002D46A2" w:rsidP="002D46A2">
      <w:pPr>
        <w:numPr>
          <w:ilvl w:val="0"/>
          <w:numId w:val="1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4AEE">
        <w:rPr>
          <w:rFonts w:ascii="Times New Roman" w:hAnsi="Times New Roman"/>
          <w:sz w:val="24"/>
          <w:szCs w:val="24"/>
        </w:rPr>
        <w:t xml:space="preserve"> Геополитика</w:t>
      </w:r>
      <w:proofErr w:type="gramStart"/>
      <w:r w:rsidRPr="00724AEE">
        <w:rPr>
          <w:rFonts w:ascii="Times New Roman" w:hAnsi="Times New Roman"/>
          <w:sz w:val="24"/>
          <w:szCs w:val="24"/>
        </w:rPr>
        <w:t> :</w:t>
      </w:r>
      <w:proofErr w:type="gramEnd"/>
      <w:r w:rsidRPr="00724AEE">
        <w:rPr>
          <w:rFonts w:ascii="Times New Roman" w:hAnsi="Times New Roman"/>
          <w:sz w:val="24"/>
          <w:szCs w:val="24"/>
        </w:rPr>
        <w:t xml:space="preserve"> учебник и практикум для вузов / С. М. Виноградова, Д. А. </w:t>
      </w:r>
      <w:proofErr w:type="spellStart"/>
      <w:r w:rsidRPr="00724AEE">
        <w:rPr>
          <w:rFonts w:ascii="Times New Roman" w:hAnsi="Times New Roman"/>
          <w:sz w:val="24"/>
          <w:szCs w:val="24"/>
        </w:rPr>
        <w:t>Рущин</w:t>
      </w:r>
      <w:proofErr w:type="spellEnd"/>
      <w:r w:rsidRPr="00724AEE">
        <w:rPr>
          <w:rFonts w:ascii="Times New Roman" w:hAnsi="Times New Roman"/>
          <w:sz w:val="24"/>
          <w:szCs w:val="24"/>
        </w:rPr>
        <w:t>, Ю. Г. Дунаева, Т. Ю. </w:t>
      </w:r>
      <w:proofErr w:type="spellStart"/>
      <w:r w:rsidRPr="00724AEE">
        <w:rPr>
          <w:rFonts w:ascii="Times New Roman" w:hAnsi="Times New Roman"/>
          <w:sz w:val="24"/>
          <w:szCs w:val="24"/>
        </w:rPr>
        <w:t>Шалденкова</w:t>
      </w:r>
      <w:proofErr w:type="spellEnd"/>
      <w:r w:rsidRPr="00724AEE">
        <w:rPr>
          <w:rFonts w:ascii="Times New Roman" w:hAnsi="Times New Roman"/>
          <w:sz w:val="24"/>
          <w:szCs w:val="24"/>
        </w:rPr>
        <w:t> ; под редакцией С. М. Виноградовой. — М</w:t>
      </w:r>
      <w:r>
        <w:rPr>
          <w:rFonts w:ascii="Times New Roman" w:hAnsi="Times New Roman"/>
          <w:sz w:val="24"/>
          <w:szCs w:val="24"/>
        </w:rPr>
        <w:t>осква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2022</w:t>
      </w:r>
      <w:r w:rsidRPr="00724AEE">
        <w:rPr>
          <w:rFonts w:ascii="Times New Roman" w:hAnsi="Times New Roman"/>
          <w:sz w:val="24"/>
          <w:szCs w:val="24"/>
        </w:rPr>
        <w:t>. — 273 с.  Гаджиев, К. С.  Геополитика</w:t>
      </w:r>
      <w:proofErr w:type="gramStart"/>
      <w:r w:rsidRPr="00724AEE">
        <w:rPr>
          <w:rFonts w:ascii="Times New Roman" w:hAnsi="Times New Roman"/>
          <w:sz w:val="24"/>
          <w:szCs w:val="24"/>
        </w:rPr>
        <w:t> :</w:t>
      </w:r>
      <w:proofErr w:type="gramEnd"/>
      <w:r w:rsidRPr="00724AEE">
        <w:rPr>
          <w:rFonts w:ascii="Times New Roman" w:hAnsi="Times New Roman"/>
          <w:sz w:val="24"/>
          <w:szCs w:val="24"/>
        </w:rPr>
        <w:t xml:space="preserve"> учебник для вузов / К. С. Гаджиев. — 6-е изд., </w:t>
      </w:r>
      <w:proofErr w:type="spellStart"/>
      <w:r w:rsidRPr="00724A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24AEE">
        <w:rPr>
          <w:rFonts w:ascii="Times New Roman" w:hAnsi="Times New Roman"/>
          <w:sz w:val="24"/>
          <w:szCs w:val="24"/>
        </w:rPr>
        <w:t>. и доп. — М</w:t>
      </w:r>
      <w:r>
        <w:rPr>
          <w:rFonts w:ascii="Times New Roman" w:hAnsi="Times New Roman"/>
          <w:sz w:val="24"/>
          <w:szCs w:val="24"/>
        </w:rPr>
        <w:t xml:space="preserve">осква 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2022</w:t>
      </w:r>
      <w:r w:rsidRPr="00724AEE">
        <w:rPr>
          <w:rFonts w:ascii="Times New Roman" w:hAnsi="Times New Roman"/>
          <w:sz w:val="24"/>
          <w:szCs w:val="24"/>
        </w:rPr>
        <w:t>. — 376 с. </w:t>
      </w:r>
    </w:p>
    <w:p w:rsidR="002D46A2" w:rsidRDefault="002D46A2" w:rsidP="002D46A2">
      <w:pPr>
        <w:numPr>
          <w:ilvl w:val="0"/>
          <w:numId w:val="1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4AEE">
        <w:rPr>
          <w:rFonts w:ascii="Times New Roman" w:hAnsi="Times New Roman"/>
          <w:sz w:val="24"/>
          <w:szCs w:val="24"/>
        </w:rPr>
        <w:t>Василенко, И. А.  Геополитика современного мира</w:t>
      </w:r>
      <w:proofErr w:type="gramStart"/>
      <w:r w:rsidRPr="00724AEE">
        <w:rPr>
          <w:rFonts w:ascii="Times New Roman" w:hAnsi="Times New Roman"/>
          <w:sz w:val="24"/>
          <w:szCs w:val="24"/>
        </w:rPr>
        <w:t> :</w:t>
      </w:r>
      <w:proofErr w:type="gramEnd"/>
      <w:r w:rsidRPr="00724AEE">
        <w:rPr>
          <w:rFonts w:ascii="Times New Roman" w:hAnsi="Times New Roman"/>
          <w:sz w:val="24"/>
          <w:szCs w:val="24"/>
        </w:rPr>
        <w:t xml:space="preserve"> учебник для вузов / И. А. Василенко. — 4-е изд., </w:t>
      </w:r>
      <w:proofErr w:type="spellStart"/>
      <w:r w:rsidRPr="00724A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24AEE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724AEE">
        <w:rPr>
          <w:rFonts w:ascii="Times New Roman" w:hAnsi="Times New Roman"/>
          <w:sz w:val="24"/>
          <w:szCs w:val="24"/>
        </w:rPr>
        <w:t>Юрайт</w:t>
      </w:r>
      <w:proofErr w:type="spellEnd"/>
      <w:r w:rsidRPr="00724AEE">
        <w:rPr>
          <w:rFonts w:ascii="Times New Roman" w:hAnsi="Times New Roman"/>
          <w:sz w:val="24"/>
          <w:szCs w:val="24"/>
        </w:rPr>
        <w:t>, 2022. — 320 с. </w:t>
      </w:r>
    </w:p>
    <w:p w:rsidR="002D46A2" w:rsidRPr="009309B0" w:rsidRDefault="002D46A2" w:rsidP="002D46A2">
      <w:pPr>
        <w:numPr>
          <w:ilvl w:val="0"/>
          <w:numId w:val="14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09B0">
        <w:rPr>
          <w:rFonts w:ascii="Times New Roman" w:hAnsi="Times New Roman"/>
          <w:sz w:val="24"/>
          <w:szCs w:val="24"/>
        </w:rPr>
        <w:t xml:space="preserve"> Пыж В.В. Политология. Политические идеи и концепции власти: учебное пособие - 2-е изд. - М.: Издательство </w:t>
      </w:r>
      <w:proofErr w:type="spellStart"/>
      <w:r w:rsidRPr="009309B0">
        <w:rPr>
          <w:rFonts w:ascii="Times New Roman" w:hAnsi="Times New Roman"/>
          <w:sz w:val="24"/>
          <w:szCs w:val="24"/>
        </w:rPr>
        <w:t>Юрайт</w:t>
      </w:r>
      <w:proofErr w:type="spellEnd"/>
      <w:r w:rsidRPr="009309B0">
        <w:rPr>
          <w:rFonts w:ascii="Times New Roman" w:hAnsi="Times New Roman"/>
          <w:sz w:val="24"/>
          <w:szCs w:val="24"/>
        </w:rPr>
        <w:t xml:space="preserve">, 2022. – 409 с. </w:t>
      </w:r>
    </w:p>
    <w:p w:rsidR="00216B1A" w:rsidRPr="005856DC" w:rsidRDefault="00216B1A" w:rsidP="002D46A2">
      <w:pPr>
        <w:pStyle w:val="ac"/>
        <w:spacing w:before="0" w:beforeAutospacing="0" w:after="0" w:afterAutospacing="0"/>
        <w:ind w:firstLine="360"/>
        <w:jc w:val="center"/>
        <w:rPr>
          <w:b/>
        </w:rPr>
      </w:pPr>
    </w:p>
    <w:p w:rsidR="002D46A2" w:rsidRDefault="002D46A2" w:rsidP="002D46A2">
      <w:pPr>
        <w:pStyle w:val="ac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Дополнительная литература</w:t>
      </w:r>
    </w:p>
    <w:p w:rsidR="002D46A2" w:rsidRDefault="002D46A2" w:rsidP="00364D40">
      <w:pPr>
        <w:pStyle w:val="ac"/>
        <w:spacing w:before="0" w:beforeAutospacing="0" w:after="0" w:afterAutospacing="0"/>
        <w:ind w:firstLine="360"/>
        <w:rPr>
          <w:b/>
        </w:rPr>
      </w:pPr>
    </w:p>
    <w:p w:rsidR="00216B1A" w:rsidRPr="005856DC" w:rsidRDefault="00216B1A" w:rsidP="00364D40">
      <w:pPr>
        <w:pStyle w:val="ac"/>
        <w:spacing w:before="0" w:beforeAutospacing="0" w:after="0" w:afterAutospacing="0"/>
        <w:ind w:firstLine="360"/>
        <w:rPr>
          <w:iCs/>
        </w:rPr>
      </w:pPr>
      <w:r w:rsidRPr="005856DC">
        <w:rPr>
          <w:rStyle w:val="ae"/>
          <w:i w:val="0"/>
        </w:rPr>
        <w:t xml:space="preserve">1. </w:t>
      </w:r>
      <w:proofErr w:type="spellStart"/>
      <w:r w:rsidRPr="005856DC">
        <w:rPr>
          <w:rStyle w:val="ae"/>
          <w:i w:val="0"/>
        </w:rPr>
        <w:t>Ахмет</w:t>
      </w:r>
      <w:proofErr w:type="spellEnd"/>
      <w:r w:rsidRPr="005856DC">
        <w:rPr>
          <w:rStyle w:val="ae"/>
          <w:i w:val="0"/>
        </w:rPr>
        <w:t xml:space="preserve"> </w:t>
      </w:r>
      <w:proofErr w:type="spellStart"/>
      <w:r w:rsidRPr="005856DC">
        <w:rPr>
          <w:rStyle w:val="ae"/>
          <w:i w:val="0"/>
        </w:rPr>
        <w:t>Давутоглу</w:t>
      </w:r>
      <w:proofErr w:type="spellEnd"/>
      <w:r w:rsidRPr="005856DC">
        <w:rPr>
          <w:rStyle w:val="ae"/>
          <w:i w:val="0"/>
        </w:rPr>
        <w:t>. Внешняя политика–Турецкой Республики. //</w:t>
      </w:r>
      <w:r w:rsidRPr="005856DC">
        <w:rPr>
          <w:rStyle w:val="ab"/>
        </w:rPr>
        <w:t xml:space="preserve"> </w:t>
      </w:r>
      <w:r w:rsidRPr="005856DC">
        <w:rPr>
          <w:rStyle w:val="ab"/>
          <w:b w:val="0"/>
        </w:rPr>
        <w:t>Россия в глобальной политике. 2010.-№1.- С.21-16.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 xml:space="preserve">2. Бжезинский, З. Великая шахматная доска. Господство Америки и её геостратегические императивы. М.: Международные отношения, 1998.    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856DC">
        <w:rPr>
          <w:rStyle w:val="ae"/>
          <w:rFonts w:ascii="Times New Roman" w:hAnsi="Times New Roman"/>
          <w:i w:val="0"/>
          <w:sz w:val="24"/>
          <w:szCs w:val="24"/>
        </w:rPr>
        <w:t>Богатуров</w:t>
      </w:r>
      <w:proofErr w:type="spellEnd"/>
      <w:r w:rsidRPr="005856DC">
        <w:rPr>
          <w:rStyle w:val="ae"/>
          <w:rFonts w:ascii="Times New Roman" w:hAnsi="Times New Roman"/>
          <w:i w:val="0"/>
          <w:sz w:val="24"/>
          <w:szCs w:val="24"/>
        </w:rPr>
        <w:t xml:space="preserve"> А.Д.</w:t>
      </w:r>
      <w:r w:rsidRPr="005856DC">
        <w:rPr>
          <w:rStyle w:val="ab"/>
          <w:rFonts w:ascii="Times New Roman" w:hAnsi="Times New Roman"/>
          <w:b w:val="0"/>
          <w:iCs/>
          <w:sz w:val="24"/>
          <w:szCs w:val="24"/>
        </w:rPr>
        <w:t xml:space="preserve"> </w:t>
      </w:r>
      <w:r w:rsidRPr="005856DC">
        <w:rPr>
          <w:rStyle w:val="ab"/>
          <w:rFonts w:ascii="Times New Roman" w:hAnsi="Times New Roman"/>
          <w:b w:val="0"/>
          <w:sz w:val="24"/>
          <w:szCs w:val="24"/>
        </w:rPr>
        <w:t>Центральная Азия в международной политике. // Россия в глобальной политике. 2010.-№2.- С. 29-33.</w:t>
      </w:r>
      <w:r w:rsidRPr="005856DC">
        <w:rPr>
          <w:rFonts w:ascii="Times New Roman" w:hAnsi="Times New Roman"/>
          <w:sz w:val="24"/>
          <w:szCs w:val="24"/>
        </w:rPr>
        <w:t xml:space="preserve"> </w:t>
      </w:r>
    </w:p>
    <w:p w:rsidR="00216B1A" w:rsidRPr="005856DC" w:rsidRDefault="00216B1A" w:rsidP="00724AE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lastRenderedPageBreak/>
        <w:t xml:space="preserve">4. Большой энциклопедический словарь. – 2-е изд. </w:t>
      </w:r>
      <w:proofErr w:type="spellStart"/>
      <w:r w:rsidRPr="005856DC">
        <w:rPr>
          <w:rFonts w:ascii="Times New Roman" w:hAnsi="Times New Roman"/>
          <w:sz w:val="24"/>
          <w:szCs w:val="24"/>
        </w:rPr>
        <w:t>перераб</w:t>
      </w:r>
      <w:proofErr w:type="gramStart"/>
      <w:r w:rsidRPr="005856DC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5856DC">
        <w:rPr>
          <w:rFonts w:ascii="Times New Roman" w:hAnsi="Times New Roman"/>
          <w:sz w:val="24"/>
          <w:szCs w:val="24"/>
        </w:rPr>
        <w:t xml:space="preserve"> доп. – М.: СПб.: </w:t>
      </w:r>
      <w:proofErr w:type="spellStart"/>
      <w:r w:rsidRPr="005856DC">
        <w:rPr>
          <w:rFonts w:ascii="Times New Roman" w:hAnsi="Times New Roman"/>
          <w:sz w:val="24"/>
          <w:szCs w:val="24"/>
        </w:rPr>
        <w:t>Норинт</w:t>
      </w:r>
      <w:proofErr w:type="spellEnd"/>
      <w:r w:rsidRPr="005856DC">
        <w:rPr>
          <w:rFonts w:ascii="Times New Roman" w:hAnsi="Times New Roman"/>
          <w:sz w:val="24"/>
          <w:szCs w:val="24"/>
        </w:rPr>
        <w:t>, 2002- 1456с.: ил.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>6. Геополитика: Антология.- М.: Культура, 2006.- 1004с. (серия «</w:t>
      </w:r>
      <w:r w:rsidRPr="005856DC">
        <w:rPr>
          <w:rFonts w:ascii="Times New Roman" w:hAnsi="Times New Roman"/>
          <w:sz w:val="24"/>
          <w:szCs w:val="24"/>
          <w:lang w:val="en-US"/>
        </w:rPr>
        <w:t>SUMMA</w:t>
      </w:r>
      <w:r w:rsidRPr="005856DC">
        <w:rPr>
          <w:rFonts w:ascii="Times New Roman" w:hAnsi="Times New Roman"/>
          <w:sz w:val="24"/>
          <w:szCs w:val="24"/>
        </w:rPr>
        <w:t xml:space="preserve">») </w:t>
      </w:r>
    </w:p>
    <w:p w:rsidR="00216B1A" w:rsidRPr="005856DC" w:rsidRDefault="00216B1A" w:rsidP="00364D4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bCs/>
          <w:sz w:val="24"/>
          <w:szCs w:val="24"/>
        </w:rPr>
        <w:t xml:space="preserve">11.Зеленева </w:t>
      </w:r>
      <w:proofErr w:type="spellStart"/>
      <w:r w:rsidRPr="005856DC">
        <w:rPr>
          <w:rFonts w:ascii="Times New Roman" w:hAnsi="Times New Roman"/>
          <w:bCs/>
          <w:sz w:val="24"/>
          <w:szCs w:val="24"/>
        </w:rPr>
        <w:t>И.В.</w:t>
      </w:r>
      <w:r w:rsidRPr="005856DC">
        <w:rPr>
          <w:rFonts w:ascii="Times New Roman" w:hAnsi="Times New Roman"/>
          <w:sz w:val="24"/>
          <w:szCs w:val="24"/>
        </w:rPr>
        <w:t>Геополитика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56DC">
        <w:rPr>
          <w:rFonts w:ascii="Times New Roman" w:hAnsi="Times New Roman"/>
          <w:sz w:val="24"/>
          <w:szCs w:val="24"/>
        </w:rPr>
        <w:t>геостратегия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 России (XVIII- первая половина XIX века)</w:t>
      </w:r>
      <w:proofErr w:type="gramStart"/>
      <w:r w:rsidRPr="005856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5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6DC">
        <w:rPr>
          <w:rFonts w:ascii="Times New Roman" w:hAnsi="Times New Roman"/>
          <w:sz w:val="24"/>
          <w:szCs w:val="24"/>
        </w:rPr>
        <w:t>моногр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. / И. В. </w:t>
      </w:r>
      <w:proofErr w:type="spellStart"/>
      <w:r w:rsidRPr="005856DC">
        <w:rPr>
          <w:rFonts w:ascii="Times New Roman" w:hAnsi="Times New Roman"/>
          <w:sz w:val="24"/>
          <w:szCs w:val="24"/>
        </w:rPr>
        <w:t>Зеленева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 ; под ред.: В.С. </w:t>
      </w:r>
      <w:proofErr w:type="spellStart"/>
      <w:r w:rsidRPr="005856DC">
        <w:rPr>
          <w:rFonts w:ascii="Times New Roman" w:hAnsi="Times New Roman"/>
          <w:sz w:val="24"/>
          <w:szCs w:val="24"/>
        </w:rPr>
        <w:t>Ягья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5856DC">
        <w:rPr>
          <w:rFonts w:ascii="Times New Roman" w:hAnsi="Times New Roman"/>
          <w:sz w:val="24"/>
          <w:szCs w:val="24"/>
        </w:rPr>
        <w:t>испр</w:t>
      </w:r>
      <w:proofErr w:type="spellEnd"/>
      <w:r w:rsidRPr="005856DC">
        <w:rPr>
          <w:rFonts w:ascii="Times New Roman" w:hAnsi="Times New Roman"/>
          <w:sz w:val="24"/>
          <w:szCs w:val="24"/>
        </w:rPr>
        <w:t>. - СПб. : С.-</w:t>
      </w:r>
      <w:proofErr w:type="spellStart"/>
      <w:r w:rsidRPr="005856DC">
        <w:rPr>
          <w:rFonts w:ascii="Times New Roman" w:hAnsi="Times New Roman"/>
          <w:sz w:val="24"/>
          <w:szCs w:val="24"/>
        </w:rPr>
        <w:t>Петерб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. ун-та, 2005. - 270с. 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 xml:space="preserve">13. Ивашов, Л. Россия и мир в новом тысячелетии. Геополитические проблемы. М.: Палея – Мишин, 2000.- 280с. 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5856DC">
        <w:rPr>
          <w:rFonts w:ascii="Times New Roman" w:hAnsi="Times New Roman"/>
          <w:sz w:val="24"/>
          <w:szCs w:val="24"/>
        </w:rPr>
        <w:t>Караганов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 С. «Глобальной ноль» и здравый смысл // Россия в глобальной политике</w:t>
      </w:r>
      <w:r w:rsidRPr="005856DC">
        <w:rPr>
          <w:rFonts w:ascii="Times New Roman" w:hAnsi="Times New Roman"/>
          <w:b/>
          <w:sz w:val="24"/>
          <w:szCs w:val="24"/>
        </w:rPr>
        <w:t xml:space="preserve"> </w:t>
      </w:r>
      <w:r w:rsidRPr="005856DC">
        <w:rPr>
          <w:rFonts w:ascii="Times New Roman" w:hAnsi="Times New Roman"/>
          <w:sz w:val="24"/>
          <w:szCs w:val="24"/>
        </w:rPr>
        <w:t>№ 4 Июль/Август  2010.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 xml:space="preserve">15. Колосов, В.А., Мироненко Н.С. Геополитика и политическая география /В.А. Колосов, Н.С. Мироненко: Учебник для студентов вузов. – 2-е </w:t>
      </w:r>
      <w:proofErr w:type="spellStart"/>
      <w:r w:rsidRPr="005856DC">
        <w:rPr>
          <w:rFonts w:ascii="Times New Roman" w:hAnsi="Times New Roman"/>
          <w:sz w:val="24"/>
          <w:szCs w:val="24"/>
        </w:rPr>
        <w:t>изд</w:t>
      </w:r>
      <w:proofErr w:type="spellEnd"/>
      <w:r w:rsidRPr="005856DC">
        <w:rPr>
          <w:rFonts w:ascii="Times New Roman" w:hAnsi="Times New Roman"/>
          <w:sz w:val="24"/>
          <w:szCs w:val="24"/>
        </w:rPr>
        <w:t>.,</w:t>
      </w:r>
      <w:proofErr w:type="spellStart"/>
      <w:r w:rsidRPr="005856DC">
        <w:rPr>
          <w:rFonts w:ascii="Times New Roman" w:hAnsi="Times New Roman"/>
          <w:sz w:val="24"/>
          <w:szCs w:val="24"/>
        </w:rPr>
        <w:t>испр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5856DC">
        <w:rPr>
          <w:rFonts w:ascii="Times New Roman" w:hAnsi="Times New Roman"/>
          <w:sz w:val="24"/>
          <w:szCs w:val="24"/>
        </w:rPr>
        <w:t>допол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. – М.: Аспект Пресс, 2005.-479с. 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>16. Матвеев, А. Арктический передел? Как России отстоять свои права . // Российская Федерация сегодня. – 2008.-№13.- С.12-13.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>19. Лукин А. «Китайская мечта» и будущее России</w:t>
      </w:r>
      <w:r w:rsidRPr="005856DC">
        <w:rPr>
          <w:rFonts w:ascii="Times New Roman" w:hAnsi="Times New Roman"/>
          <w:b/>
          <w:sz w:val="24"/>
          <w:szCs w:val="24"/>
        </w:rPr>
        <w:t xml:space="preserve"> </w:t>
      </w:r>
      <w:r w:rsidRPr="005856DC">
        <w:rPr>
          <w:rFonts w:ascii="Times New Roman" w:hAnsi="Times New Roman"/>
          <w:sz w:val="24"/>
          <w:szCs w:val="24"/>
        </w:rPr>
        <w:t>//</w:t>
      </w:r>
      <w:r w:rsidRPr="005856DC">
        <w:rPr>
          <w:rFonts w:ascii="Times New Roman" w:hAnsi="Times New Roman"/>
          <w:b/>
          <w:sz w:val="24"/>
          <w:szCs w:val="24"/>
        </w:rPr>
        <w:t xml:space="preserve"> </w:t>
      </w:r>
      <w:r w:rsidRPr="005856DC">
        <w:rPr>
          <w:rFonts w:ascii="Times New Roman" w:hAnsi="Times New Roman"/>
          <w:sz w:val="24"/>
          <w:szCs w:val="24"/>
        </w:rPr>
        <w:t>Россия в глобальной политике</w:t>
      </w:r>
      <w:r w:rsidRPr="005856DC">
        <w:rPr>
          <w:rFonts w:ascii="Times New Roman" w:hAnsi="Times New Roman"/>
          <w:b/>
          <w:sz w:val="24"/>
          <w:szCs w:val="24"/>
        </w:rPr>
        <w:t xml:space="preserve"> </w:t>
      </w:r>
      <w:r w:rsidRPr="005856DC">
        <w:rPr>
          <w:rFonts w:ascii="Times New Roman" w:hAnsi="Times New Roman"/>
          <w:sz w:val="24"/>
          <w:szCs w:val="24"/>
        </w:rPr>
        <w:t>№ 2 Март/Апрель 2010.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 xml:space="preserve">20. Нартов, Н.А. Геополитика: учебник для студентов вузов, обучающихся по специальностям «Государственное и муниципальное управление», «Международные отношения», «регионоведение» / В.А. Нартов, В.Н. Нартов; под ред. В.И. </w:t>
      </w:r>
      <w:proofErr w:type="spellStart"/>
      <w:r w:rsidRPr="005856DC">
        <w:rPr>
          <w:rFonts w:ascii="Times New Roman" w:hAnsi="Times New Roman"/>
          <w:sz w:val="24"/>
          <w:szCs w:val="24"/>
        </w:rPr>
        <w:t>Староверова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5856D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. И доп. – М.: ЮНИТИ – ДАНА : Единство, 2007.-527с. 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 xml:space="preserve">23. Станкевич, Т. Северный мост в будущее. Россия должна вернуться в моря Арктики. // Смысл.- 2007.- №3.- С. 32 – 34.  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>24. Страны мира: Справочник, 2006 / Под. общ. ред. С.В. Лаврова.- М.: республика, 2006. – 592с.</w:t>
      </w:r>
    </w:p>
    <w:p w:rsidR="00216B1A" w:rsidRPr="005856DC" w:rsidRDefault="00216B1A" w:rsidP="00364D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5856DC">
        <w:rPr>
          <w:rFonts w:ascii="Times New Roman" w:hAnsi="Times New Roman"/>
          <w:sz w:val="24"/>
          <w:szCs w:val="24"/>
        </w:rPr>
        <w:t>Теренков</w:t>
      </w:r>
      <w:proofErr w:type="spellEnd"/>
      <w:r w:rsidRPr="005856DC">
        <w:rPr>
          <w:rFonts w:ascii="Times New Roman" w:hAnsi="Times New Roman"/>
          <w:sz w:val="24"/>
          <w:szCs w:val="24"/>
        </w:rPr>
        <w:t xml:space="preserve">, М. Тройственный </w:t>
      </w:r>
      <w:proofErr w:type="spellStart"/>
      <w:r w:rsidRPr="005856DC">
        <w:rPr>
          <w:rFonts w:ascii="Times New Roman" w:hAnsi="Times New Roman"/>
          <w:sz w:val="24"/>
          <w:szCs w:val="24"/>
        </w:rPr>
        <w:t>нефтесоюз</w:t>
      </w:r>
      <w:proofErr w:type="spellEnd"/>
      <w:r w:rsidRPr="005856DC">
        <w:rPr>
          <w:rFonts w:ascii="Times New Roman" w:hAnsi="Times New Roman"/>
          <w:sz w:val="24"/>
          <w:szCs w:val="24"/>
        </w:rPr>
        <w:t>. // Смысл. 2007.-№3.- С.8.</w:t>
      </w:r>
    </w:p>
    <w:p w:rsidR="009309B0" w:rsidRPr="009309B0" w:rsidRDefault="009309B0" w:rsidP="009309B0">
      <w:p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16B1A" w:rsidRPr="005856DC" w:rsidRDefault="00216B1A" w:rsidP="00364D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856DC">
        <w:rPr>
          <w:rFonts w:ascii="Times New Roman" w:hAnsi="Times New Roman"/>
          <w:b/>
          <w:bCs/>
          <w:sz w:val="24"/>
          <w:szCs w:val="24"/>
        </w:rPr>
        <w:t>Интернет-источники</w:t>
      </w:r>
      <w:proofErr w:type="gramEnd"/>
    </w:p>
    <w:p w:rsidR="00216B1A" w:rsidRPr="005856DC" w:rsidRDefault="00216B1A" w:rsidP="00364D4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ab/>
      </w:r>
      <w:r w:rsidRPr="005856DC">
        <w:rPr>
          <w:rFonts w:ascii="Times New Roman" w:hAnsi="Times New Roman"/>
          <w:sz w:val="24"/>
          <w:szCs w:val="24"/>
        </w:rPr>
        <w:tab/>
      </w:r>
    </w:p>
    <w:p w:rsidR="00216B1A" w:rsidRPr="005856DC" w:rsidRDefault="0051120B" w:rsidP="00364D4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hyperlink r:id="rId8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hronos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km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proekty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m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g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u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index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="00216B1A" w:rsidRPr="005856DC">
        <w:rPr>
          <w:rFonts w:ascii="Times New Roman" w:hAnsi="Times New Roman"/>
          <w:sz w:val="24"/>
          <w:szCs w:val="24"/>
        </w:rPr>
        <w:t xml:space="preserve"> </w:t>
      </w:r>
    </w:p>
    <w:p w:rsidR="00216B1A" w:rsidRPr="005856DC" w:rsidRDefault="0051120B" w:rsidP="00364D4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hyperlink r:id="rId9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http://lib.ru/POLITOLOG/</w:t>
        </w:r>
      </w:hyperlink>
      <w:r w:rsidR="00216B1A" w:rsidRPr="005856DC">
        <w:rPr>
          <w:rFonts w:ascii="Times New Roman" w:hAnsi="Times New Roman"/>
          <w:sz w:val="24"/>
          <w:szCs w:val="24"/>
        </w:rPr>
        <w:tab/>
      </w:r>
      <w:r w:rsidR="00216B1A" w:rsidRPr="005856DC">
        <w:rPr>
          <w:rFonts w:ascii="Times New Roman" w:hAnsi="Times New Roman"/>
          <w:sz w:val="24"/>
          <w:szCs w:val="24"/>
        </w:rPr>
        <w:tab/>
      </w:r>
    </w:p>
    <w:p w:rsidR="00216B1A" w:rsidRPr="005856DC" w:rsidRDefault="0051120B" w:rsidP="00364D4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hyperlink r:id="rId10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ecsocman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16B1A" w:rsidRPr="005856DC">
        <w:rPr>
          <w:rFonts w:ascii="Times New Roman" w:hAnsi="Times New Roman"/>
          <w:sz w:val="24"/>
          <w:szCs w:val="24"/>
        </w:rPr>
        <w:t xml:space="preserve"> </w:t>
      </w:r>
    </w:p>
    <w:p w:rsidR="00216B1A" w:rsidRPr="005856DC" w:rsidRDefault="0051120B" w:rsidP="00364D4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hyperlink r:id="rId11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inion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16B1A" w:rsidRPr="005856DC">
        <w:rPr>
          <w:rFonts w:ascii="Times New Roman" w:hAnsi="Times New Roman"/>
          <w:sz w:val="24"/>
          <w:szCs w:val="24"/>
        </w:rPr>
        <w:tab/>
      </w:r>
      <w:r w:rsidR="00216B1A" w:rsidRPr="005856DC">
        <w:rPr>
          <w:rFonts w:ascii="Times New Roman" w:hAnsi="Times New Roman"/>
          <w:sz w:val="24"/>
          <w:szCs w:val="24"/>
        </w:rPr>
        <w:tab/>
      </w:r>
      <w:r w:rsidR="00216B1A" w:rsidRPr="005856DC">
        <w:rPr>
          <w:rFonts w:ascii="Times New Roman" w:hAnsi="Times New Roman"/>
          <w:sz w:val="24"/>
          <w:szCs w:val="24"/>
        </w:rPr>
        <w:tab/>
      </w:r>
    </w:p>
    <w:p w:rsidR="00216B1A" w:rsidRPr="005856DC" w:rsidRDefault="0051120B" w:rsidP="00364D4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hyperlink r:id="rId12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inosmi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16B1A" w:rsidRPr="005856DC">
        <w:rPr>
          <w:rFonts w:ascii="Times New Roman" w:hAnsi="Times New Roman"/>
          <w:sz w:val="24"/>
          <w:szCs w:val="24"/>
        </w:rPr>
        <w:t xml:space="preserve"> </w:t>
      </w:r>
    </w:p>
    <w:p w:rsidR="00216B1A" w:rsidRPr="005856DC" w:rsidRDefault="0051120B" w:rsidP="00364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kazanfed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16B1A" w:rsidRPr="005856DC">
        <w:rPr>
          <w:rFonts w:ascii="Times New Roman" w:hAnsi="Times New Roman"/>
          <w:sz w:val="24"/>
          <w:szCs w:val="24"/>
        </w:rPr>
        <w:tab/>
      </w:r>
      <w:r w:rsidR="00216B1A" w:rsidRPr="005856DC">
        <w:rPr>
          <w:rFonts w:ascii="Times New Roman" w:hAnsi="Times New Roman"/>
          <w:sz w:val="24"/>
          <w:szCs w:val="24"/>
        </w:rPr>
        <w:tab/>
      </w:r>
      <w:r w:rsidR="00216B1A" w:rsidRPr="005856DC">
        <w:rPr>
          <w:rFonts w:ascii="Times New Roman" w:hAnsi="Times New Roman"/>
          <w:sz w:val="24"/>
          <w:szCs w:val="24"/>
        </w:rPr>
        <w:tab/>
      </w:r>
    </w:p>
    <w:p w:rsidR="00216B1A" w:rsidRPr="005856DC" w:rsidRDefault="0051120B" w:rsidP="00364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ra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16B1A" w:rsidRPr="005856DC">
        <w:rPr>
          <w:rFonts w:ascii="Times New Roman" w:hAnsi="Times New Roman"/>
          <w:sz w:val="24"/>
          <w:szCs w:val="24"/>
        </w:rPr>
        <w:t xml:space="preserve"> </w:t>
      </w:r>
    </w:p>
    <w:p w:rsidR="00216B1A" w:rsidRPr="005856DC" w:rsidRDefault="0051120B" w:rsidP="00364D4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hyperlink r:id="rId15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rsl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16B1A" w:rsidRPr="005856DC">
        <w:rPr>
          <w:rFonts w:ascii="Times New Roman" w:hAnsi="Times New Roman"/>
          <w:sz w:val="24"/>
          <w:szCs w:val="24"/>
        </w:rPr>
        <w:tab/>
      </w:r>
      <w:r w:rsidR="00216B1A" w:rsidRPr="005856DC">
        <w:rPr>
          <w:rFonts w:ascii="Times New Roman" w:hAnsi="Times New Roman"/>
          <w:sz w:val="24"/>
          <w:szCs w:val="24"/>
        </w:rPr>
        <w:tab/>
      </w:r>
      <w:r w:rsidR="00216B1A" w:rsidRPr="005856DC">
        <w:rPr>
          <w:rFonts w:ascii="Times New Roman" w:hAnsi="Times New Roman"/>
          <w:sz w:val="24"/>
          <w:szCs w:val="24"/>
        </w:rPr>
        <w:tab/>
      </w:r>
      <w:r w:rsidR="00216B1A" w:rsidRPr="005856DC">
        <w:rPr>
          <w:rFonts w:ascii="Times New Roman" w:hAnsi="Times New Roman"/>
          <w:sz w:val="24"/>
          <w:szCs w:val="24"/>
        </w:rPr>
        <w:tab/>
      </w:r>
    </w:p>
    <w:p w:rsidR="00216B1A" w:rsidRPr="005856DC" w:rsidRDefault="0051120B" w:rsidP="00364D40">
      <w:pPr>
        <w:spacing w:after="0" w:line="240" w:lineRule="auto"/>
        <w:ind w:firstLine="360"/>
        <w:rPr>
          <w:rStyle w:val="greenurl1"/>
          <w:color w:val="auto"/>
          <w:sz w:val="24"/>
          <w:szCs w:val="24"/>
        </w:rPr>
      </w:pPr>
      <w:hyperlink r:id="rId16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-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u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biblio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libraries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aspx</w:t>
        </w:r>
        <w:proofErr w:type="spellEnd"/>
      </w:hyperlink>
      <w:r w:rsidR="00216B1A" w:rsidRPr="005856DC">
        <w:rPr>
          <w:rStyle w:val="greenurl1"/>
          <w:color w:val="auto"/>
          <w:sz w:val="24"/>
          <w:szCs w:val="24"/>
        </w:rPr>
        <w:t xml:space="preserve"> </w:t>
      </w:r>
    </w:p>
    <w:p w:rsidR="00216B1A" w:rsidRPr="005856DC" w:rsidRDefault="0051120B" w:rsidP="00364D40">
      <w:pPr>
        <w:spacing w:after="0" w:line="240" w:lineRule="auto"/>
        <w:ind w:firstLine="360"/>
        <w:rPr>
          <w:rStyle w:val="greenurl1"/>
          <w:color w:val="auto"/>
          <w:sz w:val="24"/>
          <w:szCs w:val="24"/>
        </w:rPr>
      </w:pPr>
      <w:hyperlink r:id="rId17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zab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16B1A" w:rsidRPr="005856DC">
        <w:rPr>
          <w:rStyle w:val="greenurl1"/>
          <w:color w:val="auto"/>
          <w:sz w:val="24"/>
          <w:szCs w:val="24"/>
        </w:rPr>
        <w:tab/>
      </w:r>
      <w:r w:rsidR="00216B1A" w:rsidRPr="005856DC">
        <w:rPr>
          <w:rStyle w:val="greenurl1"/>
          <w:color w:val="auto"/>
          <w:sz w:val="24"/>
          <w:szCs w:val="24"/>
        </w:rPr>
        <w:tab/>
      </w:r>
      <w:r w:rsidR="00216B1A" w:rsidRPr="005856DC">
        <w:rPr>
          <w:rStyle w:val="greenurl1"/>
          <w:color w:val="auto"/>
          <w:sz w:val="24"/>
          <w:szCs w:val="24"/>
        </w:rPr>
        <w:tab/>
      </w:r>
      <w:r w:rsidR="00216B1A" w:rsidRPr="005856DC">
        <w:rPr>
          <w:rStyle w:val="greenurl1"/>
          <w:color w:val="auto"/>
          <w:sz w:val="24"/>
          <w:szCs w:val="24"/>
        </w:rPr>
        <w:tab/>
      </w:r>
    </w:p>
    <w:p w:rsidR="00216B1A" w:rsidRDefault="0051120B" w:rsidP="005856D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hyperlink r:id="rId18" w:history="1"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://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ido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rudn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ffec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polit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polit</w:t>
        </w:r>
        <w:proofErr w:type="spellEnd"/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216B1A" w:rsidRPr="005856D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="00216B1A" w:rsidRPr="005856DC">
        <w:rPr>
          <w:rFonts w:ascii="Times New Roman" w:hAnsi="Times New Roman"/>
          <w:sz w:val="24"/>
          <w:szCs w:val="24"/>
        </w:rPr>
        <w:t xml:space="preserve"> </w:t>
      </w:r>
    </w:p>
    <w:p w:rsidR="0051120B" w:rsidRPr="005856DC" w:rsidRDefault="0051120B" w:rsidP="005856D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16B1A" w:rsidRPr="005856DC" w:rsidRDefault="00216B1A" w:rsidP="0051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>Ведущий преподаватель</w:t>
      </w:r>
      <w:r>
        <w:rPr>
          <w:rFonts w:ascii="Times New Roman" w:hAnsi="Times New Roman"/>
          <w:sz w:val="24"/>
          <w:szCs w:val="24"/>
        </w:rPr>
        <w:t>:</w:t>
      </w:r>
      <w:r w:rsidRPr="005856D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1120B" w:rsidRDefault="00AD7CA0" w:rsidP="005112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Бейдина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Т.Е.,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д-р</w:t>
      </w:r>
      <w:r w:rsidR="00216B1A" w:rsidRPr="005856DC">
        <w:rPr>
          <w:rFonts w:ascii="Times New Roman" w:hAnsi="Times New Roman"/>
          <w:sz w:val="24"/>
          <w:szCs w:val="24"/>
        </w:rPr>
        <w:t xml:space="preserve">. полит. наук, </w:t>
      </w:r>
      <w:r>
        <w:rPr>
          <w:rFonts w:ascii="Times New Roman" w:hAnsi="Times New Roman"/>
          <w:sz w:val="24"/>
          <w:szCs w:val="24"/>
        </w:rPr>
        <w:t xml:space="preserve">профессор </w:t>
      </w:r>
      <w:r w:rsidR="00216B1A" w:rsidRPr="005856DC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="00216B1A" w:rsidRPr="005856DC">
        <w:rPr>
          <w:rFonts w:ascii="Times New Roman" w:hAnsi="Times New Roman"/>
          <w:sz w:val="24"/>
          <w:szCs w:val="24"/>
        </w:rPr>
        <w:t>ГМУиП</w:t>
      </w:r>
      <w:proofErr w:type="spellEnd"/>
    </w:p>
    <w:p w:rsidR="00216B1A" w:rsidRPr="005856DC" w:rsidRDefault="00216B1A" w:rsidP="00511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ab/>
      </w:r>
    </w:p>
    <w:p w:rsidR="00216B1A" w:rsidRPr="005856DC" w:rsidRDefault="00216B1A" w:rsidP="0051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6DC">
        <w:rPr>
          <w:rFonts w:ascii="Times New Roman" w:hAnsi="Times New Roman"/>
          <w:sz w:val="24"/>
          <w:szCs w:val="24"/>
        </w:rPr>
        <w:t>Заведующий ка</w:t>
      </w:r>
      <w:r>
        <w:rPr>
          <w:rFonts w:ascii="Times New Roman" w:hAnsi="Times New Roman"/>
          <w:sz w:val="24"/>
          <w:szCs w:val="24"/>
        </w:rPr>
        <w:t>федрой:</w:t>
      </w:r>
    </w:p>
    <w:p w:rsidR="00216B1A" w:rsidRPr="008C535C" w:rsidRDefault="0051120B" w:rsidP="0051120B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</w:t>
      </w:r>
      <w:r w:rsidR="00AD7CA0">
        <w:rPr>
          <w:rFonts w:ascii="Times New Roman" w:hAnsi="Times New Roman"/>
          <w:sz w:val="24"/>
          <w:szCs w:val="24"/>
        </w:rPr>
        <w:t xml:space="preserve">оцент, </w:t>
      </w:r>
      <w:proofErr w:type="spellStart"/>
      <w:r w:rsidR="00AD7CA0">
        <w:rPr>
          <w:rFonts w:ascii="Times New Roman" w:hAnsi="Times New Roman"/>
          <w:sz w:val="24"/>
          <w:szCs w:val="24"/>
        </w:rPr>
        <w:t>канд</w:t>
      </w:r>
      <w:proofErr w:type="gramStart"/>
      <w:r w:rsidR="00AD7CA0">
        <w:rPr>
          <w:rFonts w:ascii="Times New Roman" w:hAnsi="Times New Roman"/>
          <w:sz w:val="24"/>
          <w:szCs w:val="24"/>
        </w:rPr>
        <w:t>.с</w:t>
      </w:r>
      <w:proofErr w:type="gramEnd"/>
      <w:r w:rsidR="00AD7CA0">
        <w:rPr>
          <w:rFonts w:ascii="Times New Roman" w:hAnsi="Times New Roman"/>
          <w:sz w:val="24"/>
          <w:szCs w:val="24"/>
        </w:rPr>
        <w:t>оциол.наук</w:t>
      </w:r>
      <w:proofErr w:type="spellEnd"/>
      <w:r w:rsidR="00AD7CA0">
        <w:rPr>
          <w:rFonts w:ascii="Times New Roman" w:hAnsi="Times New Roman"/>
          <w:sz w:val="24"/>
          <w:szCs w:val="24"/>
        </w:rPr>
        <w:t xml:space="preserve">      </w:t>
      </w:r>
      <w:r w:rsidR="002D46A2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2D46A2">
        <w:rPr>
          <w:rFonts w:ascii="Times New Roman" w:hAnsi="Times New Roman"/>
          <w:sz w:val="24"/>
          <w:szCs w:val="24"/>
        </w:rPr>
        <w:t>.А. Макарова</w:t>
      </w:r>
      <w:r w:rsidR="00216B1A" w:rsidRPr="008C535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sectPr w:rsidR="00216B1A" w:rsidRPr="008C535C" w:rsidSect="008C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1D7"/>
    <w:multiLevelType w:val="hybridMultilevel"/>
    <w:tmpl w:val="9FA64BC0"/>
    <w:lvl w:ilvl="0" w:tplc="986C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831A5"/>
    <w:multiLevelType w:val="hybridMultilevel"/>
    <w:tmpl w:val="FD80A930"/>
    <w:lvl w:ilvl="0" w:tplc="00064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35030B"/>
    <w:multiLevelType w:val="hybridMultilevel"/>
    <w:tmpl w:val="ED1E6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C7175"/>
    <w:multiLevelType w:val="multilevel"/>
    <w:tmpl w:val="D508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3471D"/>
    <w:multiLevelType w:val="multilevel"/>
    <w:tmpl w:val="B83ED620"/>
    <w:lvl w:ilvl="0">
      <w:start w:val="1"/>
      <w:numFmt w:val="decimal"/>
      <w:pStyle w:val="1"/>
      <w:suff w:val="space"/>
      <w:lvlText w:val="%1"/>
      <w:lvlJc w:val="left"/>
      <w:pPr>
        <w:ind w:left="54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5">
    <w:nsid w:val="2A330E4D"/>
    <w:multiLevelType w:val="hybridMultilevel"/>
    <w:tmpl w:val="8FBCC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BB5CBD"/>
    <w:multiLevelType w:val="multilevel"/>
    <w:tmpl w:val="0564304A"/>
    <w:lvl w:ilvl="0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B3B780A"/>
    <w:multiLevelType w:val="hybridMultilevel"/>
    <w:tmpl w:val="C03AEDE4"/>
    <w:lvl w:ilvl="0" w:tplc="041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C194C2C"/>
    <w:multiLevelType w:val="hybridMultilevel"/>
    <w:tmpl w:val="EF308AC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976B0D"/>
    <w:multiLevelType w:val="multilevel"/>
    <w:tmpl w:val="249E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44634471"/>
    <w:multiLevelType w:val="hybridMultilevel"/>
    <w:tmpl w:val="E9AADC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A37C1"/>
    <w:multiLevelType w:val="hybridMultilevel"/>
    <w:tmpl w:val="BC1AAB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E1391D"/>
    <w:multiLevelType w:val="hybridMultilevel"/>
    <w:tmpl w:val="D83E8234"/>
    <w:lvl w:ilvl="0" w:tplc="8B663C4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9DC"/>
    <w:rsid w:val="000051D5"/>
    <w:rsid w:val="000129C9"/>
    <w:rsid w:val="000230A5"/>
    <w:rsid w:val="00072BF6"/>
    <w:rsid w:val="000756E2"/>
    <w:rsid w:val="00095198"/>
    <w:rsid w:val="000A7236"/>
    <w:rsid w:val="000F6FD0"/>
    <w:rsid w:val="000F731B"/>
    <w:rsid w:val="001346C7"/>
    <w:rsid w:val="0016474E"/>
    <w:rsid w:val="00190A58"/>
    <w:rsid w:val="00196D32"/>
    <w:rsid w:val="001A45AA"/>
    <w:rsid w:val="001C181D"/>
    <w:rsid w:val="001D627C"/>
    <w:rsid w:val="001F7A60"/>
    <w:rsid w:val="002160C9"/>
    <w:rsid w:val="00216B1A"/>
    <w:rsid w:val="002247BB"/>
    <w:rsid w:val="0023523D"/>
    <w:rsid w:val="00237FBE"/>
    <w:rsid w:val="002406A5"/>
    <w:rsid w:val="00242B8D"/>
    <w:rsid w:val="0026216B"/>
    <w:rsid w:val="002847FE"/>
    <w:rsid w:val="002D46A2"/>
    <w:rsid w:val="00303F63"/>
    <w:rsid w:val="00320838"/>
    <w:rsid w:val="00354834"/>
    <w:rsid w:val="00364D40"/>
    <w:rsid w:val="00367D98"/>
    <w:rsid w:val="00380171"/>
    <w:rsid w:val="003E0AD9"/>
    <w:rsid w:val="003E7254"/>
    <w:rsid w:val="003F1C58"/>
    <w:rsid w:val="00471FB7"/>
    <w:rsid w:val="00490F1A"/>
    <w:rsid w:val="004C4B36"/>
    <w:rsid w:val="004D2C73"/>
    <w:rsid w:val="004E58BC"/>
    <w:rsid w:val="004E70E3"/>
    <w:rsid w:val="0051120B"/>
    <w:rsid w:val="005856DC"/>
    <w:rsid w:val="00592A54"/>
    <w:rsid w:val="005949EE"/>
    <w:rsid w:val="005B1F87"/>
    <w:rsid w:val="005E4AC0"/>
    <w:rsid w:val="0060672E"/>
    <w:rsid w:val="006750AE"/>
    <w:rsid w:val="006A6E3D"/>
    <w:rsid w:val="006F434D"/>
    <w:rsid w:val="00724AEE"/>
    <w:rsid w:val="0075482E"/>
    <w:rsid w:val="00760147"/>
    <w:rsid w:val="0077561B"/>
    <w:rsid w:val="007E37C5"/>
    <w:rsid w:val="008A34EE"/>
    <w:rsid w:val="008C1CB2"/>
    <w:rsid w:val="008C535C"/>
    <w:rsid w:val="00917430"/>
    <w:rsid w:val="009309B0"/>
    <w:rsid w:val="00935600"/>
    <w:rsid w:val="009A09DC"/>
    <w:rsid w:val="009E7421"/>
    <w:rsid w:val="00A136FE"/>
    <w:rsid w:val="00A16FDD"/>
    <w:rsid w:val="00A55659"/>
    <w:rsid w:val="00A55BD8"/>
    <w:rsid w:val="00A60AFF"/>
    <w:rsid w:val="00A720E4"/>
    <w:rsid w:val="00A966B6"/>
    <w:rsid w:val="00AC3E4D"/>
    <w:rsid w:val="00AD7CA0"/>
    <w:rsid w:val="00B26E1F"/>
    <w:rsid w:val="00B478DC"/>
    <w:rsid w:val="00B8729E"/>
    <w:rsid w:val="00B92569"/>
    <w:rsid w:val="00B938E9"/>
    <w:rsid w:val="00BC4B98"/>
    <w:rsid w:val="00C07DBB"/>
    <w:rsid w:val="00C32C42"/>
    <w:rsid w:val="00C35A32"/>
    <w:rsid w:val="00CC317D"/>
    <w:rsid w:val="00D420AD"/>
    <w:rsid w:val="00DE6269"/>
    <w:rsid w:val="00E44D1A"/>
    <w:rsid w:val="00F1678A"/>
    <w:rsid w:val="00F223B7"/>
    <w:rsid w:val="00F3677B"/>
    <w:rsid w:val="00F5297C"/>
    <w:rsid w:val="00F83320"/>
    <w:rsid w:val="00FA0D39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70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09DC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9D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A09DC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09D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09DC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09D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09D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09D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09D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9DC"/>
    <w:rPr>
      <w:rFonts w:ascii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A09D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9A09DC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A09DC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9A09DC"/>
    <w:rPr>
      <w:rFonts w:ascii="Arial" w:hAnsi="Arial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9A09DC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A09DC"/>
    <w:rPr>
      <w:rFonts w:ascii="Arial" w:hAnsi="Arial" w:cs="Times New Roman"/>
      <w:b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9A09DC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A09DC"/>
    <w:rPr>
      <w:rFonts w:ascii="Arial" w:hAnsi="Arial" w:cs="Times New Roman"/>
      <w:b/>
      <w:i/>
      <w:sz w:val="20"/>
      <w:szCs w:val="20"/>
    </w:rPr>
  </w:style>
  <w:style w:type="paragraph" w:customStyle="1" w:styleId="11">
    <w:name w:val="Абзац списка1"/>
    <w:basedOn w:val="a"/>
    <w:uiPriority w:val="99"/>
    <w:rsid w:val="009A09DC"/>
    <w:pPr>
      <w:ind w:left="720"/>
    </w:pPr>
  </w:style>
  <w:style w:type="paragraph" w:customStyle="1" w:styleId="21">
    <w:name w:val="Стиль Заголовок 2 + полужирный"/>
    <w:basedOn w:val="2"/>
    <w:uiPriority w:val="99"/>
    <w:rsid w:val="009A09DC"/>
    <w:rPr>
      <w:b/>
      <w:bCs/>
    </w:rPr>
  </w:style>
  <w:style w:type="character" w:customStyle="1" w:styleId="a3">
    <w:name w:val="СТО Абзац Знак"/>
    <w:link w:val="a4"/>
    <w:uiPriority w:val="99"/>
    <w:locked/>
    <w:rsid w:val="009A09DC"/>
    <w:rPr>
      <w:rFonts w:cs="Times New Roman"/>
      <w:sz w:val="28"/>
    </w:rPr>
  </w:style>
  <w:style w:type="paragraph" w:customStyle="1" w:styleId="a4">
    <w:name w:val="СТО Абзац"/>
    <w:basedOn w:val="a"/>
    <w:link w:val="a3"/>
    <w:uiPriority w:val="99"/>
    <w:rsid w:val="009A09DC"/>
    <w:pPr>
      <w:spacing w:after="0" w:line="24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rsid w:val="009A09D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9A09DC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A09D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9A09DC"/>
    <w:rPr>
      <w:rFonts w:ascii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9A09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9A09DC"/>
    <w:rPr>
      <w:rFonts w:ascii="Courier New" w:hAnsi="Courier New" w:cs="Times New Roman"/>
      <w:sz w:val="20"/>
      <w:szCs w:val="20"/>
    </w:rPr>
  </w:style>
  <w:style w:type="character" w:styleId="ab">
    <w:name w:val="Strong"/>
    <w:uiPriority w:val="99"/>
    <w:qFormat/>
    <w:rsid w:val="009A09DC"/>
    <w:rPr>
      <w:rFonts w:cs="Times New Roman"/>
      <w:b/>
      <w:bCs/>
    </w:rPr>
  </w:style>
  <w:style w:type="paragraph" w:styleId="ac">
    <w:name w:val="Normal (Web)"/>
    <w:basedOn w:val="a"/>
    <w:uiPriority w:val="99"/>
    <w:rsid w:val="009A0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9A09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A09DC"/>
    <w:rPr>
      <w:rFonts w:cs="Times New Roman"/>
      <w:sz w:val="16"/>
      <w:szCs w:val="16"/>
    </w:rPr>
  </w:style>
  <w:style w:type="paragraph" w:customStyle="1" w:styleId="12">
    <w:name w:val="Без интервала1"/>
    <w:uiPriority w:val="99"/>
    <w:rsid w:val="008C535C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locked/>
    <w:rsid w:val="00B872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A136FE"/>
    <w:rPr>
      <w:rFonts w:cs="Times New Roman"/>
      <w:sz w:val="16"/>
      <w:szCs w:val="16"/>
    </w:rPr>
  </w:style>
  <w:style w:type="character" w:styleId="ad">
    <w:name w:val="Hyperlink"/>
    <w:uiPriority w:val="99"/>
    <w:locked/>
    <w:rsid w:val="00B8729E"/>
    <w:rPr>
      <w:rFonts w:cs="Times New Roman"/>
      <w:color w:val="0000FF"/>
      <w:u w:val="single"/>
    </w:rPr>
  </w:style>
  <w:style w:type="character" w:customStyle="1" w:styleId="greenurl1">
    <w:name w:val="green_url1"/>
    <w:uiPriority w:val="99"/>
    <w:rsid w:val="00B8729E"/>
    <w:rPr>
      <w:rFonts w:ascii="Times New Roman" w:hAnsi="Times New Roman" w:cs="Times New Roman"/>
      <w:color w:val="006600"/>
    </w:rPr>
  </w:style>
  <w:style w:type="character" w:styleId="ae">
    <w:name w:val="Emphasis"/>
    <w:uiPriority w:val="99"/>
    <w:qFormat/>
    <w:rsid w:val="00B8729E"/>
    <w:rPr>
      <w:rFonts w:cs="Times New Roman"/>
      <w:i/>
      <w:iCs/>
    </w:rPr>
  </w:style>
  <w:style w:type="character" w:styleId="af">
    <w:name w:val="FollowedHyperlink"/>
    <w:uiPriority w:val="99"/>
    <w:semiHidden/>
    <w:unhideWhenUsed/>
    <w:locked/>
    <w:rsid w:val="00AD7C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os.km.ru/proekty/mgu/index.html" TargetMode="External"/><Relationship Id="rId13" Type="http://schemas.openxmlformats.org/officeDocument/2006/relationships/hyperlink" Target="http://www.kazanfed.ru/" TargetMode="External"/><Relationship Id="rId18" Type="http://schemas.openxmlformats.org/officeDocument/2006/relationships/hyperlink" Target="http://www.ido.rudn.ru/ffec/polit/poli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bgu.ru/files/html_document/pdf_files/fixed/Normativny'e_dokumenty'/MI__01-022018_Obshhie_trebovaniya_k_postroeniyu_i_oformleniyu_uchebnoj_tekstovoj_dokumentacii.pdf" TargetMode="External"/><Relationship Id="rId12" Type="http://schemas.openxmlformats.org/officeDocument/2006/relationships/hyperlink" Target="http://www.inosmi.ru/" TargetMode="External"/><Relationship Id="rId17" Type="http://schemas.openxmlformats.org/officeDocument/2006/relationships/hyperlink" Target="http://www.e-za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-u.ru/biblio/librarie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bgu.ru/files/html_document/pdf_files/fixed/Normativny'e_dokumenty'/MI__01-02-2018_Obshhie_trebovaniya_k_postroeniyu_i_oformleniyu_uchebnoj_tekstovoj_dokumentacii.pdf" TargetMode="External"/><Relationship Id="rId11" Type="http://schemas.openxmlformats.org/officeDocument/2006/relationships/hyperlink" Target="http://www.in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csocman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ru/POLITOLOG/" TargetMode="External"/><Relationship Id="rId14" Type="http://schemas.openxmlformats.org/officeDocument/2006/relationships/hyperlink" Target="http://www.rap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Александр</dc:creator>
  <cp:keywords/>
  <dc:description/>
  <cp:lastModifiedBy>Звягинцева Анастасия Дмитриевна</cp:lastModifiedBy>
  <cp:revision>27</cp:revision>
  <dcterms:created xsi:type="dcterms:W3CDTF">2013-05-19T22:31:00Z</dcterms:created>
  <dcterms:modified xsi:type="dcterms:W3CDTF">2022-12-14T04:44:00Z</dcterms:modified>
</cp:coreProperties>
</file>