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7" w:rsidRPr="00623411" w:rsidRDefault="008351E7" w:rsidP="008351E7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8351E7" w:rsidRPr="004B5796" w:rsidRDefault="008351E7" w:rsidP="008351E7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351E7" w:rsidRPr="004B5796" w:rsidRDefault="008351E7" w:rsidP="008351E7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8351E7" w:rsidRPr="004B5796" w:rsidRDefault="008351E7" w:rsidP="008351E7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8351E7" w:rsidRPr="004B5796" w:rsidRDefault="008351E7" w:rsidP="008351E7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8351E7" w:rsidRDefault="008351E7" w:rsidP="00B05E71">
      <w:pPr>
        <w:spacing w:line="360" w:lineRule="auto"/>
        <w:rPr>
          <w:sz w:val="28"/>
          <w:szCs w:val="28"/>
        </w:rPr>
      </w:pPr>
    </w:p>
    <w:p w:rsidR="00B05E71" w:rsidRPr="008351E7" w:rsidRDefault="00B05E71" w:rsidP="00B05E71">
      <w:pPr>
        <w:spacing w:line="360" w:lineRule="auto"/>
        <w:rPr>
          <w:sz w:val="28"/>
          <w:szCs w:val="28"/>
        </w:rPr>
      </w:pPr>
      <w:r w:rsidRPr="008351E7">
        <w:rPr>
          <w:sz w:val="28"/>
          <w:szCs w:val="28"/>
        </w:rPr>
        <w:t xml:space="preserve">Факультет </w:t>
      </w:r>
      <w:r w:rsidR="003C7736" w:rsidRPr="008351E7">
        <w:rPr>
          <w:sz w:val="28"/>
          <w:szCs w:val="28"/>
        </w:rPr>
        <w:t xml:space="preserve">психолого-педагогический </w:t>
      </w:r>
    </w:p>
    <w:p w:rsidR="00B05E71" w:rsidRPr="008351E7" w:rsidRDefault="00B05E71" w:rsidP="00B05E71">
      <w:pPr>
        <w:spacing w:line="360" w:lineRule="auto"/>
      </w:pPr>
      <w:r w:rsidRPr="008351E7">
        <w:rPr>
          <w:sz w:val="28"/>
          <w:szCs w:val="28"/>
        </w:rPr>
        <w:t>Кафедра</w:t>
      </w:r>
      <w:r w:rsidRPr="008351E7">
        <w:t xml:space="preserve"> </w:t>
      </w:r>
      <w:r w:rsidR="003C7736" w:rsidRPr="008351E7">
        <w:rPr>
          <w:sz w:val="28"/>
        </w:rPr>
        <w:t>психологии образования</w:t>
      </w:r>
    </w:p>
    <w:p w:rsidR="00AB52D5" w:rsidRPr="008351E7" w:rsidRDefault="00AB52D5" w:rsidP="00976A65">
      <w:pPr>
        <w:jc w:val="center"/>
        <w:outlineLvl w:val="0"/>
      </w:pPr>
    </w:p>
    <w:p w:rsidR="00B05E71" w:rsidRPr="008351E7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8351E7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8351E7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Pr="008351E7" w:rsidRDefault="00CD2DFC" w:rsidP="00976A65">
      <w:pPr>
        <w:jc w:val="center"/>
        <w:outlineLvl w:val="0"/>
        <w:rPr>
          <w:sz w:val="28"/>
          <w:szCs w:val="28"/>
        </w:rPr>
      </w:pPr>
      <w:r w:rsidRPr="008351E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8351E7" w:rsidRDefault="008351E7" w:rsidP="00976A65">
      <w:pPr>
        <w:jc w:val="center"/>
        <w:outlineLvl w:val="0"/>
        <w:rPr>
          <w:i/>
          <w:sz w:val="28"/>
          <w:szCs w:val="28"/>
        </w:rPr>
      </w:pPr>
      <w:r w:rsidRPr="008351E7">
        <w:rPr>
          <w:i/>
          <w:sz w:val="28"/>
          <w:szCs w:val="28"/>
        </w:rPr>
        <w:t>(с полным сроком обучения)</w:t>
      </w:r>
    </w:p>
    <w:p w:rsidR="008351E7" w:rsidRPr="008351E7" w:rsidRDefault="008351E7" w:rsidP="00976A65">
      <w:pPr>
        <w:jc w:val="center"/>
        <w:outlineLvl w:val="0"/>
        <w:rPr>
          <w:sz w:val="28"/>
          <w:szCs w:val="28"/>
        </w:rPr>
      </w:pPr>
    </w:p>
    <w:p w:rsidR="00C80B5E" w:rsidRPr="008351E7" w:rsidRDefault="00CD2DFC" w:rsidP="00CD2DFC">
      <w:pPr>
        <w:jc w:val="center"/>
        <w:rPr>
          <w:sz w:val="32"/>
          <w:szCs w:val="32"/>
        </w:rPr>
      </w:pPr>
      <w:r w:rsidRPr="008351E7">
        <w:rPr>
          <w:sz w:val="32"/>
          <w:szCs w:val="32"/>
        </w:rPr>
        <w:t xml:space="preserve">по </w:t>
      </w:r>
      <w:r w:rsidR="008351E7" w:rsidRPr="008351E7">
        <w:rPr>
          <w:sz w:val="32"/>
          <w:szCs w:val="32"/>
        </w:rPr>
        <w:t>дисциплине «П</w:t>
      </w:r>
      <w:r w:rsidR="00C80B5E" w:rsidRPr="008351E7">
        <w:rPr>
          <w:sz w:val="32"/>
          <w:szCs w:val="32"/>
        </w:rPr>
        <w:t>сихологи</w:t>
      </w:r>
      <w:r w:rsidR="008351E7" w:rsidRPr="008351E7">
        <w:rPr>
          <w:sz w:val="32"/>
          <w:szCs w:val="32"/>
        </w:rPr>
        <w:t>я</w:t>
      </w:r>
      <w:r w:rsidR="00C80B5E" w:rsidRPr="008351E7">
        <w:rPr>
          <w:sz w:val="32"/>
          <w:szCs w:val="32"/>
        </w:rPr>
        <w:t xml:space="preserve"> </w:t>
      </w:r>
      <w:r w:rsidR="00B61F22" w:rsidRPr="008351E7">
        <w:rPr>
          <w:sz w:val="28"/>
        </w:rPr>
        <w:t>развития человека в образовании</w:t>
      </w:r>
      <w:r w:rsidR="008351E7" w:rsidRPr="008351E7">
        <w:rPr>
          <w:sz w:val="28"/>
        </w:rPr>
        <w:t>»</w:t>
      </w:r>
    </w:p>
    <w:p w:rsidR="00CD2DFC" w:rsidRPr="008351E7" w:rsidRDefault="00CD2DFC" w:rsidP="00CD2DFC">
      <w:pPr>
        <w:jc w:val="center"/>
        <w:rPr>
          <w:sz w:val="28"/>
          <w:szCs w:val="28"/>
          <w:vertAlign w:val="superscript"/>
        </w:rPr>
      </w:pPr>
      <w:r w:rsidRPr="008351E7">
        <w:rPr>
          <w:sz w:val="28"/>
          <w:szCs w:val="28"/>
        </w:rPr>
        <w:t xml:space="preserve"> </w:t>
      </w:r>
      <w:r w:rsidRPr="008351E7">
        <w:rPr>
          <w:sz w:val="28"/>
          <w:szCs w:val="28"/>
          <w:vertAlign w:val="superscript"/>
        </w:rPr>
        <w:t>наименование дисциплины (модуля)</w:t>
      </w:r>
    </w:p>
    <w:p w:rsidR="008351E7" w:rsidRDefault="008351E7" w:rsidP="00C80B5E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</w:p>
    <w:p w:rsidR="00A316A8" w:rsidRPr="008351E7" w:rsidRDefault="00B61F22" w:rsidP="00C80B5E">
      <w:pPr>
        <w:spacing w:line="360" w:lineRule="auto"/>
        <w:jc w:val="both"/>
        <w:outlineLvl w:val="0"/>
        <w:rPr>
          <w:sz w:val="28"/>
          <w:szCs w:val="28"/>
        </w:rPr>
      </w:pPr>
      <w:r w:rsidRPr="008351E7">
        <w:rPr>
          <w:sz w:val="28"/>
          <w:szCs w:val="28"/>
        </w:rPr>
        <w:t>44.03.03 Специальное (дефектологическое) образование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8351E7" w:rsidRDefault="008351E7" w:rsidP="008351E7">
      <w:pPr>
        <w:spacing w:line="360" w:lineRule="auto"/>
        <w:ind w:firstLine="567"/>
        <w:rPr>
          <w:sz w:val="28"/>
          <w:szCs w:val="28"/>
        </w:rPr>
      </w:pPr>
    </w:p>
    <w:p w:rsidR="008351E7" w:rsidRPr="002C30C8" w:rsidRDefault="008351E7" w:rsidP="008351E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3</w:t>
      </w:r>
      <w:r w:rsidRPr="002C30C8">
        <w:rPr>
          <w:sz w:val="28"/>
          <w:szCs w:val="28"/>
        </w:rPr>
        <w:t xml:space="preserve"> </w:t>
      </w:r>
      <w:proofErr w:type="gramStart"/>
      <w:r w:rsidRPr="002C30C8">
        <w:rPr>
          <w:sz w:val="28"/>
          <w:szCs w:val="28"/>
        </w:rPr>
        <w:t>зачетных</w:t>
      </w:r>
      <w:proofErr w:type="gramEnd"/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8351E7" w:rsidRPr="002C30C8" w:rsidRDefault="008351E7" w:rsidP="008351E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8351E7" w:rsidRPr="002C30C8" w:rsidRDefault="008351E7" w:rsidP="008351E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proofErr w:type="gramStart"/>
      <w:r w:rsidRPr="002C30C8">
        <w:rPr>
          <w:sz w:val="28"/>
          <w:szCs w:val="28"/>
        </w:rPr>
        <w:t>есть</w:t>
      </w:r>
      <w:proofErr w:type="gramEnd"/>
      <w:r w:rsidRPr="002C30C8">
        <w:rPr>
          <w:sz w:val="28"/>
          <w:szCs w:val="28"/>
        </w:rPr>
        <w:t>/</w:t>
      </w:r>
      <w:r w:rsidRPr="008351E7">
        <w:rPr>
          <w:sz w:val="28"/>
          <w:szCs w:val="28"/>
          <w:u w:val="single"/>
        </w:rPr>
        <w:t>нет.</w:t>
      </w:r>
    </w:p>
    <w:p w:rsidR="008351E7" w:rsidRPr="002C30C8" w:rsidRDefault="008351E7" w:rsidP="008351E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proofErr w:type="gramStart"/>
      <w:r w:rsidRPr="002C30C8">
        <w:rPr>
          <w:sz w:val="28"/>
          <w:szCs w:val="28"/>
        </w:rPr>
        <w:t>–э</w:t>
      </w:r>
      <w:proofErr w:type="gramEnd"/>
      <w:r w:rsidRPr="002C30C8">
        <w:rPr>
          <w:sz w:val="28"/>
          <w:szCs w:val="28"/>
        </w:rPr>
        <w:t>кзамен.</w:t>
      </w:r>
    </w:p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Теоретические основания психологии развития. 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Проблемы психологии возрастного развития. 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Биогенетические и социогенетические концепции, теория конвергенции двух факторов. </w:t>
      </w:r>
    </w:p>
    <w:p w:rsidR="00A316A8" w:rsidRP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>Периодизация возрастов.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Психоаналитические теории детского развития. 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Периодизация возрастного развития. 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Концепция Ж.Пиаже. 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Детерминанты психического развития. 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Основные понятия и общие вопросы развития психики. </w:t>
      </w:r>
    </w:p>
    <w:p w:rsidR="00B61F22" w:rsidRP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>Закономерности психического развития.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proofErr w:type="spellStart"/>
      <w:r w:rsidRPr="00B61F22">
        <w:rPr>
          <w:sz w:val="28"/>
          <w:szCs w:val="28"/>
        </w:rPr>
        <w:t>Пренатальный</w:t>
      </w:r>
      <w:proofErr w:type="spellEnd"/>
      <w:r w:rsidRPr="00B61F22">
        <w:rPr>
          <w:sz w:val="28"/>
          <w:szCs w:val="28"/>
        </w:rPr>
        <w:t xml:space="preserve"> период. 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Новорожденность. Младенчество. 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Кризис одного года. Раннее детство. 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Кризис трёх лет. Дошкольный возраст. </w:t>
      </w:r>
    </w:p>
    <w:p w:rsidR="00B61F22" w:rsidRP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>Кризис семи лет. Младший школьный возраст.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Подростковый возраст. 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Период юности. </w:t>
      </w:r>
    </w:p>
    <w:p w:rsidR="00B61F22" w:rsidRDefault="00B61F22" w:rsidP="00B61F22">
      <w:pPr>
        <w:spacing w:line="360" w:lineRule="auto"/>
        <w:jc w:val="both"/>
        <w:rPr>
          <w:sz w:val="28"/>
          <w:szCs w:val="28"/>
        </w:rPr>
      </w:pPr>
      <w:r w:rsidRPr="00B61F22">
        <w:rPr>
          <w:sz w:val="28"/>
          <w:szCs w:val="28"/>
        </w:rPr>
        <w:t xml:space="preserve">Этап взрослости. </w:t>
      </w:r>
    </w:p>
    <w:p w:rsidR="00B61F22" w:rsidRPr="00B61F22" w:rsidRDefault="00B61F22" w:rsidP="00B61F22">
      <w:pPr>
        <w:spacing w:line="360" w:lineRule="auto"/>
        <w:jc w:val="both"/>
        <w:rPr>
          <w:b/>
          <w:sz w:val="28"/>
          <w:szCs w:val="28"/>
        </w:rPr>
      </w:pPr>
      <w:r w:rsidRPr="00B61F22">
        <w:rPr>
          <w:sz w:val="28"/>
          <w:szCs w:val="28"/>
        </w:rPr>
        <w:t>Пожилой возраст.</w:t>
      </w:r>
    </w:p>
    <w:p w:rsidR="008351E7" w:rsidRPr="008351E7" w:rsidRDefault="008351E7" w:rsidP="008351E7">
      <w:pPr>
        <w:spacing w:line="360" w:lineRule="auto"/>
        <w:jc w:val="center"/>
        <w:rPr>
          <w:b/>
          <w:sz w:val="28"/>
          <w:szCs w:val="28"/>
        </w:rPr>
      </w:pPr>
      <w:r w:rsidRPr="008351E7">
        <w:rPr>
          <w:b/>
          <w:sz w:val="28"/>
          <w:szCs w:val="28"/>
        </w:rPr>
        <w:t>Семестр 2</w:t>
      </w:r>
    </w:p>
    <w:p w:rsidR="00EC6E38" w:rsidRPr="008351E7" w:rsidRDefault="00EC6E38" w:rsidP="008351E7">
      <w:pPr>
        <w:spacing w:line="360" w:lineRule="auto"/>
        <w:jc w:val="center"/>
        <w:rPr>
          <w:b/>
          <w:sz w:val="28"/>
          <w:szCs w:val="28"/>
        </w:rPr>
      </w:pPr>
      <w:r w:rsidRPr="008351E7">
        <w:rPr>
          <w:b/>
          <w:sz w:val="28"/>
          <w:szCs w:val="28"/>
        </w:rPr>
        <w:t xml:space="preserve">Форма </w:t>
      </w:r>
      <w:r w:rsidR="008366E3" w:rsidRPr="008351E7">
        <w:rPr>
          <w:b/>
          <w:sz w:val="28"/>
          <w:szCs w:val="28"/>
        </w:rPr>
        <w:t>текущего</w:t>
      </w:r>
      <w:r w:rsidRPr="008351E7">
        <w:rPr>
          <w:b/>
          <w:sz w:val="28"/>
          <w:szCs w:val="28"/>
        </w:rPr>
        <w:t xml:space="preserve"> контроля </w:t>
      </w:r>
    </w:p>
    <w:p w:rsidR="006B56D4" w:rsidRDefault="00DE1292" w:rsidP="006B56D4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 w:rsidR="009E169B">
        <w:rPr>
          <w:b/>
          <w:sz w:val="28"/>
          <w:szCs w:val="28"/>
        </w:rPr>
        <w:t xml:space="preserve"> </w:t>
      </w:r>
    </w:p>
    <w:p w:rsidR="006B56D4" w:rsidRDefault="00B61F22" w:rsidP="008351E7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6B56D4" w:rsidRPr="00DC27A6">
        <w:rPr>
          <w:b/>
          <w:color w:val="000000"/>
          <w:sz w:val="28"/>
          <w:szCs w:val="28"/>
        </w:rPr>
        <w:t>.</w:t>
      </w:r>
      <w:r w:rsidR="006B56D4">
        <w:rPr>
          <w:color w:val="000000"/>
          <w:sz w:val="28"/>
          <w:szCs w:val="28"/>
        </w:rPr>
        <w:t xml:space="preserve"> Составить сводную таблицу по возрастам, включить туда информацию о возрастных рамках периода, ведущей деятельности, социальной ситуации развития и новообразованиях.</w:t>
      </w:r>
    </w:p>
    <w:p w:rsidR="006B56D4" w:rsidRPr="00B35F94" w:rsidRDefault="00B61F22" w:rsidP="008351E7">
      <w:pPr>
        <w:spacing w:line="360" w:lineRule="auto"/>
        <w:ind w:firstLine="709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6B56D4" w:rsidRPr="00DC27A6">
        <w:rPr>
          <w:b/>
          <w:color w:val="000000"/>
          <w:sz w:val="28"/>
          <w:szCs w:val="28"/>
        </w:rPr>
        <w:t>.</w:t>
      </w:r>
      <w:r w:rsidR="006B56D4">
        <w:rPr>
          <w:color w:val="000000"/>
          <w:sz w:val="28"/>
          <w:szCs w:val="28"/>
        </w:rPr>
        <w:t xml:space="preserve"> Составить сводную таблицу по кризисам возрастного развития, включить информацию о причинах кризиса, симптоматике кризиса, особенностях протекания и новообразованиях.</w:t>
      </w: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B61F22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8366E3" w:rsidRDefault="008366E3" w:rsidP="008366E3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 w:rsidR="00C30787"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 w:rsidR="00C30787">
        <w:rPr>
          <w:sz w:val="28"/>
          <w:szCs w:val="28"/>
        </w:rPr>
        <w:t>для подготовки к зачету.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EF551D">
        <w:t>Предмет и методы возрастной психологии. Специфика психического развития.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EF551D">
        <w:t>Понятие «рост» и «развитие». Условия и движущие силы психического развития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EF551D">
        <w:t>Понятие психологического возраста. Проблема периодизации психического развития.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EF551D">
        <w:t>Социальная ситуация развития. Специфика возрастных новообразований.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EF551D">
        <w:t xml:space="preserve">Критические и стабильные периоды развития. </w:t>
      </w:r>
      <w:proofErr w:type="spellStart"/>
      <w:r w:rsidRPr="00EF551D">
        <w:t>Сензитивные</w:t>
      </w:r>
      <w:proofErr w:type="spellEnd"/>
      <w:r w:rsidRPr="00EF551D">
        <w:t xml:space="preserve"> периоды развития.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EF551D">
        <w:t xml:space="preserve">Обучение и развитие. Понятие «зона ближайшего развития». 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EF551D">
        <w:t xml:space="preserve">Культурно-историческая концепция Л.С. Выготского. 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EF551D">
        <w:t>Роль деятельности в психическом развитии. Ведущая деятельность.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EF551D">
        <w:t xml:space="preserve">Общая характеристика развития ребёнка в </w:t>
      </w:r>
      <w:proofErr w:type="spellStart"/>
      <w:r w:rsidRPr="00EF551D">
        <w:t>пренатальном</w:t>
      </w:r>
      <w:proofErr w:type="spellEnd"/>
      <w:r w:rsidRPr="00EF551D">
        <w:t xml:space="preserve"> периоде.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 xml:space="preserve">Факторы, влияющие на психическое развитие в </w:t>
      </w:r>
      <w:proofErr w:type="spellStart"/>
      <w:r w:rsidRPr="00EF551D">
        <w:t>пренатальном</w:t>
      </w:r>
      <w:proofErr w:type="spellEnd"/>
      <w:r w:rsidRPr="00EF551D">
        <w:t xml:space="preserve"> периоде.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Психологическая готовность к материнству. Стили переживания беременности.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Кризис новорождённости. Общая характеристика психического развития в младенчестве.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Характеристика эмоционального, умственного развития ребёнка в младенчестве.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«Базовое доверие к жизни». Л.С. Выготский о социальной ситуации развития в младенчестве.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Кризис первого года жизни, особенности его протекания.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Психическое развитие в раннем детстве: развитие познавательных процессов.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Характеристика психического развития в раннем детстве: ведущая деятельность.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Характеристика психического развития в раннем детстве: развитие речи ребёнка.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 xml:space="preserve">Эмоционально-волевое развитие в раннем детстве ребёнка. 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Кризис 3 лет, особенности его протекания. Роль кризиса для формирования личности.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Психическое развитие ребёнка-дошкольника: ведущая и другие виды деятельности.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Психическое развитие ребёнка-дошкольника: развитие познавательных процессов и речи.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Развитие воображения и его роль в психическом развитии ребёнка-дошкольника.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 xml:space="preserve">Психическое развитие ребёнка-дошкольника: эмоциональное развитие. 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lastRenderedPageBreak/>
        <w:t xml:space="preserve">Развитие личности ребёнка в дошкольном возрасте. Формирование половой идентичности. 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Кризис 7 лет. Особенности его протекания и роль в развитии личности.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 xml:space="preserve">Игра и психическое развитие ребёнка-дошкольника. 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 xml:space="preserve">Речевое развитие в дошкольном детстве. 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Психологическая готовность к школьному обучению.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Адаптация к школе, ее этапы. Психогенная школьная дезадаптация.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Психическое развитие младшего школьника: развитие познавательных процессов.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Психическое развитие младшего школьника: эмоционально-волевое развитие.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Особенности развития личности в младшем школьном возрасте.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Общая характеристика психического развития в подростковом возрасте.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Характеристика психического развития подростка: развитие познавательных процессов.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 xml:space="preserve">Психическое развитие подростка: эмоционально-волевая сфера. 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 xml:space="preserve">Характеристика психического развития подростка: общение </w:t>
      </w:r>
      <w:proofErr w:type="gramStart"/>
      <w:r w:rsidRPr="00EF551D">
        <w:t>со</w:t>
      </w:r>
      <w:proofErr w:type="gramEnd"/>
      <w:r w:rsidRPr="00EF551D">
        <w:t xml:space="preserve"> взрослыми и сверстниками.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Психическое развитие: самосознание, самооценка, самовоспитание, самореализация.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Общая характеристика психического развития в юношеском возрасте.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Психическое развитие юношеского возраста: развитие познавательных процессов.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Характеристика психического развития в юности: эмоционально-волевая сфера.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Особенности развития личности в юношеском возрасте.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Формирование мировоззрения и нравственных особенностей юношеского возраста.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 xml:space="preserve">Особенности взаимоотношений </w:t>
      </w:r>
      <w:proofErr w:type="gramStart"/>
      <w:r w:rsidRPr="00EF551D">
        <w:t>со</w:t>
      </w:r>
      <w:proofErr w:type="gramEnd"/>
      <w:r w:rsidRPr="00EF551D">
        <w:t xml:space="preserve"> взрослыми и сверстниками в юности. 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Общая характеристика психического развития в период взросления 25-30 лет.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Общая характеристика психического развития в возрасте 31-35 лет.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Общая характеристика психического развития в зрелости 36-50 лет</w:t>
      </w:r>
    </w:p>
    <w:p w:rsidR="00B61F22" w:rsidRPr="00EF551D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Общая характеристика психического развития в пожилом возрасте.</w:t>
      </w:r>
    </w:p>
    <w:p w:rsidR="00B61F22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Общая характеристика психического развития старческого возраста.</w:t>
      </w:r>
    </w:p>
    <w:p w:rsidR="00B61F22" w:rsidRDefault="00B61F22" w:rsidP="00B61F22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EF551D">
        <w:t>Жизненный путь личности</w:t>
      </w:r>
    </w:p>
    <w:p w:rsidR="008366E3" w:rsidRPr="00345CA5" w:rsidRDefault="00F97BB7" w:rsidP="00B61F22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6B56D4">
      <w:pPr>
        <w:spacing w:after="100" w:afterAutospacing="1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80B5E" w:rsidRDefault="00C80B5E" w:rsidP="006B56D4">
      <w:pPr>
        <w:pStyle w:val="10"/>
        <w:keepNext/>
        <w:keepLines/>
        <w:shd w:val="clear" w:color="auto" w:fill="auto"/>
        <w:tabs>
          <w:tab w:val="left" w:pos="1595"/>
        </w:tabs>
        <w:spacing w:line="240" w:lineRule="auto"/>
        <w:ind w:firstLine="709"/>
        <w:jc w:val="left"/>
      </w:pPr>
      <w:bookmarkStart w:id="0" w:name="bookmark24"/>
      <w:r>
        <w:lastRenderedPageBreak/>
        <w:t>Основная литература</w:t>
      </w:r>
      <w:bookmarkEnd w:id="0"/>
    </w:p>
    <w:p w:rsidR="00C80B5E" w:rsidRPr="001766DA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Абрамова, Г. С.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учебник для вузов / Г. С. Абрамова.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Юрайт, 2010. - 811 с. (10)</w:t>
      </w:r>
    </w:p>
    <w:p w:rsidR="00C80B5E" w:rsidRPr="001766DA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Волков, Б. С.</w:t>
      </w:r>
      <w:r w:rsidRPr="001766DA">
        <w:rPr>
          <w:rFonts w:ascii="Times New Roman" w:hAnsi="Times New Roman"/>
          <w:sz w:val="28"/>
          <w:szCs w:val="28"/>
        </w:rPr>
        <w:t xml:space="preserve">  Возрастная психология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учебное пособие для вузов / Б. С. Волков, Н. В. Волкова ; Московский государственный областной университет.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Академический проект, 2008. - 667 с. (20)</w:t>
      </w:r>
    </w:p>
    <w:p w:rsidR="00C80B5E" w:rsidRPr="001766DA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Мухина, В. С.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феноменология развития: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д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ля студентов вузов, обучающихся по специальностям "Педагогика и психология", "Социальная педагогика", "Педагогика" / В. С. Мухина. - 11-е изд., </w:t>
      </w:r>
      <w:proofErr w:type="spellStart"/>
      <w:r w:rsidRPr="001766D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766DA">
        <w:rPr>
          <w:rFonts w:ascii="Times New Roman" w:hAnsi="Times New Roman"/>
          <w:sz w:val="28"/>
          <w:szCs w:val="28"/>
        </w:rPr>
        <w:t>. и доп. - М. : Академия, 2007. - 637 с. (20)</w:t>
      </w:r>
    </w:p>
    <w:p w:rsidR="00C80B5E" w:rsidRPr="001766DA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Обухова, Л. Ф.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д</w:t>
      </w:r>
      <w:proofErr w:type="gramEnd"/>
      <w:r w:rsidRPr="001766DA">
        <w:rPr>
          <w:rFonts w:ascii="Times New Roman" w:hAnsi="Times New Roman"/>
          <w:sz w:val="28"/>
          <w:szCs w:val="28"/>
        </w:rPr>
        <w:t>ля студентов вузов / Л. Ф. Обухова.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Высшее образование : МГППУ, 2007. - 460 с. (30)</w:t>
      </w:r>
    </w:p>
    <w:p w:rsidR="00C80B5E" w:rsidRPr="001766DA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Шаповаленко, И. В.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(Психология развития и возрастная психология)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учебник для студентов вузов, обучающихся по направлению и специальностям психологии / И. В. Шаповаленко.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Гардарики, 2009. - 349 с. (20)</w:t>
      </w:r>
    </w:p>
    <w:p w:rsidR="00C80B5E" w:rsidRPr="001766DA" w:rsidRDefault="00C80B5E" w:rsidP="006B56D4">
      <w:pPr>
        <w:pStyle w:val="a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Эльконин, Д. Б.</w:t>
      </w:r>
      <w:r w:rsidRPr="001766DA">
        <w:rPr>
          <w:rFonts w:ascii="Times New Roman" w:hAnsi="Times New Roman"/>
          <w:sz w:val="28"/>
          <w:szCs w:val="28"/>
        </w:rPr>
        <w:t xml:space="preserve"> Детская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студентов вузов, обучающихся по направлению и специальностям психологии / Д. Б. Эльконин ; ред.-сост. Б. Д. Эльконин. - 5-е изд., стереотип.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2008. - 383 с. (12)</w:t>
      </w:r>
    </w:p>
    <w:p w:rsidR="00C80B5E" w:rsidRPr="00BF2ADA" w:rsidRDefault="00C80B5E" w:rsidP="006B56D4">
      <w:pPr>
        <w:pStyle w:val="a8"/>
        <w:spacing w:line="240" w:lineRule="auto"/>
        <w:ind w:left="0" w:firstLine="709"/>
        <w:jc w:val="both"/>
        <w:rPr>
          <w:rFonts w:ascii="Times New Roman" w:hAnsi="Times New Roman"/>
          <w:b/>
          <w:sz w:val="27"/>
        </w:rPr>
      </w:pPr>
      <w:r w:rsidRPr="00BF2ADA">
        <w:rPr>
          <w:rFonts w:ascii="Times New Roman" w:hAnsi="Times New Roman"/>
          <w:b/>
          <w:sz w:val="27"/>
        </w:rPr>
        <w:t xml:space="preserve">Дополнительная литература: 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Абрамова, Г. С.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студентов вузов по специальностям: "Психология", "</w:t>
      </w:r>
      <w:proofErr w:type="spellStart"/>
      <w:r w:rsidRPr="001766DA">
        <w:rPr>
          <w:rFonts w:ascii="Times New Roman" w:hAnsi="Times New Roman"/>
          <w:sz w:val="28"/>
          <w:szCs w:val="28"/>
        </w:rPr>
        <w:t>Дошк</w:t>
      </w:r>
      <w:proofErr w:type="spellEnd"/>
      <w:r w:rsidRPr="001766DA">
        <w:rPr>
          <w:rFonts w:ascii="Times New Roman" w:hAnsi="Times New Roman"/>
          <w:sz w:val="28"/>
          <w:szCs w:val="28"/>
        </w:rPr>
        <w:t>. педагогика и психология", "Педагогика и психология" / Г.С. Абрамова. - 4-е изд.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Академический проект, 2003. - 704 с. (10)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Алфёров, А. Д.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школьников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особие по психологии / А.Д. Алфёров. - Ростов </w:t>
      </w:r>
      <w:proofErr w:type="spellStart"/>
      <w:r w:rsidRPr="001766DA">
        <w:rPr>
          <w:rFonts w:ascii="Times New Roman" w:hAnsi="Times New Roman"/>
          <w:sz w:val="28"/>
          <w:szCs w:val="28"/>
        </w:rPr>
        <w:t>н</w:t>
      </w:r>
      <w:proofErr w:type="spellEnd"/>
      <w:r w:rsidRPr="001766DA">
        <w:rPr>
          <w:rFonts w:ascii="Times New Roman" w:hAnsi="Times New Roman"/>
          <w:sz w:val="28"/>
          <w:szCs w:val="28"/>
        </w:rPr>
        <w:t>/Д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Феникс, 2000. - 384 с.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Белкина, В. Н.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раннего и дошкольного детства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учебное пособие для вузов / В. Н. Белкина.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Гаудеамус : Академический проект, 2005. - 253 с. (20)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Божович, Л. И.</w:t>
      </w:r>
      <w:r w:rsidRPr="001766DA">
        <w:rPr>
          <w:rFonts w:ascii="Times New Roman" w:hAnsi="Times New Roman"/>
          <w:sz w:val="28"/>
          <w:szCs w:val="28"/>
        </w:rPr>
        <w:t xml:space="preserve"> Проблемы формирования личности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избранные психологические труды / Л.И. Божович; Под ред. Д.И. Фельдштейна.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Ин-т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практ</w:t>
      </w:r>
      <w:proofErr w:type="spellEnd"/>
      <w:r w:rsidRPr="001766DA">
        <w:rPr>
          <w:rFonts w:ascii="Times New Roman" w:hAnsi="Times New Roman"/>
          <w:sz w:val="28"/>
          <w:szCs w:val="28"/>
        </w:rPr>
        <w:t>. психологии ; Воронеж : НПО МОДЭК, 1995. - 352 с. 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sz w:val="28"/>
          <w:szCs w:val="28"/>
        </w:rPr>
        <w:t>Будницкая И.И., Катаева А.А. Ребёнок идёт в школу. – М.: Педагогика, 1985.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766DA">
        <w:rPr>
          <w:rFonts w:ascii="Times New Roman" w:hAnsi="Times New Roman"/>
          <w:bCs/>
          <w:sz w:val="28"/>
          <w:szCs w:val="28"/>
        </w:rPr>
        <w:t>Валитова</w:t>
      </w:r>
      <w:proofErr w:type="spellEnd"/>
      <w:r w:rsidRPr="001766DA">
        <w:rPr>
          <w:rFonts w:ascii="Times New Roman" w:hAnsi="Times New Roman"/>
          <w:bCs/>
          <w:sz w:val="28"/>
          <w:szCs w:val="28"/>
        </w:rPr>
        <w:t>, И. Е.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ребенка дошкольного возраста: Задачи и упражнения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особие для студ. вузов / И.Е. </w:t>
      </w:r>
      <w:proofErr w:type="spellStart"/>
      <w:r w:rsidRPr="001766DA">
        <w:rPr>
          <w:rFonts w:ascii="Times New Roman" w:hAnsi="Times New Roman"/>
          <w:sz w:val="28"/>
          <w:szCs w:val="28"/>
        </w:rPr>
        <w:t>Валитова</w:t>
      </w:r>
      <w:proofErr w:type="spellEnd"/>
      <w:r w:rsidRPr="001766DA">
        <w:rPr>
          <w:rFonts w:ascii="Times New Roman" w:hAnsi="Times New Roman"/>
          <w:sz w:val="28"/>
          <w:szCs w:val="28"/>
        </w:rPr>
        <w:t>. - Минск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[б. и.], 1997. - 160 с.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sz w:val="28"/>
          <w:szCs w:val="28"/>
        </w:rPr>
        <w:t>Валлон А. Психическое развитие ребёнка. М.: Просвещение, 2001.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Венгер, А. Л.</w:t>
      </w:r>
      <w:r w:rsidRPr="001766DA">
        <w:rPr>
          <w:rFonts w:ascii="Times New Roman" w:hAnsi="Times New Roman"/>
          <w:sz w:val="28"/>
          <w:szCs w:val="28"/>
        </w:rPr>
        <w:t xml:space="preserve"> Психологические рисуночные тесты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иллюстрированное руководство / А. Л. Венгер.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Владос-Пресс, 2007. - 159 с. (8)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lastRenderedPageBreak/>
        <w:t>Венгер, Л. А.</w:t>
      </w:r>
      <w:r w:rsidRPr="001766DA">
        <w:rPr>
          <w:rFonts w:ascii="Times New Roman" w:hAnsi="Times New Roman"/>
          <w:sz w:val="28"/>
          <w:szCs w:val="28"/>
        </w:rPr>
        <w:t xml:space="preserve"> Воспитание сенсорной культуры ребенка от рождения до 6 лет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книга для воспитателя детского сада / Л.А. Венгер, Э.Г. Пилюгина, Н.Б. Венгер; Под ред. Л.А. </w:t>
      </w:r>
      <w:proofErr w:type="spellStart"/>
      <w:r w:rsidRPr="001766DA">
        <w:rPr>
          <w:rFonts w:ascii="Times New Roman" w:hAnsi="Times New Roman"/>
          <w:sz w:val="28"/>
          <w:szCs w:val="28"/>
        </w:rPr>
        <w:t>Венгера</w:t>
      </w:r>
      <w:proofErr w:type="spellEnd"/>
      <w:r w:rsidRPr="001766DA">
        <w:rPr>
          <w:rFonts w:ascii="Times New Roman" w:hAnsi="Times New Roman"/>
          <w:sz w:val="28"/>
          <w:szCs w:val="28"/>
        </w:rPr>
        <w:t>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Просвещение, 1988. - 143 с. : ил. (16)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Венгер, Л. А.</w:t>
      </w:r>
      <w:r w:rsidRPr="001766DA">
        <w:rPr>
          <w:rFonts w:ascii="Times New Roman" w:hAnsi="Times New Roman"/>
          <w:sz w:val="28"/>
          <w:szCs w:val="28"/>
        </w:rPr>
        <w:t xml:space="preserve"> Готов ли ваш ребенок к школе? [Текст] / Л.А. Венгер, А.Л. Венгер.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Знание, 1994. - 192 с. (10)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Возрастная и педагогическая</w:t>
      </w:r>
      <w:r w:rsidRPr="001766DA">
        <w:rPr>
          <w:rFonts w:ascii="Times New Roman" w:hAnsi="Times New Roman"/>
          <w:sz w:val="28"/>
          <w:szCs w:val="28"/>
        </w:rPr>
        <w:t xml:space="preserve"> психология [Текст] : хрестоматия для студентов педагогических учебных заведений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ост. И.В. Дубровина, А.М. Прихожан, В.В. </w:t>
      </w:r>
      <w:proofErr w:type="spellStart"/>
      <w:r w:rsidRPr="001766DA">
        <w:rPr>
          <w:rFonts w:ascii="Times New Roman" w:hAnsi="Times New Roman"/>
          <w:sz w:val="28"/>
          <w:szCs w:val="28"/>
        </w:rPr>
        <w:t>Зацепин</w:t>
      </w:r>
      <w:proofErr w:type="spellEnd"/>
      <w:r w:rsidRPr="001766DA">
        <w:rPr>
          <w:rFonts w:ascii="Times New Roman" w:hAnsi="Times New Roman"/>
          <w:sz w:val="28"/>
          <w:szCs w:val="28"/>
        </w:rPr>
        <w:t>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2003. - 368 с.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Возрастная психология</w:t>
      </w:r>
      <w:r w:rsidRPr="001766DA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детство, отрочество, юность: Хрестоматия / сост. и </w:t>
      </w:r>
      <w:proofErr w:type="spellStart"/>
      <w:r w:rsidRPr="001766DA">
        <w:rPr>
          <w:rFonts w:ascii="Times New Roman" w:hAnsi="Times New Roman"/>
          <w:sz w:val="28"/>
          <w:szCs w:val="28"/>
        </w:rPr>
        <w:t>науч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ред. В. С. Мухина, А. А. Хвостов. - 7-е изд., </w:t>
      </w:r>
      <w:proofErr w:type="spellStart"/>
      <w:r w:rsidRPr="001766D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1766DA">
        <w:rPr>
          <w:rFonts w:ascii="Times New Roman" w:hAnsi="Times New Roman"/>
          <w:sz w:val="28"/>
          <w:szCs w:val="28"/>
        </w:rPr>
        <w:t>испр</w:t>
      </w:r>
      <w:proofErr w:type="spellEnd"/>
      <w:r w:rsidRPr="001766DA">
        <w:rPr>
          <w:rFonts w:ascii="Times New Roman" w:hAnsi="Times New Roman"/>
          <w:sz w:val="28"/>
          <w:szCs w:val="28"/>
        </w:rPr>
        <w:t>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2008. - 624 с.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Волков, Б. С.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 : в 2 ч.: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особие для студентов вузов, обучающихся по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>. специальностям (ОПД.Ф.01 - Психология). Ч.1. От рождения до поступления в школу / Б. С. Волков, Н. В. Волкова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под ред. : Б. С. Волкова.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Владос, 2005. - 366 с. (7)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Выготский, Л. С.</w:t>
      </w:r>
      <w:r w:rsidRPr="001766DA">
        <w:rPr>
          <w:rFonts w:ascii="Times New Roman" w:hAnsi="Times New Roman"/>
          <w:sz w:val="28"/>
          <w:szCs w:val="28"/>
        </w:rPr>
        <w:t xml:space="preserve"> Вопросы детской психологии [Текст] / Л.С. Выготский. - СПб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766DA">
        <w:rPr>
          <w:rFonts w:ascii="Times New Roman" w:hAnsi="Times New Roman"/>
          <w:sz w:val="28"/>
          <w:szCs w:val="28"/>
        </w:rPr>
        <w:t>Союз, 1999. - 224 с.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Выготский, Л. С.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как феномен культуры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избр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психол. тр. / Л.С. Выготский; Под ред. М.Г. </w:t>
      </w:r>
      <w:proofErr w:type="spellStart"/>
      <w:r w:rsidRPr="001766DA">
        <w:rPr>
          <w:rFonts w:ascii="Times New Roman" w:hAnsi="Times New Roman"/>
          <w:sz w:val="28"/>
          <w:szCs w:val="28"/>
        </w:rPr>
        <w:t>Ярошевского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- / Акад.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>. и соц. наук; МПСИ. - Воронеж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М. : НПО МОДЭК, 1996. - 512 с.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Выготский, Л. С.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ребенка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научное издание / Л. С. Выготский.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Эксмо</w:t>
      </w:r>
      <w:proofErr w:type="spellEnd"/>
      <w:r w:rsidRPr="001766DA">
        <w:rPr>
          <w:rFonts w:ascii="Times New Roman" w:hAnsi="Times New Roman"/>
          <w:sz w:val="28"/>
          <w:szCs w:val="28"/>
        </w:rPr>
        <w:t>, 2006. - 507 с. (1); 2003. - 512 с.  (3)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Выготский, Л. С.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научное издание / Л. С. Выготский.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Смысл : </w:t>
      </w:r>
      <w:proofErr w:type="spellStart"/>
      <w:r w:rsidRPr="001766DA">
        <w:rPr>
          <w:rFonts w:ascii="Times New Roman" w:hAnsi="Times New Roman"/>
          <w:sz w:val="28"/>
          <w:szCs w:val="28"/>
        </w:rPr>
        <w:t>Эксмо</w:t>
      </w:r>
      <w:proofErr w:type="spellEnd"/>
      <w:r w:rsidRPr="001766DA">
        <w:rPr>
          <w:rFonts w:ascii="Times New Roman" w:hAnsi="Times New Roman"/>
          <w:sz w:val="28"/>
          <w:szCs w:val="28"/>
        </w:rPr>
        <w:t>, 2006. - 1134 с. (2);  2003. - 1136 с.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ил.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sz w:val="28"/>
          <w:szCs w:val="28"/>
        </w:rPr>
        <w:t>Гамезо М.В. и др. Старший дошкольник и младший школьник: психодиагностика и коррекция развития / Гамезо М.В., Герасимова B.C., Орлова Л.М. - М., 1998.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Дарвиш, О. Б.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студентов вузов, обучающихся по специальности 031000 "Педагогика и психология" / О. Б. Дарвиш ; под ред. : В. Е. Клочко.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Владос-Пресс, 2005. - 263 с.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sz w:val="28"/>
          <w:szCs w:val="28"/>
        </w:rPr>
        <w:t>Дьяченко О.М.. Лаврентьева Т.В. Психологическое развитие дошкольников. – М.: Педагогика, 1984.(4)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Ермолаева, М. В.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[Текст] : метод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1766DA">
        <w:rPr>
          <w:rFonts w:ascii="Times New Roman" w:hAnsi="Times New Roman"/>
          <w:sz w:val="28"/>
          <w:szCs w:val="28"/>
        </w:rPr>
        <w:t>заоч</w:t>
      </w:r>
      <w:proofErr w:type="spellEnd"/>
      <w:r w:rsidRPr="001766DA">
        <w:rPr>
          <w:rFonts w:ascii="Times New Roman" w:hAnsi="Times New Roman"/>
          <w:sz w:val="28"/>
          <w:szCs w:val="28"/>
        </w:rPr>
        <w:t>. и дистанционной форм обучения / М.В. Ермолаева. - 2-е изд. - М. : МПСИ ; Воронеж : НПО "МОДЭК", 2003. - 376 с. (3)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Карабанова, О. А.</w:t>
      </w:r>
      <w:r w:rsidRPr="001766DA">
        <w:rPr>
          <w:rFonts w:ascii="Times New Roman" w:hAnsi="Times New Roman"/>
          <w:sz w:val="28"/>
          <w:szCs w:val="28"/>
        </w:rPr>
        <w:t xml:space="preserve"> Игра в коррекции психического развития ребенка [Текст] / О.А. Карабанова. - М. : Рос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ед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6DA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1766DA">
        <w:rPr>
          <w:rFonts w:ascii="Times New Roman" w:hAnsi="Times New Roman"/>
          <w:sz w:val="28"/>
          <w:szCs w:val="28"/>
        </w:rPr>
        <w:t>, 1997. - 191 с.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Кравцова, Е. Е.</w:t>
      </w:r>
      <w:r w:rsidRPr="001766DA">
        <w:rPr>
          <w:rFonts w:ascii="Times New Roman" w:hAnsi="Times New Roman"/>
          <w:sz w:val="28"/>
          <w:szCs w:val="28"/>
        </w:rPr>
        <w:t xml:space="preserve"> Психологические проблемы готовности детей к обучению в школе [Текст] / Е.Е. Кравцова. - / НИИ </w:t>
      </w:r>
      <w:proofErr w:type="spellStart"/>
      <w:r w:rsidRPr="001766DA">
        <w:rPr>
          <w:rFonts w:ascii="Times New Roman" w:hAnsi="Times New Roman"/>
          <w:sz w:val="28"/>
          <w:szCs w:val="28"/>
        </w:rPr>
        <w:t>дошк</w:t>
      </w:r>
      <w:proofErr w:type="spellEnd"/>
      <w:r w:rsidRPr="001766DA">
        <w:rPr>
          <w:rFonts w:ascii="Times New Roman" w:hAnsi="Times New Roman"/>
          <w:sz w:val="28"/>
          <w:szCs w:val="28"/>
        </w:rPr>
        <w:t>. воспитания АПН СССР.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Педагогика, 1991. - 150 с. (4)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lastRenderedPageBreak/>
        <w:t xml:space="preserve">Крайг, Г. </w:t>
      </w:r>
      <w:r w:rsidRPr="001766DA">
        <w:rPr>
          <w:rFonts w:ascii="Times New Roman" w:hAnsi="Times New Roman"/>
          <w:sz w:val="28"/>
          <w:szCs w:val="28"/>
        </w:rPr>
        <w:t xml:space="preserve">Психология развития [Текст] : пер. с англ. / Г. Крайг; Под общ. ред. А.А. Алексеева. - 7-е </w:t>
      </w:r>
      <w:proofErr w:type="spellStart"/>
      <w:r w:rsidRPr="001766D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766DA">
        <w:rPr>
          <w:rFonts w:ascii="Times New Roman" w:hAnsi="Times New Roman"/>
          <w:sz w:val="28"/>
          <w:szCs w:val="28"/>
        </w:rPr>
        <w:t>. изд. - СПб. ; Харьков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Минск ; М. : Питер, 2000. - 992 с. : ил. (8)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 xml:space="preserve">Крайг, </w:t>
      </w:r>
      <w:proofErr w:type="spellStart"/>
      <w:r w:rsidRPr="001766DA">
        <w:rPr>
          <w:rFonts w:ascii="Times New Roman" w:hAnsi="Times New Roman"/>
          <w:bCs/>
          <w:sz w:val="28"/>
          <w:szCs w:val="28"/>
        </w:rPr>
        <w:t>Грэйс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Психология развития [Текст] / </w:t>
      </w:r>
      <w:proofErr w:type="spellStart"/>
      <w:r w:rsidRPr="001766DA">
        <w:rPr>
          <w:rFonts w:ascii="Times New Roman" w:hAnsi="Times New Roman"/>
          <w:sz w:val="28"/>
          <w:szCs w:val="28"/>
        </w:rPr>
        <w:t>Грэйс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 Крайг. - 7-е изд., </w:t>
      </w:r>
      <w:proofErr w:type="spellStart"/>
      <w:r w:rsidRPr="001766DA">
        <w:rPr>
          <w:rFonts w:ascii="Times New Roman" w:hAnsi="Times New Roman"/>
          <w:sz w:val="28"/>
          <w:szCs w:val="28"/>
        </w:rPr>
        <w:t>международ</w:t>
      </w:r>
      <w:proofErr w:type="spellEnd"/>
      <w:r w:rsidRPr="001766DA">
        <w:rPr>
          <w:rFonts w:ascii="Times New Roman" w:hAnsi="Times New Roman"/>
          <w:sz w:val="28"/>
          <w:szCs w:val="28"/>
        </w:rPr>
        <w:t>. - СПб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766DA">
        <w:rPr>
          <w:rFonts w:ascii="Times New Roman" w:hAnsi="Times New Roman"/>
          <w:sz w:val="28"/>
          <w:szCs w:val="28"/>
        </w:rPr>
        <w:t>Питер, 2002. - 992 с.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 xml:space="preserve">Крайг, </w:t>
      </w:r>
      <w:proofErr w:type="spellStart"/>
      <w:r w:rsidRPr="001766DA">
        <w:rPr>
          <w:rFonts w:ascii="Times New Roman" w:hAnsi="Times New Roman"/>
          <w:bCs/>
          <w:sz w:val="28"/>
          <w:szCs w:val="28"/>
        </w:rPr>
        <w:t>Грэйс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Психология развития [Текст] : научное издание / Г. Крайг, Д. </w:t>
      </w:r>
      <w:proofErr w:type="spellStart"/>
      <w:r w:rsidRPr="001766DA">
        <w:rPr>
          <w:rFonts w:ascii="Times New Roman" w:hAnsi="Times New Roman"/>
          <w:sz w:val="28"/>
          <w:szCs w:val="28"/>
        </w:rPr>
        <w:t>Бокум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66DA">
        <w:rPr>
          <w:rFonts w:ascii="Times New Roman" w:hAnsi="Times New Roman"/>
          <w:sz w:val="28"/>
          <w:szCs w:val="28"/>
        </w:rPr>
        <w:t>Науч</w:t>
      </w:r>
      <w:proofErr w:type="spellEnd"/>
      <w:r w:rsidRPr="001766DA">
        <w:rPr>
          <w:rFonts w:ascii="Times New Roman" w:hAnsi="Times New Roman"/>
          <w:sz w:val="28"/>
          <w:szCs w:val="28"/>
        </w:rPr>
        <w:t>. ред. перевода на рус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я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з. Т.В. </w:t>
      </w:r>
      <w:proofErr w:type="spellStart"/>
      <w:r w:rsidRPr="001766DA">
        <w:rPr>
          <w:rFonts w:ascii="Times New Roman" w:hAnsi="Times New Roman"/>
          <w:sz w:val="28"/>
          <w:szCs w:val="28"/>
        </w:rPr>
        <w:t>Прохоренко</w:t>
      </w:r>
      <w:proofErr w:type="spellEnd"/>
      <w:r w:rsidRPr="001766DA">
        <w:rPr>
          <w:rFonts w:ascii="Times New Roman" w:hAnsi="Times New Roman"/>
          <w:sz w:val="28"/>
          <w:szCs w:val="28"/>
        </w:rPr>
        <w:t>. - 9-е изд. - СПб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766DA">
        <w:rPr>
          <w:rFonts w:ascii="Times New Roman" w:hAnsi="Times New Roman"/>
          <w:sz w:val="28"/>
          <w:szCs w:val="28"/>
        </w:rPr>
        <w:t>Питер, 2004. - 940 с.: ил.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Кулагина, И. Ю.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развитие человека от рождения до поздней зрелости: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студентов вузов / И. Ю. Кулагина, В. Н. Колюцкий.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Творческий Центр "Сфера", 2006. - 463 с. (30)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Кулагина, И. Ю.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психология: Развитие ребенка от рождения до 17 лет [Текст] / И.Ю. Кулагина. - 2-е изд.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УРАО, 1997. - 176 с. (2) 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Матвеева, Л. Г.</w:t>
      </w:r>
      <w:r w:rsidRPr="001766DA">
        <w:rPr>
          <w:rFonts w:ascii="Times New Roman" w:hAnsi="Times New Roman"/>
          <w:sz w:val="28"/>
          <w:szCs w:val="28"/>
        </w:rPr>
        <w:t xml:space="preserve"> Практическая психология для родителей, или Что я могу узнать о своем ребенке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научно-популярная литература / Л.Г. Матвеева, И.В. Выбойщик, Д.Е. Мякушкин.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АСТ-ПРЕСС : Южно-Уральское книжное издательство, 1997. - 320 с.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ил. 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Матвеева, О. А.</w:t>
      </w:r>
      <w:r w:rsidRPr="001766DA">
        <w:rPr>
          <w:rFonts w:ascii="Times New Roman" w:hAnsi="Times New Roman"/>
          <w:sz w:val="28"/>
          <w:szCs w:val="28"/>
        </w:rPr>
        <w:t xml:space="preserve"> Развивающая и коррекционная работа с детьми 6-12 лет [Текст] / О.А. Матвеева.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6DA">
        <w:rPr>
          <w:rFonts w:ascii="Times New Roman" w:hAnsi="Times New Roman"/>
          <w:sz w:val="28"/>
          <w:szCs w:val="28"/>
        </w:rPr>
        <w:t>об-во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Росссии</w:t>
      </w:r>
      <w:proofErr w:type="spellEnd"/>
      <w:r w:rsidRPr="001766DA">
        <w:rPr>
          <w:rFonts w:ascii="Times New Roman" w:hAnsi="Times New Roman"/>
          <w:sz w:val="28"/>
          <w:szCs w:val="28"/>
        </w:rPr>
        <w:t>, 2001. - 160 с. : ил.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 xml:space="preserve">Миллер, С. </w:t>
      </w:r>
      <w:r w:rsidRPr="001766DA">
        <w:rPr>
          <w:rFonts w:ascii="Times New Roman" w:hAnsi="Times New Roman"/>
          <w:sz w:val="28"/>
          <w:szCs w:val="28"/>
        </w:rPr>
        <w:t>Психология развития: методы исследования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пер. с англ. / С. Миллер. - 2-е изд., </w:t>
      </w:r>
      <w:proofErr w:type="spellStart"/>
      <w:r w:rsidRPr="001766D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766DA">
        <w:rPr>
          <w:rFonts w:ascii="Times New Roman" w:hAnsi="Times New Roman"/>
          <w:sz w:val="28"/>
          <w:szCs w:val="28"/>
        </w:rPr>
        <w:t>. - СПб. : Питер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М. ; Харьков ; Минск, 2002. - 464 с.: ил. (4)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Мухина, В. С.</w:t>
      </w:r>
      <w:r w:rsidRPr="001766DA">
        <w:rPr>
          <w:rFonts w:ascii="Times New Roman" w:hAnsi="Times New Roman"/>
          <w:sz w:val="28"/>
          <w:szCs w:val="28"/>
        </w:rPr>
        <w:t xml:space="preserve"> Шестилетний ребенок в школе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кн. для учителя / В.С. Мухина. - 2-е изд., </w:t>
      </w:r>
      <w:proofErr w:type="spellStart"/>
      <w:r w:rsidRPr="001766DA">
        <w:rPr>
          <w:rFonts w:ascii="Times New Roman" w:hAnsi="Times New Roman"/>
          <w:sz w:val="28"/>
          <w:szCs w:val="28"/>
        </w:rPr>
        <w:t>испр</w:t>
      </w:r>
      <w:proofErr w:type="spellEnd"/>
      <w:r w:rsidRPr="001766DA">
        <w:rPr>
          <w:rFonts w:ascii="Times New Roman" w:hAnsi="Times New Roman"/>
          <w:sz w:val="28"/>
          <w:szCs w:val="28"/>
        </w:rPr>
        <w:t>. и доп. - М. : Просвещение, 1990. - 175 с. (8)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Никольская, И. М.</w:t>
      </w:r>
      <w:r w:rsidRPr="001766DA">
        <w:rPr>
          <w:rFonts w:ascii="Times New Roman" w:hAnsi="Times New Roman"/>
          <w:sz w:val="28"/>
          <w:szCs w:val="28"/>
        </w:rPr>
        <w:t xml:space="preserve"> Психологическая защита у детей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научное издание / И.М. Никольская, Р.М. Грановская. - СПб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766DA">
        <w:rPr>
          <w:rFonts w:ascii="Times New Roman" w:hAnsi="Times New Roman"/>
          <w:sz w:val="28"/>
          <w:szCs w:val="28"/>
        </w:rPr>
        <w:t>Речь, 2001. - 507 с.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766DA">
        <w:rPr>
          <w:rFonts w:ascii="Times New Roman" w:hAnsi="Times New Roman"/>
          <w:bCs/>
          <w:sz w:val="28"/>
          <w:szCs w:val="28"/>
        </w:rPr>
        <w:t>Ньюкомб</w:t>
      </w:r>
      <w:proofErr w:type="spellEnd"/>
      <w:r w:rsidRPr="001766DA">
        <w:rPr>
          <w:rFonts w:ascii="Times New Roman" w:hAnsi="Times New Roman"/>
          <w:bCs/>
          <w:sz w:val="28"/>
          <w:szCs w:val="28"/>
        </w:rPr>
        <w:t xml:space="preserve">, Н. </w:t>
      </w:r>
      <w:r w:rsidRPr="001766DA">
        <w:rPr>
          <w:rFonts w:ascii="Times New Roman" w:hAnsi="Times New Roman"/>
          <w:sz w:val="28"/>
          <w:szCs w:val="28"/>
        </w:rPr>
        <w:t xml:space="preserve">Развитие личности ребенка [Текст] : научно-популярная литература / Н. </w:t>
      </w:r>
      <w:proofErr w:type="spellStart"/>
      <w:r w:rsidRPr="001766DA">
        <w:rPr>
          <w:rFonts w:ascii="Times New Roman" w:hAnsi="Times New Roman"/>
          <w:sz w:val="28"/>
          <w:szCs w:val="28"/>
        </w:rPr>
        <w:t>Ньюкомб</w:t>
      </w:r>
      <w:proofErr w:type="spellEnd"/>
      <w:r w:rsidRPr="001766DA">
        <w:rPr>
          <w:rFonts w:ascii="Times New Roman" w:hAnsi="Times New Roman"/>
          <w:sz w:val="28"/>
          <w:szCs w:val="28"/>
        </w:rPr>
        <w:t>. - 8-е изд. - СПб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1766DA">
        <w:rPr>
          <w:rFonts w:ascii="Times New Roman" w:hAnsi="Times New Roman"/>
          <w:sz w:val="28"/>
          <w:szCs w:val="28"/>
        </w:rPr>
        <w:t>Питер, 2003. - 640 с. (20)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Обухова, Л. Ф.</w:t>
      </w:r>
      <w:r w:rsidRPr="001766DA">
        <w:rPr>
          <w:rFonts w:ascii="Times New Roman" w:hAnsi="Times New Roman"/>
          <w:sz w:val="28"/>
          <w:szCs w:val="28"/>
        </w:rPr>
        <w:t xml:space="preserve"> Детская психология: теория, факты, проблемы [Текст] / Л.Ф. Обухова.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Тривола</w:t>
      </w:r>
      <w:proofErr w:type="spellEnd"/>
      <w:r w:rsidRPr="001766DA">
        <w:rPr>
          <w:rFonts w:ascii="Times New Roman" w:hAnsi="Times New Roman"/>
          <w:sz w:val="28"/>
          <w:szCs w:val="28"/>
        </w:rPr>
        <w:t>, 1995. - 360 с. (4)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Першина, Л. А.</w:t>
      </w:r>
      <w:r w:rsidRPr="001766DA">
        <w:rPr>
          <w:rFonts w:ascii="Times New Roman" w:hAnsi="Times New Roman"/>
          <w:sz w:val="28"/>
          <w:szCs w:val="28"/>
        </w:rPr>
        <w:t xml:space="preserve"> Возрастная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вузов / Л.А. Першина.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Академический проект, 2004. - 256 с. (10)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 xml:space="preserve">Пиаже, Ж. </w:t>
      </w:r>
      <w:r w:rsidRPr="001766DA">
        <w:rPr>
          <w:rFonts w:ascii="Times New Roman" w:hAnsi="Times New Roman"/>
          <w:sz w:val="28"/>
          <w:szCs w:val="28"/>
        </w:rPr>
        <w:t>Избранные психологические труды: Психология интеллекта. Генезис числа у ребенка. Логика и психология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пер. с англ. и фр. / Ж. Пиаже; Пер. с англ. и фр., Вступ. ст. В.А. Лекторского, В.Н. Садовского, Э.Г. Юдина.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6D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1766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>. акад., 1994. - 679 с. (4)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Поливанова, К. Н.</w:t>
      </w:r>
      <w:r w:rsidRPr="001766DA">
        <w:rPr>
          <w:rFonts w:ascii="Times New Roman" w:hAnsi="Times New Roman"/>
          <w:sz w:val="28"/>
          <w:szCs w:val="28"/>
        </w:rPr>
        <w:t xml:space="preserve"> Психология возрастных кризисов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>. вузов по специальности 031000-педагогика и психология / К.Н. Поливанова.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2000. - 184 с. (10)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Психология развития</w:t>
      </w:r>
      <w:r w:rsidRPr="001766DA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учебник для студентов вузов, обучающихся по направлению и специальностям психологии / под ред. Т. Д. Марцинковской. - 4-е изд., стереотип.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2008. - 527 с.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Сапогова, Е. Е.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человека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учебное пособие для студентов вузов, обучающихся по направлению и </w:t>
      </w:r>
      <w:r w:rsidRPr="001766DA">
        <w:rPr>
          <w:rFonts w:ascii="Times New Roman" w:hAnsi="Times New Roman"/>
          <w:sz w:val="28"/>
          <w:szCs w:val="28"/>
        </w:rPr>
        <w:lastRenderedPageBreak/>
        <w:t>специальностям "Психология" / Е.Е. Сапогова.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Аспект Пресс, 2001. - 460 с. (2)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766DA">
        <w:rPr>
          <w:rFonts w:ascii="Times New Roman" w:hAnsi="Times New Roman"/>
          <w:bCs/>
          <w:sz w:val="28"/>
          <w:szCs w:val="28"/>
        </w:rPr>
        <w:t>Семего</w:t>
      </w:r>
      <w:proofErr w:type="spellEnd"/>
      <w:r w:rsidRPr="001766DA">
        <w:rPr>
          <w:rFonts w:ascii="Times New Roman" w:hAnsi="Times New Roman"/>
          <w:bCs/>
          <w:sz w:val="28"/>
          <w:szCs w:val="28"/>
        </w:rPr>
        <w:t>, Н. Я.</w:t>
      </w:r>
      <w:r w:rsidRPr="001766DA">
        <w:rPr>
          <w:rFonts w:ascii="Times New Roman" w:hAnsi="Times New Roman"/>
          <w:sz w:val="28"/>
          <w:szCs w:val="28"/>
        </w:rPr>
        <w:t xml:space="preserve"> Диагностический альбом для оценки развития познавательной деятельности ребенка. Дошкольный и младший школьный возраст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альбом / Н. Я. </w:t>
      </w:r>
      <w:proofErr w:type="spellStart"/>
      <w:r w:rsidRPr="001766DA">
        <w:rPr>
          <w:rFonts w:ascii="Times New Roman" w:hAnsi="Times New Roman"/>
          <w:sz w:val="28"/>
          <w:szCs w:val="28"/>
        </w:rPr>
        <w:t>Семего</w:t>
      </w:r>
      <w:proofErr w:type="spellEnd"/>
      <w:r w:rsidRPr="001766DA">
        <w:rPr>
          <w:rFonts w:ascii="Times New Roman" w:hAnsi="Times New Roman"/>
          <w:sz w:val="28"/>
          <w:szCs w:val="28"/>
        </w:rPr>
        <w:t>, М. М. Семаго.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Айрис Пресс, 2005. - 46 с. : ил. (1)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Семенович, А. В.</w:t>
      </w:r>
      <w:r w:rsidRPr="001766DA">
        <w:rPr>
          <w:rFonts w:ascii="Times New Roman" w:hAnsi="Times New Roman"/>
          <w:sz w:val="28"/>
          <w:szCs w:val="28"/>
        </w:rPr>
        <w:t xml:space="preserve"> Нейропсихологическая диагностика и коррекция в детском возрасте [Текст]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учебное пособие для вузов, ведущих подготовку кадров по психологическим направлениям и специальностям / А.В. Семенович.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2002. - 232 с. : ил. (7)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Смирнова, Е. О.</w:t>
      </w:r>
      <w:r w:rsidRPr="001766DA">
        <w:rPr>
          <w:rFonts w:ascii="Times New Roman" w:hAnsi="Times New Roman"/>
          <w:sz w:val="28"/>
          <w:szCs w:val="28"/>
        </w:rPr>
        <w:t xml:space="preserve"> Детская психология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д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ля студентов </w:t>
      </w:r>
      <w:proofErr w:type="spellStart"/>
      <w:r w:rsidRPr="001766DA">
        <w:rPr>
          <w:rFonts w:ascii="Times New Roman" w:hAnsi="Times New Roman"/>
          <w:sz w:val="28"/>
          <w:szCs w:val="28"/>
        </w:rPr>
        <w:t>пед</w:t>
      </w:r>
      <w:proofErr w:type="spellEnd"/>
      <w:r w:rsidRPr="001766DA">
        <w:rPr>
          <w:rFonts w:ascii="Times New Roman" w:hAnsi="Times New Roman"/>
          <w:sz w:val="28"/>
          <w:szCs w:val="28"/>
        </w:rPr>
        <w:t>. вузов, обучающихся по специальности "Дошкольная педагогика и психология" / Е. О. Смирнова.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Владос, 2008. - 365 с. (5)</w:t>
      </w:r>
    </w:p>
    <w:p w:rsidR="00C80B5E" w:rsidRPr="001766DA" w:rsidRDefault="00C80B5E" w:rsidP="006B56D4">
      <w:pPr>
        <w:pStyle w:val="a8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66DA">
        <w:rPr>
          <w:rFonts w:ascii="Times New Roman" w:hAnsi="Times New Roman"/>
          <w:bCs/>
          <w:sz w:val="28"/>
          <w:szCs w:val="28"/>
        </w:rPr>
        <w:t>Эльконин, Б. Д.</w:t>
      </w:r>
      <w:r w:rsidRPr="001766DA">
        <w:rPr>
          <w:rFonts w:ascii="Times New Roman" w:hAnsi="Times New Roman"/>
          <w:sz w:val="28"/>
          <w:szCs w:val="28"/>
        </w:rPr>
        <w:t xml:space="preserve"> Психология развития [Текст] : учеб</w:t>
      </w:r>
      <w:proofErr w:type="gramStart"/>
      <w:r w:rsidRPr="001766DA">
        <w:rPr>
          <w:rFonts w:ascii="Times New Roman" w:hAnsi="Times New Roman"/>
          <w:sz w:val="28"/>
          <w:szCs w:val="28"/>
        </w:rPr>
        <w:t>.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66DA">
        <w:rPr>
          <w:rFonts w:ascii="Times New Roman" w:hAnsi="Times New Roman"/>
          <w:sz w:val="28"/>
          <w:szCs w:val="28"/>
        </w:rPr>
        <w:t>п</w:t>
      </w:r>
      <w:proofErr w:type="gramEnd"/>
      <w:r w:rsidRPr="001766DA">
        <w:rPr>
          <w:rFonts w:ascii="Times New Roman" w:hAnsi="Times New Roman"/>
          <w:sz w:val="28"/>
          <w:szCs w:val="28"/>
        </w:rPr>
        <w:t>особие для студентов вузов / Б.Д. Эльконин. - М.</w:t>
      </w:r>
      <w:proofErr w:type="gramStart"/>
      <w:r w:rsidRPr="001766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6DA">
        <w:rPr>
          <w:rFonts w:ascii="Times New Roman" w:hAnsi="Times New Roman"/>
          <w:sz w:val="28"/>
          <w:szCs w:val="28"/>
        </w:rPr>
        <w:t xml:space="preserve"> Академия, 2001. - 144 с. (5)</w:t>
      </w:r>
    </w:p>
    <w:p w:rsidR="00C30787" w:rsidRPr="00C74925" w:rsidRDefault="00C30787" w:rsidP="006B56D4">
      <w:pPr>
        <w:pStyle w:val="a8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C30787" w:rsidRDefault="00C30787" w:rsidP="006B56D4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970"/>
        <w:gridCol w:w="5071"/>
      </w:tblGrid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6B56D4">
              <w:rPr>
                <w:b w:val="0"/>
                <w:i/>
                <w:sz w:val="24"/>
                <w:szCs w:val="24"/>
              </w:rPr>
              <w:t>Название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6B56D4">
              <w:rPr>
                <w:b w:val="0"/>
                <w:i/>
                <w:sz w:val="24"/>
                <w:szCs w:val="24"/>
              </w:rPr>
              <w:t>Электронный адрес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http://www.child-psy.ru/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Проблема развития в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http://www.psyhodic.ru/arc.php?page=323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Электронная библиотека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http://www.twirpx.com/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http://www.syntone.ru/library/books/content/3760.html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Термины возрастной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http://www.medee.ru/terminology/psychology/cat/58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Проблемы в психологии развития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http://aboutyourself.ru/psy-razv/problemy-v-psixologii-razvitiya.html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http://www.argusm-edu.ru/testy-po-Psikhologii_razvitiya_i_vozrastnoj_psikhologii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Сапогова Е.Е. Психология развития человека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http://www.pedlib.ru/Books/1/0439/index.shtml?from_page=162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Абрамова Г.С. Возрастная психология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http://www.pedlib.ru/Books/3/0034/3_0034-1.shtml</w:t>
            </w:r>
          </w:p>
        </w:tc>
      </w:tr>
      <w:tr w:rsidR="006B56D4" w:rsidRPr="003046A3" w:rsidTr="006B56D4">
        <w:tc>
          <w:tcPr>
            <w:tcW w:w="456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Психология развития. / Под ред. А.К. Болотовой и О.Н. Молчановой</w:t>
            </w:r>
          </w:p>
        </w:tc>
        <w:tc>
          <w:tcPr>
            <w:tcW w:w="5071" w:type="dxa"/>
          </w:tcPr>
          <w:p w:rsidR="006B56D4" w:rsidRPr="006B56D4" w:rsidRDefault="006B56D4" w:rsidP="006B56D4">
            <w:pPr>
              <w:pStyle w:val="10"/>
              <w:keepNext/>
              <w:keepLines/>
              <w:shd w:val="clear" w:color="auto" w:fill="auto"/>
              <w:tabs>
                <w:tab w:val="left" w:pos="1595"/>
              </w:tabs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B56D4">
              <w:rPr>
                <w:b w:val="0"/>
                <w:sz w:val="24"/>
                <w:szCs w:val="24"/>
              </w:rPr>
              <w:t>http://www.pedlib.ru/Books/1/0062/1_0062-1.shtml</w:t>
            </w:r>
          </w:p>
        </w:tc>
      </w:tr>
    </w:tbl>
    <w:p w:rsidR="00C30787" w:rsidRPr="00B4159E" w:rsidRDefault="00C30787" w:rsidP="006B56D4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</w:t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  <w:t>Ж.А. Леснянская</w:t>
      </w:r>
    </w:p>
    <w:p w:rsidR="00796AF7" w:rsidRPr="00DE1292" w:rsidRDefault="00DE1292" w:rsidP="006B56D4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</w:r>
      <w:r w:rsidR="00CA00B4">
        <w:rPr>
          <w:sz w:val="28"/>
          <w:szCs w:val="28"/>
        </w:rPr>
        <w:tab/>
        <w:t>Н.И. Виноградова</w:t>
      </w:r>
    </w:p>
    <w:sectPr w:rsidR="00796AF7" w:rsidRPr="00DE1292" w:rsidSect="0013398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52" w:rsidRDefault="001F7952">
      <w:r>
        <w:separator/>
      </w:r>
    </w:p>
  </w:endnote>
  <w:endnote w:type="continuationSeparator" w:id="0">
    <w:p w:rsidR="001F7952" w:rsidRDefault="001F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7D6E3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7D6E3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51E7">
      <w:rPr>
        <w:rStyle w:val="a6"/>
        <w:noProof/>
      </w:rPr>
      <w:t>8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52" w:rsidRDefault="001F7952">
      <w:r>
        <w:separator/>
      </w:r>
    </w:p>
  </w:footnote>
  <w:footnote w:type="continuationSeparator" w:id="0">
    <w:p w:rsidR="001F7952" w:rsidRDefault="001F7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047A8D"/>
    <w:multiLevelType w:val="hybridMultilevel"/>
    <w:tmpl w:val="F0325D64"/>
    <w:lvl w:ilvl="0" w:tplc="29CC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3FE03590"/>
    <w:multiLevelType w:val="hybridMultilevel"/>
    <w:tmpl w:val="23FE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F1FFF"/>
    <w:multiLevelType w:val="hybridMultilevel"/>
    <w:tmpl w:val="7D6C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454F1"/>
    <w:multiLevelType w:val="multilevel"/>
    <w:tmpl w:val="D3668D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D7E43BC"/>
    <w:multiLevelType w:val="hybridMultilevel"/>
    <w:tmpl w:val="0DB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13398C"/>
    <w:rsid w:val="001A60B2"/>
    <w:rsid w:val="001F7952"/>
    <w:rsid w:val="0024624D"/>
    <w:rsid w:val="00297AA2"/>
    <w:rsid w:val="002D6493"/>
    <w:rsid w:val="00345CA5"/>
    <w:rsid w:val="00366401"/>
    <w:rsid w:val="003C6838"/>
    <w:rsid w:val="003C7736"/>
    <w:rsid w:val="004067B9"/>
    <w:rsid w:val="004261F4"/>
    <w:rsid w:val="00506EE0"/>
    <w:rsid w:val="00554AF8"/>
    <w:rsid w:val="00587583"/>
    <w:rsid w:val="005B0458"/>
    <w:rsid w:val="005C00D1"/>
    <w:rsid w:val="005D357B"/>
    <w:rsid w:val="006B3301"/>
    <w:rsid w:val="006B56D4"/>
    <w:rsid w:val="006E59DC"/>
    <w:rsid w:val="00796AF7"/>
    <w:rsid w:val="007D6E33"/>
    <w:rsid w:val="00803A7D"/>
    <w:rsid w:val="00816A02"/>
    <w:rsid w:val="008351E7"/>
    <w:rsid w:val="008366E3"/>
    <w:rsid w:val="00976A65"/>
    <w:rsid w:val="009917D0"/>
    <w:rsid w:val="009D7559"/>
    <w:rsid w:val="009E169B"/>
    <w:rsid w:val="00A316A8"/>
    <w:rsid w:val="00AA11A8"/>
    <w:rsid w:val="00AA37B0"/>
    <w:rsid w:val="00AB52D5"/>
    <w:rsid w:val="00B05E71"/>
    <w:rsid w:val="00B61F22"/>
    <w:rsid w:val="00B63127"/>
    <w:rsid w:val="00BD75E1"/>
    <w:rsid w:val="00BF2FEA"/>
    <w:rsid w:val="00C30787"/>
    <w:rsid w:val="00C80B5E"/>
    <w:rsid w:val="00C96A1F"/>
    <w:rsid w:val="00CA00B4"/>
    <w:rsid w:val="00CD2DFC"/>
    <w:rsid w:val="00D10290"/>
    <w:rsid w:val="00D14627"/>
    <w:rsid w:val="00D73BEC"/>
    <w:rsid w:val="00DE1292"/>
    <w:rsid w:val="00EC6E38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C80B5E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80B5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</w:rPr>
  </w:style>
  <w:style w:type="paragraph" w:styleId="ad">
    <w:name w:val="footnote text"/>
    <w:basedOn w:val="a"/>
    <w:link w:val="ae"/>
    <w:rsid w:val="008351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351E7"/>
  </w:style>
  <w:style w:type="character" w:styleId="af">
    <w:name w:val="footnote reference"/>
    <w:rsid w:val="008351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E2CF-31EE-4255-BF9F-8FAA4C83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16088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</dc:title>
  <dc:subject/>
  <dc:creator>43</dc:creator>
  <cp:keywords/>
  <dc:description/>
  <cp:lastModifiedBy>WIN_user</cp:lastModifiedBy>
  <cp:revision>3</cp:revision>
  <cp:lastPrinted>2015-09-28T07:31:00Z</cp:lastPrinted>
  <dcterms:created xsi:type="dcterms:W3CDTF">2020-02-08T02:53:00Z</dcterms:created>
  <dcterms:modified xsi:type="dcterms:W3CDTF">2020-02-08T02:57:00Z</dcterms:modified>
</cp:coreProperties>
</file>