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83" w:rsidRPr="00066583" w:rsidRDefault="00066583" w:rsidP="00066583">
      <w:pPr>
        <w:ind w:left="-284" w:hanging="567"/>
        <w:jc w:val="center"/>
        <w:outlineLvl w:val="0"/>
      </w:pPr>
      <w:r w:rsidRPr="00066583">
        <w:t>МИНИСТЕРСТВО НАУКИ И ВЫСШЕГО ОБРАЗОВАНИЯ РОССИЙСКОЙ ФЕДЕРАЦИИ</w:t>
      </w:r>
    </w:p>
    <w:p w:rsidR="00066583" w:rsidRPr="00066583" w:rsidRDefault="00066583" w:rsidP="00066583">
      <w:pPr>
        <w:jc w:val="center"/>
        <w:rPr>
          <w:sz w:val="28"/>
          <w:szCs w:val="28"/>
        </w:rPr>
      </w:pPr>
      <w:r w:rsidRPr="00066583">
        <w:rPr>
          <w:sz w:val="28"/>
          <w:szCs w:val="28"/>
        </w:rPr>
        <w:t>Федеральное государственное бюджетное образовательное учреждение</w:t>
      </w:r>
    </w:p>
    <w:p w:rsidR="00066583" w:rsidRPr="00066583" w:rsidRDefault="00066583" w:rsidP="00066583">
      <w:pPr>
        <w:jc w:val="center"/>
        <w:rPr>
          <w:sz w:val="28"/>
          <w:szCs w:val="28"/>
        </w:rPr>
      </w:pPr>
      <w:r w:rsidRPr="00066583">
        <w:rPr>
          <w:sz w:val="28"/>
          <w:szCs w:val="28"/>
        </w:rPr>
        <w:t xml:space="preserve">высшего образования </w:t>
      </w:r>
    </w:p>
    <w:p w:rsidR="00066583" w:rsidRPr="00066583" w:rsidRDefault="00066583" w:rsidP="00066583">
      <w:pPr>
        <w:jc w:val="center"/>
        <w:rPr>
          <w:sz w:val="28"/>
          <w:szCs w:val="28"/>
        </w:rPr>
      </w:pPr>
      <w:r w:rsidRPr="00066583">
        <w:rPr>
          <w:sz w:val="28"/>
          <w:szCs w:val="28"/>
        </w:rPr>
        <w:t>«Забайкальский государственный университет»</w:t>
      </w:r>
    </w:p>
    <w:p w:rsidR="00066583" w:rsidRPr="00066583" w:rsidRDefault="00066583" w:rsidP="00066583">
      <w:pPr>
        <w:jc w:val="center"/>
        <w:outlineLvl w:val="0"/>
        <w:rPr>
          <w:sz w:val="28"/>
          <w:szCs w:val="28"/>
        </w:rPr>
      </w:pPr>
      <w:r w:rsidRPr="00066583">
        <w:rPr>
          <w:sz w:val="28"/>
          <w:szCs w:val="28"/>
        </w:rPr>
        <w:t>(ФГБОУ ВО «ЗабГУ»)</w:t>
      </w:r>
    </w:p>
    <w:p w:rsidR="00066583" w:rsidRPr="00066583" w:rsidRDefault="00066583" w:rsidP="00066583">
      <w:pPr>
        <w:jc w:val="center"/>
        <w:outlineLvl w:val="0"/>
        <w:rPr>
          <w:sz w:val="28"/>
          <w:szCs w:val="28"/>
        </w:rPr>
      </w:pPr>
    </w:p>
    <w:p w:rsidR="00066583" w:rsidRPr="00066583" w:rsidRDefault="00066583" w:rsidP="00066583">
      <w:pPr>
        <w:spacing w:line="360" w:lineRule="auto"/>
        <w:rPr>
          <w:sz w:val="28"/>
          <w:szCs w:val="28"/>
        </w:rPr>
      </w:pPr>
      <w:r w:rsidRPr="00066583">
        <w:rPr>
          <w:sz w:val="28"/>
          <w:szCs w:val="28"/>
        </w:rPr>
        <w:t xml:space="preserve">Историко-филологический факультет </w:t>
      </w:r>
    </w:p>
    <w:p w:rsidR="00066583" w:rsidRPr="00066583" w:rsidRDefault="00066583" w:rsidP="00066583">
      <w:pPr>
        <w:spacing w:line="360" w:lineRule="auto"/>
        <w:rPr>
          <w:sz w:val="28"/>
          <w:szCs w:val="28"/>
        </w:rPr>
      </w:pPr>
      <w:r w:rsidRPr="00066583">
        <w:rPr>
          <w:sz w:val="28"/>
          <w:szCs w:val="28"/>
        </w:rPr>
        <w:t>Кафедра истории</w:t>
      </w:r>
    </w:p>
    <w:p w:rsidR="00066583" w:rsidRPr="00066583" w:rsidRDefault="00066583" w:rsidP="00066583">
      <w:pPr>
        <w:jc w:val="center"/>
        <w:outlineLvl w:val="0"/>
        <w:rPr>
          <w:sz w:val="28"/>
          <w:szCs w:val="28"/>
        </w:rPr>
      </w:pPr>
    </w:p>
    <w:p w:rsidR="00066583" w:rsidRPr="00066583" w:rsidRDefault="00066583" w:rsidP="00066583">
      <w:pPr>
        <w:jc w:val="center"/>
        <w:outlineLvl w:val="0"/>
        <w:rPr>
          <w:sz w:val="28"/>
          <w:szCs w:val="28"/>
        </w:rPr>
      </w:pPr>
    </w:p>
    <w:p w:rsidR="00066583" w:rsidRPr="00066583" w:rsidRDefault="00066583" w:rsidP="00066583">
      <w:pPr>
        <w:jc w:val="center"/>
        <w:outlineLvl w:val="0"/>
        <w:rPr>
          <w:b/>
          <w:spacing w:val="24"/>
          <w:sz w:val="28"/>
          <w:szCs w:val="28"/>
        </w:rPr>
      </w:pPr>
      <w:r w:rsidRPr="00066583">
        <w:rPr>
          <w:b/>
          <w:spacing w:val="24"/>
          <w:sz w:val="28"/>
          <w:szCs w:val="28"/>
        </w:rPr>
        <w:t xml:space="preserve">УЧЕБНЫЕ МАТЕРИАЛЫ </w:t>
      </w:r>
    </w:p>
    <w:p w:rsidR="00066583" w:rsidRPr="00066583" w:rsidRDefault="00066583" w:rsidP="00066583">
      <w:pPr>
        <w:jc w:val="center"/>
        <w:outlineLvl w:val="0"/>
        <w:rPr>
          <w:sz w:val="28"/>
          <w:szCs w:val="28"/>
        </w:rPr>
      </w:pPr>
      <w:r w:rsidRPr="00066583">
        <w:rPr>
          <w:b/>
          <w:spacing w:val="24"/>
          <w:sz w:val="28"/>
          <w:szCs w:val="28"/>
        </w:rPr>
        <w:t>для студентов заочной формы обучения</w:t>
      </w:r>
      <w:r w:rsidRPr="00066583">
        <w:rPr>
          <w:rStyle w:val="af"/>
          <w:sz w:val="28"/>
          <w:szCs w:val="28"/>
        </w:rPr>
        <w:footnoteReference w:id="2"/>
      </w:r>
    </w:p>
    <w:p w:rsidR="00066583" w:rsidRPr="00066583" w:rsidRDefault="00066583" w:rsidP="00066583">
      <w:pPr>
        <w:jc w:val="center"/>
        <w:outlineLvl w:val="0"/>
        <w:rPr>
          <w:i/>
          <w:sz w:val="28"/>
          <w:szCs w:val="28"/>
        </w:rPr>
      </w:pPr>
      <w:r w:rsidRPr="00066583">
        <w:rPr>
          <w:i/>
          <w:sz w:val="28"/>
          <w:szCs w:val="28"/>
        </w:rPr>
        <w:t>(</w:t>
      </w:r>
      <w:r w:rsidRPr="00066583">
        <w:rPr>
          <w:i/>
          <w:sz w:val="28"/>
          <w:szCs w:val="28"/>
          <w:u w:val="single"/>
        </w:rPr>
        <w:t>с полным сроком обучения</w:t>
      </w:r>
      <w:r w:rsidRPr="00066583">
        <w:rPr>
          <w:i/>
          <w:sz w:val="28"/>
          <w:szCs w:val="28"/>
        </w:rPr>
        <w:t>)</w:t>
      </w:r>
      <w:r w:rsidRPr="00066583">
        <w:rPr>
          <w:rStyle w:val="af"/>
          <w:i/>
          <w:sz w:val="28"/>
          <w:szCs w:val="28"/>
        </w:rPr>
        <w:footnoteReference w:id="3"/>
      </w:r>
    </w:p>
    <w:p w:rsidR="00066583" w:rsidRPr="00066583" w:rsidRDefault="00066583" w:rsidP="00066583">
      <w:pPr>
        <w:jc w:val="center"/>
        <w:outlineLvl w:val="0"/>
        <w:rPr>
          <w:b/>
          <w:spacing w:val="24"/>
          <w:sz w:val="28"/>
          <w:szCs w:val="28"/>
        </w:rPr>
      </w:pPr>
    </w:p>
    <w:p w:rsidR="00066583" w:rsidRPr="00066583" w:rsidRDefault="00066583" w:rsidP="00066583">
      <w:pPr>
        <w:jc w:val="center"/>
        <w:outlineLvl w:val="0"/>
        <w:rPr>
          <w:sz w:val="28"/>
          <w:szCs w:val="28"/>
        </w:rPr>
      </w:pPr>
    </w:p>
    <w:p w:rsidR="009D64B4" w:rsidRPr="00066583" w:rsidRDefault="00066583" w:rsidP="00066583">
      <w:pPr>
        <w:jc w:val="both"/>
        <w:rPr>
          <w:sz w:val="28"/>
          <w:szCs w:val="28"/>
        </w:rPr>
      </w:pPr>
      <w:r>
        <w:rPr>
          <w:sz w:val="28"/>
          <w:szCs w:val="28"/>
        </w:rPr>
        <w:t>П</w:t>
      </w:r>
      <w:r w:rsidRPr="00066583">
        <w:rPr>
          <w:sz w:val="28"/>
          <w:szCs w:val="28"/>
        </w:rPr>
        <w:t>о дисциплине</w:t>
      </w:r>
      <w:r>
        <w:rPr>
          <w:b/>
          <w:sz w:val="32"/>
          <w:szCs w:val="32"/>
        </w:rPr>
        <w:t xml:space="preserve"> </w:t>
      </w:r>
      <w:r w:rsidR="009D64B4" w:rsidRPr="00066583">
        <w:rPr>
          <w:b/>
          <w:sz w:val="28"/>
          <w:szCs w:val="28"/>
          <w:u w:val="single"/>
        </w:rPr>
        <w:t xml:space="preserve">Новая и новейшая история стран </w:t>
      </w:r>
      <w:r w:rsidR="009870F6" w:rsidRPr="00066583">
        <w:rPr>
          <w:b/>
          <w:sz w:val="28"/>
          <w:szCs w:val="28"/>
          <w:u w:val="single"/>
        </w:rPr>
        <w:t>Запада</w:t>
      </w:r>
      <w:r w:rsidR="00290B9E" w:rsidRPr="00066583">
        <w:rPr>
          <w:b/>
          <w:sz w:val="28"/>
          <w:szCs w:val="28"/>
          <w:u w:val="single"/>
        </w:rPr>
        <w:t xml:space="preserve"> (7 семестр)</w:t>
      </w:r>
    </w:p>
    <w:p w:rsidR="002A0AB9" w:rsidRDefault="002A0AB9" w:rsidP="002A0AB9">
      <w:pPr>
        <w:jc w:val="center"/>
        <w:rPr>
          <w:sz w:val="28"/>
          <w:szCs w:val="28"/>
          <w:vertAlign w:val="superscript"/>
        </w:rPr>
      </w:pPr>
      <w:r>
        <w:rPr>
          <w:sz w:val="28"/>
          <w:szCs w:val="28"/>
          <w:vertAlign w:val="superscript"/>
        </w:rPr>
        <w:t>наименование дисциплины</w:t>
      </w:r>
    </w:p>
    <w:p w:rsidR="002A0AB9" w:rsidRDefault="002A0AB9" w:rsidP="002A0AB9">
      <w:pPr>
        <w:jc w:val="center"/>
        <w:rPr>
          <w:sz w:val="28"/>
          <w:szCs w:val="28"/>
        </w:rPr>
      </w:pPr>
    </w:p>
    <w:p w:rsidR="002A0AB9" w:rsidRDefault="002A0AB9" w:rsidP="002A0AB9">
      <w:pPr>
        <w:spacing w:line="360" w:lineRule="auto"/>
        <w:jc w:val="both"/>
        <w:outlineLvl w:val="0"/>
        <w:rPr>
          <w:sz w:val="28"/>
          <w:szCs w:val="28"/>
        </w:rPr>
      </w:pPr>
      <w:r>
        <w:rPr>
          <w:sz w:val="28"/>
          <w:szCs w:val="28"/>
        </w:rPr>
        <w:t xml:space="preserve">для направления подготовки </w:t>
      </w:r>
      <w:r w:rsidRPr="00066583">
        <w:rPr>
          <w:sz w:val="28"/>
          <w:szCs w:val="28"/>
        </w:rPr>
        <w:t>44.03.01 «Педагогическое образование», профиль «Историческое образование»</w:t>
      </w:r>
    </w:p>
    <w:p w:rsidR="002A0AB9" w:rsidRDefault="002A0AB9" w:rsidP="002A0AB9">
      <w:pPr>
        <w:jc w:val="center"/>
        <w:rPr>
          <w:sz w:val="28"/>
          <w:szCs w:val="28"/>
          <w:vertAlign w:val="superscript"/>
        </w:rPr>
      </w:pPr>
      <w:r>
        <w:rPr>
          <w:sz w:val="28"/>
          <w:szCs w:val="28"/>
          <w:vertAlign w:val="superscript"/>
        </w:rPr>
        <w:t>код и наименование направления подготовки</w:t>
      </w:r>
    </w:p>
    <w:p w:rsidR="00A316A8" w:rsidRDefault="00A316A8" w:rsidP="00A316A8">
      <w:pPr>
        <w:ind w:firstLine="567"/>
        <w:rPr>
          <w:sz w:val="28"/>
          <w:szCs w:val="28"/>
        </w:rPr>
      </w:pPr>
    </w:p>
    <w:p w:rsidR="00066583" w:rsidRPr="002C30C8" w:rsidRDefault="00066583" w:rsidP="00066583">
      <w:pPr>
        <w:spacing w:line="360" w:lineRule="auto"/>
        <w:ind w:firstLine="567"/>
        <w:rPr>
          <w:sz w:val="28"/>
          <w:szCs w:val="28"/>
        </w:rPr>
      </w:pPr>
      <w:r w:rsidRPr="002C30C8">
        <w:rPr>
          <w:sz w:val="28"/>
          <w:szCs w:val="28"/>
        </w:rPr>
        <w:t>Общая трудоемкость дисциплины (модуля)</w:t>
      </w:r>
      <w:r>
        <w:rPr>
          <w:sz w:val="28"/>
          <w:szCs w:val="28"/>
        </w:rPr>
        <w:t xml:space="preserve"> – </w:t>
      </w:r>
      <w:r w:rsidR="00C32AFB">
        <w:rPr>
          <w:sz w:val="28"/>
          <w:szCs w:val="28"/>
        </w:rPr>
        <w:t>3</w:t>
      </w:r>
      <w:r w:rsidRPr="002C30C8">
        <w:rPr>
          <w:sz w:val="28"/>
          <w:szCs w:val="28"/>
        </w:rPr>
        <w:t xml:space="preserve"> зачетны</w:t>
      </w:r>
      <w:r w:rsidR="00C32AFB">
        <w:rPr>
          <w:sz w:val="28"/>
          <w:szCs w:val="28"/>
        </w:rPr>
        <w:t>е</w:t>
      </w:r>
      <w:r w:rsidRPr="002C30C8">
        <w:rPr>
          <w:sz w:val="28"/>
          <w:szCs w:val="28"/>
        </w:rPr>
        <w:t xml:space="preserve"> единиц</w:t>
      </w:r>
      <w:r>
        <w:rPr>
          <w:sz w:val="28"/>
          <w:szCs w:val="28"/>
        </w:rPr>
        <w:t>ы</w:t>
      </w:r>
      <w:r w:rsidRPr="002C30C8">
        <w:rPr>
          <w:sz w:val="28"/>
          <w:szCs w:val="28"/>
        </w:rPr>
        <w:t>.</w:t>
      </w:r>
    </w:p>
    <w:p w:rsidR="00066583" w:rsidRPr="002C30C8" w:rsidRDefault="00066583" w:rsidP="00066583">
      <w:pPr>
        <w:spacing w:line="360" w:lineRule="auto"/>
        <w:ind w:firstLine="567"/>
        <w:rPr>
          <w:sz w:val="28"/>
          <w:szCs w:val="28"/>
        </w:rPr>
      </w:pPr>
      <w:r w:rsidRPr="002C30C8">
        <w:rPr>
          <w:sz w:val="28"/>
          <w:szCs w:val="28"/>
        </w:rPr>
        <w:t xml:space="preserve">Форма текущего контроля </w:t>
      </w:r>
      <w:r>
        <w:rPr>
          <w:sz w:val="28"/>
          <w:szCs w:val="28"/>
        </w:rPr>
        <w:t>в семестре – проекты исследования.</w:t>
      </w:r>
    </w:p>
    <w:p w:rsidR="00066583" w:rsidRPr="003176E7" w:rsidRDefault="00066583" w:rsidP="00066583">
      <w:pPr>
        <w:spacing w:line="360" w:lineRule="auto"/>
        <w:ind w:firstLine="567"/>
        <w:rPr>
          <w:sz w:val="28"/>
          <w:szCs w:val="28"/>
        </w:rPr>
      </w:pPr>
      <w:r w:rsidRPr="002C30C8">
        <w:rPr>
          <w:sz w:val="28"/>
          <w:szCs w:val="28"/>
        </w:rPr>
        <w:t xml:space="preserve">Курсовая работа (курсовой проект) (КР, КП) – </w:t>
      </w:r>
      <w:r w:rsidRPr="003176E7">
        <w:rPr>
          <w:sz w:val="28"/>
          <w:szCs w:val="28"/>
        </w:rPr>
        <w:t>нет.</w:t>
      </w:r>
    </w:p>
    <w:p w:rsidR="00066583" w:rsidRPr="003176E7" w:rsidRDefault="00066583" w:rsidP="00066583">
      <w:pPr>
        <w:spacing w:line="360" w:lineRule="auto"/>
        <w:ind w:firstLine="567"/>
        <w:rPr>
          <w:sz w:val="28"/>
          <w:szCs w:val="28"/>
        </w:rPr>
      </w:pPr>
      <w:r w:rsidRPr="003176E7">
        <w:rPr>
          <w:sz w:val="28"/>
          <w:szCs w:val="28"/>
        </w:rPr>
        <w:t>Форма промежуточного контроля в семестре –</w:t>
      </w:r>
      <w:r>
        <w:rPr>
          <w:sz w:val="28"/>
          <w:szCs w:val="28"/>
        </w:rPr>
        <w:t xml:space="preserve"> </w:t>
      </w:r>
      <w:r w:rsidR="00C32AFB">
        <w:rPr>
          <w:sz w:val="28"/>
          <w:szCs w:val="28"/>
        </w:rPr>
        <w:t>экзамен</w:t>
      </w:r>
      <w:r w:rsidRPr="003176E7">
        <w:rPr>
          <w:rStyle w:val="af"/>
          <w:sz w:val="28"/>
          <w:szCs w:val="28"/>
        </w:rPr>
        <w:footnoteReference w:id="4"/>
      </w:r>
      <w:r w:rsidRPr="003176E7">
        <w:rPr>
          <w:sz w:val="28"/>
          <w:szCs w:val="28"/>
        </w:rPr>
        <w:t>.</w:t>
      </w:r>
    </w:p>
    <w:p w:rsidR="00066583" w:rsidRDefault="00066583" w:rsidP="00A316A8">
      <w:pPr>
        <w:ind w:firstLine="567"/>
        <w:rPr>
          <w:sz w:val="28"/>
          <w:szCs w:val="28"/>
        </w:rPr>
      </w:pPr>
    </w:p>
    <w:p w:rsidR="00015B89" w:rsidRPr="00D760FC" w:rsidRDefault="00015B89" w:rsidP="00A316A8">
      <w:pPr>
        <w:ind w:firstLine="567"/>
        <w:rPr>
          <w:sz w:val="28"/>
          <w:szCs w:val="28"/>
        </w:rPr>
      </w:pPr>
    </w:p>
    <w:p w:rsidR="00DE1292" w:rsidRDefault="00A316A8" w:rsidP="00ED51CC">
      <w:pPr>
        <w:jc w:val="center"/>
        <w:rPr>
          <w:b/>
        </w:rPr>
      </w:pPr>
      <w:r>
        <w:rPr>
          <w:b/>
          <w:sz w:val="28"/>
          <w:szCs w:val="28"/>
        </w:rPr>
        <w:br w:type="page"/>
      </w:r>
      <w:r w:rsidR="00DE1292" w:rsidRPr="00ED51CC">
        <w:rPr>
          <w:b/>
        </w:rPr>
        <w:lastRenderedPageBreak/>
        <w:t>Краткое содержание курса</w:t>
      </w:r>
    </w:p>
    <w:p w:rsidR="008954E8" w:rsidRPr="00ED51CC" w:rsidRDefault="008954E8" w:rsidP="00ED51CC">
      <w:pPr>
        <w:jc w:val="center"/>
        <w:rPr>
          <w:b/>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006"/>
      </w:tblGrid>
      <w:tr w:rsidR="00290B9E" w:rsidRPr="009C6E0D" w:rsidTr="008954E8">
        <w:tc>
          <w:tcPr>
            <w:tcW w:w="2235" w:type="dxa"/>
            <w:tcBorders>
              <w:top w:val="single" w:sz="4" w:space="0" w:color="auto"/>
              <w:left w:val="single" w:sz="4" w:space="0" w:color="auto"/>
              <w:bottom w:val="single" w:sz="4" w:space="0" w:color="auto"/>
              <w:right w:val="single" w:sz="4" w:space="0" w:color="auto"/>
            </w:tcBorders>
          </w:tcPr>
          <w:p w:rsidR="00290B9E" w:rsidRPr="009C6E0D" w:rsidRDefault="00290B9E" w:rsidP="009C6E0D">
            <w:pPr>
              <w:pStyle w:val="a3"/>
              <w:rPr>
                <w:bCs/>
                <w:i/>
                <w:sz w:val="24"/>
                <w:szCs w:val="24"/>
              </w:rPr>
            </w:pPr>
            <w:r w:rsidRPr="009C6E0D">
              <w:rPr>
                <w:bCs/>
                <w:i/>
                <w:sz w:val="24"/>
                <w:szCs w:val="24"/>
              </w:rPr>
              <w:t>Наименование раздела</w:t>
            </w:r>
          </w:p>
        </w:tc>
        <w:tc>
          <w:tcPr>
            <w:tcW w:w="7006" w:type="dxa"/>
            <w:tcBorders>
              <w:top w:val="single" w:sz="4" w:space="0" w:color="auto"/>
              <w:left w:val="single" w:sz="4" w:space="0" w:color="auto"/>
              <w:bottom w:val="single" w:sz="4" w:space="0" w:color="auto"/>
              <w:right w:val="single" w:sz="4" w:space="0" w:color="auto"/>
            </w:tcBorders>
          </w:tcPr>
          <w:p w:rsidR="00290B9E" w:rsidRPr="009C6E0D" w:rsidRDefault="00290B9E" w:rsidP="009C6E0D">
            <w:pPr>
              <w:pStyle w:val="a3"/>
              <w:ind w:firstLine="176"/>
              <w:rPr>
                <w:bCs/>
                <w:i/>
                <w:sz w:val="24"/>
                <w:szCs w:val="24"/>
              </w:rPr>
            </w:pPr>
            <w:r w:rsidRPr="009C6E0D">
              <w:rPr>
                <w:bCs/>
                <w:i/>
                <w:sz w:val="24"/>
                <w:szCs w:val="24"/>
              </w:rPr>
              <w:t>Содержание раздела</w:t>
            </w:r>
          </w:p>
        </w:tc>
      </w:tr>
      <w:tr w:rsidR="00290B9E" w:rsidRPr="009C6E0D" w:rsidTr="008954E8">
        <w:trPr>
          <w:trHeight w:val="1085"/>
        </w:trPr>
        <w:tc>
          <w:tcPr>
            <w:tcW w:w="2235" w:type="dxa"/>
            <w:tcBorders>
              <w:top w:val="single" w:sz="4" w:space="0" w:color="auto"/>
              <w:left w:val="single" w:sz="4" w:space="0" w:color="auto"/>
              <w:bottom w:val="single" w:sz="4" w:space="0" w:color="auto"/>
              <w:right w:val="single" w:sz="4" w:space="0" w:color="auto"/>
            </w:tcBorders>
          </w:tcPr>
          <w:p w:rsidR="00290B9E" w:rsidRPr="009C6E0D" w:rsidRDefault="00290B9E" w:rsidP="009C6E0D">
            <w:r w:rsidRPr="009C6E0D">
              <w:t>Введение в историю Нов</w:t>
            </w:r>
            <w:r w:rsidRPr="009C6E0D">
              <w:t>о</w:t>
            </w:r>
            <w:r w:rsidRPr="009C6E0D">
              <w:t>го времени. Англия в XVII в. Война северо-американских колоний за независимость. Образов</w:t>
            </w:r>
            <w:r w:rsidRPr="009C6E0D">
              <w:t>а</w:t>
            </w:r>
            <w:r w:rsidRPr="009C6E0D">
              <w:t>ние США.</w:t>
            </w:r>
          </w:p>
        </w:tc>
        <w:tc>
          <w:tcPr>
            <w:tcW w:w="7006" w:type="dxa"/>
            <w:tcBorders>
              <w:top w:val="single" w:sz="4" w:space="0" w:color="auto"/>
              <w:left w:val="single" w:sz="4" w:space="0" w:color="auto"/>
              <w:bottom w:val="single" w:sz="4" w:space="0" w:color="auto"/>
              <w:right w:val="single" w:sz="4" w:space="0" w:color="auto"/>
            </w:tcBorders>
          </w:tcPr>
          <w:p w:rsidR="00290B9E" w:rsidRPr="009C6E0D" w:rsidRDefault="00290B9E" w:rsidP="009C6E0D">
            <w:pPr>
              <w:ind w:firstLine="176"/>
              <w:jc w:val="both"/>
            </w:pPr>
            <w:r w:rsidRPr="009C6E0D">
              <w:rPr>
                <w:b/>
              </w:rPr>
              <w:t>Мир к началу нового времени.</w:t>
            </w:r>
            <w:r w:rsidRPr="009C6E0D">
              <w:t xml:space="preserve"> Кризис традиционного общества в З</w:t>
            </w:r>
            <w:r w:rsidRPr="009C6E0D">
              <w:t>а</w:t>
            </w:r>
            <w:r w:rsidRPr="009C6E0D">
              <w:t>падной Европе. Его модернизация и новые черты. Цивилизационные ос</w:t>
            </w:r>
            <w:r w:rsidRPr="009C6E0D">
              <w:t>о</w:t>
            </w:r>
            <w:r w:rsidRPr="009C6E0D">
              <w:t>бенности Запада. Формирование основ современного индустриального общества в Европе и Северной Америке. Место индустриальной цивил</w:t>
            </w:r>
            <w:r w:rsidRPr="009C6E0D">
              <w:t>и</w:t>
            </w:r>
            <w:r w:rsidRPr="009C6E0D">
              <w:t>зации Запада в мировом сообществе.</w:t>
            </w:r>
          </w:p>
          <w:p w:rsidR="00290B9E" w:rsidRPr="009C6E0D" w:rsidRDefault="00290B9E" w:rsidP="009C6E0D">
            <w:pPr>
              <w:ind w:firstLine="176"/>
              <w:jc w:val="both"/>
            </w:pPr>
            <w:r w:rsidRPr="009C6E0D">
              <w:t>Две английские революции XVII в.: создание основ правового госуда</w:t>
            </w:r>
            <w:r w:rsidRPr="009C6E0D">
              <w:t>р</w:t>
            </w:r>
            <w:r w:rsidRPr="009C6E0D">
              <w:t>ства и гражданского общества.</w:t>
            </w:r>
          </w:p>
          <w:p w:rsidR="00290B9E" w:rsidRPr="009C6E0D" w:rsidRDefault="00290B9E" w:rsidP="009C6E0D">
            <w:pPr>
              <w:shd w:val="clear" w:color="auto" w:fill="FFFFFF"/>
              <w:ind w:firstLine="176"/>
              <w:jc w:val="both"/>
            </w:pPr>
            <w:r w:rsidRPr="009C6E0D">
              <w:t xml:space="preserve">Англия в первые десятилетия </w:t>
            </w:r>
            <w:r w:rsidRPr="009C6E0D">
              <w:rPr>
                <w:lang w:val="en-US"/>
              </w:rPr>
              <w:t>XVII</w:t>
            </w:r>
            <w:r w:rsidRPr="009C6E0D">
              <w:t xml:space="preserve"> в. Государственное устройство Ан</w:t>
            </w:r>
            <w:r w:rsidRPr="009C6E0D">
              <w:t>г</w:t>
            </w:r>
            <w:r w:rsidRPr="009C6E0D">
              <w:t>лии, английский абсолютизм и его особенности. Развитие капиталистич</w:t>
            </w:r>
            <w:r w:rsidRPr="009C6E0D">
              <w:t>е</w:t>
            </w:r>
            <w:r w:rsidRPr="009C6E0D">
              <w:t>ских отношений в сельском хозяйстве и промышленности. Новое дворя</w:t>
            </w:r>
            <w:r w:rsidRPr="009C6E0D">
              <w:t>н</w:t>
            </w:r>
            <w:r w:rsidRPr="009C6E0D">
              <w:t xml:space="preserve">ство и буржуазия, укрепление позиций, рост влияния, противоречия </w:t>
            </w:r>
          </w:p>
          <w:p w:rsidR="00290B9E" w:rsidRPr="009C6E0D" w:rsidRDefault="00290B9E" w:rsidP="009C6E0D">
            <w:pPr>
              <w:shd w:val="clear" w:color="auto" w:fill="FFFFFF"/>
              <w:ind w:firstLine="176"/>
              <w:jc w:val="both"/>
            </w:pPr>
            <w:r w:rsidRPr="009C6E0D">
              <w:t xml:space="preserve">Итоги и значение революции </w:t>
            </w:r>
            <w:r w:rsidRPr="009C6E0D">
              <w:rPr>
                <w:lang w:val="en-US"/>
              </w:rPr>
              <w:t>XVII</w:t>
            </w:r>
            <w:r w:rsidRPr="009C6E0D">
              <w:t xml:space="preserve"> века в Англии. Международное зн</w:t>
            </w:r>
            <w:r w:rsidRPr="009C6E0D">
              <w:t>а</w:t>
            </w:r>
            <w:r w:rsidRPr="009C6E0D">
              <w:t xml:space="preserve">чение английских событий в </w:t>
            </w:r>
            <w:r w:rsidRPr="009C6E0D">
              <w:rPr>
                <w:lang w:val="en-US"/>
              </w:rPr>
              <w:t>XVII</w:t>
            </w:r>
            <w:r w:rsidRPr="009C6E0D">
              <w:t xml:space="preserve"> веке. Англия в конце </w:t>
            </w:r>
            <w:r w:rsidRPr="009C6E0D">
              <w:rPr>
                <w:lang w:val="en-US"/>
              </w:rPr>
              <w:t>XVII</w:t>
            </w:r>
            <w:r w:rsidRPr="009C6E0D">
              <w:t xml:space="preserve"> и в </w:t>
            </w:r>
            <w:r w:rsidRPr="009C6E0D">
              <w:rPr>
                <w:lang w:val="en-US"/>
              </w:rPr>
              <w:t>XVIII</w:t>
            </w:r>
            <w:r w:rsidRPr="009C6E0D">
              <w:t xml:space="preserve"> вв.</w:t>
            </w:r>
          </w:p>
          <w:p w:rsidR="00290B9E" w:rsidRPr="009C6E0D" w:rsidRDefault="00290B9E" w:rsidP="009C6E0D">
            <w:pPr>
              <w:ind w:firstLine="176"/>
              <w:jc w:val="both"/>
            </w:pPr>
            <w:r w:rsidRPr="009C6E0D">
              <w:t>Реставрация Стюартов: новое соотношение политических сил Тори и виги.</w:t>
            </w:r>
          </w:p>
          <w:p w:rsidR="00290B9E" w:rsidRPr="009C6E0D" w:rsidRDefault="00290B9E" w:rsidP="009C6E0D">
            <w:pPr>
              <w:ind w:firstLine="176"/>
              <w:jc w:val="both"/>
            </w:pPr>
            <w:r w:rsidRPr="009C6E0D">
              <w:t>«Славная революция» и создание конституционной монархии. Особе</w:t>
            </w:r>
            <w:r w:rsidRPr="009C6E0D">
              <w:t>н</w:t>
            </w:r>
            <w:r w:rsidRPr="009C6E0D">
              <w:t>ности английского конституционализма в конце XVII – начале XVIII в.: теория и практика.</w:t>
            </w:r>
          </w:p>
          <w:p w:rsidR="00290B9E" w:rsidRPr="009C6E0D" w:rsidRDefault="00290B9E" w:rsidP="009C6E0D">
            <w:pPr>
              <w:shd w:val="clear" w:color="auto" w:fill="FFFFFF"/>
              <w:ind w:firstLine="176"/>
              <w:jc w:val="both"/>
              <w:rPr>
                <w:b/>
              </w:rPr>
            </w:pPr>
            <w:r w:rsidRPr="009C6E0D">
              <w:rPr>
                <w:b/>
              </w:rPr>
              <w:t>Война северо-американских колоний за независимость. Образов</w:t>
            </w:r>
            <w:r w:rsidRPr="009C6E0D">
              <w:rPr>
                <w:b/>
              </w:rPr>
              <w:t>а</w:t>
            </w:r>
            <w:r w:rsidRPr="009C6E0D">
              <w:rPr>
                <w:b/>
              </w:rPr>
              <w:t xml:space="preserve">ние США </w:t>
            </w:r>
          </w:p>
          <w:p w:rsidR="00290B9E" w:rsidRPr="009C6E0D" w:rsidRDefault="00290B9E" w:rsidP="009C6E0D">
            <w:pPr>
              <w:shd w:val="clear" w:color="auto" w:fill="FFFFFF"/>
              <w:ind w:firstLine="176"/>
              <w:jc w:val="both"/>
            </w:pPr>
            <w:r w:rsidRPr="009C6E0D">
              <w:t xml:space="preserve">Колонии европейских держав в Северной Америке к 70-м годам </w:t>
            </w:r>
            <w:r w:rsidRPr="009C6E0D">
              <w:rPr>
                <w:lang w:val="en-US"/>
              </w:rPr>
              <w:t>XVIII</w:t>
            </w:r>
            <w:r w:rsidRPr="009C6E0D">
              <w:t xml:space="preserve"> в.</w:t>
            </w:r>
          </w:p>
          <w:p w:rsidR="00290B9E" w:rsidRPr="009C6E0D" w:rsidRDefault="00290B9E" w:rsidP="009C6E0D">
            <w:pPr>
              <w:shd w:val="clear" w:color="auto" w:fill="FFFFFF"/>
              <w:ind w:firstLine="176"/>
              <w:jc w:val="both"/>
            </w:pPr>
            <w:r w:rsidRPr="009C6E0D">
              <w:t>Экономическое и политическое положение североамериканских кол</w:t>
            </w:r>
            <w:r w:rsidRPr="009C6E0D">
              <w:t>о</w:t>
            </w:r>
            <w:r w:rsidRPr="009C6E0D">
              <w:t xml:space="preserve">ний Англии в 60 – 70 гг. </w:t>
            </w:r>
            <w:r w:rsidRPr="009C6E0D">
              <w:rPr>
                <w:lang w:val="en-US"/>
              </w:rPr>
              <w:t>XVIII</w:t>
            </w:r>
            <w:r w:rsidRPr="009C6E0D">
              <w:t xml:space="preserve"> в.</w:t>
            </w:r>
          </w:p>
          <w:p w:rsidR="00290B9E" w:rsidRPr="009C6E0D" w:rsidRDefault="00290B9E" w:rsidP="009C6E0D">
            <w:pPr>
              <w:shd w:val="clear" w:color="auto" w:fill="FFFFFF"/>
              <w:ind w:firstLine="176"/>
              <w:jc w:val="both"/>
            </w:pPr>
            <w:r w:rsidRPr="009C6E0D">
              <w:t>Обострение противоречий между колониями и метрополией с окончан</w:t>
            </w:r>
            <w:r w:rsidRPr="009C6E0D">
              <w:t>и</w:t>
            </w:r>
            <w:r w:rsidRPr="009C6E0D">
              <w:t xml:space="preserve">ем семилетней войны и началом в Англии промышленного переворота. </w:t>
            </w:r>
          </w:p>
          <w:p w:rsidR="00290B9E" w:rsidRPr="009C6E0D" w:rsidRDefault="00290B9E" w:rsidP="009C6E0D">
            <w:pPr>
              <w:ind w:firstLine="176"/>
              <w:jc w:val="both"/>
            </w:pPr>
            <w:r w:rsidRPr="009C6E0D">
              <w:t>Изменение политики метрополии в 60-е г. XVIII в. Развитие антикол</w:t>
            </w:r>
            <w:r w:rsidRPr="009C6E0D">
              <w:t>о</w:t>
            </w:r>
            <w:r w:rsidRPr="009C6E0D">
              <w:t>ниального движения. Идейная программа революции. Американское Пр</w:t>
            </w:r>
            <w:r w:rsidRPr="009C6E0D">
              <w:t>о</w:t>
            </w:r>
            <w:r w:rsidRPr="009C6E0D">
              <w:t>свещение: взгляды Б. Франклина, Т Джефферсона, Б. Раша. Война за независимост.</w:t>
            </w:r>
          </w:p>
        </w:tc>
      </w:tr>
      <w:tr w:rsidR="00290B9E" w:rsidRPr="009C6E0D" w:rsidTr="008954E8">
        <w:trPr>
          <w:trHeight w:val="654"/>
        </w:trPr>
        <w:tc>
          <w:tcPr>
            <w:tcW w:w="2235" w:type="dxa"/>
            <w:tcBorders>
              <w:top w:val="single" w:sz="4" w:space="0" w:color="auto"/>
              <w:left w:val="single" w:sz="4" w:space="0" w:color="auto"/>
              <w:bottom w:val="single" w:sz="4" w:space="0" w:color="auto"/>
              <w:right w:val="single" w:sz="4" w:space="0" w:color="auto"/>
            </w:tcBorders>
          </w:tcPr>
          <w:p w:rsidR="00290B9E" w:rsidRPr="009C6E0D" w:rsidRDefault="00290B9E" w:rsidP="009C6E0D">
            <w:r w:rsidRPr="009C6E0D">
              <w:t xml:space="preserve">Франция в </w:t>
            </w:r>
            <w:r w:rsidRPr="009C6E0D">
              <w:rPr>
                <w:lang w:val="en-US"/>
              </w:rPr>
              <w:t>XVIII</w:t>
            </w:r>
            <w:r w:rsidRPr="009C6E0D">
              <w:t xml:space="preserve"> – начале </w:t>
            </w:r>
            <w:r w:rsidRPr="009C6E0D">
              <w:rPr>
                <w:lang w:val="en-US"/>
              </w:rPr>
              <w:t>XIX</w:t>
            </w:r>
            <w:r w:rsidRPr="009C6E0D">
              <w:t xml:space="preserve"> вв. Страны Европы в период Великой францу</w:t>
            </w:r>
            <w:r w:rsidRPr="009C6E0D">
              <w:t>з</w:t>
            </w:r>
            <w:r w:rsidRPr="009C6E0D">
              <w:t>ской буржуазной револ</w:t>
            </w:r>
            <w:r w:rsidRPr="009C6E0D">
              <w:t>ю</w:t>
            </w:r>
            <w:r w:rsidRPr="009C6E0D">
              <w:t>ции и наполеоновских войн. Венский конгресс и венская система договоров.</w:t>
            </w:r>
          </w:p>
        </w:tc>
        <w:tc>
          <w:tcPr>
            <w:tcW w:w="7006" w:type="dxa"/>
            <w:tcBorders>
              <w:top w:val="single" w:sz="4" w:space="0" w:color="auto"/>
              <w:left w:val="single" w:sz="4" w:space="0" w:color="auto"/>
              <w:bottom w:val="single" w:sz="4" w:space="0" w:color="auto"/>
              <w:right w:val="single" w:sz="4" w:space="0" w:color="auto"/>
            </w:tcBorders>
          </w:tcPr>
          <w:p w:rsidR="00290B9E" w:rsidRPr="009C6E0D" w:rsidRDefault="00290B9E" w:rsidP="009C6E0D">
            <w:pPr>
              <w:shd w:val="clear" w:color="auto" w:fill="FFFFFF"/>
              <w:ind w:firstLine="176"/>
              <w:jc w:val="both"/>
            </w:pPr>
            <w:r w:rsidRPr="009C6E0D">
              <w:rPr>
                <w:b/>
              </w:rPr>
              <w:t xml:space="preserve">Политический строй Франции в </w:t>
            </w:r>
            <w:r w:rsidRPr="009C6E0D">
              <w:rPr>
                <w:b/>
                <w:lang w:val="en-US"/>
              </w:rPr>
              <w:t>XVII</w:t>
            </w:r>
            <w:r w:rsidRPr="009C6E0D">
              <w:rPr>
                <w:b/>
              </w:rPr>
              <w:t xml:space="preserve"> в.</w:t>
            </w:r>
            <w:r w:rsidRPr="009C6E0D">
              <w:t xml:space="preserve"> Фронда и ее проблемы, французский абсолютизм: его стабилизация и расцвет при Людовике </w:t>
            </w:r>
            <w:r w:rsidRPr="009C6E0D">
              <w:rPr>
                <w:lang w:val="en-US"/>
              </w:rPr>
              <w:t>XIV</w:t>
            </w:r>
            <w:r w:rsidRPr="009C6E0D">
              <w:t>, особенности французского абсолютизма. Кольбертизм. Личность Людов</w:t>
            </w:r>
            <w:r w:rsidRPr="009C6E0D">
              <w:t>и</w:t>
            </w:r>
            <w:r w:rsidRPr="009C6E0D">
              <w:t xml:space="preserve">ка </w:t>
            </w:r>
            <w:r w:rsidRPr="009C6E0D">
              <w:rPr>
                <w:lang w:val="en-US"/>
              </w:rPr>
              <w:t>XIV</w:t>
            </w:r>
            <w:r w:rsidRPr="009C6E0D">
              <w:t>.</w:t>
            </w:r>
          </w:p>
          <w:p w:rsidR="00290B9E" w:rsidRPr="009C6E0D" w:rsidRDefault="00290B9E" w:rsidP="009C6E0D">
            <w:pPr>
              <w:shd w:val="clear" w:color="auto" w:fill="FFFFFF"/>
              <w:ind w:firstLine="176"/>
              <w:jc w:val="both"/>
            </w:pPr>
            <w:r w:rsidRPr="009C6E0D">
              <w:rPr>
                <w:b/>
              </w:rPr>
              <w:t xml:space="preserve">Франция в </w:t>
            </w:r>
            <w:r w:rsidRPr="009C6E0D">
              <w:rPr>
                <w:b/>
                <w:lang w:val="en-US"/>
              </w:rPr>
              <w:t>XVIII</w:t>
            </w:r>
            <w:r w:rsidRPr="009C6E0D">
              <w:rPr>
                <w:b/>
              </w:rPr>
              <w:t xml:space="preserve"> в.</w:t>
            </w:r>
            <w:r w:rsidRPr="009C6E0D">
              <w:t xml:space="preserve"> Ее экономическое и политическое развитие. Фра</w:t>
            </w:r>
            <w:r w:rsidRPr="009C6E0D">
              <w:t>н</w:t>
            </w:r>
            <w:r w:rsidRPr="009C6E0D">
              <w:t xml:space="preserve">ция накануне революции. Правление Людовика </w:t>
            </w:r>
            <w:r w:rsidRPr="009C6E0D">
              <w:rPr>
                <w:lang w:val="en-US"/>
              </w:rPr>
              <w:t>XVI</w:t>
            </w:r>
            <w:r w:rsidRPr="009C6E0D">
              <w:t>. Рост кризисных я</w:t>
            </w:r>
            <w:r w:rsidRPr="009C6E0D">
              <w:t>в</w:t>
            </w:r>
            <w:r w:rsidRPr="009C6E0D">
              <w:t>лений в обществе и попытки выхода из кризиса, предпринятые королем. Причины Великой Французской революции, ее основной вопрос. Начало революции. Народное восстание в Париже 13 – 14 июля 1789 г. Проблема периодизации революции.</w:t>
            </w:r>
          </w:p>
          <w:p w:rsidR="00290B9E" w:rsidRPr="009C6E0D" w:rsidRDefault="00290B9E" w:rsidP="009C6E0D">
            <w:pPr>
              <w:shd w:val="clear" w:color="auto" w:fill="FFFFFF"/>
              <w:ind w:firstLine="176"/>
              <w:jc w:val="both"/>
            </w:pPr>
            <w:r w:rsidRPr="009C6E0D">
              <w:t xml:space="preserve">Результаты Французской буржуазной революции, ее влияние на мировой исторический процесс, ее значение, последствия для Франции и всего мира. Историография Великой Французской </w:t>
            </w:r>
            <w:r w:rsidRPr="009C6E0D">
              <w:lastRenderedPageBreak/>
              <w:t>революции, ее осно</w:t>
            </w:r>
            <w:r w:rsidRPr="009C6E0D">
              <w:t>в</w:t>
            </w:r>
            <w:r w:rsidRPr="009C6E0D">
              <w:t>ные направления.</w:t>
            </w:r>
          </w:p>
          <w:p w:rsidR="00290B9E" w:rsidRPr="009C6E0D" w:rsidRDefault="00290B9E" w:rsidP="009C6E0D">
            <w:pPr>
              <w:shd w:val="clear" w:color="auto" w:fill="FFFFFF"/>
              <w:ind w:firstLine="176"/>
              <w:jc w:val="both"/>
            </w:pPr>
            <w:r w:rsidRPr="009C6E0D">
              <w:t>Франция в годы термидорианской реакции и директории. Внутренняя и внешняя политика термидорианцев, сущность этой политики.</w:t>
            </w:r>
          </w:p>
          <w:p w:rsidR="00290B9E" w:rsidRPr="009C6E0D" w:rsidRDefault="00290B9E" w:rsidP="009C6E0D">
            <w:pPr>
              <w:shd w:val="clear" w:color="auto" w:fill="FFFFFF"/>
              <w:ind w:firstLine="176"/>
              <w:jc w:val="both"/>
            </w:pPr>
            <w:r w:rsidRPr="009C6E0D">
              <w:t>Социально-экономическое положение Франции при Бонапарте, особе</w:t>
            </w:r>
            <w:r w:rsidRPr="009C6E0D">
              <w:t>н</w:t>
            </w:r>
            <w:r w:rsidRPr="009C6E0D">
              <w:t>ности его внутренней политики. Последствия внешней и военной полит</w:t>
            </w:r>
            <w:r w:rsidRPr="009C6E0D">
              <w:t>и</w:t>
            </w:r>
            <w:r w:rsidRPr="009C6E0D">
              <w:t xml:space="preserve">ки Наполеона </w:t>
            </w:r>
            <w:r w:rsidRPr="009C6E0D">
              <w:rPr>
                <w:lang w:val="en-US"/>
              </w:rPr>
              <w:t>I</w:t>
            </w:r>
            <w:r w:rsidRPr="009C6E0D">
              <w:t xml:space="preserve"> для Франции и Европы. Характеристика наполеоновских войн.</w:t>
            </w:r>
          </w:p>
          <w:p w:rsidR="00290B9E" w:rsidRPr="009C6E0D" w:rsidRDefault="00290B9E" w:rsidP="009C6E0D">
            <w:pPr>
              <w:ind w:firstLine="176"/>
              <w:jc w:val="both"/>
            </w:pPr>
            <w:r w:rsidRPr="009C6E0D">
              <w:t>Распад системы «старого порядка» в Европе.</w:t>
            </w:r>
          </w:p>
          <w:p w:rsidR="00290B9E" w:rsidRPr="009C6E0D" w:rsidRDefault="00290B9E" w:rsidP="009C6E0D">
            <w:pPr>
              <w:ind w:firstLine="176"/>
              <w:jc w:val="both"/>
            </w:pPr>
            <w:r w:rsidRPr="009C6E0D">
              <w:t>Наполеоновские войны: триумф и поражение Франции. Антифранцу</w:t>
            </w:r>
            <w:r w:rsidRPr="009C6E0D">
              <w:t>з</w:t>
            </w:r>
            <w:r w:rsidRPr="009C6E0D">
              <w:t>ские коалиции.</w:t>
            </w:r>
          </w:p>
          <w:p w:rsidR="00290B9E" w:rsidRPr="009C6E0D" w:rsidRDefault="00290B9E" w:rsidP="009C6E0D">
            <w:pPr>
              <w:ind w:firstLine="176"/>
              <w:jc w:val="both"/>
            </w:pPr>
            <w:r w:rsidRPr="009C6E0D">
              <w:t>Либерализованный легитимизм. Программы и проекты модернизации политического строя в европейских странах. Распад Священной Римской империи германской нации. Реформы эрцгерцога Карла в Австрии. Нап</w:t>
            </w:r>
            <w:r w:rsidRPr="009C6E0D">
              <w:t>о</w:t>
            </w:r>
            <w:r w:rsidRPr="009C6E0D">
              <w:t>леониды в Италии. Реформаторская деятельность Мюрата в Неаполита</w:t>
            </w:r>
            <w:r w:rsidRPr="009C6E0D">
              <w:t>н</w:t>
            </w:r>
            <w:r w:rsidRPr="009C6E0D">
              <w:t>ском королевстве. Эпоха Годоя в Испании. Конституционные преобраз</w:t>
            </w:r>
            <w:r w:rsidRPr="009C6E0D">
              <w:t>о</w:t>
            </w:r>
            <w:r w:rsidRPr="009C6E0D">
              <w:t>вания в Швеции. Падение династии Ваза.</w:t>
            </w:r>
          </w:p>
          <w:p w:rsidR="00290B9E" w:rsidRPr="009C6E0D" w:rsidRDefault="00290B9E" w:rsidP="009C6E0D">
            <w:pPr>
              <w:shd w:val="clear" w:color="auto" w:fill="FFFFFF"/>
              <w:ind w:firstLine="176"/>
              <w:jc w:val="both"/>
            </w:pPr>
            <w:r w:rsidRPr="009C6E0D">
              <w:t>Англия в 1789 – 1815 гг. Развитие промышленного переворота. Рост буржуазно-демократического движения. Начало рабочего движения. Подъем национально-освободительного движения в Ирландии</w:t>
            </w:r>
          </w:p>
          <w:p w:rsidR="00290B9E" w:rsidRPr="009C6E0D" w:rsidRDefault="00290B9E" w:rsidP="009C6E0D">
            <w:pPr>
              <w:shd w:val="clear" w:color="auto" w:fill="FFFFFF"/>
              <w:ind w:firstLine="176"/>
              <w:jc w:val="both"/>
            </w:pPr>
            <w:r w:rsidRPr="009C6E0D">
              <w:t xml:space="preserve">Германия в 1789 – 1815 гг. Положение Священной Римской империи германской нации к 1789 г. Великая Французская революция и Германия. Политика Наполеона </w:t>
            </w:r>
            <w:r w:rsidRPr="009C6E0D">
              <w:rPr>
                <w:lang w:val="en-US"/>
              </w:rPr>
              <w:t>I</w:t>
            </w:r>
            <w:r w:rsidRPr="009C6E0D">
              <w:t xml:space="preserve"> в Германии. Подъем национально-освободительного движения в Германии в 1807 – 1813 гг., формы его пр</w:t>
            </w:r>
            <w:r w:rsidRPr="009C6E0D">
              <w:t>о</w:t>
            </w:r>
            <w:r w:rsidRPr="009C6E0D">
              <w:t>явления. «Великие реформы» в Пруссии.</w:t>
            </w:r>
          </w:p>
          <w:p w:rsidR="00290B9E" w:rsidRPr="009C6E0D" w:rsidRDefault="00290B9E" w:rsidP="009C6E0D">
            <w:pPr>
              <w:shd w:val="clear" w:color="auto" w:fill="FFFFFF"/>
              <w:ind w:firstLine="176"/>
              <w:jc w:val="both"/>
            </w:pPr>
            <w:r w:rsidRPr="009C6E0D">
              <w:rPr>
                <w:b/>
              </w:rPr>
              <w:t xml:space="preserve">Венский конгресс и венская система договоров. </w:t>
            </w:r>
            <w:r w:rsidRPr="009C6E0D">
              <w:t>Изменение соотн</w:t>
            </w:r>
            <w:r w:rsidRPr="009C6E0D">
              <w:t>о</w:t>
            </w:r>
            <w:r w:rsidRPr="009C6E0D">
              <w:t>шения сил между европейскими державами после разгрома наполеоно</w:t>
            </w:r>
            <w:r w:rsidRPr="009C6E0D">
              <w:t>в</w:t>
            </w:r>
            <w:r w:rsidRPr="009C6E0D">
              <w:t>ской империи.</w:t>
            </w:r>
          </w:p>
          <w:p w:rsidR="00290B9E" w:rsidRPr="009C6E0D" w:rsidRDefault="00290B9E" w:rsidP="009C6E0D">
            <w:pPr>
              <w:ind w:firstLine="176"/>
              <w:jc w:val="both"/>
            </w:pPr>
            <w:r w:rsidRPr="009C6E0D">
              <w:t>«Система конгрессов» как способ урегулирования конфликтов. «Евр</w:t>
            </w:r>
            <w:r w:rsidRPr="009C6E0D">
              <w:t>о</w:t>
            </w:r>
            <w:r w:rsidRPr="009C6E0D">
              <w:t>пейский концерт»: механизмы стабилизации общеевропейского простра</w:t>
            </w:r>
            <w:r w:rsidRPr="009C6E0D">
              <w:t>н</w:t>
            </w:r>
            <w:r w:rsidRPr="009C6E0D">
              <w:t>ства. Консерватизм в теории и практике международных отношений.</w:t>
            </w:r>
          </w:p>
        </w:tc>
      </w:tr>
      <w:tr w:rsidR="00290B9E" w:rsidRPr="009C6E0D" w:rsidTr="008954E8">
        <w:trPr>
          <w:trHeight w:val="654"/>
        </w:trPr>
        <w:tc>
          <w:tcPr>
            <w:tcW w:w="2235" w:type="dxa"/>
            <w:tcBorders>
              <w:top w:val="single" w:sz="4" w:space="0" w:color="auto"/>
              <w:left w:val="single" w:sz="4" w:space="0" w:color="auto"/>
              <w:bottom w:val="single" w:sz="4" w:space="0" w:color="auto"/>
              <w:right w:val="single" w:sz="4" w:space="0" w:color="auto"/>
            </w:tcBorders>
          </w:tcPr>
          <w:p w:rsidR="00290B9E" w:rsidRPr="009C6E0D" w:rsidRDefault="00290B9E" w:rsidP="009C6E0D">
            <w:pPr>
              <w:autoSpaceDE w:val="0"/>
              <w:autoSpaceDN w:val="0"/>
              <w:adjustRightInd w:val="0"/>
            </w:pPr>
            <w:r w:rsidRPr="009C6E0D">
              <w:lastRenderedPageBreak/>
              <w:t>Война латиноамерика</w:t>
            </w:r>
            <w:r w:rsidRPr="009C6E0D">
              <w:t>н</w:t>
            </w:r>
            <w:r w:rsidRPr="009C6E0D">
              <w:t>ских колоний за независ</w:t>
            </w:r>
            <w:r w:rsidRPr="009C6E0D">
              <w:t>и</w:t>
            </w:r>
            <w:r w:rsidRPr="009C6E0D">
              <w:t>мость. Образование нез</w:t>
            </w:r>
            <w:r w:rsidRPr="009C6E0D">
              <w:t>а</w:t>
            </w:r>
            <w:r w:rsidRPr="009C6E0D">
              <w:t>висимых государств. Пр</w:t>
            </w:r>
            <w:r w:rsidRPr="009C6E0D">
              <w:t>о</w:t>
            </w:r>
            <w:r w:rsidRPr="009C6E0D">
              <w:t>мышленный переворот.</w:t>
            </w:r>
          </w:p>
        </w:tc>
        <w:tc>
          <w:tcPr>
            <w:tcW w:w="7006" w:type="dxa"/>
            <w:tcBorders>
              <w:top w:val="single" w:sz="4" w:space="0" w:color="auto"/>
              <w:left w:val="single" w:sz="4" w:space="0" w:color="auto"/>
              <w:bottom w:val="single" w:sz="4" w:space="0" w:color="auto"/>
              <w:right w:val="single" w:sz="4" w:space="0" w:color="auto"/>
            </w:tcBorders>
          </w:tcPr>
          <w:p w:rsidR="00290B9E" w:rsidRPr="009C6E0D" w:rsidRDefault="00290B9E" w:rsidP="009C6E0D">
            <w:pPr>
              <w:ind w:firstLine="176"/>
              <w:jc w:val="both"/>
            </w:pPr>
            <w:r w:rsidRPr="009C6E0D">
              <w:rPr>
                <w:b/>
              </w:rPr>
              <w:t>Типология режимов Реставрации.</w:t>
            </w:r>
            <w:r w:rsidRPr="009C6E0D">
              <w:t xml:space="preserve"> Либеральная оппозиция. Феномен «аристократического либерализма». Консервативный вариант реформи</w:t>
            </w:r>
            <w:r w:rsidRPr="009C6E0D">
              <w:t>з</w:t>
            </w:r>
            <w:r w:rsidRPr="009C6E0D">
              <w:t>ма. Подъем национальных движений в Европе.</w:t>
            </w:r>
          </w:p>
          <w:p w:rsidR="00290B9E" w:rsidRPr="009C6E0D" w:rsidRDefault="00290B9E" w:rsidP="009C6E0D">
            <w:pPr>
              <w:ind w:firstLine="176"/>
              <w:jc w:val="both"/>
            </w:pPr>
            <w:r w:rsidRPr="009C6E0D">
              <w:t>Противоречия экономического развития. Незавершенность промышле</w:t>
            </w:r>
            <w:r w:rsidRPr="009C6E0D">
              <w:t>н</w:t>
            </w:r>
            <w:r w:rsidRPr="009C6E0D">
              <w:t>ного переворота. Вопрос об уничтожении феодальных пережитков и пути его решения.</w:t>
            </w:r>
          </w:p>
          <w:p w:rsidR="00290B9E" w:rsidRPr="009C6E0D" w:rsidRDefault="00290B9E" w:rsidP="009C6E0D">
            <w:pPr>
              <w:ind w:firstLine="176"/>
              <w:jc w:val="both"/>
            </w:pPr>
            <w:r w:rsidRPr="009C6E0D">
              <w:t>Франция. Хартия 1814 г.: дуалистический характер монархии. Компр</w:t>
            </w:r>
            <w:r w:rsidRPr="009C6E0D">
              <w:t>о</w:t>
            </w:r>
            <w:r w:rsidRPr="009C6E0D">
              <w:t>мисс между дворянством и буржуазией.</w:t>
            </w:r>
          </w:p>
          <w:p w:rsidR="00290B9E" w:rsidRPr="009C6E0D" w:rsidRDefault="00290B9E" w:rsidP="009C6E0D">
            <w:pPr>
              <w:ind w:firstLine="176"/>
              <w:jc w:val="both"/>
            </w:pPr>
            <w:r w:rsidRPr="009C6E0D">
              <w:t>Революция 1830 г. Июльская монархия. Социальные основы и особе</w:t>
            </w:r>
            <w:r w:rsidRPr="009C6E0D">
              <w:t>н</w:t>
            </w:r>
            <w:r w:rsidRPr="009C6E0D">
              <w:t>ности политического строя. Движение за реформы: легитимисты, либер</w:t>
            </w:r>
            <w:r w:rsidRPr="009C6E0D">
              <w:t>а</w:t>
            </w:r>
            <w:r w:rsidRPr="009C6E0D">
              <w:t>лы, республиканцы. Кружки социальных реформаторов. Промышленный переворот во Франции и его особенности. Конфликт «старых» и «новых» экономических элит.</w:t>
            </w:r>
          </w:p>
          <w:p w:rsidR="00290B9E" w:rsidRPr="009C6E0D" w:rsidRDefault="00290B9E" w:rsidP="009C6E0D">
            <w:pPr>
              <w:ind w:firstLine="176"/>
              <w:jc w:val="both"/>
            </w:pPr>
            <w:r w:rsidRPr="009C6E0D">
              <w:t>Революция 1830 г. в Бельгии. Образование независимого государства. Великие державы и бельгийский вопрос: решения Лондонской конфере</w:t>
            </w:r>
            <w:r w:rsidRPr="009C6E0D">
              <w:t>н</w:t>
            </w:r>
            <w:r w:rsidRPr="009C6E0D">
              <w:t>ции.</w:t>
            </w:r>
          </w:p>
          <w:p w:rsidR="00290B9E" w:rsidRPr="009C6E0D" w:rsidRDefault="00290B9E" w:rsidP="009C6E0D">
            <w:pPr>
              <w:ind w:firstLine="176"/>
              <w:jc w:val="both"/>
            </w:pPr>
            <w:r w:rsidRPr="009C6E0D">
              <w:lastRenderedPageBreak/>
              <w:t>Царство Польское в составе Российской империи. Радикализация па</w:t>
            </w:r>
            <w:r w:rsidRPr="009C6E0D">
              <w:t>т</w:t>
            </w:r>
            <w:r w:rsidRPr="009C6E0D">
              <w:t>риотических сил в Польше. Восстание 1830 – 1831 г. «Шляхетская рев</w:t>
            </w:r>
            <w:r w:rsidRPr="009C6E0D">
              <w:t>о</w:t>
            </w:r>
            <w:r w:rsidRPr="009C6E0D">
              <w:t>люционность». Польская эмиграция и ее роль в развитии революционного движения в Европе.</w:t>
            </w:r>
          </w:p>
          <w:p w:rsidR="00290B9E" w:rsidRPr="009C6E0D" w:rsidRDefault="00290B9E" w:rsidP="009C6E0D">
            <w:pPr>
              <w:ind w:firstLine="176"/>
              <w:jc w:val="both"/>
            </w:pPr>
            <w:r w:rsidRPr="009C6E0D">
              <w:t>Австрийская империя. Внутренняя и внешняя политика К. Меттерниха. Особенности австро-немецкого либерализма. Курс на централизацию и</w:t>
            </w:r>
            <w:r w:rsidRPr="009C6E0D">
              <w:t>м</w:t>
            </w:r>
            <w:r w:rsidRPr="009C6E0D">
              <w:t>перии и германизацию.</w:t>
            </w:r>
          </w:p>
          <w:p w:rsidR="00290B9E" w:rsidRPr="009C6E0D" w:rsidRDefault="00290B9E" w:rsidP="009C6E0D">
            <w:pPr>
              <w:ind w:firstLine="176"/>
              <w:jc w:val="both"/>
            </w:pPr>
            <w:r w:rsidRPr="009C6E0D">
              <w:t>Национальные движения: социальная структура и идейные программы.</w:t>
            </w:r>
          </w:p>
          <w:p w:rsidR="00290B9E" w:rsidRPr="009C6E0D" w:rsidRDefault="00290B9E" w:rsidP="009C6E0D">
            <w:pPr>
              <w:ind w:firstLine="176"/>
              <w:jc w:val="both"/>
            </w:pPr>
            <w:r w:rsidRPr="009C6E0D">
              <w:t>Идеи славянской взаимности. Роль конфессионального и языкового фа</w:t>
            </w:r>
            <w:r w:rsidRPr="009C6E0D">
              <w:t>к</w:t>
            </w:r>
            <w:r w:rsidRPr="009C6E0D">
              <w:t>торов в становлении идеологий славянских национальных движений.</w:t>
            </w:r>
          </w:p>
          <w:p w:rsidR="00290B9E" w:rsidRPr="009C6E0D" w:rsidRDefault="00290B9E" w:rsidP="009C6E0D">
            <w:pPr>
              <w:ind w:firstLine="176"/>
              <w:jc w:val="both"/>
            </w:pPr>
            <w:r w:rsidRPr="009C6E0D">
              <w:t>«Аристократический либерализм» в Венгрии: национальный и гражда</w:t>
            </w:r>
            <w:r w:rsidRPr="009C6E0D">
              <w:t>н</w:t>
            </w:r>
            <w:r w:rsidRPr="009C6E0D">
              <w:t>ский аспекты. Реформы 1825 – 1848 гг.</w:t>
            </w:r>
          </w:p>
          <w:p w:rsidR="00290B9E" w:rsidRPr="009C6E0D" w:rsidRDefault="00290B9E" w:rsidP="009C6E0D">
            <w:pPr>
              <w:ind w:firstLine="176"/>
              <w:jc w:val="both"/>
            </w:pPr>
            <w:r w:rsidRPr="009C6E0D">
              <w:t>Германский союз в силовом поле Австрийской империи и Пруссии.</w:t>
            </w:r>
          </w:p>
          <w:p w:rsidR="00290B9E" w:rsidRPr="009C6E0D" w:rsidRDefault="00290B9E" w:rsidP="009C6E0D">
            <w:pPr>
              <w:ind w:firstLine="176"/>
              <w:jc w:val="both"/>
            </w:pPr>
            <w:r w:rsidRPr="009C6E0D">
              <w:t>Промышленный переворот в Пруссии. Проблема объединения Герм</w:t>
            </w:r>
            <w:r w:rsidRPr="009C6E0D">
              <w:t>а</w:t>
            </w:r>
            <w:r w:rsidRPr="009C6E0D">
              <w:t>нии. Традиции партикуляризма в юго-западных землях. «Домартовский» либерализм и его модели.</w:t>
            </w:r>
          </w:p>
          <w:p w:rsidR="00290B9E" w:rsidRPr="009C6E0D" w:rsidRDefault="00290B9E" w:rsidP="009C6E0D">
            <w:pPr>
              <w:ind w:firstLine="176"/>
              <w:jc w:val="both"/>
            </w:pPr>
            <w:r w:rsidRPr="009C6E0D">
              <w:t>Реставрация в итальянских землях: раздробленность, абсолютизм, авс</w:t>
            </w:r>
            <w:r w:rsidRPr="009C6E0D">
              <w:t>т</w:t>
            </w:r>
            <w:r w:rsidRPr="009C6E0D">
              <w:t>рийское господство. Движение Рисорджименто и его периодизация.</w:t>
            </w:r>
          </w:p>
          <w:p w:rsidR="00290B9E" w:rsidRPr="009C6E0D" w:rsidRDefault="00290B9E" w:rsidP="009C6E0D">
            <w:pPr>
              <w:ind w:firstLine="176"/>
              <w:jc w:val="both"/>
            </w:pPr>
            <w:r w:rsidRPr="009C6E0D">
              <w:t>Революционный подъем в 20 – 30-е гг. Тайные организации и общества. Карбонарии. Локальный характер конституционализма.</w:t>
            </w:r>
          </w:p>
          <w:p w:rsidR="00290B9E" w:rsidRPr="009C6E0D" w:rsidRDefault="00290B9E" w:rsidP="009C6E0D">
            <w:pPr>
              <w:ind w:firstLine="176"/>
              <w:jc w:val="both"/>
            </w:pPr>
            <w:r w:rsidRPr="009C6E0D">
              <w:t>Распад «старых» колониальных империй.</w:t>
            </w:r>
          </w:p>
          <w:p w:rsidR="00290B9E" w:rsidRPr="009C6E0D" w:rsidRDefault="00290B9E" w:rsidP="009C6E0D">
            <w:pPr>
              <w:ind w:firstLine="176"/>
              <w:jc w:val="both"/>
            </w:pPr>
            <w:r w:rsidRPr="009C6E0D">
              <w:t>Война латиноамериканских колоний за независимость. Образование н</w:t>
            </w:r>
            <w:r w:rsidRPr="009C6E0D">
              <w:t>е</w:t>
            </w:r>
            <w:r w:rsidRPr="009C6E0D">
              <w:t>зависимых государств.</w:t>
            </w:r>
          </w:p>
          <w:p w:rsidR="00290B9E" w:rsidRPr="009C6E0D" w:rsidRDefault="00290B9E" w:rsidP="009C6E0D">
            <w:pPr>
              <w:ind w:firstLine="176"/>
              <w:jc w:val="both"/>
            </w:pPr>
            <w:r w:rsidRPr="009C6E0D">
              <w:t>Структура колониального общества. Роль церкви. Кризис испанской и португальской империй и процесс эмансипации в Латинской Америке. Типология национально-освободительных революций.</w:t>
            </w:r>
          </w:p>
          <w:p w:rsidR="00290B9E" w:rsidRPr="009C6E0D" w:rsidRDefault="00290B9E" w:rsidP="009C6E0D">
            <w:pPr>
              <w:ind w:firstLine="176"/>
              <w:jc w:val="both"/>
            </w:pPr>
            <w:r w:rsidRPr="009C6E0D">
              <w:t>Этапы войны за независимость и ее субрегиональные особенности. Пл</w:t>
            </w:r>
            <w:r w:rsidRPr="009C6E0D">
              <w:t>а</w:t>
            </w:r>
            <w:r w:rsidRPr="009C6E0D">
              <w:t>ны интервенции Священного союза Позиция Англии и США Доктрина Монро.</w:t>
            </w:r>
          </w:p>
        </w:tc>
      </w:tr>
      <w:tr w:rsidR="00290B9E" w:rsidRPr="009C6E0D" w:rsidTr="008954E8">
        <w:trPr>
          <w:trHeight w:val="273"/>
        </w:trPr>
        <w:tc>
          <w:tcPr>
            <w:tcW w:w="2235" w:type="dxa"/>
            <w:tcBorders>
              <w:top w:val="single" w:sz="4" w:space="0" w:color="auto"/>
              <w:left w:val="single" w:sz="4" w:space="0" w:color="auto"/>
              <w:bottom w:val="single" w:sz="4" w:space="0" w:color="auto"/>
              <w:right w:val="single" w:sz="4" w:space="0" w:color="auto"/>
            </w:tcBorders>
          </w:tcPr>
          <w:p w:rsidR="00290B9E" w:rsidRPr="009C6E0D" w:rsidRDefault="00290B9E" w:rsidP="009C6E0D">
            <w:pPr>
              <w:ind w:right="-36"/>
            </w:pPr>
            <w:r w:rsidRPr="009C6E0D">
              <w:lastRenderedPageBreak/>
              <w:t xml:space="preserve">Революции 1848-1849 гг. в Европе. Соединенные Штаты Америки в первой половине </w:t>
            </w:r>
            <w:r w:rsidRPr="009C6E0D">
              <w:rPr>
                <w:lang w:val="en-US"/>
              </w:rPr>
              <w:t>XIX</w:t>
            </w:r>
            <w:r w:rsidRPr="009C6E0D">
              <w:t xml:space="preserve"> в.</w:t>
            </w:r>
          </w:p>
        </w:tc>
        <w:tc>
          <w:tcPr>
            <w:tcW w:w="7006" w:type="dxa"/>
            <w:tcBorders>
              <w:top w:val="single" w:sz="4" w:space="0" w:color="auto"/>
              <w:left w:val="single" w:sz="4" w:space="0" w:color="auto"/>
              <w:bottom w:val="single" w:sz="4" w:space="0" w:color="auto"/>
              <w:right w:val="single" w:sz="4" w:space="0" w:color="auto"/>
            </w:tcBorders>
          </w:tcPr>
          <w:p w:rsidR="00290B9E" w:rsidRPr="009C6E0D" w:rsidRDefault="00290B9E" w:rsidP="009C6E0D">
            <w:pPr>
              <w:ind w:firstLine="176"/>
              <w:jc w:val="both"/>
            </w:pPr>
            <w:r w:rsidRPr="009C6E0D">
              <w:rPr>
                <w:b/>
              </w:rPr>
              <w:t xml:space="preserve">Революции 1848-1849 гг. в Европе. </w:t>
            </w:r>
            <w:r w:rsidRPr="009C6E0D">
              <w:t>Региональные варианты европе</w:t>
            </w:r>
            <w:r w:rsidRPr="009C6E0D">
              <w:t>й</w:t>
            </w:r>
            <w:r w:rsidRPr="009C6E0D">
              <w:t>ского либерализма в 1840-е гг. Принципы либерального «социального п</w:t>
            </w:r>
            <w:r w:rsidRPr="009C6E0D">
              <w:t>о</w:t>
            </w:r>
            <w:r w:rsidRPr="009C6E0D">
              <w:t>рядка». Становление политической культуры нового типа. «Правовое г</w:t>
            </w:r>
            <w:r w:rsidRPr="009C6E0D">
              <w:t>о</w:t>
            </w:r>
            <w:r w:rsidRPr="009C6E0D">
              <w:t>сударство» и «национальное государство»: проблема тождества. Наци</w:t>
            </w:r>
            <w:r w:rsidRPr="009C6E0D">
              <w:t>о</w:t>
            </w:r>
            <w:r w:rsidRPr="009C6E0D">
              <w:t>нальный либерализм. Церковь и государство. Проекты аграрной реформы. Идея социальной справедливости. Программы политического радикализма</w:t>
            </w:r>
          </w:p>
          <w:p w:rsidR="00290B9E" w:rsidRPr="009C6E0D" w:rsidRDefault="00290B9E" w:rsidP="009C6E0D">
            <w:pPr>
              <w:ind w:firstLine="176"/>
              <w:jc w:val="both"/>
            </w:pPr>
            <w:r w:rsidRPr="009C6E0D">
              <w:rPr>
                <w:b/>
              </w:rPr>
              <w:t>Революция во Франции:</w:t>
            </w:r>
            <w:r w:rsidRPr="009C6E0D">
              <w:t xml:space="preserve"> от монархии к республике. Всеобщее избир</w:t>
            </w:r>
            <w:r w:rsidRPr="009C6E0D">
              <w:t>а</w:t>
            </w:r>
            <w:r w:rsidRPr="009C6E0D">
              <w:t>тельное право. Радикальные республиканцы и программа социальной р</w:t>
            </w:r>
            <w:r w:rsidRPr="009C6E0D">
              <w:t>е</w:t>
            </w:r>
            <w:r w:rsidRPr="009C6E0D">
              <w:t>волюции. Противостояние Парижа и провинций. Причины слабости Вт</w:t>
            </w:r>
            <w:r w:rsidRPr="009C6E0D">
              <w:t>о</w:t>
            </w:r>
            <w:r w:rsidRPr="009C6E0D">
              <w:t>рой республики.</w:t>
            </w:r>
          </w:p>
          <w:p w:rsidR="00290B9E" w:rsidRPr="009C6E0D" w:rsidRDefault="00290B9E" w:rsidP="009C6E0D">
            <w:pPr>
              <w:ind w:firstLine="176"/>
              <w:jc w:val="both"/>
            </w:pPr>
            <w:r w:rsidRPr="009C6E0D">
              <w:rPr>
                <w:b/>
              </w:rPr>
              <w:t>Революция в Германии.</w:t>
            </w:r>
            <w:r w:rsidRPr="009C6E0D">
              <w:t xml:space="preserve"> Конституционное движение в германских г</w:t>
            </w:r>
            <w:r w:rsidRPr="009C6E0D">
              <w:t>о</w:t>
            </w:r>
            <w:r w:rsidRPr="009C6E0D">
              <w:t>сударствах. Франкфуртский парламент и вопрос о единстве Германии. Великогерманский и малогерманский пути объединения. Имперская ко</w:t>
            </w:r>
            <w:r w:rsidRPr="009C6E0D">
              <w:t>н</w:t>
            </w:r>
            <w:r w:rsidRPr="009C6E0D">
              <w:t xml:space="preserve">ституция 1849 г. Идея пангерманизма. Эволюция немецкого либерализма. Наступление </w:t>
            </w:r>
            <w:r w:rsidRPr="009C6E0D">
              <w:lastRenderedPageBreak/>
              <w:t>прусской реакции.</w:t>
            </w:r>
          </w:p>
          <w:p w:rsidR="00290B9E" w:rsidRPr="009C6E0D" w:rsidRDefault="00290B9E" w:rsidP="009C6E0D">
            <w:pPr>
              <w:ind w:firstLine="176"/>
              <w:jc w:val="both"/>
            </w:pPr>
            <w:r w:rsidRPr="009C6E0D">
              <w:rPr>
                <w:b/>
              </w:rPr>
              <w:t>Революционные потрясения в Австрийской империи. Революция в Вене.</w:t>
            </w:r>
            <w:r w:rsidRPr="009C6E0D">
              <w:t xml:space="preserve"> Общественная оппозиция абсолютизму. Крах системы Меттерниха. Либеральный характер австрийского конституционализма «Немецкий в</w:t>
            </w:r>
            <w:r w:rsidRPr="009C6E0D">
              <w:t>о</w:t>
            </w:r>
            <w:r w:rsidRPr="009C6E0D">
              <w:t>прос» и проекты государственных реформ. Имперский парламент в Кр</w:t>
            </w:r>
            <w:r w:rsidRPr="009C6E0D">
              <w:t>о</w:t>
            </w:r>
            <w:r w:rsidRPr="009C6E0D">
              <w:t>мержирже. Вступление Франца Иосифа на австрийский престол Абсол</w:t>
            </w:r>
            <w:r w:rsidRPr="009C6E0D">
              <w:t>ю</w:t>
            </w:r>
            <w:r w:rsidRPr="009C6E0D">
              <w:t>тистская реакция.</w:t>
            </w:r>
          </w:p>
          <w:p w:rsidR="00290B9E" w:rsidRPr="009C6E0D" w:rsidRDefault="00290B9E" w:rsidP="009C6E0D">
            <w:pPr>
              <w:ind w:firstLine="176"/>
              <w:jc w:val="both"/>
            </w:pPr>
            <w:r w:rsidRPr="009C6E0D">
              <w:rPr>
                <w:b/>
              </w:rPr>
              <w:t>Революция в Италии.</w:t>
            </w:r>
            <w:r w:rsidRPr="009C6E0D">
              <w:t xml:space="preserve"> Особенности революционного этапа Рисордж</w:t>
            </w:r>
            <w:r w:rsidRPr="009C6E0D">
              <w:t>и</w:t>
            </w:r>
            <w:r w:rsidRPr="009C6E0D">
              <w:t>менто. Конституционное движение в итальянских государствах. Ачьбе</w:t>
            </w:r>
            <w:r w:rsidRPr="009C6E0D">
              <w:t>р</w:t>
            </w:r>
            <w:r w:rsidRPr="009C6E0D">
              <w:t>тинский статут. Национально-освободительная война против Австрии. Пий IX и поражение неогвельфизма Республиканизм. Д. Манин, Дж. Ма</w:t>
            </w:r>
            <w:r w:rsidRPr="009C6E0D">
              <w:t>д</w:t>
            </w:r>
            <w:r w:rsidRPr="009C6E0D">
              <w:t>зини, Дж. Гарибальди. Контрреволюция и иностранная интервенция.</w:t>
            </w:r>
          </w:p>
          <w:p w:rsidR="00290B9E" w:rsidRPr="009C6E0D" w:rsidRDefault="00290B9E" w:rsidP="009C6E0D">
            <w:pPr>
              <w:ind w:firstLine="176"/>
              <w:jc w:val="both"/>
            </w:pPr>
            <w:r w:rsidRPr="009C6E0D">
              <w:rPr>
                <w:b/>
              </w:rPr>
              <w:t>Революционные события в Швейцарии в 1848 г.</w:t>
            </w:r>
            <w:r w:rsidRPr="009C6E0D">
              <w:t xml:space="preserve"> Создание федер</w:t>
            </w:r>
            <w:r w:rsidRPr="009C6E0D">
              <w:t>а</w:t>
            </w:r>
            <w:r w:rsidRPr="009C6E0D">
              <w:t>тивного государства. Феномен швейцарского государственно-национального компромисса. Революция 1848 – 1849 гг. и ее влияние на баланс международных сил. Последствия революционной волны.</w:t>
            </w:r>
          </w:p>
          <w:p w:rsidR="00290B9E" w:rsidRPr="009C6E0D" w:rsidRDefault="00290B9E" w:rsidP="009C6E0D">
            <w:pPr>
              <w:ind w:firstLine="176"/>
              <w:jc w:val="both"/>
            </w:pPr>
            <w:r w:rsidRPr="009C6E0D">
              <w:t>Политическая реакция 1850-х годов Режимы неоабсолютизма. Реставр</w:t>
            </w:r>
            <w:r w:rsidRPr="009C6E0D">
              <w:t>а</w:t>
            </w:r>
            <w:r w:rsidRPr="009C6E0D">
              <w:t>ция католицизма Пия IX. Аграрные реформы и уничтожение остатков феодализма</w:t>
            </w:r>
          </w:p>
          <w:p w:rsidR="00290B9E" w:rsidRPr="009C6E0D" w:rsidRDefault="00290B9E" w:rsidP="009C6E0D">
            <w:pPr>
              <w:ind w:firstLine="176"/>
              <w:jc w:val="both"/>
            </w:pPr>
            <w:r w:rsidRPr="009C6E0D">
              <w:rPr>
                <w:b/>
              </w:rPr>
              <w:t xml:space="preserve">Соединенные Штаты Америки в первой половине </w:t>
            </w:r>
            <w:r w:rsidRPr="009C6E0D">
              <w:rPr>
                <w:b/>
                <w:lang w:val="en-US"/>
              </w:rPr>
              <w:t>XIX</w:t>
            </w:r>
            <w:r w:rsidRPr="009C6E0D">
              <w:rPr>
                <w:b/>
              </w:rPr>
              <w:t xml:space="preserve"> в.</w:t>
            </w:r>
            <w:r w:rsidRPr="009C6E0D">
              <w:t xml:space="preserve"> Эконом</w:t>
            </w:r>
            <w:r w:rsidRPr="009C6E0D">
              <w:t>и</w:t>
            </w:r>
            <w:r w:rsidRPr="009C6E0D">
              <w:t xml:space="preserve">ческое развитие США в первой половине </w:t>
            </w:r>
            <w:r w:rsidRPr="009C6E0D">
              <w:rPr>
                <w:lang w:val="en-US"/>
              </w:rPr>
              <w:t>XIX</w:t>
            </w:r>
            <w:r w:rsidRPr="009C6E0D">
              <w:t xml:space="preserve"> в. Ход и особенности пр</w:t>
            </w:r>
            <w:r w:rsidRPr="009C6E0D">
              <w:t>о</w:t>
            </w:r>
            <w:r w:rsidRPr="009C6E0D">
              <w:t xml:space="preserve">мышленного переворота. Внутриполитическое развитие США в </w:t>
            </w:r>
            <w:r w:rsidRPr="009C6E0D">
              <w:rPr>
                <w:lang w:val="en-US"/>
              </w:rPr>
              <w:t>I</w:t>
            </w:r>
            <w:r w:rsidRPr="009C6E0D">
              <w:t xml:space="preserve"> полов</w:t>
            </w:r>
            <w:r w:rsidRPr="009C6E0D">
              <w:t>и</w:t>
            </w:r>
            <w:r w:rsidRPr="009C6E0D">
              <w:t xml:space="preserve">не </w:t>
            </w:r>
            <w:r w:rsidRPr="009C6E0D">
              <w:rPr>
                <w:lang w:val="en-US"/>
              </w:rPr>
              <w:t>XIX</w:t>
            </w:r>
            <w:r w:rsidRPr="009C6E0D">
              <w:t xml:space="preserve"> в. Особенности процесса формирования американской нации.</w:t>
            </w:r>
          </w:p>
          <w:p w:rsidR="00290B9E" w:rsidRPr="009C6E0D" w:rsidRDefault="00290B9E" w:rsidP="009C6E0D">
            <w:pPr>
              <w:autoSpaceDE w:val="0"/>
              <w:autoSpaceDN w:val="0"/>
              <w:adjustRightInd w:val="0"/>
              <w:ind w:firstLine="176"/>
              <w:jc w:val="both"/>
            </w:pPr>
            <w:r w:rsidRPr="009C6E0D">
              <w:t xml:space="preserve">Обострение противоречий в американском обществе в 50-е гг. </w:t>
            </w:r>
            <w:r w:rsidRPr="009C6E0D">
              <w:rPr>
                <w:lang w:val="en-US"/>
              </w:rPr>
              <w:t>XIX</w:t>
            </w:r>
            <w:r w:rsidRPr="009C6E0D">
              <w:t xml:space="preserve"> в. Кризис плантационной рабовладельческой системы. Наступление раб</w:t>
            </w:r>
            <w:r w:rsidRPr="009C6E0D">
              <w:t>о</w:t>
            </w:r>
            <w:r w:rsidRPr="009C6E0D">
              <w:t>владельцев. Консолидация аболиционистских сил, образование Республ</w:t>
            </w:r>
            <w:r w:rsidRPr="009C6E0D">
              <w:t>и</w:t>
            </w:r>
            <w:r w:rsidRPr="009C6E0D">
              <w:t>канской партии. Восстание Дж. Брауна.</w:t>
            </w:r>
          </w:p>
        </w:tc>
      </w:tr>
    </w:tbl>
    <w:p w:rsidR="00A316A8" w:rsidRPr="00ED51CC" w:rsidRDefault="00A316A8" w:rsidP="00ED51CC">
      <w:pPr>
        <w:jc w:val="center"/>
        <w:rPr>
          <w:b/>
        </w:rPr>
      </w:pPr>
    </w:p>
    <w:p w:rsidR="00EC6E38" w:rsidRDefault="00EC6E38" w:rsidP="00ED51CC">
      <w:pPr>
        <w:tabs>
          <w:tab w:val="left" w:pos="540"/>
        </w:tabs>
        <w:jc w:val="center"/>
        <w:rPr>
          <w:b/>
        </w:rPr>
      </w:pPr>
      <w:r w:rsidRPr="00ED51CC">
        <w:rPr>
          <w:b/>
        </w:rPr>
        <w:t xml:space="preserve">Форма </w:t>
      </w:r>
      <w:r w:rsidR="008366E3" w:rsidRPr="00ED51CC">
        <w:rPr>
          <w:b/>
        </w:rPr>
        <w:t>текущего</w:t>
      </w:r>
      <w:r w:rsidRPr="00ED51CC">
        <w:rPr>
          <w:b/>
        </w:rPr>
        <w:t xml:space="preserve"> контроля</w:t>
      </w:r>
    </w:p>
    <w:p w:rsidR="00FF2ECB" w:rsidRPr="00ED51CC" w:rsidRDefault="00FF2ECB" w:rsidP="00ED51CC">
      <w:pPr>
        <w:tabs>
          <w:tab w:val="left" w:pos="540"/>
        </w:tabs>
        <w:jc w:val="center"/>
        <w:rPr>
          <w:b/>
        </w:rPr>
      </w:pPr>
    </w:p>
    <w:p w:rsidR="002240A4" w:rsidRPr="00ED51CC" w:rsidRDefault="002240A4" w:rsidP="00ED51CC">
      <w:pPr>
        <w:tabs>
          <w:tab w:val="left" w:pos="540"/>
        </w:tabs>
        <w:jc w:val="center"/>
        <w:rPr>
          <w:b/>
        </w:rPr>
      </w:pPr>
      <w:r w:rsidRPr="00ED51CC">
        <w:rPr>
          <w:b/>
        </w:rPr>
        <w:t>Реферирование</w:t>
      </w:r>
      <w:r w:rsidR="009B133C" w:rsidRPr="00ED51CC">
        <w:rPr>
          <w:b/>
        </w:rPr>
        <w:t xml:space="preserve">. </w:t>
      </w:r>
      <w:r w:rsidRPr="00ED51CC">
        <w:rPr>
          <w:rStyle w:val="FontStyle65"/>
          <w:rFonts w:ascii="Times New Roman" w:hAnsi="Times New Roman" w:cs="Times New Roman"/>
          <w:b w:val="0"/>
          <w:bCs w:val="0"/>
          <w:i w:val="0"/>
          <w:iCs w:val="0"/>
        </w:rPr>
        <w:t>В соответствии с памяткой напишите реферат.</w:t>
      </w:r>
    </w:p>
    <w:p w:rsidR="008954E8" w:rsidRDefault="008954E8" w:rsidP="00ED51CC">
      <w:pPr>
        <w:pStyle w:val="ListParagraph"/>
        <w:tabs>
          <w:tab w:val="left" w:pos="540"/>
          <w:tab w:val="left" w:pos="1100"/>
          <w:tab w:val="left" w:pos="1210"/>
        </w:tabs>
        <w:spacing w:after="0" w:line="240" w:lineRule="auto"/>
        <w:ind w:left="0"/>
        <w:jc w:val="center"/>
        <w:rPr>
          <w:rFonts w:ascii="Times New Roman" w:hAnsi="Times New Roman"/>
          <w:sz w:val="24"/>
          <w:szCs w:val="24"/>
        </w:rPr>
      </w:pPr>
    </w:p>
    <w:p w:rsidR="002240A4" w:rsidRPr="008954E8" w:rsidRDefault="002240A4" w:rsidP="00ED51CC">
      <w:pPr>
        <w:pStyle w:val="ListParagraph"/>
        <w:tabs>
          <w:tab w:val="left" w:pos="540"/>
          <w:tab w:val="left" w:pos="1100"/>
          <w:tab w:val="left" w:pos="1210"/>
        </w:tabs>
        <w:spacing w:after="0" w:line="240" w:lineRule="auto"/>
        <w:ind w:left="0"/>
        <w:jc w:val="center"/>
        <w:rPr>
          <w:rFonts w:ascii="Times New Roman" w:hAnsi="Times New Roman"/>
          <w:i/>
          <w:sz w:val="24"/>
          <w:szCs w:val="24"/>
        </w:rPr>
      </w:pPr>
      <w:r w:rsidRPr="008954E8">
        <w:rPr>
          <w:rFonts w:ascii="Times New Roman" w:hAnsi="Times New Roman"/>
          <w:i/>
          <w:sz w:val="24"/>
          <w:szCs w:val="24"/>
        </w:rPr>
        <w:t>Памятка по написанию реферата.</w:t>
      </w:r>
    </w:p>
    <w:p w:rsidR="002240A4" w:rsidRPr="00ED51CC" w:rsidRDefault="002240A4" w:rsidP="00FB2622">
      <w:pPr>
        <w:shd w:val="clear" w:color="auto" w:fill="FFFFFF"/>
        <w:tabs>
          <w:tab w:val="left" w:pos="540"/>
        </w:tabs>
        <w:ind w:firstLine="360"/>
        <w:jc w:val="both"/>
      </w:pPr>
      <w:r w:rsidRPr="00ED51CC">
        <w:t>Слово «реферат» происходит от латинского «refero» и пере</w:t>
      </w:r>
      <w:r w:rsidR="007428A4">
        <w:t>в</w:t>
      </w:r>
      <w:r w:rsidRPr="00ED51CC">
        <w:t xml:space="preserve">одится «пересказывать, воспроизводить, докладывать, сообщать». Под рефератом понимается краткое изложение, обзор материала по какой-то проблеме, сокращенное содержание книги. Рефератом также называют краткий доклад с обзором существующих готовых материалов по какой-либо проблеме, однако при этом все равно, как правило, автор готовит письменные план и конспект того сообщения, которое он делает на семинаре или конференции. </w:t>
      </w:r>
    </w:p>
    <w:p w:rsidR="002240A4" w:rsidRPr="00ED51CC" w:rsidRDefault="002240A4" w:rsidP="00FB2622">
      <w:pPr>
        <w:shd w:val="clear" w:color="auto" w:fill="FFFFFF"/>
        <w:tabs>
          <w:tab w:val="left" w:pos="540"/>
        </w:tabs>
        <w:ind w:firstLine="360"/>
        <w:jc w:val="both"/>
      </w:pPr>
      <w:r w:rsidRPr="00ED51CC">
        <w:t xml:space="preserve">Цель реферата – показать, как осмыслена проблема. Есть также дополнительные цели: выработка навыков самостоятельной учебно-исследовательской работы, обучение методике анализа, обобщения, осмысления информации и проверка знаний студента по прочитанному специальному курсу. Реализация этих целей осуществляется путем последовательного решения ряда задач:  </w:t>
      </w:r>
    </w:p>
    <w:p w:rsidR="002240A4" w:rsidRPr="00ED51CC" w:rsidRDefault="002240A4" w:rsidP="00FB2622">
      <w:pPr>
        <w:numPr>
          <w:ilvl w:val="1"/>
          <w:numId w:val="7"/>
        </w:numPr>
        <w:shd w:val="clear" w:color="auto" w:fill="FFFFFF"/>
        <w:tabs>
          <w:tab w:val="clear" w:pos="1440"/>
          <w:tab w:val="num" w:pos="0"/>
          <w:tab w:val="left" w:pos="540"/>
          <w:tab w:val="left" w:pos="1100"/>
        </w:tabs>
        <w:ind w:left="0" w:firstLine="360"/>
        <w:jc w:val="both"/>
      </w:pPr>
      <w:r w:rsidRPr="00ED51CC">
        <w:t xml:space="preserve">изучение литературы по намеченному вопросу;  </w:t>
      </w:r>
    </w:p>
    <w:p w:rsidR="002240A4" w:rsidRPr="00ED51CC" w:rsidRDefault="002240A4" w:rsidP="00FB2622">
      <w:pPr>
        <w:numPr>
          <w:ilvl w:val="1"/>
          <w:numId w:val="7"/>
        </w:numPr>
        <w:shd w:val="clear" w:color="auto" w:fill="FFFFFF"/>
        <w:tabs>
          <w:tab w:val="clear" w:pos="1440"/>
          <w:tab w:val="num" w:pos="0"/>
          <w:tab w:val="left" w:pos="540"/>
          <w:tab w:val="left" w:pos="1100"/>
        </w:tabs>
        <w:ind w:left="0" w:firstLine="360"/>
        <w:jc w:val="both"/>
      </w:pPr>
      <w:r w:rsidRPr="00ED51CC">
        <w:t xml:space="preserve">изучение информации, имеющейся в литературе или в ресурсах Интернета; </w:t>
      </w:r>
    </w:p>
    <w:p w:rsidR="002240A4" w:rsidRPr="00ED51CC" w:rsidRDefault="002240A4" w:rsidP="00FB2622">
      <w:pPr>
        <w:numPr>
          <w:ilvl w:val="1"/>
          <w:numId w:val="7"/>
        </w:numPr>
        <w:shd w:val="clear" w:color="auto" w:fill="FFFFFF"/>
        <w:tabs>
          <w:tab w:val="clear" w:pos="1440"/>
          <w:tab w:val="num" w:pos="0"/>
          <w:tab w:val="left" w:pos="540"/>
          <w:tab w:val="left" w:pos="1100"/>
        </w:tabs>
        <w:ind w:left="0" w:firstLine="360"/>
        <w:jc w:val="both"/>
      </w:pPr>
      <w:r w:rsidRPr="00ED51CC">
        <w:t xml:space="preserve">сбор и обобщение материала; </w:t>
      </w:r>
    </w:p>
    <w:p w:rsidR="002240A4" w:rsidRPr="00ED51CC" w:rsidRDefault="002240A4" w:rsidP="00FB2622">
      <w:pPr>
        <w:numPr>
          <w:ilvl w:val="1"/>
          <w:numId w:val="7"/>
        </w:numPr>
        <w:shd w:val="clear" w:color="auto" w:fill="FFFFFF"/>
        <w:tabs>
          <w:tab w:val="clear" w:pos="1440"/>
          <w:tab w:val="num" w:pos="0"/>
          <w:tab w:val="left" w:pos="540"/>
          <w:tab w:val="left" w:pos="1100"/>
        </w:tabs>
        <w:ind w:left="0" w:firstLine="360"/>
        <w:jc w:val="both"/>
      </w:pPr>
      <w:r w:rsidRPr="00ED51CC">
        <w:lastRenderedPageBreak/>
        <w:t xml:space="preserve">составление плана реферата; </w:t>
      </w:r>
    </w:p>
    <w:p w:rsidR="002240A4" w:rsidRPr="00ED51CC" w:rsidRDefault="002240A4" w:rsidP="00FB2622">
      <w:pPr>
        <w:numPr>
          <w:ilvl w:val="1"/>
          <w:numId w:val="7"/>
        </w:numPr>
        <w:shd w:val="clear" w:color="auto" w:fill="FFFFFF"/>
        <w:tabs>
          <w:tab w:val="clear" w:pos="1440"/>
          <w:tab w:val="num" w:pos="0"/>
          <w:tab w:val="left" w:pos="540"/>
          <w:tab w:val="left" w:pos="1100"/>
        </w:tabs>
        <w:ind w:left="0" w:firstLine="360"/>
        <w:jc w:val="both"/>
      </w:pPr>
      <w:r w:rsidRPr="00ED51CC">
        <w:t xml:space="preserve">написание реферата; </w:t>
      </w:r>
    </w:p>
    <w:p w:rsidR="002240A4" w:rsidRPr="00ED51CC" w:rsidRDefault="002240A4" w:rsidP="00FB2622">
      <w:pPr>
        <w:numPr>
          <w:ilvl w:val="1"/>
          <w:numId w:val="7"/>
        </w:numPr>
        <w:shd w:val="clear" w:color="auto" w:fill="FFFFFF"/>
        <w:tabs>
          <w:tab w:val="clear" w:pos="1440"/>
          <w:tab w:val="num" w:pos="0"/>
          <w:tab w:val="left" w:pos="540"/>
          <w:tab w:val="left" w:pos="1100"/>
        </w:tabs>
        <w:ind w:left="0" w:firstLine="360"/>
        <w:jc w:val="both"/>
      </w:pPr>
      <w:r w:rsidRPr="00ED51CC">
        <w:t xml:space="preserve">оформление реферата.  </w:t>
      </w:r>
    </w:p>
    <w:p w:rsidR="002240A4" w:rsidRPr="00ED51CC" w:rsidRDefault="002240A4" w:rsidP="00FB2622">
      <w:pPr>
        <w:shd w:val="clear" w:color="auto" w:fill="FFFFFF"/>
        <w:tabs>
          <w:tab w:val="left" w:pos="540"/>
        </w:tabs>
        <w:ind w:firstLine="360"/>
        <w:jc w:val="both"/>
      </w:pPr>
      <w:r w:rsidRPr="00ED51CC">
        <w:t xml:space="preserve">Реферирование предполагает, главным образом, изложение чужих точек зрения, сделанных другими учеными выводов, однако не обходимо высказывать и свою точку зрения по освещаемому вопросу. Более того, реферат преследует цель выработки своего отношения к изучаемой проблеме.  </w:t>
      </w:r>
    </w:p>
    <w:p w:rsidR="002240A4" w:rsidRPr="00ED51CC" w:rsidRDefault="002240A4" w:rsidP="00FB2622">
      <w:pPr>
        <w:shd w:val="clear" w:color="auto" w:fill="FFFFFF"/>
        <w:tabs>
          <w:tab w:val="left" w:pos="540"/>
        </w:tabs>
        <w:ind w:firstLine="360"/>
        <w:jc w:val="both"/>
      </w:pPr>
      <w:r w:rsidRPr="00ED51CC">
        <w:t xml:space="preserve">При оценке реферата опираются на следующие критерии:  </w:t>
      </w:r>
    </w:p>
    <w:p w:rsidR="002240A4" w:rsidRPr="00ED51CC" w:rsidRDefault="002240A4" w:rsidP="00FB2622">
      <w:pPr>
        <w:numPr>
          <w:ilvl w:val="0"/>
          <w:numId w:val="8"/>
        </w:numPr>
        <w:shd w:val="clear" w:color="auto" w:fill="FFFFFF"/>
        <w:tabs>
          <w:tab w:val="clear" w:pos="1491"/>
          <w:tab w:val="num" w:pos="0"/>
          <w:tab w:val="left" w:pos="540"/>
          <w:tab w:val="left" w:pos="990"/>
        </w:tabs>
        <w:ind w:left="0" w:firstLine="360"/>
        <w:jc w:val="both"/>
      </w:pPr>
      <w:r w:rsidRPr="00ED51CC">
        <w:t xml:space="preserve"> сумел ли автор подобрать достаточный список литературы, необходимый для осмысления вопроса, обозначенного в качестве темы;  </w:t>
      </w:r>
    </w:p>
    <w:p w:rsidR="002240A4" w:rsidRPr="00ED51CC" w:rsidRDefault="002240A4" w:rsidP="00FB2622">
      <w:pPr>
        <w:numPr>
          <w:ilvl w:val="0"/>
          <w:numId w:val="8"/>
        </w:numPr>
        <w:shd w:val="clear" w:color="auto" w:fill="FFFFFF"/>
        <w:tabs>
          <w:tab w:val="clear" w:pos="1491"/>
          <w:tab w:val="num" w:pos="0"/>
          <w:tab w:val="left" w:pos="540"/>
          <w:tab w:val="left" w:pos="990"/>
        </w:tabs>
        <w:ind w:left="0" w:firstLine="360"/>
        <w:jc w:val="both"/>
      </w:pPr>
      <w:r w:rsidRPr="00ED51CC">
        <w:t xml:space="preserve"> составил ли он логически обоснованный план,  соответствующий сформулированной цели и поставленным задачам; </w:t>
      </w:r>
    </w:p>
    <w:p w:rsidR="002240A4" w:rsidRPr="00ED51CC" w:rsidRDefault="002240A4" w:rsidP="00FB2622">
      <w:pPr>
        <w:numPr>
          <w:ilvl w:val="0"/>
          <w:numId w:val="8"/>
        </w:numPr>
        <w:shd w:val="clear" w:color="auto" w:fill="FFFFFF"/>
        <w:tabs>
          <w:tab w:val="clear" w:pos="1491"/>
          <w:tab w:val="num" w:pos="0"/>
          <w:tab w:val="left" w:pos="540"/>
          <w:tab w:val="left" w:pos="990"/>
        </w:tabs>
        <w:ind w:left="0" w:firstLine="360"/>
        <w:jc w:val="both"/>
      </w:pPr>
      <w:r w:rsidRPr="00ED51CC">
        <w:t xml:space="preserve"> удалось ли ему собрать необходимый материал и осмыслить его правильно; </w:t>
      </w:r>
    </w:p>
    <w:p w:rsidR="002240A4" w:rsidRPr="00ED51CC" w:rsidRDefault="002240A4" w:rsidP="00FB2622">
      <w:pPr>
        <w:numPr>
          <w:ilvl w:val="0"/>
          <w:numId w:val="8"/>
        </w:numPr>
        <w:shd w:val="clear" w:color="auto" w:fill="FFFFFF"/>
        <w:tabs>
          <w:tab w:val="clear" w:pos="1491"/>
          <w:tab w:val="num" w:pos="0"/>
          <w:tab w:val="left" w:pos="540"/>
          <w:tab w:val="left" w:pos="990"/>
        </w:tabs>
        <w:ind w:left="0" w:firstLine="360"/>
        <w:jc w:val="both"/>
      </w:pPr>
      <w:r w:rsidRPr="00ED51CC">
        <w:t xml:space="preserve">умеет ли автор анализировать материал;  </w:t>
      </w:r>
    </w:p>
    <w:p w:rsidR="002240A4" w:rsidRPr="00ED51CC" w:rsidRDefault="002240A4" w:rsidP="00FB2622">
      <w:pPr>
        <w:numPr>
          <w:ilvl w:val="0"/>
          <w:numId w:val="8"/>
        </w:numPr>
        <w:shd w:val="clear" w:color="auto" w:fill="FFFFFF"/>
        <w:tabs>
          <w:tab w:val="clear" w:pos="1491"/>
          <w:tab w:val="num" w:pos="0"/>
          <w:tab w:val="left" w:pos="540"/>
          <w:tab w:val="left" w:pos="990"/>
        </w:tabs>
        <w:ind w:left="0" w:firstLine="360"/>
        <w:jc w:val="both"/>
      </w:pPr>
      <w:r w:rsidRPr="00ED51CC">
        <w:t xml:space="preserve"> отвечает ли реферат требованиям объективности, корректности, грамотности, логичности, аргументированности, доказательности, ясности стиля и четкости изложения;  </w:t>
      </w:r>
    </w:p>
    <w:p w:rsidR="002240A4" w:rsidRPr="00ED51CC" w:rsidRDefault="002240A4" w:rsidP="00FB2622">
      <w:pPr>
        <w:numPr>
          <w:ilvl w:val="0"/>
          <w:numId w:val="8"/>
        </w:numPr>
        <w:shd w:val="clear" w:color="auto" w:fill="FFFFFF"/>
        <w:tabs>
          <w:tab w:val="clear" w:pos="1491"/>
          <w:tab w:val="num" w:pos="0"/>
          <w:tab w:val="left" w:pos="540"/>
          <w:tab w:val="left" w:pos="990"/>
        </w:tabs>
        <w:ind w:left="0" w:firstLine="360"/>
        <w:jc w:val="both"/>
      </w:pPr>
      <w:r w:rsidRPr="00ED51CC">
        <w:t xml:space="preserve"> достаточно ли обоснованы выводы, соответствуют ли они поставленным задачам;  </w:t>
      </w:r>
    </w:p>
    <w:p w:rsidR="002240A4" w:rsidRPr="00ED51CC" w:rsidRDefault="002240A4" w:rsidP="00FB2622">
      <w:pPr>
        <w:numPr>
          <w:ilvl w:val="0"/>
          <w:numId w:val="8"/>
        </w:numPr>
        <w:shd w:val="clear" w:color="auto" w:fill="FFFFFF"/>
        <w:tabs>
          <w:tab w:val="clear" w:pos="1491"/>
          <w:tab w:val="num" w:pos="0"/>
          <w:tab w:val="left" w:pos="540"/>
          <w:tab w:val="left" w:pos="990"/>
        </w:tabs>
        <w:ind w:left="0" w:firstLine="360"/>
        <w:jc w:val="both"/>
      </w:pPr>
      <w:r w:rsidRPr="00ED51CC">
        <w:t xml:space="preserve"> какие методы в работе над рефератом студент использовал;  </w:t>
      </w:r>
    </w:p>
    <w:p w:rsidR="002240A4" w:rsidRPr="00ED51CC" w:rsidRDefault="002240A4" w:rsidP="00FB2622">
      <w:pPr>
        <w:numPr>
          <w:ilvl w:val="0"/>
          <w:numId w:val="8"/>
        </w:numPr>
        <w:shd w:val="clear" w:color="auto" w:fill="FFFFFF"/>
        <w:tabs>
          <w:tab w:val="clear" w:pos="1491"/>
          <w:tab w:val="num" w:pos="0"/>
          <w:tab w:val="left" w:pos="540"/>
          <w:tab w:val="left" w:pos="990"/>
        </w:tabs>
        <w:ind w:left="0" w:firstLine="360"/>
        <w:jc w:val="both"/>
      </w:pPr>
      <w:r w:rsidRPr="00ED51CC">
        <w:t xml:space="preserve"> насколько самостоятельно он выполнил работу;  </w:t>
      </w:r>
    </w:p>
    <w:p w:rsidR="002240A4" w:rsidRPr="00ED51CC" w:rsidRDefault="002240A4" w:rsidP="00FB2622">
      <w:pPr>
        <w:numPr>
          <w:ilvl w:val="0"/>
          <w:numId w:val="8"/>
        </w:numPr>
        <w:shd w:val="clear" w:color="auto" w:fill="FFFFFF"/>
        <w:tabs>
          <w:tab w:val="clear" w:pos="1491"/>
          <w:tab w:val="num" w:pos="0"/>
          <w:tab w:val="left" w:pos="540"/>
          <w:tab w:val="left" w:pos="990"/>
        </w:tabs>
        <w:ind w:left="0" w:firstLine="360"/>
        <w:jc w:val="both"/>
      </w:pPr>
      <w:r w:rsidRPr="00ED51CC">
        <w:t xml:space="preserve"> правильно ли оформлены реферат в целом, ссылки на использованные источники, список литературы.  </w:t>
      </w:r>
    </w:p>
    <w:p w:rsidR="002240A4" w:rsidRPr="00ED51CC" w:rsidRDefault="002240A4" w:rsidP="00FB2622">
      <w:pPr>
        <w:shd w:val="clear" w:color="auto" w:fill="FFFFFF"/>
        <w:tabs>
          <w:tab w:val="left" w:pos="540"/>
        </w:tabs>
        <w:ind w:firstLine="360"/>
        <w:jc w:val="both"/>
      </w:pPr>
      <w:r w:rsidRPr="00ED51CC">
        <w:t xml:space="preserve">Приступая к написанию реферата, студенту необходимо: </w:t>
      </w:r>
    </w:p>
    <w:p w:rsidR="002240A4" w:rsidRPr="00ED51CC" w:rsidRDefault="002240A4" w:rsidP="00FB2622">
      <w:pPr>
        <w:shd w:val="clear" w:color="auto" w:fill="FFFFFF"/>
        <w:tabs>
          <w:tab w:val="left" w:pos="540"/>
        </w:tabs>
        <w:ind w:firstLine="360"/>
        <w:jc w:val="both"/>
      </w:pPr>
      <w:r w:rsidRPr="00ED51CC">
        <w:t xml:space="preserve">1. Выбрать тему и согласовать её с преподавателем. (Примерные темы рефератов даны. Студент может избрать для своего реферата и тему, не обозначенную в примерном списке). </w:t>
      </w:r>
    </w:p>
    <w:p w:rsidR="002240A4" w:rsidRPr="00ED51CC" w:rsidRDefault="002240A4" w:rsidP="00FB2622">
      <w:pPr>
        <w:shd w:val="clear" w:color="auto" w:fill="FFFFFF"/>
        <w:tabs>
          <w:tab w:val="left" w:pos="540"/>
        </w:tabs>
        <w:ind w:firstLine="360"/>
        <w:jc w:val="both"/>
      </w:pPr>
      <w:r w:rsidRPr="00ED51CC">
        <w:t xml:space="preserve">2. Составить библиографию. </w:t>
      </w:r>
    </w:p>
    <w:p w:rsidR="002240A4" w:rsidRPr="00ED51CC" w:rsidRDefault="002240A4" w:rsidP="00FB2622">
      <w:pPr>
        <w:shd w:val="clear" w:color="auto" w:fill="FFFFFF"/>
        <w:tabs>
          <w:tab w:val="left" w:pos="540"/>
        </w:tabs>
        <w:ind w:firstLine="360"/>
        <w:jc w:val="both"/>
      </w:pPr>
      <w:r w:rsidRPr="00ED51CC">
        <w:t xml:space="preserve">3. Разработать план реферата и тщательно изучить относящиеся к данной теме источники и литературу. </w:t>
      </w:r>
    </w:p>
    <w:p w:rsidR="002240A4" w:rsidRPr="00ED51CC" w:rsidRDefault="002240A4" w:rsidP="00FB2622">
      <w:pPr>
        <w:shd w:val="clear" w:color="auto" w:fill="FFFFFF"/>
        <w:tabs>
          <w:tab w:val="left" w:pos="540"/>
        </w:tabs>
        <w:ind w:firstLine="360"/>
        <w:jc w:val="both"/>
      </w:pPr>
      <w:r w:rsidRPr="00ED51CC">
        <w:t>Составление плана реферата</w:t>
      </w:r>
    </w:p>
    <w:p w:rsidR="002240A4" w:rsidRPr="00ED51CC" w:rsidRDefault="002240A4" w:rsidP="00FB2622">
      <w:pPr>
        <w:shd w:val="clear" w:color="auto" w:fill="FFFFFF"/>
        <w:tabs>
          <w:tab w:val="left" w:pos="540"/>
        </w:tabs>
        <w:ind w:firstLine="360"/>
        <w:jc w:val="both"/>
      </w:pPr>
      <w:r w:rsidRPr="00ED51CC">
        <w:t xml:space="preserve">План реферата отражает в концентрированном виде его суть. Это схематическое выражение того, что хочет сказать автор. Учитывая ограниченный объем внимания человека, план должен быть лаконичным, чтобы можно было, взглянув на него, легко понять, что стоит за ним, что будет раскрыто в тексте. </w:t>
      </w:r>
    </w:p>
    <w:p w:rsidR="002240A4" w:rsidRPr="00ED51CC" w:rsidRDefault="002240A4" w:rsidP="00FB2622">
      <w:pPr>
        <w:shd w:val="clear" w:color="auto" w:fill="FFFFFF"/>
        <w:tabs>
          <w:tab w:val="left" w:pos="540"/>
        </w:tabs>
        <w:ind w:firstLine="360"/>
        <w:jc w:val="both"/>
      </w:pPr>
      <w:r w:rsidRPr="00ED51CC">
        <w:t xml:space="preserve">План может составляться разными путями: </w:t>
      </w:r>
    </w:p>
    <w:p w:rsidR="002240A4" w:rsidRPr="00ED51CC" w:rsidRDefault="002240A4" w:rsidP="00FB2622">
      <w:pPr>
        <w:numPr>
          <w:ilvl w:val="0"/>
          <w:numId w:val="9"/>
        </w:numPr>
        <w:shd w:val="clear" w:color="auto" w:fill="FFFFFF"/>
        <w:tabs>
          <w:tab w:val="clear" w:pos="1491"/>
          <w:tab w:val="num" w:pos="0"/>
          <w:tab w:val="left" w:pos="540"/>
          <w:tab w:val="left" w:pos="1100"/>
        </w:tabs>
        <w:ind w:left="0" w:firstLine="360"/>
        <w:jc w:val="both"/>
      </w:pPr>
      <w:r w:rsidRPr="00ED51CC">
        <w:t xml:space="preserve"> первый путь - взять за исходную точку избранную тему и, исходя из нее, сформулировать цель и задачи, они дадут названия разделов и параграфов реферата; </w:t>
      </w:r>
    </w:p>
    <w:p w:rsidR="002240A4" w:rsidRPr="00ED51CC" w:rsidRDefault="002240A4" w:rsidP="00FB2622">
      <w:pPr>
        <w:numPr>
          <w:ilvl w:val="0"/>
          <w:numId w:val="9"/>
        </w:numPr>
        <w:shd w:val="clear" w:color="auto" w:fill="FFFFFF"/>
        <w:tabs>
          <w:tab w:val="clear" w:pos="1491"/>
          <w:tab w:val="num" w:pos="0"/>
          <w:tab w:val="left" w:pos="540"/>
          <w:tab w:val="left" w:pos="1100"/>
        </w:tabs>
        <w:ind w:left="0" w:firstLine="360"/>
        <w:jc w:val="both"/>
      </w:pPr>
      <w:r w:rsidRPr="00ED51CC">
        <w:t xml:space="preserve"> второй путь - исходить из собранного материала, логика которого подскажет структуру изложения; </w:t>
      </w:r>
    </w:p>
    <w:p w:rsidR="002240A4" w:rsidRPr="00ED51CC" w:rsidRDefault="002240A4" w:rsidP="00FB2622">
      <w:pPr>
        <w:numPr>
          <w:ilvl w:val="0"/>
          <w:numId w:val="9"/>
        </w:numPr>
        <w:shd w:val="clear" w:color="auto" w:fill="FFFFFF"/>
        <w:tabs>
          <w:tab w:val="clear" w:pos="1491"/>
          <w:tab w:val="num" w:pos="0"/>
          <w:tab w:val="left" w:pos="540"/>
          <w:tab w:val="left" w:pos="1100"/>
        </w:tabs>
        <w:ind w:left="0" w:firstLine="360"/>
        <w:jc w:val="both"/>
      </w:pPr>
      <w:r w:rsidRPr="00ED51CC">
        <w:t xml:space="preserve"> третий - смешанный, сочетающий тот и другой подходы. </w:t>
      </w:r>
    </w:p>
    <w:p w:rsidR="002240A4" w:rsidRPr="00ED51CC" w:rsidRDefault="002240A4" w:rsidP="00FB2622">
      <w:pPr>
        <w:shd w:val="clear" w:color="auto" w:fill="FFFFFF"/>
        <w:tabs>
          <w:tab w:val="left" w:pos="540"/>
        </w:tabs>
        <w:ind w:firstLine="360"/>
        <w:jc w:val="both"/>
      </w:pPr>
      <w:r w:rsidRPr="00ED51CC">
        <w:t xml:space="preserve">Обычная структура плана включает в себя: </w:t>
      </w:r>
    </w:p>
    <w:p w:rsidR="002240A4" w:rsidRPr="00ED51CC" w:rsidRDefault="002240A4" w:rsidP="00FB2622">
      <w:pPr>
        <w:shd w:val="clear" w:color="auto" w:fill="FFFFFF"/>
        <w:tabs>
          <w:tab w:val="left" w:pos="540"/>
        </w:tabs>
        <w:ind w:firstLine="360"/>
        <w:jc w:val="both"/>
      </w:pPr>
      <w:r w:rsidRPr="00ED51CC">
        <w:t xml:space="preserve">1) Введение, в котором содержатся обоснование темы и ее значимости, объяснение причин, почему выбрана именно данная тема, чем обусловлен интерес к ней. Затем дается обзор литературы по выбранной теме. </w:t>
      </w:r>
    </w:p>
    <w:p w:rsidR="002240A4" w:rsidRPr="00ED51CC" w:rsidRDefault="002240A4" w:rsidP="00FB2622">
      <w:pPr>
        <w:shd w:val="clear" w:color="auto" w:fill="FFFFFF"/>
        <w:tabs>
          <w:tab w:val="left" w:pos="540"/>
        </w:tabs>
        <w:ind w:firstLine="360"/>
        <w:jc w:val="both"/>
      </w:pPr>
      <w:r w:rsidRPr="00ED51CC">
        <w:t xml:space="preserve">Во введении должна быть четко сформулирована цель, которую автор ставит перед собой, и с помощью каких задач она будет реализоваться. </w:t>
      </w:r>
    </w:p>
    <w:p w:rsidR="002240A4" w:rsidRPr="00ED51CC" w:rsidRDefault="002240A4" w:rsidP="00FB2622">
      <w:pPr>
        <w:shd w:val="clear" w:color="auto" w:fill="FFFFFF"/>
        <w:tabs>
          <w:tab w:val="left" w:pos="540"/>
        </w:tabs>
        <w:ind w:firstLine="360"/>
        <w:jc w:val="both"/>
      </w:pPr>
      <w:r w:rsidRPr="00ED51CC">
        <w:t xml:space="preserve">2) Основная часть реферата. Основная часть должна соотноситься с поставленными задачами. Возможна разбивка основной части на столько параграфов (подразделов), сколько поставлено задач. </w:t>
      </w:r>
    </w:p>
    <w:p w:rsidR="002240A4" w:rsidRPr="00ED51CC" w:rsidRDefault="002240A4" w:rsidP="00FB2622">
      <w:pPr>
        <w:shd w:val="clear" w:color="auto" w:fill="FFFFFF"/>
        <w:tabs>
          <w:tab w:val="left" w:pos="540"/>
        </w:tabs>
        <w:ind w:firstLine="360"/>
        <w:jc w:val="both"/>
      </w:pPr>
      <w:r w:rsidRPr="00ED51CC">
        <w:t xml:space="preserve">3) Заключение содержит результаты осмысления проблемы, выводы, к которым приходит автор реферата, а также оценку значимости этих выводов для практики или для </w:t>
      </w:r>
      <w:r w:rsidRPr="00ED51CC">
        <w:lastRenderedPageBreak/>
        <w:t xml:space="preserve">дальнейшего изучения проблемы. Выводы должны прямо соответствовать поставленным задачам. </w:t>
      </w:r>
    </w:p>
    <w:p w:rsidR="002240A4" w:rsidRPr="00ED51CC" w:rsidRDefault="002240A4" w:rsidP="00FB2622">
      <w:pPr>
        <w:shd w:val="clear" w:color="auto" w:fill="FFFFFF"/>
        <w:tabs>
          <w:tab w:val="left" w:pos="540"/>
        </w:tabs>
        <w:ind w:firstLine="360"/>
        <w:jc w:val="both"/>
      </w:pPr>
      <w:r w:rsidRPr="00ED51CC">
        <w:t>Требования к оформлению реферата</w:t>
      </w:r>
    </w:p>
    <w:p w:rsidR="002240A4" w:rsidRPr="00ED51CC" w:rsidRDefault="002240A4" w:rsidP="00FB2622">
      <w:pPr>
        <w:shd w:val="clear" w:color="auto" w:fill="FFFFFF"/>
        <w:tabs>
          <w:tab w:val="left" w:pos="540"/>
        </w:tabs>
        <w:ind w:firstLine="360"/>
        <w:jc w:val="both"/>
      </w:pPr>
      <w:r w:rsidRPr="00ED51CC">
        <w:t xml:space="preserve">Бумага – формат А4. Все страницы должны быть пронумерованы. На титульном листе цифра 1 не ставится. В реферат могут быть включены схемы, диаграммы, рисунки, фотографии. Текст должен быть напечатан на принтере, размер шрифта 14, междустрочный интервал полуторный. </w:t>
      </w:r>
    </w:p>
    <w:p w:rsidR="002240A4" w:rsidRPr="00ED51CC" w:rsidRDefault="002240A4" w:rsidP="00FB2622">
      <w:pPr>
        <w:shd w:val="clear" w:color="auto" w:fill="FFFFFF"/>
        <w:tabs>
          <w:tab w:val="left" w:pos="540"/>
        </w:tabs>
        <w:ind w:firstLine="360"/>
        <w:jc w:val="both"/>
      </w:pPr>
      <w:r w:rsidRPr="00ED51CC">
        <w:t xml:space="preserve">Поля: левое поле 3 см, правое поле 1 см, верхнее поле и нижнее поле 1,5 см. Каждый раздел реферата, отражённый в его содержании, должен начинаться с новой страницы. Цитаты (выдержки) из источников, литературы используются в тех случаях, когда свою мысль хотят подтвердить точной выдержкой по определённому вопросу. Цитаты должны быть текстуально точными и заключены в кавычки. Если в цитату берётся часть текста, т.е. не с начала фразы, а также с пропусками внутри цитируемой части источника, то место пропуска обозначается отточиями (тремя точками). В тексте необходимо указать источник приводимых цитат. Как правило, ссылки на источник делаются под чертой, внизу страницы. Если на странице реферата повторно даётся ссылка на один и тот же источник, то сноска должна иметь вид: «Там же. С. ...». Ссылка на источник обязательна. </w:t>
      </w:r>
    </w:p>
    <w:p w:rsidR="002240A4" w:rsidRDefault="002240A4" w:rsidP="00FB2622">
      <w:pPr>
        <w:shd w:val="clear" w:color="auto" w:fill="FFFFFF"/>
        <w:tabs>
          <w:tab w:val="left" w:pos="540"/>
        </w:tabs>
        <w:ind w:firstLine="360"/>
        <w:jc w:val="both"/>
      </w:pPr>
      <w:r w:rsidRPr="00ED51CC">
        <w:t xml:space="preserve">Библиография составляется общим нумерованным списком (в алфавитно-авторском порядке). Оформление в соответствии со стандартом. </w:t>
      </w:r>
    </w:p>
    <w:p w:rsidR="00FF2ECB" w:rsidRPr="00ED51CC" w:rsidRDefault="00FF2ECB" w:rsidP="00FB2622">
      <w:pPr>
        <w:shd w:val="clear" w:color="auto" w:fill="FFFFFF"/>
        <w:tabs>
          <w:tab w:val="left" w:pos="540"/>
        </w:tabs>
        <w:ind w:firstLine="360"/>
        <w:jc w:val="both"/>
      </w:pPr>
    </w:p>
    <w:p w:rsidR="002240A4" w:rsidRPr="00FF2ECB" w:rsidRDefault="002240A4" w:rsidP="00FF2ECB">
      <w:pPr>
        <w:tabs>
          <w:tab w:val="left" w:pos="540"/>
        </w:tabs>
        <w:ind w:firstLine="360"/>
        <w:jc w:val="center"/>
        <w:rPr>
          <w:i/>
        </w:rPr>
      </w:pPr>
      <w:r w:rsidRPr="00FF2ECB">
        <w:rPr>
          <w:i/>
        </w:rPr>
        <w:t>Темы рефератов</w:t>
      </w:r>
    </w:p>
    <w:p w:rsidR="002240A4" w:rsidRPr="00ED51CC" w:rsidRDefault="002240A4" w:rsidP="00FB2622">
      <w:pPr>
        <w:pStyle w:val="ListParagraph"/>
        <w:numPr>
          <w:ilvl w:val="0"/>
          <w:numId w:val="6"/>
        </w:numPr>
        <w:tabs>
          <w:tab w:val="left" w:pos="540"/>
          <w:tab w:val="left" w:pos="110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Новое время и генезис современной цивилизации. </w:t>
      </w:r>
    </w:p>
    <w:p w:rsidR="002240A4" w:rsidRPr="00ED51CC" w:rsidRDefault="002240A4" w:rsidP="00FB2622">
      <w:pPr>
        <w:pStyle w:val="ListParagraph"/>
        <w:numPr>
          <w:ilvl w:val="0"/>
          <w:numId w:val="6"/>
        </w:numPr>
        <w:tabs>
          <w:tab w:val="left" w:pos="540"/>
          <w:tab w:val="left" w:pos="110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Человек нового времени: особенности изменённого сознания.</w:t>
      </w:r>
    </w:p>
    <w:p w:rsidR="002240A4" w:rsidRPr="00ED51CC" w:rsidRDefault="002240A4" w:rsidP="00FB2622">
      <w:pPr>
        <w:pStyle w:val="ListParagraph"/>
        <w:numPr>
          <w:ilvl w:val="0"/>
          <w:numId w:val="6"/>
        </w:numPr>
        <w:tabs>
          <w:tab w:val="left" w:pos="540"/>
          <w:tab w:val="left" w:pos="110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Ценности буржуазного общества. </w:t>
      </w:r>
    </w:p>
    <w:p w:rsidR="002240A4" w:rsidRPr="00ED51CC" w:rsidRDefault="002240A4" w:rsidP="00FB2622">
      <w:pPr>
        <w:pStyle w:val="ListParagraph"/>
        <w:numPr>
          <w:ilvl w:val="0"/>
          <w:numId w:val="6"/>
        </w:numPr>
        <w:tabs>
          <w:tab w:val="left" w:pos="540"/>
          <w:tab w:val="left" w:pos="110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Социальная организация западноевропейского общества в Новое время. </w:t>
      </w:r>
    </w:p>
    <w:p w:rsidR="002240A4" w:rsidRPr="00ED51CC" w:rsidRDefault="002240A4" w:rsidP="00FB2622">
      <w:pPr>
        <w:pStyle w:val="ListParagraph"/>
        <w:numPr>
          <w:ilvl w:val="0"/>
          <w:numId w:val="6"/>
        </w:numPr>
        <w:tabs>
          <w:tab w:val="left" w:pos="540"/>
          <w:tab w:val="left" w:pos="110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От меркантилизма к либерализму: становление идей свободной торговли в экономике стран Европы и Америки в Новое время. </w:t>
      </w:r>
    </w:p>
    <w:p w:rsidR="002240A4" w:rsidRPr="00ED51CC" w:rsidRDefault="002240A4" w:rsidP="00FB2622">
      <w:pPr>
        <w:pStyle w:val="ListParagraph"/>
        <w:numPr>
          <w:ilvl w:val="0"/>
          <w:numId w:val="6"/>
        </w:numPr>
        <w:tabs>
          <w:tab w:val="left" w:pos="540"/>
          <w:tab w:val="left" w:pos="110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Формационный и цивилизационный подходы к истории Нового времени. Сравнительный анализ. </w:t>
      </w:r>
    </w:p>
    <w:p w:rsidR="002240A4" w:rsidRPr="00ED51CC" w:rsidRDefault="002240A4" w:rsidP="00FB2622">
      <w:pPr>
        <w:pStyle w:val="ListParagraph"/>
        <w:numPr>
          <w:ilvl w:val="0"/>
          <w:numId w:val="6"/>
        </w:numPr>
        <w:tabs>
          <w:tab w:val="left" w:pos="540"/>
          <w:tab w:val="left" w:pos="110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Проблема хронологии и периодизации Нового времени: дискуссии отечественных историков. </w:t>
      </w:r>
    </w:p>
    <w:p w:rsidR="002240A4" w:rsidRPr="00ED51CC" w:rsidRDefault="002240A4" w:rsidP="00FB2622">
      <w:pPr>
        <w:pStyle w:val="ListParagraph"/>
        <w:numPr>
          <w:ilvl w:val="0"/>
          <w:numId w:val="6"/>
        </w:numPr>
        <w:tabs>
          <w:tab w:val="left" w:pos="540"/>
          <w:tab w:val="left" w:pos="110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Тенденции и особенности европейской моды в XVII-XIX веках. </w:t>
      </w:r>
    </w:p>
    <w:p w:rsidR="002240A4" w:rsidRPr="00ED51CC" w:rsidRDefault="002240A4" w:rsidP="00FB2622">
      <w:pPr>
        <w:pStyle w:val="ListParagraph"/>
        <w:numPr>
          <w:ilvl w:val="0"/>
          <w:numId w:val="6"/>
        </w:numPr>
        <w:tabs>
          <w:tab w:val="left" w:pos="540"/>
          <w:tab w:val="left" w:pos="110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Становление и развитие исторической науки Новое время.</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Изгнание Ордена иезуитов из европейских стран: причины и последствия.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Эволюция судостроения и мореплавания в XVII-XIX веках.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Береговое братство Карибского моря: феномен, особенности и традиции.</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Пираты на службе у европейских монархов в Новое время.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Законодательная деятельность Долгого парламента (1640-1660 гг.).</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Парламентская армия и её роль на разных этапах Английской буржуазной революции 1640-1660 гг.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Внешняя политика Англии во время революции 1640-1660 гг.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Билль о правах 1689 г. как основа создания английской конституционной монархии.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Генезис двухпартийной системы Великобритании.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Утверждение конституционной монархии в Англии: причины, особенности и последствия.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Эпоха Короля Солнце во Франции.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Франция и французское общество по воспоминаниям Р. де Сен-Симона.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Франция и Война за независимость американских колоний Великобритании.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Освоение Северной Америки в XVII веке.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Отцы-основатели США.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Просвещение и его особенности в странах Европы и Америки.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lastRenderedPageBreak/>
        <w:t xml:space="preserve">Политика просвещённого абсолютизма и её воплощение европейскими монархами.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Влияние Просвещения на развитие западной цивилизации.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Влияние Тридцатилетней войны на развитие международных отношений в Европе во второй половине XVII века.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Экономическая политика Франции в годы Великой Французской революции.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Наполеон Бонапарт: человек, политик, военачальник.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Особенности английского абсолютизма в первой половине XVII в.</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Режим Реставрации при Карле II (на основе новых документальных публикаций).</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Завоевание Ирландии и роль ирландского вопроса в истории английской революции.</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Джон Мильтон об английской революции.</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Особенности английского Просвещения.</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Французское дворянство: его место и роль в предреволюционные годы.</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Экономические предпосылки возвышения Пруссии среди германских государств к середине XVIII в.</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«Просвещенный абсолютизм» прусского короля Фридриха II.</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 xml:space="preserve">«Просвещенный абсолютизм» австрийской монархии. </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Мария Терезия: ее судьба и судьбы ее детей.</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Шарль Монтескье и его идеи.</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Плантационное рабство как своеобразный синтез архаичной эксплуатации и рыночного производства (на примере Северной Америки или Латинской Америки).</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Квакеры в Англии (вторая половина XVII в.).</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Креольская оппозиция в Латинской Америке (Ф. Миранда и его идеи).</w:t>
      </w:r>
    </w:p>
    <w:p w:rsidR="002240A4" w:rsidRPr="00ED51CC" w:rsidRDefault="002240A4" w:rsidP="00FB2622">
      <w:pPr>
        <w:pStyle w:val="ListParagraph"/>
        <w:numPr>
          <w:ilvl w:val="0"/>
          <w:numId w:val="6"/>
        </w:numPr>
        <w:tabs>
          <w:tab w:val="left" w:pos="540"/>
          <w:tab w:val="left" w:pos="720"/>
          <w:tab w:val="left" w:pos="1210"/>
        </w:tabs>
        <w:spacing w:after="0" w:line="240" w:lineRule="auto"/>
        <w:ind w:left="0" w:firstLine="360"/>
        <w:jc w:val="both"/>
        <w:rPr>
          <w:rFonts w:ascii="Times New Roman" w:hAnsi="Times New Roman"/>
          <w:sz w:val="24"/>
          <w:szCs w:val="24"/>
        </w:rPr>
      </w:pPr>
      <w:r w:rsidRPr="00ED51CC">
        <w:rPr>
          <w:rFonts w:ascii="Times New Roman" w:hAnsi="Times New Roman"/>
          <w:sz w:val="24"/>
          <w:szCs w:val="24"/>
        </w:rPr>
        <w:t>«100 дней» Наполеона Бонапарта.</w:t>
      </w:r>
    </w:p>
    <w:p w:rsidR="009C6E0D" w:rsidRDefault="009C6E0D" w:rsidP="00FB2622">
      <w:pPr>
        <w:ind w:firstLine="360"/>
        <w:jc w:val="center"/>
        <w:rPr>
          <w:b/>
        </w:rPr>
      </w:pPr>
    </w:p>
    <w:p w:rsidR="009B133C" w:rsidRDefault="00290B9E" w:rsidP="00FB2622">
      <w:pPr>
        <w:ind w:firstLine="360"/>
        <w:jc w:val="center"/>
        <w:rPr>
          <w:b/>
        </w:rPr>
      </w:pPr>
      <w:r>
        <w:rPr>
          <w:b/>
        </w:rPr>
        <w:t>Тематика семинарск</w:t>
      </w:r>
      <w:r w:rsidR="00FF2ECB">
        <w:rPr>
          <w:b/>
        </w:rPr>
        <w:t>их</w:t>
      </w:r>
      <w:r>
        <w:rPr>
          <w:b/>
        </w:rPr>
        <w:t xml:space="preserve"> заняти</w:t>
      </w:r>
      <w:r w:rsidR="00FF2ECB">
        <w:rPr>
          <w:b/>
        </w:rPr>
        <w:t>й</w:t>
      </w:r>
    </w:p>
    <w:p w:rsidR="00FF2ECB" w:rsidRDefault="00FF2ECB" w:rsidP="00FB2622">
      <w:pPr>
        <w:ind w:firstLine="360"/>
        <w:jc w:val="center"/>
        <w:rPr>
          <w:b/>
        </w:rPr>
      </w:pPr>
    </w:p>
    <w:p w:rsidR="00290B9E" w:rsidRPr="005F68AB" w:rsidRDefault="00290B9E" w:rsidP="00290B9E">
      <w:pPr>
        <w:jc w:val="center"/>
        <w:rPr>
          <w:b/>
        </w:rPr>
      </w:pPr>
      <w:r w:rsidRPr="005F68AB">
        <w:rPr>
          <w:b/>
        </w:rPr>
        <w:t xml:space="preserve">Тема </w:t>
      </w:r>
      <w:r>
        <w:rPr>
          <w:b/>
        </w:rPr>
        <w:t>1</w:t>
      </w:r>
      <w:r w:rsidRPr="005F68AB">
        <w:rPr>
          <w:b/>
        </w:rPr>
        <w:t>. Французская буржуазная революция 1789-94 годов</w:t>
      </w:r>
      <w:r w:rsidR="009C6E0D">
        <w:rPr>
          <w:b/>
        </w:rPr>
        <w:t>.</w:t>
      </w:r>
    </w:p>
    <w:p w:rsidR="00290B9E" w:rsidRPr="005F68AB" w:rsidRDefault="009F1D6F" w:rsidP="00290B9E">
      <w:pPr>
        <w:jc w:val="both"/>
        <w:rPr>
          <w:b/>
        </w:rPr>
      </w:pPr>
      <w:r>
        <w:rPr>
          <w:b/>
        </w:rPr>
        <w:t>План:</w:t>
      </w:r>
    </w:p>
    <w:p w:rsidR="00290B9E" w:rsidRPr="005F68AB" w:rsidRDefault="00290B9E" w:rsidP="00290B9E">
      <w:pPr>
        <w:pStyle w:val="ListParagraph"/>
        <w:numPr>
          <w:ilvl w:val="0"/>
          <w:numId w:val="14"/>
        </w:numPr>
        <w:spacing w:after="0" w:line="240" w:lineRule="auto"/>
        <w:jc w:val="both"/>
        <w:rPr>
          <w:rFonts w:ascii="Times New Roman" w:hAnsi="Times New Roman"/>
          <w:sz w:val="24"/>
          <w:szCs w:val="24"/>
        </w:rPr>
      </w:pPr>
      <w:r w:rsidRPr="005F68AB">
        <w:rPr>
          <w:rFonts w:ascii="Times New Roman" w:hAnsi="Times New Roman"/>
          <w:sz w:val="24"/>
          <w:szCs w:val="24"/>
        </w:rPr>
        <w:t>Материальное развитие: состояние сельского хозяйства, мануфактурного производства, торговли.</w:t>
      </w:r>
    </w:p>
    <w:p w:rsidR="00290B9E" w:rsidRPr="005F68AB" w:rsidRDefault="00290B9E" w:rsidP="00290B9E">
      <w:pPr>
        <w:pStyle w:val="ListParagraph"/>
        <w:numPr>
          <w:ilvl w:val="0"/>
          <w:numId w:val="14"/>
        </w:numPr>
        <w:spacing w:after="0" w:line="240" w:lineRule="auto"/>
        <w:jc w:val="both"/>
        <w:rPr>
          <w:rFonts w:ascii="Times New Roman" w:hAnsi="Times New Roman"/>
          <w:sz w:val="24"/>
          <w:szCs w:val="24"/>
        </w:rPr>
      </w:pPr>
      <w:r w:rsidRPr="005F68AB">
        <w:rPr>
          <w:rFonts w:ascii="Times New Roman" w:hAnsi="Times New Roman"/>
          <w:sz w:val="24"/>
          <w:szCs w:val="24"/>
        </w:rPr>
        <w:t>Социальный состав французского общества накануне революции.</w:t>
      </w:r>
    </w:p>
    <w:p w:rsidR="00290B9E" w:rsidRPr="005F68AB" w:rsidRDefault="00290B9E" w:rsidP="00290B9E">
      <w:pPr>
        <w:pStyle w:val="ListParagraph"/>
        <w:numPr>
          <w:ilvl w:val="0"/>
          <w:numId w:val="14"/>
        </w:numPr>
        <w:spacing w:after="0" w:line="240" w:lineRule="auto"/>
        <w:jc w:val="both"/>
        <w:rPr>
          <w:rFonts w:ascii="Times New Roman" w:hAnsi="Times New Roman"/>
          <w:sz w:val="24"/>
          <w:szCs w:val="24"/>
        </w:rPr>
      </w:pPr>
      <w:r w:rsidRPr="005F68AB">
        <w:rPr>
          <w:rFonts w:ascii="Times New Roman" w:hAnsi="Times New Roman"/>
          <w:sz w:val="24"/>
          <w:szCs w:val="24"/>
        </w:rPr>
        <w:t>Идеология Просвещения.</w:t>
      </w:r>
    </w:p>
    <w:p w:rsidR="00290B9E" w:rsidRPr="005F68AB" w:rsidRDefault="00290B9E" w:rsidP="00290B9E">
      <w:pPr>
        <w:pStyle w:val="ListParagraph"/>
        <w:numPr>
          <w:ilvl w:val="0"/>
          <w:numId w:val="14"/>
        </w:numPr>
        <w:spacing w:after="0" w:line="240" w:lineRule="auto"/>
        <w:jc w:val="both"/>
        <w:rPr>
          <w:rFonts w:ascii="Times New Roman" w:hAnsi="Times New Roman"/>
          <w:sz w:val="24"/>
          <w:szCs w:val="24"/>
        </w:rPr>
      </w:pPr>
      <w:r w:rsidRPr="005F68AB">
        <w:rPr>
          <w:rFonts w:ascii="Times New Roman" w:hAnsi="Times New Roman"/>
          <w:sz w:val="24"/>
          <w:szCs w:val="24"/>
        </w:rPr>
        <w:t>Конституционно-монархический лагерь. Бурбоны.</w:t>
      </w:r>
    </w:p>
    <w:p w:rsidR="00290B9E" w:rsidRPr="005F68AB" w:rsidRDefault="00290B9E" w:rsidP="00290B9E">
      <w:pPr>
        <w:pStyle w:val="ListParagraph"/>
        <w:numPr>
          <w:ilvl w:val="0"/>
          <w:numId w:val="14"/>
        </w:numPr>
        <w:spacing w:after="0" w:line="240" w:lineRule="auto"/>
        <w:jc w:val="both"/>
        <w:rPr>
          <w:rFonts w:ascii="Times New Roman" w:hAnsi="Times New Roman"/>
          <w:sz w:val="24"/>
          <w:szCs w:val="24"/>
        </w:rPr>
      </w:pPr>
      <w:r w:rsidRPr="005F68AB">
        <w:rPr>
          <w:rFonts w:ascii="Times New Roman" w:hAnsi="Times New Roman"/>
          <w:sz w:val="24"/>
          <w:szCs w:val="24"/>
        </w:rPr>
        <w:t>Республиканский лагерь: жирондисты и монтаньяры.</w:t>
      </w:r>
    </w:p>
    <w:p w:rsidR="00290B9E" w:rsidRPr="005F68AB" w:rsidRDefault="00290B9E" w:rsidP="00290B9E">
      <w:pPr>
        <w:pStyle w:val="ListParagraph"/>
        <w:numPr>
          <w:ilvl w:val="0"/>
          <w:numId w:val="14"/>
        </w:numPr>
        <w:spacing w:after="0" w:line="240" w:lineRule="auto"/>
        <w:jc w:val="both"/>
        <w:rPr>
          <w:rFonts w:ascii="Times New Roman" w:hAnsi="Times New Roman"/>
          <w:sz w:val="24"/>
          <w:szCs w:val="24"/>
        </w:rPr>
      </w:pPr>
      <w:r w:rsidRPr="005F68AB">
        <w:rPr>
          <w:rFonts w:ascii="Times New Roman" w:hAnsi="Times New Roman"/>
          <w:sz w:val="24"/>
          <w:szCs w:val="24"/>
        </w:rPr>
        <w:t>Термидорианский режим (июль 1794 – ноябрь 1799 года).</w:t>
      </w:r>
    </w:p>
    <w:p w:rsidR="00290B9E" w:rsidRPr="005F68AB" w:rsidRDefault="00290B9E" w:rsidP="00290B9E">
      <w:pPr>
        <w:jc w:val="both"/>
        <w:rPr>
          <w:b/>
        </w:rPr>
      </w:pPr>
      <w:r w:rsidRPr="005F68AB">
        <w:rPr>
          <w:b/>
        </w:rPr>
        <w:t>Источники:</w:t>
      </w:r>
    </w:p>
    <w:p w:rsidR="00290B9E" w:rsidRPr="005F68AB" w:rsidRDefault="00290B9E" w:rsidP="00290B9E">
      <w:pPr>
        <w:pStyle w:val="a4"/>
        <w:numPr>
          <w:ilvl w:val="0"/>
          <w:numId w:val="15"/>
        </w:numPr>
        <w:overflowPunct w:val="0"/>
        <w:autoSpaceDE w:val="0"/>
        <w:autoSpaceDN w:val="0"/>
        <w:adjustRightInd w:val="0"/>
        <w:spacing w:after="0"/>
        <w:ind w:left="284"/>
        <w:jc w:val="both"/>
        <w:textAlignment w:val="baseline"/>
      </w:pPr>
      <w:r w:rsidRPr="005F68AB">
        <w:t>Великая Французская революция и Россия / Под ред. А.В. Адо, В.Г. Сироткина. М., 1989.</w:t>
      </w:r>
    </w:p>
    <w:p w:rsidR="00290B9E" w:rsidRPr="005F68AB" w:rsidRDefault="00290B9E" w:rsidP="00290B9E">
      <w:pPr>
        <w:pStyle w:val="a4"/>
        <w:numPr>
          <w:ilvl w:val="0"/>
          <w:numId w:val="15"/>
        </w:numPr>
        <w:overflowPunct w:val="0"/>
        <w:autoSpaceDE w:val="0"/>
        <w:autoSpaceDN w:val="0"/>
        <w:adjustRightInd w:val="0"/>
        <w:spacing w:after="0"/>
        <w:ind w:left="284"/>
        <w:jc w:val="both"/>
        <w:textAlignment w:val="baseline"/>
      </w:pPr>
      <w:r w:rsidRPr="005F68AB">
        <w:t>Документы истории Великой Французской революции / Под ред. А.В. Адо. Т. 1-2. М., 1990.</w:t>
      </w:r>
    </w:p>
    <w:p w:rsidR="00290B9E" w:rsidRPr="005F68AB" w:rsidRDefault="00290B9E" w:rsidP="00290B9E">
      <w:pPr>
        <w:pStyle w:val="ListParagraph"/>
        <w:numPr>
          <w:ilvl w:val="0"/>
          <w:numId w:val="15"/>
        </w:numPr>
        <w:spacing w:after="0" w:line="240" w:lineRule="auto"/>
        <w:ind w:left="284"/>
        <w:jc w:val="both"/>
        <w:rPr>
          <w:rFonts w:ascii="Times New Roman" w:hAnsi="Times New Roman"/>
          <w:sz w:val="24"/>
          <w:szCs w:val="24"/>
        </w:rPr>
      </w:pPr>
      <w:r w:rsidRPr="005F68AB">
        <w:rPr>
          <w:rFonts w:ascii="Times New Roman" w:hAnsi="Times New Roman"/>
          <w:sz w:val="24"/>
          <w:szCs w:val="24"/>
        </w:rPr>
        <w:t xml:space="preserve">Конституции и законодательные акты буржуазных государств </w:t>
      </w:r>
      <w:r w:rsidRPr="005F68AB">
        <w:rPr>
          <w:rFonts w:ascii="Times New Roman" w:hAnsi="Times New Roman"/>
          <w:sz w:val="24"/>
          <w:szCs w:val="24"/>
          <w:lang w:val="en-US"/>
        </w:rPr>
        <w:t>XVII</w:t>
      </w:r>
      <w:r w:rsidRPr="005F68AB">
        <w:rPr>
          <w:rFonts w:ascii="Times New Roman" w:hAnsi="Times New Roman"/>
          <w:sz w:val="24"/>
          <w:szCs w:val="24"/>
        </w:rPr>
        <w:t xml:space="preserve">- </w:t>
      </w:r>
      <w:r w:rsidRPr="005F68AB">
        <w:rPr>
          <w:rFonts w:ascii="Times New Roman" w:hAnsi="Times New Roman"/>
          <w:sz w:val="24"/>
          <w:szCs w:val="24"/>
          <w:lang w:val="en-US"/>
        </w:rPr>
        <w:t>XIX</w:t>
      </w:r>
      <w:r w:rsidRPr="005F68AB">
        <w:rPr>
          <w:rFonts w:ascii="Times New Roman" w:hAnsi="Times New Roman"/>
          <w:sz w:val="24"/>
          <w:szCs w:val="24"/>
        </w:rPr>
        <w:t xml:space="preserve"> веков: Англия, США, Франция, Италия, Германия. Сборник документов / Под ред. П.Н. Галанзы. М., 1957.</w:t>
      </w:r>
    </w:p>
    <w:p w:rsidR="00290B9E" w:rsidRPr="005F68AB" w:rsidRDefault="00290B9E" w:rsidP="00290B9E">
      <w:pPr>
        <w:pStyle w:val="ListParagraph"/>
        <w:numPr>
          <w:ilvl w:val="0"/>
          <w:numId w:val="15"/>
        </w:numPr>
        <w:spacing w:after="0" w:line="240" w:lineRule="auto"/>
        <w:ind w:left="284"/>
        <w:jc w:val="both"/>
        <w:rPr>
          <w:rFonts w:ascii="Times New Roman" w:hAnsi="Times New Roman"/>
          <w:sz w:val="24"/>
          <w:szCs w:val="24"/>
        </w:rPr>
      </w:pPr>
      <w:r w:rsidRPr="005F68AB">
        <w:rPr>
          <w:rFonts w:ascii="Times New Roman" w:hAnsi="Times New Roman"/>
          <w:sz w:val="24"/>
          <w:szCs w:val="24"/>
        </w:rPr>
        <w:t>Марат Ж. Избранные произведения. Т. 1-3. М., 1956.</w:t>
      </w:r>
    </w:p>
    <w:p w:rsidR="00290B9E" w:rsidRPr="005F68AB" w:rsidRDefault="00290B9E" w:rsidP="00290B9E">
      <w:pPr>
        <w:pStyle w:val="ListParagraph"/>
        <w:numPr>
          <w:ilvl w:val="0"/>
          <w:numId w:val="15"/>
        </w:numPr>
        <w:spacing w:after="0" w:line="240" w:lineRule="auto"/>
        <w:ind w:left="284"/>
        <w:jc w:val="both"/>
        <w:rPr>
          <w:rFonts w:ascii="Times New Roman" w:hAnsi="Times New Roman"/>
          <w:sz w:val="24"/>
          <w:szCs w:val="24"/>
        </w:rPr>
      </w:pPr>
      <w:r w:rsidRPr="005F68AB">
        <w:rPr>
          <w:rFonts w:ascii="Times New Roman" w:hAnsi="Times New Roman"/>
          <w:sz w:val="24"/>
          <w:szCs w:val="24"/>
        </w:rPr>
        <w:t>Монтескье Ш. О духе законов // Монтескье Ш. Избранные произведения. М., 1955.</w:t>
      </w:r>
    </w:p>
    <w:p w:rsidR="00290B9E" w:rsidRPr="005F68AB" w:rsidRDefault="00290B9E" w:rsidP="00290B9E">
      <w:pPr>
        <w:pStyle w:val="ListParagraph"/>
        <w:numPr>
          <w:ilvl w:val="0"/>
          <w:numId w:val="15"/>
        </w:numPr>
        <w:spacing w:after="0" w:line="240" w:lineRule="auto"/>
        <w:ind w:left="284"/>
        <w:jc w:val="both"/>
        <w:rPr>
          <w:rFonts w:ascii="Times New Roman" w:hAnsi="Times New Roman"/>
          <w:sz w:val="24"/>
          <w:szCs w:val="24"/>
        </w:rPr>
      </w:pPr>
      <w:r w:rsidRPr="005F68AB">
        <w:rPr>
          <w:rFonts w:ascii="Times New Roman" w:hAnsi="Times New Roman"/>
          <w:sz w:val="24"/>
          <w:szCs w:val="24"/>
        </w:rPr>
        <w:t>Революционное правительство во Франции в эпоху Конвента: 1792- 94 годы. Сборник документов и материалов / Под ред. Н.М. Лукина. М., 1926.</w:t>
      </w:r>
    </w:p>
    <w:p w:rsidR="00290B9E" w:rsidRPr="005F68AB" w:rsidRDefault="00290B9E" w:rsidP="00290B9E">
      <w:pPr>
        <w:pStyle w:val="ListParagraph"/>
        <w:numPr>
          <w:ilvl w:val="0"/>
          <w:numId w:val="15"/>
        </w:numPr>
        <w:spacing w:after="0" w:line="240" w:lineRule="auto"/>
        <w:ind w:left="284"/>
        <w:jc w:val="both"/>
        <w:rPr>
          <w:rFonts w:ascii="Times New Roman" w:hAnsi="Times New Roman"/>
          <w:sz w:val="24"/>
          <w:szCs w:val="24"/>
        </w:rPr>
      </w:pPr>
      <w:r w:rsidRPr="005F68AB">
        <w:rPr>
          <w:rFonts w:ascii="Times New Roman" w:hAnsi="Times New Roman"/>
          <w:sz w:val="24"/>
          <w:szCs w:val="24"/>
        </w:rPr>
        <w:t>Робеспьер М. Революционная законность и правосудие: Статьи и речи. М., 1959.</w:t>
      </w:r>
    </w:p>
    <w:p w:rsidR="00290B9E" w:rsidRPr="005F68AB" w:rsidRDefault="00290B9E" w:rsidP="00290B9E">
      <w:pPr>
        <w:pStyle w:val="ListParagraph"/>
        <w:numPr>
          <w:ilvl w:val="0"/>
          <w:numId w:val="15"/>
        </w:numPr>
        <w:spacing w:after="0" w:line="240" w:lineRule="auto"/>
        <w:ind w:left="284"/>
        <w:jc w:val="both"/>
        <w:rPr>
          <w:rFonts w:ascii="Times New Roman" w:hAnsi="Times New Roman"/>
          <w:sz w:val="24"/>
          <w:szCs w:val="24"/>
        </w:rPr>
      </w:pPr>
      <w:r w:rsidRPr="005F68AB">
        <w:rPr>
          <w:rFonts w:ascii="Times New Roman" w:hAnsi="Times New Roman"/>
          <w:sz w:val="24"/>
          <w:szCs w:val="24"/>
        </w:rPr>
        <w:t>Руссо Ж.-Ж. Трактаты. М., 1969.</w:t>
      </w:r>
    </w:p>
    <w:p w:rsidR="00290B9E" w:rsidRPr="005F68AB" w:rsidRDefault="00290B9E" w:rsidP="00290B9E">
      <w:pPr>
        <w:pStyle w:val="ListParagraph"/>
        <w:numPr>
          <w:ilvl w:val="0"/>
          <w:numId w:val="15"/>
        </w:numPr>
        <w:spacing w:after="0" w:line="240" w:lineRule="auto"/>
        <w:ind w:left="284"/>
        <w:jc w:val="both"/>
        <w:rPr>
          <w:rFonts w:ascii="Times New Roman" w:hAnsi="Times New Roman"/>
          <w:sz w:val="24"/>
          <w:szCs w:val="24"/>
        </w:rPr>
      </w:pPr>
      <w:r w:rsidRPr="005F68AB">
        <w:rPr>
          <w:rFonts w:ascii="Times New Roman" w:hAnsi="Times New Roman"/>
          <w:sz w:val="24"/>
          <w:szCs w:val="24"/>
        </w:rPr>
        <w:t>Французская революция в документах / Под ред. Я.М. Захера. Л., 1926.</w:t>
      </w:r>
    </w:p>
    <w:p w:rsidR="00290B9E" w:rsidRPr="005F68AB" w:rsidRDefault="00290B9E" w:rsidP="00290B9E">
      <w:pPr>
        <w:pStyle w:val="3"/>
        <w:spacing w:before="0"/>
        <w:jc w:val="both"/>
        <w:rPr>
          <w:rFonts w:ascii="Times New Roman" w:hAnsi="Times New Roman"/>
          <w:color w:val="auto"/>
          <w:sz w:val="24"/>
          <w:szCs w:val="24"/>
        </w:rPr>
      </w:pPr>
      <w:r w:rsidRPr="005F68AB">
        <w:rPr>
          <w:rFonts w:ascii="Times New Roman" w:hAnsi="Times New Roman"/>
          <w:color w:val="auto"/>
          <w:sz w:val="24"/>
          <w:szCs w:val="24"/>
        </w:rPr>
        <w:lastRenderedPageBreak/>
        <w:t>Литература</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Адо А.В. Крестьянское движение во Франции во время Великой буржуазной революции конца XVIII века. М., 1971.</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Актуальные проблемы изучения истории Французской революции: Материалы круглого стола. 1988 год. М., 1989.</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Батыр К.И. История государства и права Франции периода буржуазной революции 1789-1794 годов. М., 1984.</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Блан Л. История Французской революции. Т. 1-12. СПб., 1907-09.</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Блуменау С. Ф. Людовик XV //Вопросы истории. 2000</w:t>
      </w:r>
      <w:r>
        <w:rPr>
          <w:rFonts w:ascii="Times New Roman" w:hAnsi="Times New Roman"/>
          <w:sz w:val="24"/>
          <w:szCs w:val="24"/>
        </w:rPr>
        <w:t>,</w:t>
      </w:r>
      <w:r w:rsidRPr="005F68AB">
        <w:rPr>
          <w:rFonts w:ascii="Times New Roman" w:hAnsi="Times New Roman"/>
          <w:sz w:val="24"/>
          <w:szCs w:val="24"/>
        </w:rPr>
        <w:t xml:space="preserve"> </w:t>
      </w:r>
      <w:r>
        <w:rPr>
          <w:rFonts w:ascii="Times New Roman" w:hAnsi="Times New Roman"/>
          <w:sz w:val="24"/>
          <w:szCs w:val="24"/>
        </w:rPr>
        <w:t>№ 9</w:t>
      </w:r>
      <w:r w:rsidRPr="005F68AB">
        <w:rPr>
          <w:rFonts w:ascii="Times New Roman" w:hAnsi="Times New Roman"/>
          <w:sz w:val="24"/>
          <w:szCs w:val="24"/>
        </w:rPr>
        <w:t>.</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Pr>
          <w:rFonts w:ascii="Times New Roman" w:hAnsi="Times New Roman"/>
          <w:sz w:val="24"/>
          <w:szCs w:val="24"/>
        </w:rPr>
        <w:t>Блуменау С.</w:t>
      </w:r>
      <w:r w:rsidRPr="005F68AB">
        <w:rPr>
          <w:rFonts w:ascii="Times New Roman" w:hAnsi="Times New Roman"/>
          <w:sz w:val="24"/>
          <w:szCs w:val="24"/>
        </w:rPr>
        <w:t xml:space="preserve">Ф. Буржуазия </w:t>
      </w:r>
      <w:r>
        <w:rPr>
          <w:rFonts w:ascii="Times New Roman" w:hAnsi="Times New Roman"/>
          <w:sz w:val="24"/>
          <w:szCs w:val="24"/>
        </w:rPr>
        <w:t xml:space="preserve">и Великая Французская революция </w:t>
      </w:r>
      <w:r w:rsidRPr="005F68AB">
        <w:rPr>
          <w:rFonts w:ascii="Times New Roman" w:hAnsi="Times New Roman"/>
          <w:sz w:val="24"/>
          <w:szCs w:val="24"/>
        </w:rPr>
        <w:t>// Вопросы истории. 1992</w:t>
      </w:r>
      <w:r>
        <w:rPr>
          <w:rFonts w:ascii="Times New Roman" w:hAnsi="Times New Roman"/>
          <w:sz w:val="24"/>
          <w:szCs w:val="24"/>
        </w:rPr>
        <w:t xml:space="preserve">, </w:t>
      </w:r>
      <w:r w:rsidRPr="005F68AB">
        <w:rPr>
          <w:rFonts w:ascii="Times New Roman" w:hAnsi="Times New Roman"/>
          <w:sz w:val="24"/>
          <w:szCs w:val="24"/>
        </w:rPr>
        <w:t>№ 1.</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290B9E">
        <w:rPr>
          <w:rFonts w:ascii="Times New Roman" w:hAnsi="Times New Roman"/>
        </w:rPr>
        <w:t>Блуменау С.Ф. Жак Неккер</w:t>
      </w:r>
      <w:r w:rsidRPr="005F68AB">
        <w:rPr>
          <w:rFonts w:ascii="Times New Roman" w:hAnsi="Times New Roman"/>
          <w:sz w:val="24"/>
          <w:szCs w:val="24"/>
        </w:rPr>
        <w:t>. //Вопросы истории. 2004. № 7.</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Блуменау</w:t>
      </w:r>
      <w:r w:rsidRPr="00DF3B86">
        <w:rPr>
          <w:rFonts w:ascii="Times New Roman" w:hAnsi="Times New Roman"/>
          <w:sz w:val="24"/>
          <w:szCs w:val="24"/>
        </w:rPr>
        <w:t xml:space="preserve"> </w:t>
      </w:r>
      <w:r>
        <w:rPr>
          <w:rFonts w:ascii="Times New Roman" w:hAnsi="Times New Roman"/>
          <w:sz w:val="24"/>
          <w:szCs w:val="24"/>
        </w:rPr>
        <w:t>С.Ф</w:t>
      </w:r>
      <w:r w:rsidRPr="005F68AB">
        <w:rPr>
          <w:rFonts w:ascii="Times New Roman" w:hAnsi="Times New Roman"/>
          <w:sz w:val="24"/>
          <w:szCs w:val="24"/>
        </w:rPr>
        <w:t>. Исторические этюды о Французской революции. Памяти В.М.</w:t>
      </w:r>
      <w:r>
        <w:rPr>
          <w:rFonts w:ascii="Times New Roman" w:hAnsi="Times New Roman"/>
          <w:sz w:val="24"/>
          <w:szCs w:val="24"/>
        </w:rPr>
        <w:t xml:space="preserve"> </w:t>
      </w:r>
      <w:r w:rsidRPr="005F68AB">
        <w:rPr>
          <w:rFonts w:ascii="Times New Roman" w:hAnsi="Times New Roman"/>
          <w:sz w:val="24"/>
          <w:szCs w:val="24"/>
        </w:rPr>
        <w:t>Далина (к 95-летию со дня рождения). //Вопросы истории. 1999</w:t>
      </w:r>
      <w:r>
        <w:rPr>
          <w:rFonts w:ascii="Times New Roman" w:hAnsi="Times New Roman"/>
          <w:sz w:val="24"/>
          <w:szCs w:val="24"/>
        </w:rPr>
        <w:t xml:space="preserve">, </w:t>
      </w:r>
      <w:r w:rsidRPr="005F68AB">
        <w:rPr>
          <w:rFonts w:ascii="Times New Roman" w:hAnsi="Times New Roman"/>
          <w:sz w:val="24"/>
          <w:szCs w:val="24"/>
        </w:rPr>
        <w:t>№ 9.</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290B9E">
        <w:rPr>
          <w:rFonts w:ascii="Times New Roman" w:hAnsi="Times New Roman"/>
        </w:rPr>
        <w:t>Блуменау С.Ф. Просвещение и проблема истоков Французской революции: современное видение</w:t>
      </w:r>
      <w:r w:rsidRPr="005F68AB">
        <w:rPr>
          <w:rFonts w:ascii="Times New Roman" w:hAnsi="Times New Roman"/>
          <w:sz w:val="24"/>
          <w:szCs w:val="24"/>
        </w:rPr>
        <w:t>. //Вопросы истории. 2003, № 9.</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290B9E">
        <w:rPr>
          <w:rFonts w:ascii="Times New Roman" w:hAnsi="Times New Roman"/>
        </w:rPr>
        <w:t>Блуменау</w:t>
      </w:r>
      <w:r w:rsidRPr="00DF3B86">
        <w:t xml:space="preserve"> </w:t>
      </w:r>
      <w:r w:rsidRPr="00290B9E">
        <w:rPr>
          <w:rFonts w:ascii="Times New Roman" w:hAnsi="Times New Roman"/>
        </w:rPr>
        <w:t>С.Ф. Французская революция конца XVIII в. в современной научной полемике</w:t>
      </w:r>
      <w:r>
        <w:rPr>
          <w:rFonts w:ascii="Times New Roman" w:hAnsi="Times New Roman"/>
          <w:sz w:val="24"/>
          <w:szCs w:val="24"/>
        </w:rPr>
        <w:t>. //Вопросы истории. 1998,</w:t>
      </w:r>
      <w:r w:rsidRPr="00290B9E">
        <w:rPr>
          <w:rFonts w:ascii="Times New Roman" w:hAnsi="Times New Roman"/>
          <w:sz w:val="24"/>
          <w:szCs w:val="24"/>
        </w:rPr>
        <w:t xml:space="preserve"> </w:t>
      </w:r>
      <w:r>
        <w:rPr>
          <w:rFonts w:ascii="Times New Roman" w:hAnsi="Times New Roman"/>
          <w:sz w:val="24"/>
          <w:szCs w:val="24"/>
        </w:rPr>
        <w:t>№ 9.</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Бовыкин Д. Ю. Термидор, или миф о конце революции. //Вопросы истории. 1999</w:t>
      </w:r>
      <w:r>
        <w:rPr>
          <w:rFonts w:ascii="Times New Roman" w:hAnsi="Times New Roman"/>
          <w:sz w:val="24"/>
          <w:szCs w:val="24"/>
        </w:rPr>
        <w:t>, № 3.</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Генифе</w:t>
      </w:r>
      <w:r>
        <w:rPr>
          <w:rFonts w:ascii="Times New Roman" w:hAnsi="Times New Roman"/>
          <w:sz w:val="24"/>
          <w:szCs w:val="24"/>
        </w:rPr>
        <w:t xml:space="preserve"> П.</w:t>
      </w:r>
      <w:r w:rsidRPr="005F68AB">
        <w:rPr>
          <w:rFonts w:ascii="Times New Roman" w:hAnsi="Times New Roman"/>
          <w:sz w:val="24"/>
          <w:szCs w:val="24"/>
        </w:rPr>
        <w:t xml:space="preserve"> Марат - идеолог Террора.// Вопросы истории. 2003, № 3.</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Гладышев А.В. Французская революция: взгляд из XXI века.// Вопросы истории. 2007. № 10.</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 xml:space="preserve">Гордон А. В. </w:t>
      </w:r>
      <w:r>
        <w:rPr>
          <w:rFonts w:ascii="Times New Roman" w:hAnsi="Times New Roman"/>
          <w:sz w:val="24"/>
          <w:szCs w:val="24"/>
        </w:rPr>
        <w:t>А.</w:t>
      </w:r>
      <w:r w:rsidRPr="005F68AB">
        <w:rPr>
          <w:rFonts w:ascii="Times New Roman" w:hAnsi="Times New Roman"/>
          <w:sz w:val="24"/>
          <w:szCs w:val="24"/>
        </w:rPr>
        <w:t>В. Адо. Крестьяне и Великая Французская революция. Крестьянское движение в 1789 - 1794 гг. // В</w:t>
      </w:r>
      <w:r>
        <w:rPr>
          <w:rFonts w:ascii="Times New Roman" w:hAnsi="Times New Roman"/>
          <w:sz w:val="24"/>
          <w:szCs w:val="24"/>
        </w:rPr>
        <w:t>опросы истории.</w:t>
      </w:r>
      <w:r w:rsidRPr="005F68AB">
        <w:rPr>
          <w:rFonts w:ascii="Times New Roman" w:hAnsi="Times New Roman"/>
          <w:sz w:val="24"/>
          <w:szCs w:val="24"/>
        </w:rPr>
        <w:t xml:space="preserve"> 1990</w:t>
      </w:r>
      <w:r>
        <w:rPr>
          <w:rFonts w:ascii="Times New Roman" w:hAnsi="Times New Roman"/>
          <w:sz w:val="24"/>
          <w:szCs w:val="24"/>
        </w:rPr>
        <w:t>, №4.</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 xml:space="preserve">Гутнова Е. В. Н. А. Хачатурян. Сословная монархия во Франции XIII - XV вв. // </w:t>
      </w:r>
      <w:r>
        <w:rPr>
          <w:rFonts w:ascii="Times New Roman" w:hAnsi="Times New Roman"/>
          <w:sz w:val="24"/>
          <w:szCs w:val="24"/>
        </w:rPr>
        <w:t>Вопросы истории.</w:t>
      </w:r>
      <w:r w:rsidRPr="005F68AB">
        <w:rPr>
          <w:rFonts w:ascii="Times New Roman" w:hAnsi="Times New Roman"/>
          <w:sz w:val="24"/>
          <w:szCs w:val="24"/>
        </w:rPr>
        <w:t xml:space="preserve"> 1990</w:t>
      </w:r>
      <w:r>
        <w:rPr>
          <w:rFonts w:ascii="Times New Roman" w:hAnsi="Times New Roman"/>
          <w:sz w:val="24"/>
          <w:szCs w:val="24"/>
        </w:rPr>
        <w:t>, №10.</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Егоров А. А. Монтаньяр Филипп Леба// Вопросы истории. 1995</w:t>
      </w:r>
      <w:r>
        <w:rPr>
          <w:rFonts w:ascii="Times New Roman" w:hAnsi="Times New Roman"/>
          <w:sz w:val="24"/>
          <w:szCs w:val="24"/>
        </w:rPr>
        <w:t xml:space="preserve">, </w:t>
      </w:r>
      <w:r w:rsidRPr="005F68AB">
        <w:rPr>
          <w:rFonts w:ascii="Times New Roman" w:hAnsi="Times New Roman"/>
          <w:sz w:val="24"/>
          <w:szCs w:val="24"/>
        </w:rPr>
        <w:t>№ 5-6.</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Ефременко Д.В. Фельяны. У истоков французского либерализма // Вопросы истории. 2002. № 7.</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Жорес Ж. Социальная история французской революции. Т. 1-6. М., 1976-83.</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Карлейль Т. Французская революция: История. М., 1991.</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 xml:space="preserve">Керов В. Л. С. Л. Плешкова. Французская монархия и церковь (XV - середина XVI в.)// Вопросы истории. </w:t>
      </w:r>
      <w:r w:rsidR="00A81C4B" w:rsidRPr="005F68AB">
        <w:rPr>
          <w:rFonts w:ascii="Times New Roman" w:hAnsi="Times New Roman"/>
          <w:sz w:val="24"/>
          <w:szCs w:val="24"/>
        </w:rPr>
        <w:t>1999</w:t>
      </w:r>
      <w:r w:rsidR="00A81C4B">
        <w:rPr>
          <w:rFonts w:ascii="Times New Roman" w:hAnsi="Times New Roman"/>
          <w:sz w:val="24"/>
          <w:szCs w:val="24"/>
        </w:rPr>
        <w:t>, №</w:t>
      </w:r>
      <w:r w:rsidRPr="005F68AB">
        <w:rPr>
          <w:rFonts w:ascii="Times New Roman" w:hAnsi="Times New Roman"/>
          <w:sz w:val="24"/>
          <w:szCs w:val="24"/>
        </w:rPr>
        <w:t xml:space="preserve"> 10.</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 xml:space="preserve">Кондратьев С. В. А. В. Чудинов. Размышления англичан о Французской революции: Э. Берк, Дж. Макинтош, У. Годвин // Вопросы истории. </w:t>
      </w:r>
      <w:r w:rsidR="00A81C4B" w:rsidRPr="005F68AB">
        <w:rPr>
          <w:rFonts w:ascii="Times New Roman" w:hAnsi="Times New Roman"/>
          <w:sz w:val="24"/>
          <w:szCs w:val="24"/>
        </w:rPr>
        <w:t>1997</w:t>
      </w:r>
      <w:r w:rsidR="00A81C4B">
        <w:rPr>
          <w:rFonts w:ascii="Times New Roman" w:hAnsi="Times New Roman"/>
          <w:sz w:val="24"/>
          <w:szCs w:val="24"/>
        </w:rPr>
        <w:t xml:space="preserve">, </w:t>
      </w:r>
      <w:r w:rsidRPr="005F68AB">
        <w:rPr>
          <w:rFonts w:ascii="Times New Roman" w:hAnsi="Times New Roman"/>
          <w:sz w:val="24"/>
          <w:szCs w:val="24"/>
        </w:rPr>
        <w:t>№ 5.</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Манфред А.З. Великая Французская революция. М., 1983.</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Манфред А.З. Три портрета эпохи Великой французской революции. М., 1989.</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Матьез А. Французская революция. Ростов-на-Дону, 1995.</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Мезин С.А. Русские контакты Д. Дидро: э</w:t>
      </w:r>
      <w:r>
        <w:rPr>
          <w:rFonts w:ascii="Times New Roman" w:hAnsi="Times New Roman"/>
          <w:sz w:val="24"/>
          <w:szCs w:val="24"/>
        </w:rPr>
        <w:t xml:space="preserve">волюция исследования проблемы. </w:t>
      </w:r>
      <w:r w:rsidRPr="005F68AB">
        <w:rPr>
          <w:rFonts w:ascii="Times New Roman" w:hAnsi="Times New Roman"/>
          <w:sz w:val="24"/>
          <w:szCs w:val="24"/>
        </w:rPr>
        <w:t>//Вопросы истории</w:t>
      </w:r>
      <w:r w:rsidR="00A81C4B">
        <w:rPr>
          <w:rFonts w:ascii="Times New Roman" w:hAnsi="Times New Roman"/>
          <w:sz w:val="24"/>
          <w:szCs w:val="24"/>
        </w:rPr>
        <w:t>.</w:t>
      </w:r>
      <w:r w:rsidRPr="005F68AB">
        <w:rPr>
          <w:rFonts w:ascii="Times New Roman" w:hAnsi="Times New Roman"/>
          <w:sz w:val="24"/>
          <w:szCs w:val="24"/>
        </w:rPr>
        <w:t xml:space="preserve"> 2008, № 12.</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Нойборт Л.</w:t>
      </w:r>
      <w:r>
        <w:rPr>
          <w:rFonts w:ascii="Times New Roman" w:hAnsi="Times New Roman"/>
          <w:sz w:val="24"/>
          <w:szCs w:val="24"/>
        </w:rPr>
        <w:t xml:space="preserve"> Е. Вновь о якобинском терроре</w:t>
      </w:r>
      <w:r w:rsidRPr="005F68AB">
        <w:rPr>
          <w:rFonts w:ascii="Times New Roman" w:hAnsi="Times New Roman"/>
          <w:sz w:val="24"/>
          <w:szCs w:val="24"/>
        </w:rPr>
        <w:t>// В</w:t>
      </w:r>
      <w:r>
        <w:rPr>
          <w:rFonts w:ascii="Times New Roman" w:hAnsi="Times New Roman"/>
          <w:sz w:val="24"/>
          <w:szCs w:val="24"/>
        </w:rPr>
        <w:t>опросы истории</w:t>
      </w:r>
      <w:r w:rsidR="00A81C4B">
        <w:rPr>
          <w:rFonts w:ascii="Times New Roman" w:hAnsi="Times New Roman"/>
          <w:sz w:val="24"/>
          <w:szCs w:val="24"/>
        </w:rPr>
        <w:t>.</w:t>
      </w:r>
      <w:r w:rsidRPr="005F68AB">
        <w:rPr>
          <w:rFonts w:ascii="Times New Roman" w:hAnsi="Times New Roman"/>
          <w:sz w:val="24"/>
          <w:szCs w:val="24"/>
        </w:rPr>
        <w:t xml:space="preserve"> </w:t>
      </w:r>
      <w:r w:rsidR="00A81C4B" w:rsidRPr="005F68AB">
        <w:rPr>
          <w:rFonts w:ascii="Times New Roman" w:hAnsi="Times New Roman"/>
          <w:sz w:val="24"/>
          <w:szCs w:val="24"/>
        </w:rPr>
        <w:t>1990</w:t>
      </w:r>
      <w:r w:rsidR="00A81C4B">
        <w:rPr>
          <w:rFonts w:ascii="Times New Roman" w:hAnsi="Times New Roman"/>
          <w:sz w:val="24"/>
          <w:szCs w:val="24"/>
        </w:rPr>
        <w:t>, №11.</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 xml:space="preserve">Обичкина Е. О. Документы истории Великой французской революции. Том </w:t>
      </w:r>
      <w:r w:rsidR="00A81C4B">
        <w:rPr>
          <w:rFonts w:ascii="Times New Roman" w:hAnsi="Times New Roman"/>
          <w:sz w:val="24"/>
          <w:szCs w:val="24"/>
        </w:rPr>
        <w:t>второй.// Вопросы истории. 1994,</w:t>
      </w:r>
      <w:r w:rsidRPr="005F68AB">
        <w:rPr>
          <w:rFonts w:ascii="Times New Roman" w:hAnsi="Times New Roman"/>
          <w:sz w:val="24"/>
          <w:szCs w:val="24"/>
        </w:rPr>
        <w:t xml:space="preserve"> № 5.</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bookmarkStart w:id="0" w:name="BM98_8"/>
      <w:bookmarkStart w:id="1" w:name="BM98_9"/>
      <w:bookmarkEnd w:id="0"/>
      <w:bookmarkEnd w:id="1"/>
      <w:r w:rsidRPr="005F68AB">
        <w:rPr>
          <w:rFonts w:ascii="Times New Roman" w:hAnsi="Times New Roman"/>
          <w:sz w:val="24"/>
          <w:szCs w:val="24"/>
        </w:rPr>
        <w:t>Обичкина Е. О. Кондратьева. Большевики-якобинцы и призрак термидора // Вопросы истории.</w:t>
      </w:r>
      <w:r w:rsidR="00A81C4B">
        <w:rPr>
          <w:rFonts w:ascii="Times New Roman" w:hAnsi="Times New Roman"/>
          <w:sz w:val="24"/>
          <w:szCs w:val="24"/>
        </w:rPr>
        <w:t xml:space="preserve"> </w:t>
      </w:r>
      <w:r w:rsidRPr="005F68AB">
        <w:rPr>
          <w:rFonts w:ascii="Times New Roman" w:hAnsi="Times New Roman"/>
          <w:sz w:val="24"/>
          <w:szCs w:val="24"/>
        </w:rPr>
        <w:t>1995</w:t>
      </w:r>
      <w:r w:rsidR="00A81C4B">
        <w:rPr>
          <w:rFonts w:ascii="Times New Roman" w:hAnsi="Times New Roman"/>
          <w:sz w:val="24"/>
          <w:szCs w:val="24"/>
        </w:rPr>
        <w:t>,</w:t>
      </w:r>
      <w:r w:rsidR="00A81C4B" w:rsidRPr="00A81C4B">
        <w:rPr>
          <w:rFonts w:ascii="Times New Roman" w:hAnsi="Times New Roman"/>
          <w:sz w:val="24"/>
          <w:szCs w:val="24"/>
        </w:rPr>
        <w:t xml:space="preserve"> </w:t>
      </w:r>
      <w:r w:rsidR="00A81C4B" w:rsidRPr="005F68AB">
        <w:rPr>
          <w:rFonts w:ascii="Times New Roman" w:hAnsi="Times New Roman"/>
          <w:sz w:val="24"/>
          <w:szCs w:val="24"/>
        </w:rPr>
        <w:t>№ 5-6</w:t>
      </w:r>
      <w:r w:rsidR="00A81C4B">
        <w:rPr>
          <w:rFonts w:ascii="Times New Roman" w:hAnsi="Times New Roman"/>
          <w:sz w:val="24"/>
          <w:szCs w:val="24"/>
        </w:rPr>
        <w:t>.</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Олар А. Политическая история Французской революции: Происхождение демократии и республики. 1789-1804 годы. М., 1938.</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DF3B86">
        <w:rPr>
          <w:rFonts w:ascii="Times New Roman" w:hAnsi="Times New Roman"/>
          <w:sz w:val="24"/>
          <w:szCs w:val="24"/>
        </w:rPr>
        <w:t>Пименова Л. А. Людовик X</w:t>
      </w:r>
      <w:r w:rsidR="00A81C4B">
        <w:rPr>
          <w:rFonts w:ascii="Times New Roman" w:hAnsi="Times New Roman"/>
          <w:sz w:val="24"/>
          <w:szCs w:val="24"/>
        </w:rPr>
        <w:t>VI //Вопросы истории. 2000, № 3</w:t>
      </w:r>
      <w:r w:rsidRPr="00DF3B86">
        <w:rPr>
          <w:rFonts w:ascii="Times New Roman" w:hAnsi="Times New Roman"/>
          <w:sz w:val="24"/>
          <w:szCs w:val="24"/>
        </w:rPr>
        <w:t>.</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Pr>
          <w:rFonts w:ascii="Times New Roman" w:hAnsi="Times New Roman"/>
          <w:sz w:val="24"/>
          <w:szCs w:val="24"/>
        </w:rPr>
        <w:t>Погосян В. А.</w:t>
      </w:r>
      <w:r w:rsidRPr="005F68AB">
        <w:rPr>
          <w:rFonts w:ascii="Times New Roman" w:hAnsi="Times New Roman"/>
          <w:sz w:val="24"/>
          <w:szCs w:val="24"/>
        </w:rPr>
        <w:t xml:space="preserve"> Исторический словарь французской революции //Вопросы истории.</w:t>
      </w:r>
      <w:r w:rsidR="00A81C4B">
        <w:rPr>
          <w:rFonts w:ascii="Times New Roman" w:hAnsi="Times New Roman"/>
          <w:sz w:val="24"/>
          <w:szCs w:val="24"/>
        </w:rPr>
        <w:t xml:space="preserve"> </w:t>
      </w:r>
      <w:r w:rsidRPr="005F68AB">
        <w:rPr>
          <w:rFonts w:ascii="Times New Roman" w:hAnsi="Times New Roman"/>
          <w:sz w:val="24"/>
          <w:szCs w:val="24"/>
        </w:rPr>
        <w:t>1991</w:t>
      </w:r>
      <w:r w:rsidR="00A81C4B">
        <w:rPr>
          <w:rFonts w:ascii="Times New Roman" w:hAnsi="Times New Roman"/>
          <w:sz w:val="24"/>
          <w:szCs w:val="24"/>
        </w:rPr>
        <w:t>,</w:t>
      </w:r>
      <w:r w:rsidRPr="005F68AB">
        <w:rPr>
          <w:rFonts w:ascii="Times New Roman" w:hAnsi="Times New Roman"/>
          <w:sz w:val="24"/>
          <w:szCs w:val="24"/>
        </w:rPr>
        <w:t xml:space="preserve"> </w:t>
      </w:r>
      <w:r w:rsidR="00A81C4B" w:rsidRPr="005F68AB">
        <w:rPr>
          <w:rFonts w:ascii="Times New Roman" w:hAnsi="Times New Roman"/>
          <w:sz w:val="24"/>
          <w:szCs w:val="24"/>
        </w:rPr>
        <w:t>№ 11</w:t>
      </w:r>
      <w:r w:rsidRPr="005F68AB">
        <w:rPr>
          <w:rFonts w:ascii="Times New Roman" w:hAnsi="Times New Roman"/>
          <w:sz w:val="24"/>
          <w:szCs w:val="24"/>
        </w:rPr>
        <w:t>.</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Ревуненков В.Г. Очерки по истории Великой Французской революции 1789-99 годов. Л., 1989.</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lastRenderedPageBreak/>
        <w:t>Собуль А. Первая республика: 1792-1804 годы. М., 1974.</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Чихладзе Н. Н. - Жан Поль Марат как естествоиспытатель и врач. //Вопросы истории. 2001, № 8.</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Pr>
          <w:rFonts w:ascii="Times New Roman" w:hAnsi="Times New Roman"/>
          <w:sz w:val="24"/>
          <w:szCs w:val="24"/>
        </w:rPr>
        <w:t>Чудинов</w:t>
      </w:r>
      <w:r w:rsidRPr="005F68AB">
        <w:rPr>
          <w:rFonts w:ascii="Times New Roman" w:hAnsi="Times New Roman"/>
          <w:sz w:val="24"/>
          <w:szCs w:val="24"/>
        </w:rPr>
        <w:t xml:space="preserve"> </w:t>
      </w:r>
      <w:r w:rsidRPr="00290B9E">
        <w:rPr>
          <w:rFonts w:ascii="Times New Roman" w:hAnsi="Times New Roman"/>
        </w:rPr>
        <w:t>А.В. Прощание с эпохой (размышления над книгой В.Г. Ревуненкова «Очерки по истории Великой французской революции 1789-1814 гг.»)</w:t>
      </w:r>
      <w:r w:rsidRPr="005F68AB">
        <w:rPr>
          <w:rFonts w:ascii="Times New Roman" w:hAnsi="Times New Roman"/>
          <w:sz w:val="24"/>
          <w:szCs w:val="24"/>
        </w:rPr>
        <w:t xml:space="preserve">. </w:t>
      </w:r>
      <w:r>
        <w:rPr>
          <w:rFonts w:ascii="Times New Roman" w:hAnsi="Times New Roman"/>
          <w:sz w:val="24"/>
          <w:szCs w:val="24"/>
        </w:rPr>
        <w:t>//Вопросы истории. 1998</w:t>
      </w:r>
      <w:r w:rsidR="00A81C4B">
        <w:rPr>
          <w:rFonts w:ascii="Times New Roman" w:hAnsi="Times New Roman"/>
          <w:sz w:val="24"/>
          <w:szCs w:val="24"/>
        </w:rPr>
        <w:t>,</w:t>
      </w:r>
      <w:r w:rsidR="00A81C4B" w:rsidRPr="00A81C4B">
        <w:rPr>
          <w:rFonts w:ascii="Times New Roman" w:hAnsi="Times New Roman"/>
          <w:sz w:val="24"/>
          <w:szCs w:val="24"/>
        </w:rPr>
        <w:t xml:space="preserve"> </w:t>
      </w:r>
      <w:r w:rsidR="00A81C4B">
        <w:rPr>
          <w:rFonts w:ascii="Times New Roman" w:hAnsi="Times New Roman"/>
          <w:sz w:val="24"/>
          <w:szCs w:val="24"/>
        </w:rPr>
        <w:t>№ 7.</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sidRPr="005F68AB">
        <w:rPr>
          <w:rFonts w:ascii="Times New Roman" w:hAnsi="Times New Roman"/>
          <w:sz w:val="24"/>
          <w:szCs w:val="24"/>
        </w:rPr>
        <w:t>Шельский А. В. А. А. Егоров. Жозеф Фуше: карьера оппортуниста. // Вопросы истории. 1994</w:t>
      </w:r>
      <w:r w:rsidR="00A81C4B">
        <w:rPr>
          <w:rFonts w:ascii="Times New Roman" w:hAnsi="Times New Roman"/>
          <w:sz w:val="24"/>
          <w:szCs w:val="24"/>
        </w:rPr>
        <w:t>,</w:t>
      </w:r>
      <w:r w:rsidRPr="005F68AB">
        <w:rPr>
          <w:rFonts w:ascii="Times New Roman" w:hAnsi="Times New Roman"/>
          <w:sz w:val="24"/>
          <w:szCs w:val="24"/>
        </w:rPr>
        <w:t xml:space="preserve"> № 1.</w:t>
      </w:r>
    </w:p>
    <w:p w:rsidR="00290B9E" w:rsidRPr="005F68AB" w:rsidRDefault="00290B9E" w:rsidP="00290B9E">
      <w:pPr>
        <w:pStyle w:val="ListParagraph"/>
        <w:numPr>
          <w:ilvl w:val="0"/>
          <w:numId w:val="16"/>
        </w:numPr>
        <w:spacing w:after="0" w:line="240" w:lineRule="auto"/>
        <w:ind w:left="284"/>
        <w:jc w:val="both"/>
        <w:rPr>
          <w:rFonts w:ascii="Times New Roman" w:hAnsi="Times New Roman"/>
          <w:sz w:val="24"/>
          <w:szCs w:val="24"/>
        </w:rPr>
      </w:pPr>
      <w:r>
        <w:rPr>
          <w:rFonts w:ascii="Times New Roman" w:hAnsi="Times New Roman"/>
          <w:sz w:val="24"/>
          <w:szCs w:val="24"/>
        </w:rPr>
        <w:t xml:space="preserve">Эльфонд И.Я. </w:t>
      </w:r>
      <w:r w:rsidRPr="005F68AB">
        <w:rPr>
          <w:rFonts w:ascii="Times New Roman" w:hAnsi="Times New Roman"/>
          <w:sz w:val="24"/>
          <w:szCs w:val="24"/>
        </w:rPr>
        <w:t>С.Л. Плешкова. Франция XVI - начала XVII века: королевский галликанизм (церковная политика монархии и формирование официальной идеологии). //Вопросы истории.</w:t>
      </w:r>
      <w:r w:rsidR="00A81C4B">
        <w:rPr>
          <w:rFonts w:ascii="Times New Roman" w:hAnsi="Times New Roman"/>
          <w:sz w:val="24"/>
          <w:szCs w:val="24"/>
        </w:rPr>
        <w:t xml:space="preserve"> </w:t>
      </w:r>
      <w:r w:rsidRPr="005F68AB">
        <w:rPr>
          <w:rFonts w:ascii="Times New Roman" w:hAnsi="Times New Roman"/>
          <w:sz w:val="24"/>
          <w:szCs w:val="24"/>
        </w:rPr>
        <w:t>2006</w:t>
      </w:r>
      <w:r w:rsidR="00A81C4B">
        <w:rPr>
          <w:rFonts w:ascii="Times New Roman" w:hAnsi="Times New Roman"/>
          <w:sz w:val="24"/>
          <w:szCs w:val="24"/>
        </w:rPr>
        <w:t>,</w:t>
      </w:r>
      <w:r w:rsidR="00A81C4B" w:rsidRPr="00A81C4B">
        <w:rPr>
          <w:rFonts w:ascii="Times New Roman" w:hAnsi="Times New Roman"/>
          <w:sz w:val="24"/>
          <w:szCs w:val="24"/>
        </w:rPr>
        <w:t xml:space="preserve"> </w:t>
      </w:r>
      <w:r w:rsidR="00A81C4B" w:rsidRPr="005F68AB">
        <w:rPr>
          <w:rFonts w:ascii="Times New Roman" w:hAnsi="Times New Roman"/>
          <w:sz w:val="24"/>
          <w:szCs w:val="24"/>
        </w:rPr>
        <w:t>№ 3</w:t>
      </w:r>
      <w:r w:rsidR="00A81C4B">
        <w:rPr>
          <w:rFonts w:ascii="Times New Roman" w:hAnsi="Times New Roman"/>
          <w:sz w:val="24"/>
          <w:szCs w:val="24"/>
        </w:rPr>
        <w:t>.</w:t>
      </w:r>
    </w:p>
    <w:p w:rsidR="009F1D6F" w:rsidRPr="009F1D6F" w:rsidRDefault="009F1D6F" w:rsidP="009F1D6F">
      <w:pPr>
        <w:tabs>
          <w:tab w:val="left" w:pos="180"/>
        </w:tabs>
        <w:autoSpaceDE w:val="0"/>
        <w:autoSpaceDN w:val="0"/>
        <w:adjustRightInd w:val="0"/>
        <w:ind w:firstLine="360"/>
        <w:jc w:val="center"/>
        <w:rPr>
          <w:rFonts w:cs="TimesNewRoman,Bold"/>
          <w:b/>
          <w:bCs/>
        </w:rPr>
      </w:pPr>
    </w:p>
    <w:p w:rsidR="009F1D6F" w:rsidRPr="009F1D6F" w:rsidRDefault="009F1D6F" w:rsidP="009F1D6F">
      <w:pPr>
        <w:tabs>
          <w:tab w:val="left" w:pos="180"/>
        </w:tabs>
        <w:autoSpaceDE w:val="0"/>
        <w:autoSpaceDN w:val="0"/>
        <w:adjustRightInd w:val="0"/>
        <w:ind w:firstLine="360"/>
        <w:jc w:val="center"/>
        <w:rPr>
          <w:rFonts w:cs="TimesNewRoman,Bold"/>
          <w:b/>
          <w:bCs/>
        </w:rPr>
      </w:pPr>
      <w:r w:rsidRPr="009F1D6F">
        <w:rPr>
          <w:rFonts w:ascii="TimesNewRoman,Bold" w:hAnsi="TimesNewRoman,Bold" w:cs="TimesNewRoman,Bold"/>
          <w:b/>
          <w:bCs/>
        </w:rPr>
        <w:t>Тема</w:t>
      </w:r>
      <w:r w:rsidRPr="009F1D6F">
        <w:rPr>
          <w:rFonts w:cs="TimesNewRoman,Bold"/>
          <w:b/>
          <w:bCs/>
        </w:rPr>
        <w:t xml:space="preserve"> 2</w:t>
      </w:r>
      <w:r w:rsidRPr="009F1D6F">
        <w:rPr>
          <w:rFonts w:ascii="TimesNewRoman,Bold" w:hAnsi="TimesNewRoman,Bold" w:cs="TimesNewRoman,Bold"/>
          <w:b/>
          <w:bCs/>
        </w:rPr>
        <w:t xml:space="preserve">. Революции 1848 года в Европе. </w:t>
      </w:r>
    </w:p>
    <w:p w:rsidR="009F1D6F" w:rsidRPr="009F1D6F" w:rsidRDefault="009F1D6F" w:rsidP="009F1D6F">
      <w:pPr>
        <w:tabs>
          <w:tab w:val="left" w:pos="180"/>
        </w:tabs>
        <w:autoSpaceDE w:val="0"/>
        <w:autoSpaceDN w:val="0"/>
        <w:adjustRightInd w:val="0"/>
        <w:ind w:firstLine="360"/>
        <w:rPr>
          <w:rFonts w:cs="TimesNewRoman,Bold"/>
          <w:b/>
          <w:bCs/>
        </w:rPr>
      </w:pPr>
      <w:r w:rsidRPr="009F1D6F">
        <w:rPr>
          <w:rFonts w:ascii="TimesNewRoman,Bold" w:hAnsi="TimesNewRoman,Bold" w:cs="TimesNewRoman,Bold"/>
          <w:b/>
          <w:bCs/>
        </w:rPr>
        <w:t>План</w:t>
      </w:r>
      <w:r w:rsidRPr="009F1D6F">
        <w:rPr>
          <w:rFonts w:cs="TimesNewRoman,Bold"/>
          <w:b/>
          <w:bCs/>
        </w:rPr>
        <w:t>:</w:t>
      </w:r>
    </w:p>
    <w:p w:rsidR="009F1D6F" w:rsidRPr="009F1D6F" w:rsidRDefault="009F1D6F" w:rsidP="009F1D6F">
      <w:pPr>
        <w:tabs>
          <w:tab w:val="left" w:pos="180"/>
        </w:tabs>
        <w:autoSpaceDE w:val="0"/>
        <w:autoSpaceDN w:val="0"/>
        <w:adjustRightInd w:val="0"/>
        <w:ind w:firstLine="360"/>
        <w:rPr>
          <w:rFonts w:ascii="TimesNewRoman" w:hAnsi="TimesNewRoman" w:cs="TimesNewRoman"/>
        </w:rPr>
      </w:pPr>
      <w:r w:rsidRPr="009F1D6F">
        <w:rPr>
          <w:rFonts w:ascii="TimesNewRoman" w:hAnsi="TimesNewRoman" w:cs="TimesNewRoman"/>
        </w:rPr>
        <w:t>1. Причины европейских революций: общее и особенное.</w:t>
      </w:r>
    </w:p>
    <w:p w:rsidR="009F1D6F" w:rsidRPr="009F1D6F" w:rsidRDefault="009F1D6F" w:rsidP="009F1D6F">
      <w:pPr>
        <w:tabs>
          <w:tab w:val="left" w:pos="180"/>
        </w:tabs>
        <w:autoSpaceDE w:val="0"/>
        <w:autoSpaceDN w:val="0"/>
        <w:adjustRightInd w:val="0"/>
        <w:ind w:firstLine="360"/>
        <w:rPr>
          <w:rFonts w:ascii="TimesNewRoman" w:hAnsi="TimesNewRoman" w:cs="TimesNewRoman"/>
        </w:rPr>
      </w:pPr>
      <w:r w:rsidRPr="009F1D6F">
        <w:rPr>
          <w:rFonts w:ascii="TimesNewRoman" w:hAnsi="TimesNewRoman" w:cs="TimesNewRoman"/>
        </w:rPr>
        <w:t>2. Революция 1848-1849 гг. во Франции.</w:t>
      </w:r>
    </w:p>
    <w:p w:rsidR="009F1D6F" w:rsidRPr="009F1D6F" w:rsidRDefault="009F1D6F" w:rsidP="009F1D6F">
      <w:pPr>
        <w:tabs>
          <w:tab w:val="left" w:pos="180"/>
        </w:tabs>
        <w:autoSpaceDE w:val="0"/>
        <w:autoSpaceDN w:val="0"/>
        <w:adjustRightInd w:val="0"/>
        <w:ind w:firstLine="360"/>
        <w:rPr>
          <w:rFonts w:ascii="TimesNewRoman" w:hAnsi="TimesNewRoman" w:cs="TimesNewRoman"/>
        </w:rPr>
      </w:pPr>
      <w:r w:rsidRPr="009F1D6F">
        <w:rPr>
          <w:rFonts w:ascii="TimesNewRoman" w:hAnsi="TimesNewRoman" w:cs="TimesNewRoman"/>
        </w:rPr>
        <w:t>3. Революция 1848-1849 гг. в Германии.</w:t>
      </w:r>
    </w:p>
    <w:p w:rsidR="009F1D6F" w:rsidRPr="009F1D6F" w:rsidRDefault="009F1D6F" w:rsidP="009F1D6F">
      <w:pPr>
        <w:tabs>
          <w:tab w:val="left" w:pos="180"/>
        </w:tabs>
        <w:autoSpaceDE w:val="0"/>
        <w:autoSpaceDN w:val="0"/>
        <w:adjustRightInd w:val="0"/>
        <w:ind w:firstLine="360"/>
        <w:rPr>
          <w:rFonts w:ascii="TimesNewRoman" w:hAnsi="TimesNewRoman" w:cs="TimesNewRoman"/>
        </w:rPr>
      </w:pPr>
      <w:r w:rsidRPr="009F1D6F">
        <w:rPr>
          <w:rFonts w:ascii="TimesNewRoman" w:hAnsi="TimesNewRoman" w:cs="TimesNewRoman"/>
        </w:rPr>
        <w:t>4. Революция 1848-1849 гг. в Италии.</w:t>
      </w:r>
    </w:p>
    <w:p w:rsidR="009F1D6F" w:rsidRPr="009F1D6F" w:rsidRDefault="009F1D6F" w:rsidP="009F1D6F">
      <w:pPr>
        <w:tabs>
          <w:tab w:val="left" w:pos="180"/>
        </w:tabs>
        <w:autoSpaceDE w:val="0"/>
        <w:autoSpaceDN w:val="0"/>
        <w:adjustRightInd w:val="0"/>
        <w:ind w:firstLine="360"/>
        <w:rPr>
          <w:rFonts w:ascii="TimesNewRoman" w:hAnsi="TimesNewRoman" w:cs="TimesNewRoman"/>
        </w:rPr>
      </w:pPr>
      <w:r w:rsidRPr="009F1D6F">
        <w:rPr>
          <w:rFonts w:ascii="TimesNewRoman" w:hAnsi="TimesNewRoman" w:cs="TimesNewRoman"/>
        </w:rPr>
        <w:t>5. Революция 1848-1849 гг. в Австрии.</w:t>
      </w:r>
    </w:p>
    <w:p w:rsidR="009F1D6F" w:rsidRPr="009F1D6F" w:rsidRDefault="009F1D6F" w:rsidP="009F1D6F">
      <w:pPr>
        <w:tabs>
          <w:tab w:val="left" w:pos="180"/>
        </w:tabs>
        <w:autoSpaceDE w:val="0"/>
        <w:autoSpaceDN w:val="0"/>
        <w:adjustRightInd w:val="0"/>
        <w:ind w:firstLine="360"/>
        <w:rPr>
          <w:rFonts w:ascii="TimesNewRoman" w:hAnsi="TimesNewRoman" w:cs="TimesNewRoman"/>
        </w:rPr>
      </w:pPr>
      <w:r w:rsidRPr="009F1D6F">
        <w:rPr>
          <w:rFonts w:ascii="TimesNewRoman" w:hAnsi="TimesNewRoman" w:cs="TimesNewRoman"/>
        </w:rPr>
        <w:t>6. Результаты и последствия европейских революций.</w:t>
      </w:r>
    </w:p>
    <w:p w:rsidR="009F1D6F" w:rsidRPr="009F1D6F" w:rsidRDefault="009F1D6F" w:rsidP="009F1D6F">
      <w:pPr>
        <w:tabs>
          <w:tab w:val="left" w:pos="180"/>
        </w:tabs>
        <w:autoSpaceDE w:val="0"/>
        <w:autoSpaceDN w:val="0"/>
        <w:adjustRightInd w:val="0"/>
        <w:ind w:firstLine="360"/>
        <w:rPr>
          <w:rFonts w:ascii="TimesNewRoman,Bold" w:hAnsi="TimesNewRoman,Bold" w:cs="TimesNewRoman,Bold"/>
          <w:b/>
          <w:bCs/>
        </w:rPr>
      </w:pPr>
    </w:p>
    <w:p w:rsidR="009F1D6F" w:rsidRPr="009F1D6F" w:rsidRDefault="009F1D6F" w:rsidP="009F1D6F">
      <w:pPr>
        <w:tabs>
          <w:tab w:val="left" w:pos="180"/>
        </w:tabs>
        <w:autoSpaceDE w:val="0"/>
        <w:autoSpaceDN w:val="0"/>
        <w:adjustRightInd w:val="0"/>
        <w:ind w:firstLine="360"/>
        <w:rPr>
          <w:rFonts w:cs="TimesNewRoman,Bold"/>
          <w:b/>
          <w:bCs/>
        </w:rPr>
      </w:pPr>
      <w:r w:rsidRPr="009F1D6F">
        <w:rPr>
          <w:rFonts w:cs="TimesNewRoman,Bold"/>
          <w:b/>
          <w:bCs/>
        </w:rPr>
        <w:t>Источники и л</w:t>
      </w:r>
      <w:r w:rsidRPr="009F1D6F">
        <w:rPr>
          <w:rFonts w:ascii="TimesNewRoman,Bold" w:hAnsi="TimesNewRoman,Bold" w:cs="TimesNewRoman,Bold"/>
          <w:b/>
          <w:bCs/>
        </w:rPr>
        <w:t>итератур</w:t>
      </w:r>
      <w:r w:rsidRPr="009F1D6F">
        <w:rPr>
          <w:rFonts w:cs="TimesNewRoman,Bold"/>
          <w:b/>
          <w:bCs/>
        </w:rPr>
        <w:t>а</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Анненков П. В. Парижские письма М., 1983.</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Маркс К. Буржуазия и революция // Маркс К., Энгельс Ф. Сочинения. М., 1957. Т.6.</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Маркс К. Июньская революция // Маркс К., Энгельс Ф. Сочинения. М., 1957. Т.5.</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Маркс К. Классовая борьба во Франции с 1848 по 1850 год // Маркс К., Энгельс Ф. Сочинения. М., 1957. Т.7.</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Практикум по новой истории (1640 - 1870). Вып. 1 / Сост. Ю.Ф. Иванов, Ю.Л. Муравьев М., 1981, С. 120-139, 161 -176.</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Сборник документов по истории нового времени стран Европы и Америки (1640-1870) /Сост. Е.Е. Юровская. М., 1990. С 129-159.</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Авербух Р.А. Революция в Австрии (1848-1849). М., 1970.</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Айрапетов А.Г. Историческая судьба Австро-Венгрии // Вопросы истории. 1999. №1.</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Барг М.А., Черняк Е.Б. Революции европейского масштаба в процессе перехода от феодализма к капитализму (XVI – XIX вв.)// Новая и новейшая история. 1988. №3.</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Блайдер Г., Шмидт В. Европейские революции 1848 - 1849 гг. в историческом сравнении // Новая и новейшая история. 1988. № 5.</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Европейские революции 1848 г. М., 2001.</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Застенкер Н.Е. Революция 1848 г. во Франции. М., 1948.</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«История Италии». Т.2. М., 1970</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История Франции / Под ред. А 3. Манфреда. М., 1973. Т 2.</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Кушнир Е. Л. Франция и революция 1848 г. в Италии// Вопросы истории. 1966. №2.</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Михайлов М.И. Проблемы германской революции 1848 г. М.,1985.</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Невлер В.Е. Демократические силы в борьбе за объединение Италии 1831-1860. М., 1982.</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20. Революция и реформа: их влияние на историю общества// Новая и новейшая история. 1991. №2.</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Революции 1848 - 1849 гг. / Под ред. Ф. В. Потемкина, А И Молока. М., 1952. Т. 1,2.</w:t>
      </w:r>
    </w:p>
    <w:p w:rsidR="009F1D6F" w:rsidRPr="009F1D6F" w:rsidRDefault="009F1D6F" w:rsidP="009F1D6F">
      <w:pPr>
        <w:numPr>
          <w:ilvl w:val="0"/>
          <w:numId w:val="17"/>
        </w:numPr>
        <w:tabs>
          <w:tab w:val="num" w:pos="0"/>
          <w:tab w:val="left" w:pos="180"/>
          <w:tab w:val="left" w:pos="540"/>
          <w:tab w:val="left" w:pos="720"/>
        </w:tabs>
        <w:autoSpaceDE w:val="0"/>
        <w:autoSpaceDN w:val="0"/>
        <w:adjustRightInd w:val="0"/>
        <w:ind w:left="0" w:firstLine="360"/>
        <w:jc w:val="both"/>
        <w:rPr>
          <w:rFonts w:ascii="TimesNewRoman" w:hAnsi="TimesNewRoman" w:cs="TimesNewRoman"/>
        </w:rPr>
      </w:pPr>
      <w:r w:rsidRPr="009F1D6F">
        <w:rPr>
          <w:rFonts w:ascii="TimesNewRoman" w:hAnsi="TimesNewRoman" w:cs="TimesNewRoman"/>
        </w:rPr>
        <w:t>Травин Д. Новый мир старой империи. (Модернизация в Австро-Венгрии XVIII-XIX вв.) // Звезда. 2002. №2.</w:t>
      </w:r>
    </w:p>
    <w:p w:rsidR="009F1D6F" w:rsidRPr="009F1D6F" w:rsidRDefault="009F1D6F" w:rsidP="009F1D6F">
      <w:pPr>
        <w:numPr>
          <w:ilvl w:val="0"/>
          <w:numId w:val="17"/>
        </w:numPr>
        <w:tabs>
          <w:tab w:val="num" w:pos="0"/>
          <w:tab w:val="left" w:pos="180"/>
          <w:tab w:val="left" w:pos="540"/>
          <w:tab w:val="left" w:pos="720"/>
        </w:tabs>
        <w:ind w:left="0" w:firstLine="360"/>
        <w:jc w:val="both"/>
      </w:pPr>
      <w:r w:rsidRPr="009F1D6F">
        <w:rPr>
          <w:rFonts w:ascii="TimesNewRoman" w:hAnsi="TimesNewRoman" w:cs="TimesNewRoman"/>
        </w:rPr>
        <w:t>Тютюкин С.В., Шелохаев В.В.Революция и нравственность// Вопросы истории. 1990. №6.</w:t>
      </w:r>
    </w:p>
    <w:p w:rsidR="00290B9E" w:rsidRPr="00ED51CC" w:rsidRDefault="00290B9E" w:rsidP="00FB2622">
      <w:pPr>
        <w:ind w:firstLine="360"/>
        <w:jc w:val="center"/>
        <w:rPr>
          <w:b/>
        </w:rPr>
      </w:pPr>
    </w:p>
    <w:p w:rsidR="008366E3" w:rsidRDefault="00FF2ECB" w:rsidP="00FB2622">
      <w:pPr>
        <w:ind w:firstLine="360"/>
        <w:jc w:val="center"/>
        <w:rPr>
          <w:b/>
        </w:rPr>
      </w:pPr>
      <w:r>
        <w:rPr>
          <w:b/>
        </w:rPr>
        <w:t xml:space="preserve">Форма промежуточного контроля </w:t>
      </w:r>
    </w:p>
    <w:p w:rsidR="00FF2ECB" w:rsidRPr="00ED51CC" w:rsidRDefault="00FF2ECB" w:rsidP="00FB2622">
      <w:pPr>
        <w:ind w:firstLine="360"/>
        <w:jc w:val="center"/>
        <w:rPr>
          <w:b/>
        </w:rPr>
      </w:pPr>
    </w:p>
    <w:p w:rsidR="004067B9" w:rsidRDefault="00196217" w:rsidP="00FB2622">
      <w:pPr>
        <w:ind w:firstLine="360"/>
        <w:rPr>
          <w:b/>
        </w:rPr>
      </w:pPr>
      <w:r>
        <w:rPr>
          <w:b/>
        </w:rPr>
        <w:t>Зачет</w:t>
      </w:r>
    </w:p>
    <w:p w:rsidR="008954E8" w:rsidRPr="008954E8" w:rsidRDefault="008954E8" w:rsidP="008954E8">
      <w:pPr>
        <w:ind w:firstLine="360"/>
        <w:jc w:val="center"/>
        <w:rPr>
          <w:i/>
        </w:rPr>
      </w:pPr>
      <w:r w:rsidRPr="008954E8">
        <w:rPr>
          <w:i/>
        </w:rPr>
        <w:t>Примерные вопросы:</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Английская буржуазная революция </w:t>
      </w:r>
      <w:r w:rsidRPr="00ED51CC">
        <w:rPr>
          <w:sz w:val="24"/>
          <w:szCs w:val="24"/>
          <w:lang w:val="en-US"/>
        </w:rPr>
        <w:t>XVII</w:t>
      </w:r>
      <w:r w:rsidRPr="00ED51CC">
        <w:rPr>
          <w:sz w:val="24"/>
          <w:szCs w:val="24"/>
        </w:rPr>
        <w:t xml:space="preserve"> в.</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Северо-американские колонии Англии во второй половине </w:t>
      </w:r>
      <w:r w:rsidRPr="00ED51CC">
        <w:rPr>
          <w:sz w:val="24"/>
          <w:szCs w:val="24"/>
          <w:lang w:val="en-US"/>
        </w:rPr>
        <w:t>XVIII</w:t>
      </w:r>
      <w:r w:rsidRPr="00ED51CC">
        <w:rPr>
          <w:sz w:val="24"/>
          <w:szCs w:val="24"/>
        </w:rPr>
        <w:t xml:space="preserve"> в. Причины войны за независимость.</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Основные проблемы развития Священной Римской империи германской нации от Вестфальского мира до Великой Французской буржуазной революции.</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Французский абсолютизм в </w:t>
      </w:r>
      <w:r w:rsidRPr="00ED51CC">
        <w:rPr>
          <w:sz w:val="24"/>
          <w:szCs w:val="24"/>
          <w:lang w:val="en-US"/>
        </w:rPr>
        <w:t>XVII</w:t>
      </w:r>
      <w:r w:rsidRPr="00ED51CC">
        <w:rPr>
          <w:sz w:val="24"/>
          <w:szCs w:val="24"/>
        </w:rPr>
        <w:t xml:space="preserve"> в. Его особенности.</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Кризис феодальных абсолютистских порядков во Франции во второй половине </w:t>
      </w:r>
      <w:r w:rsidRPr="00ED51CC">
        <w:rPr>
          <w:sz w:val="24"/>
          <w:szCs w:val="24"/>
          <w:lang w:val="en-US"/>
        </w:rPr>
        <w:t>XVIII</w:t>
      </w:r>
      <w:r w:rsidRPr="00ED51CC">
        <w:rPr>
          <w:sz w:val="24"/>
          <w:szCs w:val="24"/>
        </w:rPr>
        <w:t xml:space="preserve"> веке. Причины Великой Французской революции.</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Французское Просвещение, его течения.</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Французской буржуазная революция.</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Положение латиноамериканских колоний в конце </w:t>
      </w:r>
      <w:r w:rsidRPr="00ED51CC">
        <w:rPr>
          <w:sz w:val="24"/>
          <w:szCs w:val="24"/>
          <w:lang w:val="en-US"/>
        </w:rPr>
        <w:t>XVIII</w:t>
      </w:r>
      <w:r w:rsidRPr="00ED51CC">
        <w:rPr>
          <w:sz w:val="24"/>
          <w:szCs w:val="24"/>
        </w:rPr>
        <w:t xml:space="preserve"> – начале </w:t>
      </w:r>
      <w:r w:rsidRPr="00ED51CC">
        <w:rPr>
          <w:sz w:val="24"/>
          <w:szCs w:val="24"/>
          <w:lang w:val="en-US"/>
        </w:rPr>
        <w:t>XIX</w:t>
      </w:r>
      <w:r w:rsidRPr="00ED51CC">
        <w:rPr>
          <w:sz w:val="24"/>
          <w:szCs w:val="24"/>
        </w:rPr>
        <w:t xml:space="preserve"> вв. Причины их войны за независимость.</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Первый период войны латиноамериканских колоний за независимость.</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Второй период войны латиноамериканских колоний за независимость.</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Национально-освободительная война греческого народа за независимость и филэллинское движение в Европе.</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Особенности экономического развития Франции в 1815-1847 гг.</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Внутренняя политика Наполеона </w:t>
      </w:r>
      <w:r w:rsidRPr="00ED51CC">
        <w:rPr>
          <w:sz w:val="24"/>
          <w:szCs w:val="24"/>
          <w:lang w:val="en-US"/>
        </w:rPr>
        <w:t>I</w:t>
      </w:r>
      <w:r w:rsidRPr="00ED51CC">
        <w:rPr>
          <w:sz w:val="24"/>
          <w:szCs w:val="24"/>
        </w:rPr>
        <w:t xml:space="preserve">. Классовая сущность бонапартизма. </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Особенности экономического развития Германии в 1815-1847 гг.</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Особенности экономического и политического развития США в 1800-1850 гг.</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Особенности экономического развития Италии в 1815-1847 гг.</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Начальный период рабочего движения в Европе и его проблемы. Образование Союза Коммунистов и его деятельность в революции 1848-1849 гг. </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Политическое развитие Франции в 1815-1848 гг. Либеральное и республиканское движение.</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Политическая борьба в Германии 1815-1847 гг. Проблема объединения и пути ёе решения.</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Возникновение, основные проблемы и всемирно-историческое значение чартистского движения.</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Начальный период рабочего движения в Германии. Союз справедливых. В. Вейтлинг.</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Проблемы революции 1848-1849 гг. в Италии.</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 Проблемы революции 1848-1849 гг. в Австрийской империи.</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Итоги и значение революций 1848-1849 гг. в Европе.</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Римская республика 1849 года и ёё роль в Итальянской революции 1848-1849 гг.</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Реставрация Стюартов и так называемая «славная революция» </w:t>
      </w:r>
      <w:smartTag w:uri="urn:schemas-microsoft-com:office:smarttags" w:element="metricconverter">
        <w:smartTagPr>
          <w:attr w:name="ProductID" w:val="1688 г"/>
        </w:smartTagPr>
        <w:r w:rsidRPr="00ED51CC">
          <w:rPr>
            <w:sz w:val="24"/>
            <w:szCs w:val="24"/>
          </w:rPr>
          <w:t>1688 г</w:t>
        </w:r>
      </w:smartTag>
      <w:r w:rsidRPr="00ED51CC">
        <w:rPr>
          <w:sz w:val="24"/>
          <w:szCs w:val="24"/>
        </w:rPr>
        <w:t>.</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Англия в период 1688-1815 гг.</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Аболиционистское движение в США в первой половине </w:t>
      </w:r>
      <w:r w:rsidRPr="00ED51CC">
        <w:rPr>
          <w:sz w:val="24"/>
          <w:szCs w:val="24"/>
          <w:lang w:val="en-US"/>
        </w:rPr>
        <w:t>XIX</w:t>
      </w:r>
      <w:r w:rsidRPr="00ED51CC">
        <w:rPr>
          <w:sz w:val="24"/>
          <w:szCs w:val="24"/>
        </w:rPr>
        <w:t xml:space="preserve"> века.</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Борьба за имперскую конституцию весной и летом </w:t>
      </w:r>
      <w:smartTag w:uri="urn:schemas-microsoft-com:office:smarttags" w:element="metricconverter">
        <w:smartTagPr>
          <w:attr w:name="ProductID" w:val="1849 г"/>
        </w:smartTagPr>
        <w:r w:rsidRPr="00ED51CC">
          <w:rPr>
            <w:sz w:val="24"/>
            <w:szCs w:val="24"/>
          </w:rPr>
          <w:t>1849 г</w:t>
        </w:r>
      </w:smartTag>
      <w:r w:rsidRPr="00ED51CC">
        <w:rPr>
          <w:sz w:val="24"/>
          <w:szCs w:val="24"/>
        </w:rPr>
        <w:t>. в Германии.</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Бонапартизм как историческое явление.</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Революция 20-х гг. в Испании и Италии.</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Причины экономической отсталости и политической раздробленности Германии в </w:t>
      </w:r>
      <w:r w:rsidRPr="00ED51CC">
        <w:rPr>
          <w:sz w:val="24"/>
          <w:szCs w:val="24"/>
          <w:lang w:val="en-US"/>
        </w:rPr>
        <w:t>XVII</w:t>
      </w:r>
      <w:r w:rsidRPr="00ED51CC">
        <w:rPr>
          <w:sz w:val="24"/>
          <w:szCs w:val="24"/>
        </w:rPr>
        <w:t>-</w:t>
      </w:r>
      <w:r w:rsidRPr="00ED51CC">
        <w:rPr>
          <w:sz w:val="24"/>
          <w:szCs w:val="24"/>
          <w:lang w:val="en-US"/>
        </w:rPr>
        <w:t>XVIII</w:t>
      </w:r>
      <w:r w:rsidRPr="00ED51CC">
        <w:rPr>
          <w:sz w:val="24"/>
          <w:szCs w:val="24"/>
        </w:rPr>
        <w:t xml:space="preserve"> вв.</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Возвышение Пруссии и его причины.</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Политическая борьба во Франции в период термидорианского Конвента и Директории.</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Венский Конгресс и венская система договоров.</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lastRenderedPageBreak/>
        <w:t xml:space="preserve">Подъём политической борьбы в Германии в первой половине 30-х годов </w:t>
      </w:r>
      <w:r w:rsidRPr="00ED51CC">
        <w:rPr>
          <w:sz w:val="24"/>
          <w:szCs w:val="24"/>
          <w:lang w:val="en-US"/>
        </w:rPr>
        <w:t>XIX</w:t>
      </w:r>
      <w:r w:rsidRPr="00ED51CC">
        <w:rPr>
          <w:sz w:val="24"/>
          <w:szCs w:val="24"/>
        </w:rPr>
        <w:t xml:space="preserve"> века.</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Начало промышленного переворота в Англии.</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Чартистское движение в Англии.</w:t>
      </w:r>
    </w:p>
    <w:p w:rsidR="009B133C" w:rsidRPr="00ED51C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Система плантационного рабства в США и её место в экономическом развитии страны в первой половине </w:t>
      </w:r>
      <w:r w:rsidRPr="00ED51CC">
        <w:rPr>
          <w:sz w:val="24"/>
          <w:szCs w:val="24"/>
          <w:lang w:val="en-US"/>
        </w:rPr>
        <w:t>XIX</w:t>
      </w:r>
      <w:r w:rsidRPr="00ED51CC">
        <w:rPr>
          <w:sz w:val="24"/>
          <w:szCs w:val="24"/>
        </w:rPr>
        <w:t xml:space="preserve"> в.</w:t>
      </w:r>
    </w:p>
    <w:p w:rsidR="009B133C" w:rsidRDefault="009B133C" w:rsidP="00FB2622">
      <w:pPr>
        <w:pStyle w:val="a3"/>
        <w:numPr>
          <w:ilvl w:val="0"/>
          <w:numId w:val="10"/>
        </w:numPr>
        <w:tabs>
          <w:tab w:val="num" w:pos="0"/>
        </w:tabs>
        <w:ind w:left="0" w:firstLine="360"/>
        <w:jc w:val="both"/>
        <w:rPr>
          <w:sz w:val="24"/>
          <w:szCs w:val="24"/>
        </w:rPr>
      </w:pPr>
      <w:r w:rsidRPr="00ED51CC">
        <w:rPr>
          <w:sz w:val="24"/>
          <w:szCs w:val="24"/>
        </w:rPr>
        <w:t xml:space="preserve">«Священный союз» и его роль в международных отношениях первой половины </w:t>
      </w:r>
      <w:r w:rsidRPr="00ED51CC">
        <w:rPr>
          <w:sz w:val="24"/>
          <w:szCs w:val="24"/>
          <w:lang w:val="en-US"/>
        </w:rPr>
        <w:t>XIX</w:t>
      </w:r>
      <w:r w:rsidRPr="00ED51CC">
        <w:rPr>
          <w:sz w:val="24"/>
          <w:szCs w:val="24"/>
        </w:rPr>
        <w:t xml:space="preserve"> в.</w:t>
      </w:r>
    </w:p>
    <w:p w:rsidR="00FF2ECB" w:rsidRPr="00ED51CC" w:rsidRDefault="00FF2ECB" w:rsidP="00FF2ECB">
      <w:pPr>
        <w:pStyle w:val="a3"/>
        <w:ind w:left="360"/>
        <w:jc w:val="both"/>
        <w:rPr>
          <w:sz w:val="24"/>
          <w:szCs w:val="24"/>
        </w:rPr>
      </w:pPr>
    </w:p>
    <w:p w:rsidR="008366E3" w:rsidRPr="00ED51CC" w:rsidRDefault="00F97BB7" w:rsidP="00FB2622">
      <w:pPr>
        <w:ind w:firstLine="360"/>
        <w:jc w:val="both"/>
        <w:rPr>
          <w:b/>
        </w:rPr>
      </w:pPr>
      <w:r w:rsidRPr="00ED51CC">
        <w:rPr>
          <w:b/>
        </w:rPr>
        <w:t>Оформление письменной</w:t>
      </w:r>
      <w:r w:rsidR="00345CA5" w:rsidRPr="00ED51CC">
        <w:rPr>
          <w:b/>
        </w:rPr>
        <w:t xml:space="preserve"> работы согласно МИ 4.2-5/47-01-2013 </w:t>
      </w:r>
      <w:hyperlink r:id="rId7" w:tgtFrame="_blank" w:history="1">
        <w:r w:rsidR="00345CA5" w:rsidRPr="00ED51CC">
          <w:rPr>
            <w:rStyle w:val="a9"/>
          </w:rPr>
          <w:t>Об</w:t>
        </w:r>
        <w:r w:rsidR="00345CA5" w:rsidRPr="00ED51CC">
          <w:rPr>
            <w:rStyle w:val="a9"/>
          </w:rPr>
          <w:t>щ</w:t>
        </w:r>
        <w:r w:rsidR="00345CA5" w:rsidRPr="00ED51CC">
          <w:rPr>
            <w:rStyle w:val="a9"/>
          </w:rPr>
          <w:t>ие треб</w:t>
        </w:r>
        <w:r w:rsidR="00345CA5" w:rsidRPr="00ED51CC">
          <w:rPr>
            <w:rStyle w:val="a9"/>
          </w:rPr>
          <w:t>о</w:t>
        </w:r>
        <w:r w:rsidR="00345CA5" w:rsidRPr="00ED51CC">
          <w:rPr>
            <w:rStyle w:val="a9"/>
          </w:rPr>
          <w:t>вания к построению и оформлению учебной текстовой документации</w:t>
        </w:r>
      </w:hyperlink>
    </w:p>
    <w:p w:rsidR="00345CA5" w:rsidRDefault="00345CA5" w:rsidP="00ED51CC">
      <w:pPr>
        <w:ind w:right="-284" w:hanging="426"/>
        <w:jc w:val="center"/>
        <w:rPr>
          <w:b/>
        </w:rPr>
      </w:pPr>
    </w:p>
    <w:p w:rsidR="008954E8" w:rsidRPr="00ED51CC" w:rsidRDefault="008954E8" w:rsidP="00ED51CC">
      <w:pPr>
        <w:ind w:right="-284" w:hanging="426"/>
        <w:jc w:val="center"/>
        <w:rPr>
          <w:b/>
        </w:rPr>
      </w:pPr>
    </w:p>
    <w:p w:rsidR="00C30787" w:rsidRPr="00ED51CC" w:rsidRDefault="00C30787" w:rsidP="00ED51CC">
      <w:pPr>
        <w:ind w:right="-284" w:hanging="426"/>
        <w:jc w:val="center"/>
        <w:rPr>
          <w:b/>
        </w:rPr>
      </w:pPr>
      <w:r w:rsidRPr="00ED51CC">
        <w:rPr>
          <w:b/>
        </w:rPr>
        <w:t>Учебно-методическое и информационное обеспечение дисциплины</w:t>
      </w:r>
    </w:p>
    <w:p w:rsidR="00ED51CC" w:rsidRPr="00ED51CC" w:rsidRDefault="00ED51CC" w:rsidP="00ED51CC">
      <w:pPr>
        <w:pStyle w:val="a3"/>
        <w:tabs>
          <w:tab w:val="left" w:pos="284"/>
          <w:tab w:val="left" w:pos="426"/>
        </w:tabs>
        <w:ind w:firstLine="284"/>
        <w:jc w:val="left"/>
        <w:rPr>
          <w:bCs/>
          <w:i/>
          <w:sz w:val="24"/>
          <w:szCs w:val="24"/>
          <w:u w:val="single"/>
        </w:rPr>
      </w:pPr>
    </w:p>
    <w:p w:rsidR="006E79DC" w:rsidRDefault="006E79DC" w:rsidP="00FF2ECB">
      <w:pPr>
        <w:tabs>
          <w:tab w:val="left" w:pos="426"/>
        </w:tabs>
        <w:ind w:firstLine="284"/>
        <w:jc w:val="center"/>
        <w:rPr>
          <w:bCs/>
          <w:i/>
          <w:iCs/>
          <w:u w:val="single"/>
        </w:rPr>
      </w:pPr>
      <w:r w:rsidRPr="00ED51CC">
        <w:rPr>
          <w:bCs/>
          <w:i/>
          <w:iCs/>
          <w:u w:val="single"/>
        </w:rPr>
        <w:t>Основная литература:</w:t>
      </w:r>
    </w:p>
    <w:p w:rsidR="008954E8" w:rsidRPr="00ED51CC" w:rsidRDefault="008954E8" w:rsidP="00FF2ECB">
      <w:pPr>
        <w:tabs>
          <w:tab w:val="left" w:pos="426"/>
        </w:tabs>
        <w:ind w:firstLine="284"/>
        <w:jc w:val="center"/>
        <w:rPr>
          <w:bCs/>
          <w:i/>
          <w:iCs/>
          <w:u w:val="single"/>
        </w:rPr>
      </w:pPr>
    </w:p>
    <w:p w:rsidR="006E79DC" w:rsidRPr="00ED51CC" w:rsidRDefault="006E79DC" w:rsidP="00ED51CC">
      <w:pPr>
        <w:numPr>
          <w:ilvl w:val="0"/>
          <w:numId w:val="12"/>
        </w:numPr>
        <w:tabs>
          <w:tab w:val="left" w:pos="284"/>
          <w:tab w:val="left" w:pos="426"/>
        </w:tabs>
        <w:ind w:left="0" w:firstLine="284"/>
        <w:jc w:val="both"/>
      </w:pPr>
      <w:r w:rsidRPr="00ED51CC">
        <w:t xml:space="preserve">Дэвис, Н. История Европы: научное издание / Н. Дэвис; пер. с англ.: Т. Б. Менской. - М.: АСТ, Хранитель, 2006. - 943 с.: ил. </w:t>
      </w:r>
    </w:p>
    <w:p w:rsidR="006E79DC" w:rsidRPr="00ED51CC" w:rsidRDefault="006E79DC" w:rsidP="00ED51CC">
      <w:pPr>
        <w:numPr>
          <w:ilvl w:val="0"/>
          <w:numId w:val="12"/>
        </w:numPr>
        <w:tabs>
          <w:tab w:val="left" w:pos="284"/>
          <w:tab w:val="left" w:pos="426"/>
        </w:tabs>
        <w:ind w:left="0" w:firstLine="284"/>
        <w:jc w:val="both"/>
      </w:pPr>
      <w:r w:rsidRPr="00ED51CC">
        <w:t>Иванян, Э. А. История США: учеб. пособие для студентов, обучающихся по спец</w:t>
      </w:r>
      <w:r w:rsidRPr="00ED51CC">
        <w:t>и</w:t>
      </w:r>
      <w:r w:rsidRPr="00ED51CC">
        <w:t>альности 020700 история / Э. А. Иванян. - М.: Дрофа, 2004. - 576 с.: ил.</w:t>
      </w:r>
    </w:p>
    <w:p w:rsidR="006E79DC" w:rsidRPr="00ED51CC" w:rsidRDefault="006E79DC" w:rsidP="00ED51CC">
      <w:pPr>
        <w:numPr>
          <w:ilvl w:val="0"/>
          <w:numId w:val="12"/>
        </w:numPr>
        <w:tabs>
          <w:tab w:val="left" w:pos="284"/>
          <w:tab w:val="left" w:pos="426"/>
        </w:tabs>
        <w:ind w:left="0" w:firstLine="284"/>
        <w:jc w:val="both"/>
      </w:pPr>
      <w:r w:rsidRPr="00ED51CC">
        <w:t>История Нового времени: 1600 - 1799 годы: учеб. пособие для студентов вузов, обучающихся по специальности 030401 "История" / под ред. А. В. Чудинова, П. Ю. Ув</w:t>
      </w:r>
      <w:r w:rsidRPr="00ED51CC">
        <w:t>а</w:t>
      </w:r>
      <w:r w:rsidRPr="00ED51CC">
        <w:t xml:space="preserve">рова, Д. Ю. Бовыкина. - М.: Академия, 2007. - 380 с. </w:t>
      </w:r>
    </w:p>
    <w:p w:rsidR="006E79DC" w:rsidRPr="00ED51CC" w:rsidRDefault="006E79DC" w:rsidP="00ED51CC">
      <w:pPr>
        <w:pStyle w:val="ListParagraph"/>
        <w:widowControl w:val="0"/>
        <w:numPr>
          <w:ilvl w:val="0"/>
          <w:numId w:val="12"/>
        </w:numPr>
        <w:tabs>
          <w:tab w:val="left" w:pos="284"/>
          <w:tab w:val="left" w:pos="426"/>
        </w:tabs>
        <w:autoSpaceDE w:val="0"/>
        <w:autoSpaceDN w:val="0"/>
        <w:adjustRightInd w:val="0"/>
        <w:spacing w:after="0" w:line="240" w:lineRule="auto"/>
        <w:ind w:left="0" w:firstLine="284"/>
        <w:jc w:val="both"/>
        <w:rPr>
          <w:rFonts w:ascii="Times New Roman" w:hAnsi="Times New Roman"/>
          <w:sz w:val="24"/>
          <w:szCs w:val="24"/>
        </w:rPr>
      </w:pPr>
      <w:r w:rsidRPr="00ED51CC">
        <w:rPr>
          <w:rFonts w:ascii="Times New Roman" w:hAnsi="Times New Roman"/>
          <w:bCs/>
          <w:sz w:val="24"/>
          <w:szCs w:val="24"/>
        </w:rPr>
        <w:t>История Нового времени:</w:t>
      </w:r>
      <w:r w:rsidRPr="00ED51CC">
        <w:rPr>
          <w:rFonts w:ascii="Times New Roman" w:hAnsi="Times New Roman"/>
          <w:sz w:val="24"/>
          <w:szCs w:val="24"/>
        </w:rPr>
        <w:t xml:space="preserve"> 1600 - 1799 годы: учеб. пособие для студентов высших учебных заведений. / под ред. А. В. Чудинова, П. Ю. Уварова, Д. Ю. Бовыкина. - 2-е изд., испр. и доп. - М.: Академия, 2009. - 380 с. </w:t>
      </w:r>
    </w:p>
    <w:p w:rsidR="006E79DC" w:rsidRPr="00ED51CC" w:rsidRDefault="006E79DC" w:rsidP="00ED51CC">
      <w:pPr>
        <w:numPr>
          <w:ilvl w:val="0"/>
          <w:numId w:val="12"/>
        </w:numPr>
        <w:tabs>
          <w:tab w:val="left" w:pos="284"/>
          <w:tab w:val="left" w:pos="426"/>
        </w:tabs>
        <w:ind w:left="0" w:firstLine="284"/>
        <w:jc w:val="both"/>
      </w:pPr>
      <w:r w:rsidRPr="00ED51CC">
        <w:t xml:space="preserve">Новая и новейшая история стран Западной Европы и Америки: учебное пособие / А. С. Маныкин. - М.: Слово: Эксмо, 2004. - 607 с. </w:t>
      </w:r>
    </w:p>
    <w:p w:rsidR="006E79DC" w:rsidRPr="00ED51CC" w:rsidRDefault="006E79DC" w:rsidP="00ED51CC">
      <w:pPr>
        <w:numPr>
          <w:ilvl w:val="0"/>
          <w:numId w:val="12"/>
        </w:numPr>
        <w:tabs>
          <w:tab w:val="left" w:pos="284"/>
          <w:tab w:val="left" w:pos="426"/>
        </w:tabs>
        <w:ind w:left="0" w:firstLine="284"/>
        <w:jc w:val="both"/>
      </w:pPr>
      <w:r w:rsidRPr="00ED51CC">
        <w:t>Новая история стран Европы и Америки: учебник для студентов вузов, обуча</w:t>
      </w:r>
      <w:r w:rsidRPr="00ED51CC">
        <w:t>ю</w:t>
      </w:r>
      <w:r w:rsidRPr="00ED51CC">
        <w:t>щихся по направлению подготовки и специальности "История" / под ред.: И. М. Кривог</w:t>
      </w:r>
      <w:r w:rsidRPr="00ED51CC">
        <w:t>у</w:t>
      </w:r>
      <w:r w:rsidRPr="00ED51CC">
        <w:t xml:space="preserve">за. - 5-е изд., стереотип. - М.: Дрофа, 2005. - 909 с. </w:t>
      </w:r>
    </w:p>
    <w:p w:rsidR="006E79DC" w:rsidRPr="00ED51CC" w:rsidRDefault="006E79DC" w:rsidP="00ED51CC">
      <w:pPr>
        <w:pStyle w:val="a3"/>
        <w:tabs>
          <w:tab w:val="left" w:pos="426"/>
        </w:tabs>
        <w:ind w:firstLine="284"/>
        <w:rPr>
          <w:bCs/>
          <w:i/>
          <w:iCs/>
          <w:sz w:val="24"/>
          <w:szCs w:val="24"/>
          <w:u w:val="single"/>
        </w:rPr>
      </w:pPr>
    </w:p>
    <w:p w:rsidR="006E79DC" w:rsidRDefault="006E79DC" w:rsidP="00FF2ECB">
      <w:pPr>
        <w:pStyle w:val="a3"/>
        <w:tabs>
          <w:tab w:val="left" w:pos="426"/>
        </w:tabs>
        <w:ind w:firstLine="284"/>
        <w:rPr>
          <w:bCs/>
          <w:i/>
          <w:iCs/>
          <w:sz w:val="24"/>
          <w:szCs w:val="24"/>
          <w:u w:val="single"/>
        </w:rPr>
      </w:pPr>
      <w:r w:rsidRPr="00ED51CC">
        <w:rPr>
          <w:bCs/>
          <w:i/>
          <w:iCs/>
          <w:sz w:val="24"/>
          <w:szCs w:val="24"/>
          <w:u w:val="single"/>
        </w:rPr>
        <w:t>Дополнительная литература:</w:t>
      </w:r>
    </w:p>
    <w:p w:rsidR="008954E8" w:rsidRPr="00ED51CC" w:rsidRDefault="008954E8" w:rsidP="00FF2ECB">
      <w:pPr>
        <w:pStyle w:val="a3"/>
        <w:tabs>
          <w:tab w:val="left" w:pos="426"/>
        </w:tabs>
        <w:ind w:firstLine="284"/>
        <w:rPr>
          <w:bCs/>
          <w:i/>
          <w:iCs/>
          <w:sz w:val="24"/>
          <w:szCs w:val="24"/>
          <w:u w:val="single"/>
        </w:rPr>
      </w:pPr>
    </w:p>
    <w:p w:rsidR="006E79DC" w:rsidRPr="00ED51CC" w:rsidRDefault="006E79DC" w:rsidP="00ED51CC">
      <w:pPr>
        <w:numPr>
          <w:ilvl w:val="0"/>
          <w:numId w:val="13"/>
        </w:numPr>
        <w:tabs>
          <w:tab w:val="left" w:pos="284"/>
          <w:tab w:val="left" w:pos="426"/>
        </w:tabs>
        <w:ind w:left="0" w:firstLine="284"/>
        <w:jc w:val="both"/>
      </w:pPr>
      <w:r w:rsidRPr="00ED51CC">
        <w:t xml:space="preserve">Брендлер, Г. Мартин Лютер: Теология и революция / Герхард Брендлер. - М.; СПб: Ун-т кн., 2000. - 368 с. </w:t>
      </w:r>
    </w:p>
    <w:p w:rsidR="006E79DC" w:rsidRPr="00ED51CC" w:rsidRDefault="006E79DC" w:rsidP="00ED51CC">
      <w:pPr>
        <w:numPr>
          <w:ilvl w:val="0"/>
          <w:numId w:val="13"/>
        </w:numPr>
        <w:tabs>
          <w:tab w:val="left" w:pos="284"/>
          <w:tab w:val="left" w:pos="426"/>
        </w:tabs>
        <w:ind w:left="0" w:firstLine="284"/>
        <w:jc w:val="both"/>
      </w:pPr>
      <w:r w:rsidRPr="00ED51CC">
        <w:t xml:space="preserve">Брун, В. История костюма: от древности до Нового времени: пер. с нем. / В. Брун, М. Тильке. - М.: ЭКСМО-ПРЕСС, 1999. - 463 с.: ил. </w:t>
      </w:r>
    </w:p>
    <w:p w:rsidR="006E79DC" w:rsidRPr="00ED51CC" w:rsidRDefault="006E79DC" w:rsidP="00ED51CC">
      <w:pPr>
        <w:numPr>
          <w:ilvl w:val="0"/>
          <w:numId w:val="13"/>
        </w:numPr>
        <w:tabs>
          <w:tab w:val="left" w:pos="284"/>
          <w:tab w:val="left" w:pos="426"/>
        </w:tabs>
        <w:ind w:left="0" w:firstLine="284"/>
        <w:jc w:val="both"/>
      </w:pPr>
      <w:r w:rsidRPr="00ED51CC">
        <w:t xml:space="preserve">Всемирная история: возрождение и реформация / А. Н. Бадак, И. Е. Войнич, Н. М. Волчёк. - Минск: Харвест, 2003. - 479 с.: ил. </w:t>
      </w:r>
    </w:p>
    <w:p w:rsidR="006E79DC" w:rsidRPr="00ED51CC" w:rsidRDefault="006E79DC" w:rsidP="00ED51CC">
      <w:pPr>
        <w:numPr>
          <w:ilvl w:val="0"/>
          <w:numId w:val="13"/>
        </w:numPr>
        <w:tabs>
          <w:tab w:val="left" w:pos="284"/>
          <w:tab w:val="left" w:pos="426"/>
        </w:tabs>
        <w:ind w:left="0" w:firstLine="284"/>
        <w:jc w:val="both"/>
      </w:pPr>
      <w:r w:rsidRPr="00ED51CC">
        <w:t xml:space="preserve">Всемирная история: учеб. для студ. ВУЗов / Под ред. Г.Б. Поляка, А.Н. Марковой. - М.: ЮНИТИ, 2000. - 496 с. - Указ. имен: с. 486-491. </w:t>
      </w:r>
    </w:p>
    <w:p w:rsidR="006E79DC" w:rsidRPr="00ED51CC" w:rsidRDefault="006E79DC" w:rsidP="00ED51CC">
      <w:pPr>
        <w:numPr>
          <w:ilvl w:val="0"/>
          <w:numId w:val="13"/>
        </w:numPr>
        <w:tabs>
          <w:tab w:val="left" w:pos="284"/>
          <w:tab w:val="left" w:pos="426"/>
        </w:tabs>
        <w:ind w:left="0" w:firstLine="284"/>
        <w:jc w:val="both"/>
      </w:pPr>
      <w:r w:rsidRPr="00ED51CC">
        <w:t xml:space="preserve">Всемирная история: энциклопедия / Под общ. ред. В.М. Макаревича. - М.: Большая Российская Энциклопедия, 2003. - 672 с.: ил, карты. </w:t>
      </w:r>
    </w:p>
    <w:p w:rsidR="006E79DC" w:rsidRPr="00ED51CC" w:rsidRDefault="006E79DC" w:rsidP="00ED51CC">
      <w:pPr>
        <w:numPr>
          <w:ilvl w:val="0"/>
          <w:numId w:val="13"/>
        </w:numPr>
        <w:tabs>
          <w:tab w:val="left" w:pos="284"/>
          <w:tab w:val="left" w:pos="426"/>
        </w:tabs>
        <w:ind w:left="0" w:firstLine="284"/>
        <w:jc w:val="both"/>
      </w:pPr>
      <w:r w:rsidRPr="00ED51CC">
        <w:t>Всемирная история: Начало колониальных империй. Период английской револ</w:t>
      </w:r>
      <w:r w:rsidRPr="00ED51CC">
        <w:t>ю</w:t>
      </w:r>
      <w:r w:rsidRPr="00ED51CC">
        <w:t xml:space="preserve">ции / Ред. И.А. Алябьева. - Минск: Харвест; М.: АСТ, 2000. - 1056 с. - Указ.: с. 1020-1033. </w:t>
      </w:r>
    </w:p>
    <w:p w:rsidR="006E79DC" w:rsidRPr="00ED51CC" w:rsidRDefault="006E79DC" w:rsidP="00ED51CC">
      <w:pPr>
        <w:numPr>
          <w:ilvl w:val="0"/>
          <w:numId w:val="13"/>
        </w:numPr>
        <w:tabs>
          <w:tab w:val="left" w:pos="284"/>
          <w:tab w:val="left" w:pos="426"/>
        </w:tabs>
        <w:ind w:left="0" w:firstLine="284"/>
        <w:jc w:val="both"/>
      </w:pPr>
      <w:r w:rsidRPr="00ED51CC">
        <w:t xml:space="preserve">Грин, Д. Р. История Англии и английского народа: пер. с англ. / Д. Р. Грин. - М.: Жуковский: Кучково поле, 2005. - 752 с. </w:t>
      </w:r>
    </w:p>
    <w:p w:rsidR="006E79DC" w:rsidRPr="00ED51CC" w:rsidRDefault="006E79DC" w:rsidP="00ED51CC">
      <w:pPr>
        <w:numPr>
          <w:ilvl w:val="0"/>
          <w:numId w:val="13"/>
        </w:numPr>
        <w:tabs>
          <w:tab w:val="left" w:pos="284"/>
          <w:tab w:val="left" w:pos="426"/>
        </w:tabs>
        <w:ind w:left="0" w:firstLine="284"/>
        <w:jc w:val="both"/>
      </w:pPr>
      <w:r w:rsidRPr="00ED51CC">
        <w:t xml:space="preserve">Дельбрюк, Г. История военного искусства. Средневековье. Новое время: пер. с нем. / Г. Дельбрюк. - Смоленск: Русич, 2003. - 632 с.: ил. </w:t>
      </w:r>
    </w:p>
    <w:p w:rsidR="006E79DC" w:rsidRPr="00ED51CC" w:rsidRDefault="006E79DC" w:rsidP="00ED51CC">
      <w:pPr>
        <w:numPr>
          <w:ilvl w:val="0"/>
          <w:numId w:val="13"/>
        </w:numPr>
        <w:tabs>
          <w:tab w:val="left" w:pos="284"/>
          <w:tab w:val="left" w:pos="426"/>
        </w:tabs>
        <w:ind w:left="0" w:firstLine="284"/>
        <w:jc w:val="both"/>
      </w:pPr>
      <w:r w:rsidRPr="00ED51CC">
        <w:lastRenderedPageBreak/>
        <w:t xml:space="preserve">Драхлер, А. Б. Всеобщая история: учебное пособие / А. Б. Драхлер. - М.: Владос-Пресс, 2002. - 192 с. </w:t>
      </w:r>
    </w:p>
    <w:p w:rsidR="006E79DC" w:rsidRPr="00ED51CC" w:rsidRDefault="006E79DC" w:rsidP="00ED51CC">
      <w:pPr>
        <w:numPr>
          <w:ilvl w:val="0"/>
          <w:numId w:val="13"/>
        </w:numPr>
        <w:tabs>
          <w:tab w:val="left" w:pos="284"/>
          <w:tab w:val="left" w:pos="426"/>
        </w:tabs>
        <w:ind w:left="0" w:firstLine="284"/>
        <w:jc w:val="both"/>
      </w:pPr>
      <w:r w:rsidRPr="00ED51CC">
        <w:t xml:space="preserve">Егер, О. Новая история: в 4 т. Т.3 / О. Егер. - Изд. испр. и доп. - М.: АСТ: Полигон, 1999. - 720 с. </w:t>
      </w:r>
    </w:p>
    <w:p w:rsidR="006E79DC" w:rsidRPr="00ED51CC" w:rsidRDefault="006E79DC" w:rsidP="00ED51CC">
      <w:pPr>
        <w:numPr>
          <w:ilvl w:val="0"/>
          <w:numId w:val="13"/>
        </w:numPr>
        <w:tabs>
          <w:tab w:val="left" w:pos="284"/>
          <w:tab w:val="left" w:pos="426"/>
        </w:tabs>
        <w:ind w:left="0" w:firstLine="284"/>
        <w:jc w:val="both"/>
      </w:pPr>
      <w:r w:rsidRPr="00ED51CC">
        <w:rPr>
          <w:bCs/>
        </w:rPr>
        <w:t>Западная Европа и</w:t>
      </w:r>
      <w:r w:rsidRPr="00ED51CC">
        <w:t> США: энциклопедия. - М.: Олма Медиа Групп, 2009. - 639 с.: ил.</w:t>
      </w:r>
    </w:p>
    <w:p w:rsidR="006E79DC" w:rsidRPr="00ED51CC" w:rsidRDefault="006E79DC" w:rsidP="00ED51CC">
      <w:pPr>
        <w:numPr>
          <w:ilvl w:val="0"/>
          <w:numId w:val="13"/>
        </w:numPr>
        <w:tabs>
          <w:tab w:val="left" w:pos="284"/>
          <w:tab w:val="left" w:pos="426"/>
        </w:tabs>
        <w:ind w:left="0" w:firstLine="284"/>
        <w:jc w:val="both"/>
      </w:pPr>
      <w:r w:rsidRPr="00ED51CC">
        <w:t xml:space="preserve">Кастело, А. Бонапарт: пер. с фр. / А. Кастело. - М.: [б. и.], 2004. - 527 с. </w:t>
      </w:r>
    </w:p>
    <w:p w:rsidR="006E79DC" w:rsidRPr="00ED51CC" w:rsidRDefault="006E79DC" w:rsidP="00ED51CC">
      <w:pPr>
        <w:numPr>
          <w:ilvl w:val="0"/>
          <w:numId w:val="13"/>
        </w:numPr>
        <w:tabs>
          <w:tab w:val="left" w:pos="284"/>
          <w:tab w:val="left" w:pos="426"/>
        </w:tabs>
        <w:ind w:left="0" w:firstLine="284"/>
        <w:jc w:val="both"/>
      </w:pPr>
      <w:r w:rsidRPr="00ED51CC">
        <w:t>Культурология. История мировой культуры: учеб. пособие для студентов вузов по дисциплине "Культурология" / под ред. Т. Ф. Кузнецовой. - 2-е изд., стереотип. - М.: Ак</w:t>
      </w:r>
      <w:r w:rsidRPr="00ED51CC">
        <w:t>а</w:t>
      </w:r>
      <w:r w:rsidRPr="00ED51CC">
        <w:t xml:space="preserve">демия, 2006. - 604 с. </w:t>
      </w:r>
    </w:p>
    <w:p w:rsidR="006E79DC" w:rsidRPr="00ED51CC" w:rsidRDefault="006E79DC" w:rsidP="00ED51CC">
      <w:pPr>
        <w:numPr>
          <w:ilvl w:val="0"/>
          <w:numId w:val="13"/>
        </w:numPr>
        <w:tabs>
          <w:tab w:val="left" w:pos="284"/>
          <w:tab w:val="left" w:pos="426"/>
        </w:tabs>
        <w:ind w:left="0" w:firstLine="284"/>
        <w:jc w:val="both"/>
      </w:pPr>
      <w:r w:rsidRPr="00ED51CC">
        <w:t xml:space="preserve">Митфорд, Н. Франция. Придворная жизнь в эпоху абсолютизма: пер. с англ. / Н. Митфорд. - Смоленск: Русич, 2003. - 50 с.: ил. </w:t>
      </w:r>
    </w:p>
    <w:p w:rsidR="006E79DC" w:rsidRPr="00ED51CC" w:rsidRDefault="006E79DC" w:rsidP="00ED51CC">
      <w:pPr>
        <w:numPr>
          <w:ilvl w:val="0"/>
          <w:numId w:val="13"/>
        </w:numPr>
        <w:tabs>
          <w:tab w:val="left" w:pos="284"/>
          <w:tab w:val="left" w:pos="426"/>
        </w:tabs>
        <w:ind w:left="0" w:firstLine="284"/>
        <w:jc w:val="both"/>
      </w:pPr>
      <w:r w:rsidRPr="00ED51CC">
        <w:t xml:space="preserve">Новая история стран Европы и Америки: учеб. для студентов вузов, обучающихся по направлению подготовки и специальности "История" / Под ред. И.М. Кривогуза. - 2-е изд., испр. и доп. - М.: Дрофа, 2002. - 912 с.: ил. </w:t>
      </w:r>
    </w:p>
    <w:p w:rsidR="006E79DC" w:rsidRPr="00ED51CC" w:rsidRDefault="006E79DC" w:rsidP="00ED51CC">
      <w:pPr>
        <w:numPr>
          <w:ilvl w:val="0"/>
          <w:numId w:val="13"/>
        </w:numPr>
        <w:tabs>
          <w:tab w:val="left" w:pos="284"/>
          <w:tab w:val="left" w:pos="426"/>
        </w:tabs>
        <w:ind w:left="0" w:firstLine="284"/>
        <w:jc w:val="both"/>
      </w:pPr>
      <w:r w:rsidRPr="00ED51CC">
        <w:t xml:space="preserve">Новая история стран Европы и Америки: учеб. для студентов вузов, обучающихся по направлению подготовки и специальности "История" / под ред. И. М. Кривогуза. - 4-е изд., стер. - М.: Дрофа, 2004. - 912 с.: цв.ил. </w:t>
      </w:r>
    </w:p>
    <w:p w:rsidR="006E79DC" w:rsidRPr="00ED51CC" w:rsidRDefault="006E79DC" w:rsidP="00ED51CC">
      <w:pPr>
        <w:numPr>
          <w:ilvl w:val="0"/>
          <w:numId w:val="13"/>
        </w:numPr>
        <w:tabs>
          <w:tab w:val="left" w:pos="284"/>
          <w:tab w:val="left" w:pos="426"/>
        </w:tabs>
        <w:ind w:left="0" w:firstLine="284"/>
        <w:jc w:val="both"/>
      </w:pPr>
      <w:r w:rsidRPr="00ED51CC">
        <w:t>Пономарев, М. В. Новая и новейшая история стран Европы и Америки. Европе</w:t>
      </w:r>
      <w:r w:rsidRPr="00ED51CC">
        <w:t>й</w:t>
      </w:r>
      <w:r w:rsidRPr="00ED51CC">
        <w:t>ская индустриальная цивилизация в 19 в. "Закат Европы": учеб. пособие для студентов в</w:t>
      </w:r>
      <w:r w:rsidRPr="00ED51CC">
        <w:t>у</w:t>
      </w:r>
      <w:r w:rsidRPr="00ED51CC">
        <w:t xml:space="preserve">зов: В 3 ч. Ч.2 / М.В. Пономарев, С.Ю. Смирнова. - М.: Владос, 2000. - 288 с. </w:t>
      </w:r>
    </w:p>
    <w:p w:rsidR="006E79DC" w:rsidRPr="00ED51CC" w:rsidRDefault="006E79DC" w:rsidP="00ED51CC">
      <w:pPr>
        <w:numPr>
          <w:ilvl w:val="0"/>
          <w:numId w:val="13"/>
        </w:numPr>
        <w:tabs>
          <w:tab w:val="left" w:pos="284"/>
          <w:tab w:val="left" w:pos="426"/>
        </w:tabs>
        <w:ind w:left="0" w:firstLine="284"/>
        <w:jc w:val="both"/>
      </w:pPr>
      <w:r w:rsidRPr="00ED51CC">
        <w:t>Пономарев, М. В. Новая и новейшая история стран Европы и Америки. Трансфо</w:t>
      </w:r>
      <w:r w:rsidRPr="00ED51CC">
        <w:t>р</w:t>
      </w:r>
      <w:r w:rsidRPr="00ED51CC">
        <w:t>мация индустриальной цивилизации в период ГМК. Становление постиндустриального общества: учеб. пособие для студентов вузов: В 3 ч. Ч.3 / М.В. Пономарев, С.Ю. Смирн</w:t>
      </w:r>
      <w:r w:rsidRPr="00ED51CC">
        <w:t>о</w:t>
      </w:r>
      <w:r w:rsidRPr="00ED51CC">
        <w:t xml:space="preserve">ва. - М.: Владос, 2000. - 384 с. </w:t>
      </w:r>
    </w:p>
    <w:p w:rsidR="006E79DC" w:rsidRPr="00ED51CC" w:rsidRDefault="006E79DC" w:rsidP="00ED51CC">
      <w:pPr>
        <w:numPr>
          <w:ilvl w:val="0"/>
          <w:numId w:val="13"/>
        </w:numPr>
        <w:tabs>
          <w:tab w:val="left" w:pos="284"/>
          <w:tab w:val="left" w:pos="426"/>
        </w:tabs>
        <w:ind w:left="0" w:firstLine="284"/>
        <w:jc w:val="both"/>
      </w:pPr>
      <w:r w:rsidRPr="00ED51CC">
        <w:t>Пономарев, М. В. Новая и новейшая история стран Европы и Америки.: учеб. пос</w:t>
      </w:r>
      <w:r w:rsidRPr="00ED51CC">
        <w:t>о</w:t>
      </w:r>
      <w:r w:rsidRPr="00ED51CC">
        <w:t>бие для студентов вузов: В 3 ч. Ч.1. Предмет и периодизация курса Европейская цивил</w:t>
      </w:r>
      <w:r w:rsidRPr="00ED51CC">
        <w:t>и</w:t>
      </w:r>
      <w:r w:rsidRPr="00ED51CC">
        <w:t xml:space="preserve">зация в XVI-XVII вв. Век Просвещения - период становления индустриального общества / М.В. Пономарев, С.Ю. Смирнова. - М.: Владос, 2000. - 288 с. </w:t>
      </w:r>
    </w:p>
    <w:p w:rsidR="006E79DC" w:rsidRPr="00ED51CC" w:rsidRDefault="006E79DC" w:rsidP="00ED51CC">
      <w:pPr>
        <w:numPr>
          <w:ilvl w:val="0"/>
          <w:numId w:val="13"/>
        </w:numPr>
        <w:tabs>
          <w:tab w:val="left" w:pos="284"/>
          <w:tab w:val="left" w:pos="426"/>
        </w:tabs>
        <w:ind w:left="0" w:firstLine="284"/>
        <w:jc w:val="both"/>
      </w:pPr>
      <w:r w:rsidRPr="00ED51CC">
        <w:t>Ревякин, А. В. История международных отношений в Новое время: учебное пос</w:t>
      </w:r>
      <w:r w:rsidRPr="00ED51CC">
        <w:t>о</w:t>
      </w:r>
      <w:r w:rsidRPr="00ED51CC">
        <w:t xml:space="preserve">бие для студентов вузов, обучающихся по направлениям подготовки и специальностям "Международные отношения" и "Регионоведение" / А.В. Ревякин. - М.: РОССПЭН, 2004. - 264 с. </w:t>
      </w:r>
    </w:p>
    <w:p w:rsidR="006E79DC" w:rsidRPr="00ED51CC" w:rsidRDefault="006E79DC" w:rsidP="00ED51CC">
      <w:pPr>
        <w:numPr>
          <w:ilvl w:val="0"/>
          <w:numId w:val="13"/>
        </w:numPr>
        <w:tabs>
          <w:tab w:val="left" w:pos="284"/>
          <w:tab w:val="left" w:pos="426"/>
        </w:tabs>
        <w:ind w:left="0" w:firstLine="284"/>
        <w:jc w:val="both"/>
      </w:pPr>
      <w:r w:rsidRPr="00ED51CC">
        <w:t xml:space="preserve">Савин, А. Н. Лекции по истории Английской революции / А.Н. Савин. - М.: Крафт+, 2000. - 536 с. - Алф. указ. имен: с. 523-531. </w:t>
      </w:r>
    </w:p>
    <w:p w:rsidR="006E79DC" w:rsidRPr="00ED51CC" w:rsidRDefault="006E79DC" w:rsidP="00ED51CC">
      <w:pPr>
        <w:numPr>
          <w:ilvl w:val="0"/>
          <w:numId w:val="13"/>
        </w:numPr>
        <w:tabs>
          <w:tab w:val="left" w:pos="284"/>
          <w:tab w:val="left" w:pos="426"/>
        </w:tabs>
        <w:ind w:left="0" w:firstLine="284"/>
        <w:jc w:val="both"/>
      </w:pPr>
      <w:r w:rsidRPr="00ED51CC">
        <w:t>Уэллс, Г. Дж. Краткая всемирная история: пер. с англ. / Г. Дж. Уэллс. - СПб.: А</w:t>
      </w:r>
      <w:r w:rsidRPr="00ED51CC">
        <w:t>м</w:t>
      </w:r>
      <w:r w:rsidRPr="00ED51CC">
        <w:t xml:space="preserve">фора, 2005. - 350 с. </w:t>
      </w:r>
    </w:p>
    <w:p w:rsidR="006E79DC" w:rsidRPr="00ED51CC" w:rsidRDefault="006E79DC" w:rsidP="00ED51CC">
      <w:pPr>
        <w:numPr>
          <w:ilvl w:val="0"/>
          <w:numId w:val="13"/>
        </w:numPr>
        <w:tabs>
          <w:tab w:val="left" w:pos="284"/>
          <w:tab w:val="left" w:pos="426"/>
        </w:tabs>
        <w:ind w:left="0" w:firstLine="284"/>
        <w:jc w:val="both"/>
      </w:pPr>
      <w:r w:rsidRPr="00ED51CC">
        <w:t>Хобсбаум, Э. Век революции. Европа 1789-1848: пер. с англ. / Э. Хобсбаум. - Ро</w:t>
      </w:r>
      <w:r w:rsidRPr="00ED51CC">
        <w:t>с</w:t>
      </w:r>
      <w:r w:rsidRPr="00ED51CC">
        <w:t xml:space="preserve">тов н/Д.: Феникс, 1999. - 480 с. </w:t>
      </w:r>
    </w:p>
    <w:p w:rsidR="00FF2ECB" w:rsidRDefault="00FF2ECB" w:rsidP="00ED51CC">
      <w:pPr>
        <w:pStyle w:val="a8"/>
        <w:spacing w:after="0" w:line="240" w:lineRule="auto"/>
        <w:ind w:left="1128"/>
        <w:jc w:val="both"/>
        <w:rPr>
          <w:rFonts w:ascii="Times New Roman" w:hAnsi="Times New Roman"/>
          <w:sz w:val="24"/>
          <w:szCs w:val="24"/>
        </w:rPr>
      </w:pPr>
    </w:p>
    <w:p w:rsidR="00FF2ECB" w:rsidRDefault="00FF2ECB" w:rsidP="00FF2ECB">
      <w:pPr>
        <w:pStyle w:val="a3"/>
        <w:tabs>
          <w:tab w:val="left" w:pos="284"/>
          <w:tab w:val="left" w:pos="426"/>
        </w:tabs>
        <w:ind w:firstLine="284"/>
        <w:rPr>
          <w:bCs/>
          <w:i/>
          <w:sz w:val="24"/>
          <w:szCs w:val="24"/>
          <w:u w:val="single"/>
        </w:rPr>
      </w:pPr>
      <w:r w:rsidRPr="00ED51CC">
        <w:rPr>
          <w:bCs/>
          <w:i/>
          <w:sz w:val="24"/>
          <w:szCs w:val="24"/>
          <w:u w:val="single"/>
        </w:rPr>
        <w:t>Собственные учебные и учебно-методические пособия:</w:t>
      </w:r>
    </w:p>
    <w:p w:rsidR="008954E8" w:rsidRPr="00ED51CC" w:rsidRDefault="008954E8" w:rsidP="00FF2ECB">
      <w:pPr>
        <w:pStyle w:val="a3"/>
        <w:tabs>
          <w:tab w:val="left" w:pos="284"/>
          <w:tab w:val="left" w:pos="426"/>
        </w:tabs>
        <w:ind w:firstLine="284"/>
        <w:rPr>
          <w:bCs/>
          <w:i/>
          <w:sz w:val="24"/>
          <w:szCs w:val="24"/>
          <w:u w:val="single"/>
        </w:rPr>
      </w:pPr>
    </w:p>
    <w:p w:rsidR="00FF2ECB" w:rsidRPr="00ED51CC" w:rsidRDefault="00FF2ECB" w:rsidP="00FF2ECB">
      <w:pPr>
        <w:numPr>
          <w:ilvl w:val="0"/>
          <w:numId w:val="11"/>
        </w:numPr>
        <w:tabs>
          <w:tab w:val="left" w:pos="284"/>
          <w:tab w:val="left" w:pos="426"/>
        </w:tabs>
        <w:ind w:left="0" w:firstLine="284"/>
        <w:jc w:val="both"/>
      </w:pPr>
      <w:r w:rsidRPr="00ED51CC">
        <w:t>Новая и новейшая история стран Запада / учебно-методическое пособие под ред Ланцовой Ю.Н.</w:t>
      </w:r>
    </w:p>
    <w:p w:rsidR="00FF2ECB" w:rsidRPr="00ED51CC" w:rsidRDefault="00FF2ECB" w:rsidP="00FF2ECB">
      <w:pPr>
        <w:numPr>
          <w:ilvl w:val="0"/>
          <w:numId w:val="11"/>
        </w:numPr>
        <w:tabs>
          <w:tab w:val="left" w:pos="284"/>
          <w:tab w:val="left" w:pos="426"/>
        </w:tabs>
        <w:ind w:left="0" w:firstLine="284"/>
        <w:jc w:val="both"/>
      </w:pPr>
      <w:r w:rsidRPr="00ED51CC">
        <w:t>Соколовская Л. Б. От Вирта до Бисмарка. Из истории объединительного движения в Германии (1831-1871 гг.): кн. для учителей, студентов и учащихся стар. кл. / Л.Б. Сок</w:t>
      </w:r>
      <w:r w:rsidRPr="00ED51CC">
        <w:t>о</w:t>
      </w:r>
      <w:r w:rsidRPr="00ED51CC">
        <w:t xml:space="preserve">ловская. - Чита: Поиск, 2003. - 172 с. </w:t>
      </w:r>
    </w:p>
    <w:p w:rsidR="00FF2ECB" w:rsidRPr="00ED51CC" w:rsidRDefault="00FF2ECB" w:rsidP="00FF2ECB">
      <w:pPr>
        <w:numPr>
          <w:ilvl w:val="0"/>
          <w:numId w:val="11"/>
        </w:numPr>
        <w:tabs>
          <w:tab w:val="left" w:pos="284"/>
          <w:tab w:val="left" w:pos="426"/>
        </w:tabs>
        <w:ind w:left="0" w:firstLine="284"/>
        <w:jc w:val="both"/>
      </w:pPr>
      <w:r w:rsidRPr="00ED51CC">
        <w:t>Соколовская Л. Б. Революционная демократия Германии 30-х годов XIX в. и пр</w:t>
      </w:r>
      <w:r w:rsidRPr="00ED51CC">
        <w:t>о</w:t>
      </w:r>
      <w:r w:rsidRPr="00ED51CC">
        <w:t xml:space="preserve">блемы объединения: теоретические воззрения и практическая деятельность: монография / Л. Б. Соколовская; ЗабГГПУ им. Н.Г.Чернышевского. - Чита: [б. и.], 2006. - 264 с. </w:t>
      </w:r>
    </w:p>
    <w:p w:rsidR="00FF2ECB" w:rsidRPr="00ED51CC" w:rsidRDefault="00FF2ECB" w:rsidP="00FF2ECB">
      <w:pPr>
        <w:numPr>
          <w:ilvl w:val="0"/>
          <w:numId w:val="11"/>
        </w:numPr>
        <w:tabs>
          <w:tab w:val="left" w:pos="284"/>
          <w:tab w:val="left" w:pos="426"/>
        </w:tabs>
        <w:ind w:left="0" w:firstLine="284"/>
        <w:jc w:val="both"/>
      </w:pPr>
      <w:r w:rsidRPr="00ED51CC">
        <w:lastRenderedPageBreak/>
        <w:t xml:space="preserve">Соколовская, Л. Б. Фрагменты германской истории. Революционная демократия и рабочий класс Германии в 30-40-е годы 19 века: кн. для учителей, студентов и учащихся ст. кл. / Л.Б. Соколовская. - Чита: ЗабГПУ им. Н.Г. Чернышевского, 1998. - 200 с. </w:t>
      </w:r>
    </w:p>
    <w:p w:rsidR="00C30787" w:rsidRDefault="00C30787" w:rsidP="00ED51CC">
      <w:pPr>
        <w:jc w:val="both"/>
      </w:pPr>
    </w:p>
    <w:p w:rsidR="008954E8" w:rsidRPr="00ED51CC" w:rsidRDefault="008954E8" w:rsidP="00ED51CC">
      <w:pPr>
        <w:jc w:val="both"/>
      </w:pPr>
    </w:p>
    <w:p w:rsidR="00ED51CC" w:rsidRPr="008954E8" w:rsidRDefault="00DE1292" w:rsidP="00ED51CC">
      <w:pPr>
        <w:jc w:val="both"/>
      </w:pPr>
      <w:r w:rsidRPr="008954E8">
        <w:t xml:space="preserve">Ведущий преподаватель </w:t>
      </w:r>
    </w:p>
    <w:p w:rsidR="00DE1292" w:rsidRPr="008954E8" w:rsidRDefault="00ED51CC" w:rsidP="00ED51CC">
      <w:pPr>
        <w:jc w:val="both"/>
      </w:pPr>
      <w:r w:rsidRPr="008954E8">
        <w:t xml:space="preserve">к.ист.н., доцент кафедры истории           </w:t>
      </w:r>
      <w:r w:rsidR="008954E8">
        <w:t xml:space="preserve">                  </w:t>
      </w:r>
      <w:r w:rsidRPr="008954E8">
        <w:t xml:space="preserve">                                        Ю.Н. Ланцова</w:t>
      </w:r>
    </w:p>
    <w:p w:rsidR="00DE1292" w:rsidRPr="008954E8" w:rsidRDefault="00DE1292" w:rsidP="00ED51CC">
      <w:pPr>
        <w:jc w:val="both"/>
      </w:pPr>
    </w:p>
    <w:p w:rsidR="00DE1292" w:rsidRPr="008954E8" w:rsidRDefault="00DE1292" w:rsidP="00ED51CC">
      <w:pPr>
        <w:jc w:val="both"/>
      </w:pPr>
      <w:r w:rsidRPr="008954E8">
        <w:t>Зав</w:t>
      </w:r>
      <w:r w:rsidR="00C30787" w:rsidRPr="008954E8">
        <w:t>едующий</w:t>
      </w:r>
      <w:r w:rsidRPr="008954E8">
        <w:t xml:space="preserve"> кафедрой </w:t>
      </w:r>
    </w:p>
    <w:p w:rsidR="00ED51CC" w:rsidRPr="008954E8" w:rsidRDefault="00ED51CC" w:rsidP="00ED51CC">
      <w:pPr>
        <w:jc w:val="both"/>
      </w:pPr>
      <w:r w:rsidRPr="008954E8">
        <w:t xml:space="preserve">к.ист.н., доцент кафедры истории            </w:t>
      </w:r>
      <w:r w:rsidR="008954E8">
        <w:t xml:space="preserve">                 </w:t>
      </w:r>
      <w:r w:rsidRPr="008954E8">
        <w:t xml:space="preserve">                                        О.А. Яремчук</w:t>
      </w:r>
    </w:p>
    <w:p w:rsidR="00796AF7" w:rsidRPr="008954E8" w:rsidRDefault="00796AF7" w:rsidP="00ED51CC"/>
    <w:sectPr w:rsidR="00796AF7" w:rsidRPr="008954E8">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E52" w:rsidRDefault="00FE4E52">
      <w:r>
        <w:separator/>
      </w:r>
    </w:p>
  </w:endnote>
  <w:endnote w:type="continuationSeparator" w:id="1">
    <w:p w:rsidR="00FE4E52" w:rsidRDefault="00FE4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0D" w:rsidRDefault="009C6E0D"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6E0D" w:rsidRDefault="009C6E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0D" w:rsidRDefault="009C6E0D"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32AFB">
      <w:rPr>
        <w:rStyle w:val="a6"/>
        <w:noProof/>
      </w:rPr>
      <w:t>14</w:t>
    </w:r>
    <w:r>
      <w:rPr>
        <w:rStyle w:val="a6"/>
      </w:rPr>
      <w:fldChar w:fldCharType="end"/>
    </w:r>
  </w:p>
  <w:p w:rsidR="009C6E0D" w:rsidRDefault="009C6E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E52" w:rsidRDefault="00FE4E52">
      <w:r>
        <w:separator/>
      </w:r>
    </w:p>
  </w:footnote>
  <w:footnote w:type="continuationSeparator" w:id="1">
    <w:p w:rsidR="00FE4E52" w:rsidRDefault="00FE4E52">
      <w:r>
        <w:continuationSeparator/>
      </w:r>
    </w:p>
  </w:footnote>
  <w:footnote w:id="2">
    <w:p w:rsidR="00066583" w:rsidRDefault="00066583" w:rsidP="00066583">
      <w:pPr>
        <w:pStyle w:val="ad"/>
        <w:jc w:val="both"/>
      </w:pPr>
      <w:r>
        <w:rPr>
          <w:rStyle w:val="af"/>
        </w:rPr>
        <w:footnoteRef/>
      </w:r>
      <w:r>
        <w:t xml:space="preserve">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 то установочные материалы разрабатываются единые.</w:t>
      </w:r>
    </w:p>
  </w:footnote>
  <w:footnote w:id="3">
    <w:p w:rsidR="00066583" w:rsidRDefault="00066583" w:rsidP="00066583">
      <w:pPr>
        <w:pStyle w:val="ad"/>
      </w:pPr>
      <w:r>
        <w:rPr>
          <w:rStyle w:val="af"/>
        </w:rPr>
        <w:footnoteRef/>
      </w:r>
      <w:r>
        <w:t xml:space="preserve"> Указать для какого срока обучения разработаны установочные материалы.</w:t>
      </w:r>
    </w:p>
  </w:footnote>
  <w:footnote w:id="4">
    <w:p w:rsidR="00066583" w:rsidRDefault="00066583" w:rsidP="00066583">
      <w:pPr>
        <w:pStyle w:val="ad"/>
      </w:pPr>
      <w:r>
        <w:rPr>
          <w:rStyle w:val="af"/>
        </w:rPr>
        <w:footnoteRef/>
      </w:r>
      <w:r>
        <w:t xml:space="preserve"> Нужное выбрать. Если дисциплина изучается несколько семестров, то можно сделать установочные материалы для каждого семестра отдельно либо прописать для каждого семестра форму контроля.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A86EF0"/>
    <w:multiLevelType w:val="hybridMultilevel"/>
    <w:tmpl w:val="6E287D54"/>
    <w:lvl w:ilvl="0" w:tplc="04190001">
      <w:start w:val="1"/>
      <w:numFmt w:val="bullet"/>
      <w:lvlText w:val=""/>
      <w:lvlJc w:val="left"/>
      <w:pPr>
        <w:tabs>
          <w:tab w:val="num" w:pos="1491"/>
        </w:tabs>
        <w:ind w:left="1491" w:hanging="360"/>
      </w:pPr>
      <w:rPr>
        <w:rFonts w:ascii="Symbol" w:hAnsi="Symbol" w:cs="Symbol" w:hint="default"/>
      </w:rPr>
    </w:lvl>
    <w:lvl w:ilvl="1" w:tplc="04190003">
      <w:start w:val="1"/>
      <w:numFmt w:val="bullet"/>
      <w:lvlText w:val="o"/>
      <w:lvlJc w:val="left"/>
      <w:pPr>
        <w:tabs>
          <w:tab w:val="num" w:pos="2211"/>
        </w:tabs>
        <w:ind w:left="2211" w:hanging="360"/>
      </w:pPr>
      <w:rPr>
        <w:rFonts w:ascii="Courier New" w:hAnsi="Courier New" w:cs="Courier New" w:hint="default"/>
      </w:rPr>
    </w:lvl>
    <w:lvl w:ilvl="2" w:tplc="04190005">
      <w:start w:val="1"/>
      <w:numFmt w:val="bullet"/>
      <w:lvlText w:val=""/>
      <w:lvlJc w:val="left"/>
      <w:pPr>
        <w:tabs>
          <w:tab w:val="num" w:pos="2931"/>
        </w:tabs>
        <w:ind w:left="2931" w:hanging="360"/>
      </w:pPr>
      <w:rPr>
        <w:rFonts w:ascii="Wingdings" w:hAnsi="Wingdings" w:cs="Wingdings" w:hint="default"/>
      </w:rPr>
    </w:lvl>
    <w:lvl w:ilvl="3" w:tplc="04190001">
      <w:start w:val="1"/>
      <w:numFmt w:val="bullet"/>
      <w:lvlText w:val=""/>
      <w:lvlJc w:val="left"/>
      <w:pPr>
        <w:tabs>
          <w:tab w:val="num" w:pos="3651"/>
        </w:tabs>
        <w:ind w:left="3651" w:hanging="360"/>
      </w:pPr>
      <w:rPr>
        <w:rFonts w:ascii="Symbol" w:hAnsi="Symbol" w:cs="Symbol" w:hint="default"/>
      </w:rPr>
    </w:lvl>
    <w:lvl w:ilvl="4" w:tplc="04190003">
      <w:start w:val="1"/>
      <w:numFmt w:val="bullet"/>
      <w:lvlText w:val="o"/>
      <w:lvlJc w:val="left"/>
      <w:pPr>
        <w:tabs>
          <w:tab w:val="num" w:pos="4371"/>
        </w:tabs>
        <w:ind w:left="4371" w:hanging="360"/>
      </w:pPr>
      <w:rPr>
        <w:rFonts w:ascii="Courier New" w:hAnsi="Courier New" w:cs="Courier New" w:hint="default"/>
      </w:rPr>
    </w:lvl>
    <w:lvl w:ilvl="5" w:tplc="04190005">
      <w:start w:val="1"/>
      <w:numFmt w:val="bullet"/>
      <w:lvlText w:val=""/>
      <w:lvlJc w:val="left"/>
      <w:pPr>
        <w:tabs>
          <w:tab w:val="num" w:pos="5091"/>
        </w:tabs>
        <w:ind w:left="5091" w:hanging="360"/>
      </w:pPr>
      <w:rPr>
        <w:rFonts w:ascii="Wingdings" w:hAnsi="Wingdings" w:cs="Wingdings" w:hint="default"/>
      </w:rPr>
    </w:lvl>
    <w:lvl w:ilvl="6" w:tplc="04190001">
      <w:start w:val="1"/>
      <w:numFmt w:val="bullet"/>
      <w:lvlText w:val=""/>
      <w:lvlJc w:val="left"/>
      <w:pPr>
        <w:tabs>
          <w:tab w:val="num" w:pos="5811"/>
        </w:tabs>
        <w:ind w:left="5811" w:hanging="360"/>
      </w:pPr>
      <w:rPr>
        <w:rFonts w:ascii="Symbol" w:hAnsi="Symbol" w:cs="Symbol" w:hint="default"/>
      </w:rPr>
    </w:lvl>
    <w:lvl w:ilvl="7" w:tplc="04190003">
      <w:start w:val="1"/>
      <w:numFmt w:val="bullet"/>
      <w:lvlText w:val="o"/>
      <w:lvlJc w:val="left"/>
      <w:pPr>
        <w:tabs>
          <w:tab w:val="num" w:pos="6531"/>
        </w:tabs>
        <w:ind w:left="6531" w:hanging="360"/>
      </w:pPr>
      <w:rPr>
        <w:rFonts w:ascii="Courier New" w:hAnsi="Courier New" w:cs="Courier New" w:hint="default"/>
      </w:rPr>
    </w:lvl>
    <w:lvl w:ilvl="8" w:tplc="04190005">
      <w:start w:val="1"/>
      <w:numFmt w:val="bullet"/>
      <w:lvlText w:val=""/>
      <w:lvlJc w:val="left"/>
      <w:pPr>
        <w:tabs>
          <w:tab w:val="num" w:pos="7251"/>
        </w:tabs>
        <w:ind w:left="7251" w:hanging="360"/>
      </w:pPr>
      <w:rPr>
        <w:rFonts w:ascii="Wingdings" w:hAnsi="Wingdings" w:cs="Wingdings" w:hint="default"/>
      </w:rPr>
    </w:lvl>
  </w:abstractNum>
  <w:abstractNum w:abstractNumId="2">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EC7F2B"/>
    <w:multiLevelType w:val="hybridMultilevel"/>
    <w:tmpl w:val="B48A9152"/>
    <w:lvl w:ilvl="0" w:tplc="04190001">
      <w:start w:val="1"/>
      <w:numFmt w:val="bullet"/>
      <w:lvlText w:val=""/>
      <w:lvlJc w:val="left"/>
      <w:pPr>
        <w:tabs>
          <w:tab w:val="num" w:pos="1491"/>
        </w:tabs>
        <w:ind w:left="1491" w:hanging="360"/>
      </w:pPr>
      <w:rPr>
        <w:rFonts w:ascii="Symbol" w:hAnsi="Symbol" w:cs="Symbol" w:hint="default"/>
      </w:rPr>
    </w:lvl>
    <w:lvl w:ilvl="1" w:tplc="04190003">
      <w:start w:val="1"/>
      <w:numFmt w:val="bullet"/>
      <w:lvlText w:val="o"/>
      <w:lvlJc w:val="left"/>
      <w:pPr>
        <w:tabs>
          <w:tab w:val="num" w:pos="2211"/>
        </w:tabs>
        <w:ind w:left="2211" w:hanging="360"/>
      </w:pPr>
      <w:rPr>
        <w:rFonts w:ascii="Courier New" w:hAnsi="Courier New" w:cs="Courier New" w:hint="default"/>
      </w:rPr>
    </w:lvl>
    <w:lvl w:ilvl="2" w:tplc="04190005">
      <w:start w:val="1"/>
      <w:numFmt w:val="bullet"/>
      <w:lvlText w:val=""/>
      <w:lvlJc w:val="left"/>
      <w:pPr>
        <w:tabs>
          <w:tab w:val="num" w:pos="2931"/>
        </w:tabs>
        <w:ind w:left="2931" w:hanging="360"/>
      </w:pPr>
      <w:rPr>
        <w:rFonts w:ascii="Wingdings" w:hAnsi="Wingdings" w:cs="Wingdings" w:hint="default"/>
      </w:rPr>
    </w:lvl>
    <w:lvl w:ilvl="3" w:tplc="04190001">
      <w:start w:val="1"/>
      <w:numFmt w:val="bullet"/>
      <w:lvlText w:val=""/>
      <w:lvlJc w:val="left"/>
      <w:pPr>
        <w:tabs>
          <w:tab w:val="num" w:pos="3651"/>
        </w:tabs>
        <w:ind w:left="3651" w:hanging="360"/>
      </w:pPr>
      <w:rPr>
        <w:rFonts w:ascii="Symbol" w:hAnsi="Symbol" w:cs="Symbol" w:hint="default"/>
      </w:rPr>
    </w:lvl>
    <w:lvl w:ilvl="4" w:tplc="04190003">
      <w:start w:val="1"/>
      <w:numFmt w:val="bullet"/>
      <w:lvlText w:val="o"/>
      <w:lvlJc w:val="left"/>
      <w:pPr>
        <w:tabs>
          <w:tab w:val="num" w:pos="4371"/>
        </w:tabs>
        <w:ind w:left="4371" w:hanging="360"/>
      </w:pPr>
      <w:rPr>
        <w:rFonts w:ascii="Courier New" w:hAnsi="Courier New" w:cs="Courier New" w:hint="default"/>
      </w:rPr>
    </w:lvl>
    <w:lvl w:ilvl="5" w:tplc="04190005">
      <w:start w:val="1"/>
      <w:numFmt w:val="bullet"/>
      <w:lvlText w:val=""/>
      <w:lvlJc w:val="left"/>
      <w:pPr>
        <w:tabs>
          <w:tab w:val="num" w:pos="5091"/>
        </w:tabs>
        <w:ind w:left="5091" w:hanging="360"/>
      </w:pPr>
      <w:rPr>
        <w:rFonts w:ascii="Wingdings" w:hAnsi="Wingdings" w:cs="Wingdings" w:hint="default"/>
      </w:rPr>
    </w:lvl>
    <w:lvl w:ilvl="6" w:tplc="04190001">
      <w:start w:val="1"/>
      <w:numFmt w:val="bullet"/>
      <w:lvlText w:val=""/>
      <w:lvlJc w:val="left"/>
      <w:pPr>
        <w:tabs>
          <w:tab w:val="num" w:pos="5811"/>
        </w:tabs>
        <w:ind w:left="5811" w:hanging="360"/>
      </w:pPr>
      <w:rPr>
        <w:rFonts w:ascii="Symbol" w:hAnsi="Symbol" w:cs="Symbol" w:hint="default"/>
      </w:rPr>
    </w:lvl>
    <w:lvl w:ilvl="7" w:tplc="04190003">
      <w:start w:val="1"/>
      <w:numFmt w:val="bullet"/>
      <w:lvlText w:val="o"/>
      <w:lvlJc w:val="left"/>
      <w:pPr>
        <w:tabs>
          <w:tab w:val="num" w:pos="6531"/>
        </w:tabs>
        <w:ind w:left="6531" w:hanging="360"/>
      </w:pPr>
      <w:rPr>
        <w:rFonts w:ascii="Courier New" w:hAnsi="Courier New" w:cs="Courier New" w:hint="default"/>
      </w:rPr>
    </w:lvl>
    <w:lvl w:ilvl="8" w:tplc="04190005">
      <w:start w:val="1"/>
      <w:numFmt w:val="bullet"/>
      <w:lvlText w:val=""/>
      <w:lvlJc w:val="left"/>
      <w:pPr>
        <w:tabs>
          <w:tab w:val="num" w:pos="7251"/>
        </w:tabs>
        <w:ind w:left="7251" w:hanging="360"/>
      </w:pPr>
      <w:rPr>
        <w:rFonts w:ascii="Wingdings" w:hAnsi="Wingdings" w:cs="Wingdings" w:hint="default"/>
      </w:rPr>
    </w:lvl>
  </w:abstractNum>
  <w:abstractNum w:abstractNumId="4">
    <w:nsid w:val="269136E2"/>
    <w:multiLevelType w:val="hybridMultilevel"/>
    <w:tmpl w:val="6AE425B4"/>
    <w:lvl w:ilvl="0" w:tplc="EA3805B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6">
    <w:nsid w:val="2AE72C8A"/>
    <w:multiLevelType w:val="hybridMultilevel"/>
    <w:tmpl w:val="91444484"/>
    <w:lvl w:ilvl="0" w:tplc="5F56EA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C777C6D"/>
    <w:multiLevelType w:val="hybridMultilevel"/>
    <w:tmpl w:val="1F52DDB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10BAFB00">
      <w:start w:val="1"/>
      <w:numFmt w:val="decimal"/>
      <w:lvlText w:val="%3."/>
      <w:lvlJc w:val="left"/>
      <w:pPr>
        <w:tabs>
          <w:tab w:val="num" w:pos="2340"/>
        </w:tabs>
        <w:ind w:left="2340" w:hanging="360"/>
      </w:pPr>
      <w:rPr>
        <w:rFonts w:ascii="TimesNewRoman,Bold" w:eastAsia="Times New Roman" w:hAnsi="TimesNewRoman,Bold" w:hint="default"/>
      </w:rPr>
    </w:lvl>
    <w:lvl w:ilvl="3" w:tplc="04190001">
      <w:start w:val="1"/>
      <w:numFmt w:val="bullet"/>
      <w:lvlText w:val=""/>
      <w:lvlJc w:val="left"/>
      <w:pPr>
        <w:tabs>
          <w:tab w:val="num" w:pos="2880"/>
        </w:tabs>
        <w:ind w:left="2880" w:hanging="360"/>
      </w:pPr>
      <w:rPr>
        <w:rFonts w:ascii="Symbol" w:hAnsi="Symbol" w:cs="Symbol" w:hint="default"/>
      </w:rPr>
    </w:lvl>
    <w:lvl w:ilvl="4" w:tplc="0419000F">
      <w:start w:val="1"/>
      <w:numFmt w:val="decimal"/>
      <w:lvlText w:val="%5."/>
      <w:lvlJc w:val="left"/>
      <w:pPr>
        <w:tabs>
          <w:tab w:val="num" w:pos="3600"/>
        </w:tabs>
        <w:ind w:left="3600" w:hanging="360"/>
      </w:pPr>
      <w:rPr>
        <w:rFonts w:hint="default"/>
      </w:rPr>
    </w:lvl>
    <w:lvl w:ilvl="5" w:tplc="0419000B">
      <w:start w:val="1"/>
      <w:numFmt w:val="bullet"/>
      <w:lvlText w:val=""/>
      <w:lvlJc w:val="left"/>
      <w:pPr>
        <w:tabs>
          <w:tab w:val="num" w:pos="4500"/>
        </w:tabs>
        <w:ind w:left="4500" w:hanging="360"/>
      </w:pPr>
      <w:rPr>
        <w:rFonts w:ascii="Wingdings" w:hAnsi="Wingdings" w:cs="Wingdings" w:hint="default"/>
      </w:r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CB548D7"/>
    <w:multiLevelType w:val="hybridMultilevel"/>
    <w:tmpl w:val="3E92D2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3660285"/>
    <w:multiLevelType w:val="hybridMultilevel"/>
    <w:tmpl w:val="91444484"/>
    <w:lvl w:ilvl="0" w:tplc="5F56EA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8C227BB"/>
    <w:multiLevelType w:val="singleLevel"/>
    <w:tmpl w:val="0419000F"/>
    <w:lvl w:ilvl="0">
      <w:start w:val="1"/>
      <w:numFmt w:val="decimal"/>
      <w:lvlText w:val="%1."/>
      <w:lvlJc w:val="left"/>
      <w:pPr>
        <w:tabs>
          <w:tab w:val="num" w:pos="360"/>
        </w:tabs>
        <w:ind w:left="360" w:hanging="360"/>
      </w:pPr>
    </w:lvl>
  </w:abstractNum>
  <w:abstractNum w:abstractNumId="11">
    <w:nsid w:val="43D461B7"/>
    <w:multiLevelType w:val="hybridMultilevel"/>
    <w:tmpl w:val="A3E2A0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CA223A1"/>
    <w:multiLevelType w:val="hybridMultilevel"/>
    <w:tmpl w:val="047A3EA8"/>
    <w:lvl w:ilvl="0" w:tplc="0419000F">
      <w:start w:val="1"/>
      <w:numFmt w:val="decimal"/>
      <w:lvlText w:val="%1."/>
      <w:lvlJc w:val="left"/>
      <w:pPr>
        <w:ind w:left="144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08F5BBE"/>
    <w:multiLevelType w:val="hybridMultilevel"/>
    <w:tmpl w:val="91444484"/>
    <w:lvl w:ilvl="0" w:tplc="5F56EA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6A14465"/>
    <w:multiLevelType w:val="hybridMultilevel"/>
    <w:tmpl w:val="22464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6">
    <w:nsid w:val="7A781FA4"/>
    <w:multiLevelType w:val="hybridMultilevel"/>
    <w:tmpl w:val="54F6BBF4"/>
    <w:lvl w:ilvl="0" w:tplc="300A5656">
      <w:start w:val="1"/>
      <w:numFmt w:val="decimal"/>
      <w:lvlText w:val="%1."/>
      <w:lvlJc w:val="left"/>
      <w:pPr>
        <w:tabs>
          <w:tab w:val="num" w:pos="720"/>
        </w:tabs>
        <w:ind w:left="720" w:hanging="360"/>
      </w:pPr>
      <w:rPr>
        <w:rFonts w:ascii="TimesNewRoman,Bold" w:eastAsia="Times New Roman" w:hAnsi="TimesNewRoman,Bold" w:cs="TimesNewRoman,Bold"/>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5"/>
  </w:num>
  <w:num w:numId="4">
    <w:abstractNumId w:val="0"/>
  </w:num>
  <w:num w:numId="5">
    <w:abstractNumId w:val="4"/>
  </w:num>
  <w:num w:numId="6">
    <w:abstractNumId w:val="14"/>
  </w:num>
  <w:num w:numId="7">
    <w:abstractNumId w:val="7"/>
  </w:num>
  <w:num w:numId="8">
    <w:abstractNumId w:val="1"/>
  </w:num>
  <w:num w:numId="9">
    <w:abstractNumId w:val="3"/>
  </w:num>
  <w:num w:numId="10">
    <w:abstractNumId w:val="10"/>
    <w:lvlOverride w:ilvl="0">
      <w:startOverride w:val="1"/>
    </w:lvlOverride>
  </w:num>
  <w:num w:numId="11">
    <w:abstractNumId w:val="9"/>
  </w:num>
  <w:num w:numId="12">
    <w:abstractNumId w:val="6"/>
  </w:num>
  <w:num w:numId="13">
    <w:abstractNumId w:val="13"/>
  </w:num>
  <w:num w:numId="14">
    <w:abstractNumId w:val="8"/>
  </w:num>
  <w:num w:numId="15">
    <w:abstractNumId w:val="11"/>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357B"/>
    <w:rsid w:val="00015B89"/>
    <w:rsid w:val="00066583"/>
    <w:rsid w:val="0008028E"/>
    <w:rsid w:val="00196217"/>
    <w:rsid w:val="001A60B2"/>
    <w:rsid w:val="001E7A94"/>
    <w:rsid w:val="002240A4"/>
    <w:rsid w:val="0024624D"/>
    <w:rsid w:val="00290B9E"/>
    <w:rsid w:val="00297AA2"/>
    <w:rsid w:val="002A0AB9"/>
    <w:rsid w:val="002B04B3"/>
    <w:rsid w:val="002D6493"/>
    <w:rsid w:val="00302C5A"/>
    <w:rsid w:val="00345CA5"/>
    <w:rsid w:val="00366401"/>
    <w:rsid w:val="003A60DB"/>
    <w:rsid w:val="003C6838"/>
    <w:rsid w:val="004067B9"/>
    <w:rsid w:val="004261F4"/>
    <w:rsid w:val="004B2C34"/>
    <w:rsid w:val="00552E91"/>
    <w:rsid w:val="00554AF8"/>
    <w:rsid w:val="00574A57"/>
    <w:rsid w:val="005D357B"/>
    <w:rsid w:val="00685424"/>
    <w:rsid w:val="006B3301"/>
    <w:rsid w:val="006E59DC"/>
    <w:rsid w:val="006E79DC"/>
    <w:rsid w:val="007428A4"/>
    <w:rsid w:val="007852BF"/>
    <w:rsid w:val="00796AF7"/>
    <w:rsid w:val="00803A7D"/>
    <w:rsid w:val="00816A02"/>
    <w:rsid w:val="008366E3"/>
    <w:rsid w:val="008466DE"/>
    <w:rsid w:val="008954E8"/>
    <w:rsid w:val="008C4672"/>
    <w:rsid w:val="00976A65"/>
    <w:rsid w:val="009870F6"/>
    <w:rsid w:val="009917D0"/>
    <w:rsid w:val="009B133C"/>
    <w:rsid w:val="009C6E0D"/>
    <w:rsid w:val="009D64B4"/>
    <w:rsid w:val="009D7559"/>
    <w:rsid w:val="009E169B"/>
    <w:rsid w:val="009F1D6F"/>
    <w:rsid w:val="00A316A8"/>
    <w:rsid w:val="00A44284"/>
    <w:rsid w:val="00A81C4B"/>
    <w:rsid w:val="00A90C9F"/>
    <w:rsid w:val="00AA11A8"/>
    <w:rsid w:val="00AA37B0"/>
    <w:rsid w:val="00AB52D5"/>
    <w:rsid w:val="00AD68B9"/>
    <w:rsid w:val="00AD74BD"/>
    <w:rsid w:val="00B05E71"/>
    <w:rsid w:val="00B37234"/>
    <w:rsid w:val="00B77F1F"/>
    <w:rsid w:val="00BD75E1"/>
    <w:rsid w:val="00BE3B5C"/>
    <w:rsid w:val="00C30787"/>
    <w:rsid w:val="00C32AFB"/>
    <w:rsid w:val="00C96A1F"/>
    <w:rsid w:val="00CD2DFC"/>
    <w:rsid w:val="00D10290"/>
    <w:rsid w:val="00D14627"/>
    <w:rsid w:val="00D73BEC"/>
    <w:rsid w:val="00DE1292"/>
    <w:rsid w:val="00E5640E"/>
    <w:rsid w:val="00E91851"/>
    <w:rsid w:val="00EC1E48"/>
    <w:rsid w:val="00EC6E38"/>
    <w:rsid w:val="00ED51CC"/>
    <w:rsid w:val="00F97BB7"/>
    <w:rsid w:val="00FA14C1"/>
    <w:rsid w:val="00FB2622"/>
    <w:rsid w:val="00FE4E52"/>
    <w:rsid w:val="00FF2E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0B9E"/>
    <w:pPr>
      <w:keepNext/>
      <w:keepLines/>
      <w:overflowPunct w:val="0"/>
      <w:autoSpaceDE w:val="0"/>
      <w:autoSpaceDN w:val="0"/>
      <w:adjustRightInd w:val="0"/>
      <w:spacing w:before="200"/>
      <w:textAlignment w:val="baseline"/>
      <w:outlineLvl w:val="2"/>
    </w:pPr>
    <w:rPr>
      <w:rFonts w:ascii="Cambria" w:eastAsia="Calibri" w:hAnsi="Cambria"/>
      <w:b/>
      <w:bCs/>
      <w:color w:val="4F81BD"/>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E1292"/>
    <w:pPr>
      <w:jc w:val="center"/>
    </w:pPr>
    <w:rPr>
      <w:sz w:val="28"/>
      <w:szCs w:val="20"/>
    </w:rPr>
  </w:style>
  <w:style w:type="paragraph" w:styleId="a4">
    <w:name w:val="Body Text Indent"/>
    <w:basedOn w:val="a"/>
    <w:rsid w:val="00DE1292"/>
    <w:pPr>
      <w:spacing w:after="120"/>
      <w:ind w:left="283"/>
    </w:pPr>
  </w:style>
  <w:style w:type="paragraph" w:styleId="a5">
    <w:name w:val="footer"/>
    <w:basedOn w:val="a"/>
    <w:rsid w:val="002D6493"/>
    <w:pPr>
      <w:tabs>
        <w:tab w:val="center" w:pos="4677"/>
        <w:tab w:val="right" w:pos="9355"/>
      </w:tabs>
    </w:pPr>
  </w:style>
  <w:style w:type="character" w:styleId="a6">
    <w:name w:val="page number"/>
    <w:basedOn w:val="a0"/>
    <w:rsid w:val="002D6493"/>
  </w:style>
  <w:style w:type="table" w:styleId="a7">
    <w:name w:val="Table Grid"/>
    <w:basedOn w:val="a1"/>
    <w:uiPriority w:val="59"/>
    <w:rsid w:val="00A316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30787"/>
    <w:pPr>
      <w:spacing w:after="200" w:line="276" w:lineRule="auto"/>
      <w:ind w:left="720"/>
      <w:contextualSpacing/>
    </w:pPr>
    <w:rPr>
      <w:rFonts w:ascii="Calibri" w:hAnsi="Calibri"/>
      <w:sz w:val="22"/>
      <w:szCs w:val="22"/>
    </w:rPr>
  </w:style>
  <w:style w:type="character" w:styleId="a9">
    <w:name w:val="Hyperlink"/>
    <w:rsid w:val="009D7559"/>
    <w:rPr>
      <w:color w:val="0000FF"/>
      <w:u w:val="single"/>
    </w:rPr>
  </w:style>
  <w:style w:type="character" w:styleId="aa">
    <w:name w:val="FollowedHyperlink"/>
    <w:rsid w:val="00345CA5"/>
    <w:rPr>
      <w:color w:val="800080"/>
      <w:u w:val="single"/>
    </w:rPr>
  </w:style>
  <w:style w:type="paragraph" w:styleId="ab">
    <w:name w:val="Balloon Text"/>
    <w:basedOn w:val="a"/>
    <w:link w:val="ac"/>
    <w:rsid w:val="001A60B2"/>
    <w:rPr>
      <w:rFonts w:ascii="Tahoma" w:hAnsi="Tahoma"/>
      <w:sz w:val="16"/>
      <w:szCs w:val="16"/>
      <w:lang/>
    </w:rPr>
  </w:style>
  <w:style w:type="character" w:customStyle="1" w:styleId="ac">
    <w:name w:val="Текст выноски Знак"/>
    <w:link w:val="ab"/>
    <w:rsid w:val="001A60B2"/>
    <w:rPr>
      <w:rFonts w:ascii="Tahoma" w:hAnsi="Tahoma" w:cs="Tahoma"/>
      <w:sz w:val="16"/>
      <w:szCs w:val="16"/>
    </w:rPr>
  </w:style>
  <w:style w:type="paragraph" w:customStyle="1" w:styleId="ListParagraph">
    <w:name w:val="List Paragraph"/>
    <w:basedOn w:val="a"/>
    <w:rsid w:val="002240A4"/>
    <w:pPr>
      <w:spacing w:after="200" w:line="276" w:lineRule="auto"/>
      <w:ind w:left="720"/>
    </w:pPr>
    <w:rPr>
      <w:rFonts w:ascii="Calibri" w:hAnsi="Calibri"/>
      <w:sz w:val="22"/>
      <w:szCs w:val="22"/>
      <w:lang w:eastAsia="en-US"/>
    </w:rPr>
  </w:style>
  <w:style w:type="character" w:customStyle="1" w:styleId="FontStyle65">
    <w:name w:val="Font Style65"/>
    <w:basedOn w:val="a0"/>
    <w:rsid w:val="002240A4"/>
    <w:rPr>
      <w:rFonts w:ascii="Arial" w:hAnsi="Arial" w:cs="Arial"/>
      <w:b/>
      <w:bCs/>
      <w:i/>
      <w:iCs/>
      <w:sz w:val="24"/>
      <w:szCs w:val="24"/>
    </w:rPr>
  </w:style>
  <w:style w:type="character" w:customStyle="1" w:styleId="30">
    <w:name w:val="Заголовок 3 Знак"/>
    <w:basedOn w:val="a0"/>
    <w:link w:val="3"/>
    <w:locked/>
    <w:rsid w:val="00290B9E"/>
    <w:rPr>
      <w:rFonts w:ascii="Cambria" w:eastAsia="Calibri" w:hAnsi="Cambria"/>
      <w:b/>
      <w:bCs/>
      <w:color w:val="4F81BD"/>
      <w:lang w:val="ru-RU" w:eastAsia="ru-RU" w:bidi="ar-SA"/>
    </w:rPr>
  </w:style>
  <w:style w:type="paragraph" w:styleId="ad">
    <w:name w:val="footnote text"/>
    <w:basedOn w:val="a"/>
    <w:link w:val="ae"/>
    <w:rsid w:val="00066583"/>
    <w:rPr>
      <w:sz w:val="20"/>
      <w:szCs w:val="20"/>
    </w:rPr>
  </w:style>
  <w:style w:type="character" w:customStyle="1" w:styleId="ae">
    <w:name w:val="Текст сноски Знак"/>
    <w:basedOn w:val="a0"/>
    <w:link w:val="ad"/>
    <w:rsid w:val="00066583"/>
  </w:style>
  <w:style w:type="character" w:styleId="af">
    <w:name w:val="footnote reference"/>
    <w:rsid w:val="00066583"/>
    <w:rPr>
      <w:vertAlign w:val="superscript"/>
    </w:rPr>
  </w:style>
</w:styles>
</file>

<file path=word/webSettings.xml><?xml version="1.0" encoding="utf-8"?>
<w:webSettings xmlns:r="http://schemas.openxmlformats.org/officeDocument/2006/relationships" xmlns:w="http://schemas.openxmlformats.org/wordprocessingml/2006/main">
  <w:divs>
    <w:div w:id="828862735">
      <w:bodyDiv w:val="1"/>
      <w:marLeft w:val="0"/>
      <w:marRight w:val="0"/>
      <w:marTop w:val="0"/>
      <w:marBottom w:val="0"/>
      <w:divBdr>
        <w:top w:val="none" w:sz="0" w:space="0" w:color="auto"/>
        <w:left w:val="none" w:sz="0" w:space="0" w:color="auto"/>
        <w:bottom w:val="none" w:sz="0" w:space="0" w:color="auto"/>
        <w:right w:val="none" w:sz="0" w:space="0" w:color="auto"/>
      </w:divBdr>
    </w:div>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5103</Words>
  <Characters>29093</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ФЕДЕРАЛЬНОЕ АГЕНТСТВО ПО ОБРАЗОВАНИЮ</vt:lpstr>
      <vt:lpstr>МИНИСТЕРСТВО НАУКИ И ВЫСШЕГО ОБРАЗОВАНИЯ РОССИЙСКОЙ ФЕДЕРАЦИИ</vt:lpstr>
      <vt:lpstr>(ФГБОУ ВО «ЗабГУ»)</vt:lpstr>
      <vt:lpstr/>
      <vt:lpstr/>
      <vt:lpstr/>
      <vt:lpstr>УЧЕБНЫЕ МАТЕРИАЛЫ </vt:lpstr>
      <vt:lpstr>для студентов заочной формы обучения </vt:lpstr>
      <vt:lpstr>(с полным сроком обучения) </vt:lpstr>
      <vt:lpstr/>
      <vt:lpstr/>
      <vt:lpstr>для направления подготовки 44.03.01 «Педагогическое образование», профиль «Истор</vt:lpstr>
      <vt:lpstr>        Литература</vt:lpstr>
    </vt:vector>
  </TitlesOfParts>
  <Company>43</Company>
  <LinksUpToDate>false</LinksUpToDate>
  <CharactersWithSpaces>34128</CharactersWithSpaces>
  <SharedDoc>false</SharedDoc>
  <HLinks>
    <vt:vector size="6" baseType="variant">
      <vt:variant>
        <vt:i4>5767258</vt:i4>
      </vt:variant>
      <vt:variant>
        <vt:i4>0</vt:i4>
      </vt:variant>
      <vt:variant>
        <vt:i4>0</vt:i4>
      </vt:variant>
      <vt:variant>
        <vt:i4>5</vt:i4>
      </vt:variant>
      <vt:variant>
        <vt:lpwstr>http://zabgu.ru/files/html_document/pdf_files/fixed/Normativny%27e_dokumenty%27_i_obrazcy%27_zayavlenij/Obshhie_trebovaniya_k_postroeniyu_i_oformleniyu_uchebnoj_tekstovoj_dokumentacii.pdf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секретарь</cp:lastModifiedBy>
  <cp:revision>2</cp:revision>
  <cp:lastPrinted>2015-09-28T06:31:00Z</cp:lastPrinted>
  <dcterms:created xsi:type="dcterms:W3CDTF">2022-09-27T03:55:00Z</dcterms:created>
  <dcterms:modified xsi:type="dcterms:W3CDTF">2022-09-27T03:55:00Z</dcterms:modified>
</cp:coreProperties>
</file>