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27" w:rsidRPr="00623411" w:rsidRDefault="00105627" w:rsidP="00105627">
      <w:pPr>
        <w:jc w:val="center"/>
        <w:outlineLvl w:val="0"/>
      </w:pPr>
      <w:r w:rsidRPr="00623411">
        <w:t>МИНИСТЕРСТВО НАУКИ И ВЫСШЕГО ОБРАЗОВАНИЯ РОССИЙСКОЙ ФЕДЕРАЦИИ</w:t>
      </w:r>
    </w:p>
    <w:p w:rsidR="00105627" w:rsidRPr="004B5796" w:rsidRDefault="00105627" w:rsidP="00105627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05627" w:rsidRPr="004B5796" w:rsidRDefault="00105627" w:rsidP="00105627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105627" w:rsidRPr="004B5796" w:rsidRDefault="00105627" w:rsidP="00105627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105627" w:rsidRPr="004B5796" w:rsidRDefault="00105627" w:rsidP="00105627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</w:t>
      </w:r>
      <w:proofErr w:type="spellStart"/>
      <w:r w:rsidRPr="004B5796">
        <w:rPr>
          <w:sz w:val="28"/>
          <w:szCs w:val="28"/>
        </w:rPr>
        <w:t>ЗабГУ</w:t>
      </w:r>
      <w:proofErr w:type="spellEnd"/>
      <w:r w:rsidRPr="004B5796">
        <w:rPr>
          <w:sz w:val="28"/>
          <w:szCs w:val="28"/>
        </w:rPr>
        <w:t>»)</w:t>
      </w:r>
    </w:p>
    <w:p w:rsidR="00105627" w:rsidRDefault="00105627" w:rsidP="00105627">
      <w:pPr>
        <w:spacing w:line="360" w:lineRule="auto"/>
        <w:rPr>
          <w:sz w:val="28"/>
          <w:szCs w:val="28"/>
        </w:rPr>
      </w:pPr>
    </w:p>
    <w:p w:rsidR="00105627" w:rsidRDefault="00105627" w:rsidP="00627B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627BB1">
        <w:rPr>
          <w:sz w:val="28"/>
          <w:szCs w:val="28"/>
        </w:rPr>
        <w:t>Культуры и искусств</w:t>
      </w:r>
    </w:p>
    <w:p w:rsidR="00105627" w:rsidRPr="00155169" w:rsidRDefault="00105627" w:rsidP="00627BB1">
      <w:pPr>
        <w:spacing w:line="360" w:lineRule="auto"/>
        <w:jc w:val="center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4B5796">
        <w:rPr>
          <w:sz w:val="28"/>
          <w:szCs w:val="28"/>
        </w:rPr>
        <w:t>«</w:t>
      </w:r>
      <w:r w:rsidR="00627BB1">
        <w:rPr>
          <w:sz w:val="28"/>
          <w:szCs w:val="28"/>
        </w:rPr>
        <w:t>Теории и истории культуры, искусств и дизайна</w:t>
      </w:r>
      <w:r w:rsidRPr="004B5796">
        <w:rPr>
          <w:sz w:val="28"/>
          <w:szCs w:val="28"/>
        </w:rPr>
        <w:t>»</w:t>
      </w:r>
    </w:p>
    <w:p w:rsidR="00105627" w:rsidRDefault="00105627" w:rsidP="00105627">
      <w:pPr>
        <w:jc w:val="center"/>
        <w:outlineLvl w:val="0"/>
        <w:rPr>
          <w:sz w:val="28"/>
          <w:szCs w:val="28"/>
        </w:rPr>
      </w:pPr>
    </w:p>
    <w:p w:rsidR="00105627" w:rsidRPr="002C30C8" w:rsidRDefault="00105627" w:rsidP="00105627">
      <w:pPr>
        <w:jc w:val="center"/>
        <w:outlineLvl w:val="0"/>
        <w:rPr>
          <w:sz w:val="28"/>
          <w:szCs w:val="28"/>
        </w:rPr>
      </w:pPr>
    </w:p>
    <w:p w:rsidR="00105627" w:rsidRPr="002C30C8" w:rsidRDefault="00105627" w:rsidP="00105627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105627" w:rsidRPr="002C30C8" w:rsidRDefault="00105627" w:rsidP="00105627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105627" w:rsidRPr="002C30C8" w:rsidRDefault="00105627" w:rsidP="00105627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</w:t>
      </w:r>
      <w:r w:rsidRPr="009750B8">
        <w:rPr>
          <w:i/>
          <w:sz w:val="28"/>
          <w:szCs w:val="28"/>
          <w:u w:val="single"/>
        </w:rPr>
        <w:t>с полным сроком обучения</w:t>
      </w:r>
      <w:r w:rsidR="00A27E87">
        <w:rPr>
          <w:i/>
          <w:sz w:val="28"/>
          <w:szCs w:val="28"/>
          <w:u w:val="single"/>
        </w:rPr>
        <w:t>)</w:t>
      </w:r>
    </w:p>
    <w:p w:rsidR="00105627" w:rsidRPr="002C30C8" w:rsidRDefault="00105627" w:rsidP="00105627">
      <w:pPr>
        <w:jc w:val="center"/>
        <w:rPr>
          <w:sz w:val="28"/>
          <w:szCs w:val="28"/>
        </w:rPr>
      </w:pPr>
    </w:p>
    <w:p w:rsidR="00105627" w:rsidRPr="002C30C8" w:rsidRDefault="00105627" w:rsidP="00105627">
      <w:pPr>
        <w:jc w:val="center"/>
        <w:rPr>
          <w:sz w:val="28"/>
          <w:szCs w:val="28"/>
        </w:rPr>
      </w:pPr>
    </w:p>
    <w:p w:rsidR="00105627" w:rsidRPr="002C30C8" w:rsidRDefault="00105627" w:rsidP="00105627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 дисциплине «</w:t>
      </w:r>
      <w:r w:rsidR="00627BB1">
        <w:rPr>
          <w:sz w:val="28"/>
          <w:szCs w:val="28"/>
        </w:rPr>
        <w:t>Основы композиции</w:t>
      </w:r>
      <w:r w:rsidRPr="002C30C8">
        <w:rPr>
          <w:sz w:val="28"/>
          <w:szCs w:val="28"/>
        </w:rPr>
        <w:t>»</w:t>
      </w:r>
    </w:p>
    <w:p w:rsidR="00105627" w:rsidRPr="002C30C8" w:rsidRDefault="00105627" w:rsidP="00105627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105627" w:rsidRPr="002C30C8" w:rsidRDefault="00105627" w:rsidP="00105627">
      <w:pPr>
        <w:jc w:val="center"/>
        <w:rPr>
          <w:sz w:val="28"/>
          <w:szCs w:val="28"/>
        </w:rPr>
      </w:pPr>
    </w:p>
    <w:p w:rsidR="00105627" w:rsidRDefault="00105627" w:rsidP="00105627">
      <w:pPr>
        <w:jc w:val="center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 xml:space="preserve">для направления подготовки (специальности) </w:t>
      </w:r>
      <w:r>
        <w:rPr>
          <w:sz w:val="28"/>
          <w:szCs w:val="28"/>
        </w:rPr>
        <w:t>44.03.01 Педагогическое образование. Профиль «Образование в области</w:t>
      </w:r>
    </w:p>
    <w:p w:rsidR="00105627" w:rsidRPr="002C30C8" w:rsidRDefault="00105627" w:rsidP="001056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изобразительного и декоративно-прикладного искусства»</w:t>
      </w:r>
    </w:p>
    <w:p w:rsidR="00105627" w:rsidRPr="002C30C8" w:rsidRDefault="00105627" w:rsidP="00105627">
      <w:pPr>
        <w:jc w:val="center"/>
        <w:outlineLvl w:val="0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105627" w:rsidRPr="002C30C8" w:rsidRDefault="00105627" w:rsidP="00105627">
      <w:pPr>
        <w:jc w:val="both"/>
        <w:outlineLvl w:val="0"/>
        <w:rPr>
          <w:sz w:val="28"/>
          <w:szCs w:val="28"/>
        </w:rPr>
      </w:pPr>
    </w:p>
    <w:p w:rsidR="00105627" w:rsidRDefault="00105627" w:rsidP="00105627">
      <w:pPr>
        <w:spacing w:line="360" w:lineRule="auto"/>
        <w:ind w:firstLine="567"/>
        <w:rPr>
          <w:sz w:val="28"/>
          <w:szCs w:val="28"/>
        </w:rPr>
      </w:pPr>
    </w:p>
    <w:p w:rsidR="00105627" w:rsidRPr="002C30C8" w:rsidRDefault="00105627" w:rsidP="00105627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Общая трудоемкость дисциплины (модуля) –  </w:t>
      </w:r>
      <w:r w:rsidRPr="009750B8">
        <w:rPr>
          <w:sz w:val="28"/>
          <w:szCs w:val="28"/>
          <w:u w:val="single"/>
        </w:rPr>
        <w:t>12 зачетных единиц</w:t>
      </w:r>
      <w:r w:rsidRPr="002C30C8">
        <w:rPr>
          <w:sz w:val="28"/>
          <w:szCs w:val="28"/>
        </w:rPr>
        <w:t>.</w:t>
      </w:r>
    </w:p>
    <w:p w:rsidR="00105627" w:rsidRPr="002C30C8" w:rsidRDefault="00105627" w:rsidP="00105627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>
        <w:rPr>
          <w:sz w:val="28"/>
          <w:szCs w:val="28"/>
        </w:rPr>
        <w:t xml:space="preserve">в семестре – </w:t>
      </w:r>
      <w:r w:rsidR="009750B8" w:rsidRPr="00716215">
        <w:rPr>
          <w:sz w:val="28"/>
          <w:szCs w:val="28"/>
          <w:u w:val="single"/>
        </w:rPr>
        <w:t>просмотр</w:t>
      </w:r>
      <w:r w:rsidR="009750B8">
        <w:rPr>
          <w:sz w:val="28"/>
          <w:szCs w:val="28"/>
          <w:u w:val="single"/>
        </w:rPr>
        <w:t>.</w:t>
      </w:r>
    </w:p>
    <w:p w:rsidR="00105627" w:rsidRPr="002C30C8" w:rsidRDefault="00105627" w:rsidP="00105627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(курсовой проект) (КР, КП) – есть/</w:t>
      </w:r>
      <w:r w:rsidRPr="009750B8">
        <w:rPr>
          <w:sz w:val="28"/>
          <w:szCs w:val="28"/>
          <w:u w:val="single"/>
        </w:rPr>
        <w:t>нет</w:t>
      </w:r>
      <w:r w:rsidRPr="002C30C8">
        <w:rPr>
          <w:sz w:val="28"/>
          <w:szCs w:val="28"/>
        </w:rPr>
        <w:t>.</w:t>
      </w:r>
    </w:p>
    <w:p w:rsidR="00105627" w:rsidRPr="002C30C8" w:rsidRDefault="00105627" w:rsidP="00105627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 в семестре – зачет/дифференцируемый зачет/</w:t>
      </w:r>
      <w:r w:rsidRPr="009750B8">
        <w:rPr>
          <w:sz w:val="28"/>
          <w:szCs w:val="28"/>
          <w:u w:val="single"/>
        </w:rPr>
        <w:t>экзамен</w:t>
      </w:r>
      <w:r w:rsidRPr="002C30C8">
        <w:rPr>
          <w:sz w:val="28"/>
          <w:szCs w:val="28"/>
        </w:rPr>
        <w:t>.</w:t>
      </w:r>
    </w:p>
    <w:p w:rsidR="00105627" w:rsidRPr="002C30C8" w:rsidRDefault="00105627" w:rsidP="003B2A23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Pr="002C30C8">
        <w:rPr>
          <w:b/>
          <w:sz w:val="28"/>
          <w:szCs w:val="28"/>
        </w:rPr>
        <w:lastRenderedPageBreak/>
        <w:t>Краткое содержание курса</w:t>
      </w:r>
    </w:p>
    <w:p w:rsidR="00105627" w:rsidRPr="002C30C8" w:rsidRDefault="00105627" w:rsidP="000B120E">
      <w:pPr>
        <w:spacing w:line="360" w:lineRule="auto"/>
        <w:ind w:firstLine="709"/>
        <w:rPr>
          <w:sz w:val="28"/>
          <w:szCs w:val="28"/>
        </w:rPr>
      </w:pPr>
      <w:r w:rsidRPr="002C30C8">
        <w:rPr>
          <w:sz w:val="28"/>
          <w:szCs w:val="28"/>
        </w:rPr>
        <w:t>Перечень изучаемых разделов, тем дисциплины (модуля).</w:t>
      </w:r>
    </w:p>
    <w:p w:rsidR="00105627" w:rsidRPr="002C30C8" w:rsidRDefault="00105627" w:rsidP="00105627">
      <w:pPr>
        <w:pStyle w:val="a8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Тема 1. </w:t>
      </w:r>
      <w:r w:rsidR="000B120E">
        <w:rPr>
          <w:sz w:val="28"/>
          <w:szCs w:val="28"/>
        </w:rPr>
        <w:t>«</w:t>
      </w:r>
      <w:r w:rsidR="00BB15C9">
        <w:rPr>
          <w:sz w:val="28"/>
          <w:szCs w:val="28"/>
        </w:rPr>
        <w:t>Силуэт</w:t>
      </w:r>
      <w:r w:rsidR="000B120E">
        <w:rPr>
          <w:sz w:val="28"/>
          <w:szCs w:val="28"/>
        </w:rPr>
        <w:t>»</w:t>
      </w:r>
      <w:r w:rsidR="00BB15C9">
        <w:rPr>
          <w:sz w:val="28"/>
          <w:szCs w:val="28"/>
        </w:rPr>
        <w:t>.</w:t>
      </w:r>
    </w:p>
    <w:p w:rsidR="00105627" w:rsidRPr="002C30C8" w:rsidRDefault="00105627" w:rsidP="00105627">
      <w:pPr>
        <w:pStyle w:val="a8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rPr>
          <w:sz w:val="28"/>
          <w:szCs w:val="28"/>
        </w:rPr>
        <w:t>Тема 2.</w:t>
      </w:r>
      <w:r w:rsidR="00BB15C9">
        <w:rPr>
          <w:sz w:val="28"/>
          <w:szCs w:val="28"/>
        </w:rPr>
        <w:t xml:space="preserve"> Выполнение интерьерной композиции «Мастерская»</w:t>
      </w:r>
    </w:p>
    <w:p w:rsidR="00105627" w:rsidRPr="002C30C8" w:rsidRDefault="00105627" w:rsidP="0010562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C30C8">
        <w:rPr>
          <w:b/>
          <w:sz w:val="28"/>
          <w:szCs w:val="28"/>
        </w:rPr>
        <w:t xml:space="preserve">Семестр </w:t>
      </w:r>
      <w:r w:rsidR="00BB15C9">
        <w:rPr>
          <w:b/>
          <w:sz w:val="28"/>
          <w:szCs w:val="28"/>
        </w:rPr>
        <w:t>4</w:t>
      </w:r>
      <w:r>
        <w:rPr>
          <w:rStyle w:val="ab"/>
          <w:b/>
          <w:sz w:val="28"/>
          <w:szCs w:val="28"/>
        </w:rPr>
        <w:footnoteReference w:id="1"/>
      </w:r>
    </w:p>
    <w:p w:rsidR="00105627" w:rsidRPr="002C30C8" w:rsidRDefault="00105627" w:rsidP="00105627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текущего контроля </w:t>
      </w:r>
    </w:p>
    <w:p w:rsidR="00105627" w:rsidRPr="00BB15C9" w:rsidRDefault="00BB15C9" w:rsidP="00BB15C9">
      <w:pPr>
        <w:spacing w:line="360" w:lineRule="auto"/>
        <w:ind w:firstLine="709"/>
        <w:jc w:val="both"/>
        <w:rPr>
          <w:sz w:val="28"/>
          <w:szCs w:val="28"/>
        </w:rPr>
      </w:pPr>
      <w:r w:rsidRPr="00BB15C9">
        <w:rPr>
          <w:sz w:val="28"/>
          <w:szCs w:val="28"/>
        </w:rPr>
        <w:t xml:space="preserve">Просмотр в дистанционном формате. </w:t>
      </w:r>
    </w:p>
    <w:p w:rsidR="00105627" w:rsidRPr="002C30C8" w:rsidRDefault="00105627" w:rsidP="000B120E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промежуточного контроля  </w:t>
      </w:r>
    </w:p>
    <w:p w:rsidR="00105627" w:rsidRPr="002C30C8" w:rsidRDefault="00105627" w:rsidP="000B120E">
      <w:pPr>
        <w:spacing w:line="360" w:lineRule="auto"/>
        <w:ind w:firstLine="709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Экзамен</w:t>
      </w:r>
    </w:p>
    <w:p w:rsidR="00BB15C9" w:rsidRPr="002C30C8" w:rsidRDefault="00BB15C9" w:rsidP="00BB15C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просмотр предоставляются композиционные эскизы</w:t>
      </w:r>
      <w:r w:rsidR="000B120E">
        <w:rPr>
          <w:sz w:val="28"/>
          <w:szCs w:val="28"/>
        </w:rPr>
        <w:t xml:space="preserve"> к теме «Силуэт»</w:t>
      </w:r>
      <w:r>
        <w:rPr>
          <w:sz w:val="28"/>
          <w:szCs w:val="28"/>
        </w:rPr>
        <w:t xml:space="preserve">, </w:t>
      </w:r>
      <w:r w:rsidR="000B120E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="000B120E">
        <w:rPr>
          <w:sz w:val="28"/>
          <w:szCs w:val="28"/>
        </w:rPr>
        <w:t xml:space="preserve">эскизы, наброски к </w:t>
      </w:r>
      <w:r>
        <w:rPr>
          <w:sz w:val="28"/>
          <w:szCs w:val="28"/>
        </w:rPr>
        <w:t>основн</w:t>
      </w:r>
      <w:r w:rsidR="000B120E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0B120E">
        <w:rPr>
          <w:sz w:val="28"/>
          <w:szCs w:val="28"/>
        </w:rPr>
        <w:t>е</w:t>
      </w:r>
      <w:r>
        <w:rPr>
          <w:sz w:val="28"/>
          <w:szCs w:val="28"/>
        </w:rPr>
        <w:t xml:space="preserve"> по теме дисциплины</w:t>
      </w:r>
      <w:r w:rsidR="000B120E">
        <w:rPr>
          <w:sz w:val="28"/>
          <w:szCs w:val="28"/>
        </w:rPr>
        <w:t xml:space="preserve"> «Мастерская»</w:t>
      </w:r>
      <w:r w:rsidRPr="002C30C8">
        <w:rPr>
          <w:sz w:val="28"/>
          <w:szCs w:val="28"/>
        </w:rPr>
        <w:t>.</w:t>
      </w:r>
    </w:p>
    <w:p w:rsidR="00105627" w:rsidRPr="002C30C8" w:rsidRDefault="00105627" w:rsidP="000B120E">
      <w:pPr>
        <w:spacing w:line="360" w:lineRule="auto"/>
        <w:ind w:right="-284" w:hanging="426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105627" w:rsidRDefault="00105627" w:rsidP="000B120E">
      <w:pPr>
        <w:pStyle w:val="a6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0B120E" w:rsidRDefault="000B120E" w:rsidP="000B12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B120E">
        <w:rPr>
          <w:rFonts w:eastAsiaTheme="minorHAnsi"/>
          <w:sz w:val="28"/>
          <w:szCs w:val="28"/>
          <w:lang w:eastAsia="en-US"/>
        </w:rPr>
        <w:t>Основы перспективы и композиции : учеб. пособие / под ред. Т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B120E">
        <w:rPr>
          <w:rFonts w:eastAsiaTheme="minorHAnsi"/>
          <w:sz w:val="28"/>
          <w:szCs w:val="28"/>
          <w:lang w:eastAsia="en-US"/>
        </w:rPr>
        <w:t>Зоммер</w:t>
      </w:r>
      <w:proofErr w:type="spellEnd"/>
      <w:r w:rsidRPr="000B120E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 xml:space="preserve"> АСТ, 2006. - 32 с.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 xml:space="preserve"> ил. </w:t>
      </w:r>
      <w:r>
        <w:rPr>
          <w:rFonts w:eastAsiaTheme="minorHAnsi"/>
          <w:sz w:val="28"/>
          <w:szCs w:val="28"/>
          <w:lang w:eastAsia="en-US"/>
        </w:rPr>
        <w:t>–</w:t>
      </w:r>
      <w:r w:rsidRPr="000B120E">
        <w:rPr>
          <w:rFonts w:eastAsiaTheme="minorHAnsi"/>
          <w:sz w:val="28"/>
          <w:szCs w:val="28"/>
          <w:lang w:eastAsia="en-US"/>
        </w:rPr>
        <w:t xml:space="preserve"> ISBN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120E">
        <w:rPr>
          <w:rFonts w:eastAsiaTheme="minorHAnsi"/>
          <w:sz w:val="28"/>
          <w:szCs w:val="28"/>
          <w:lang w:eastAsia="en-US"/>
        </w:rPr>
        <w:t>5-17-035185-2. - ISBN 5-271-13205-6 : 96-00.</w:t>
      </w:r>
    </w:p>
    <w:p w:rsidR="000B120E" w:rsidRDefault="000B120E" w:rsidP="000B12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0B120E">
        <w:rPr>
          <w:rFonts w:eastAsiaTheme="minorHAnsi"/>
          <w:sz w:val="28"/>
          <w:szCs w:val="28"/>
          <w:lang w:eastAsia="en-US"/>
        </w:rPr>
        <w:t>Паранюшкин</w:t>
      </w:r>
      <w:proofErr w:type="spellEnd"/>
      <w:r w:rsidRPr="000B120E">
        <w:rPr>
          <w:rFonts w:eastAsiaTheme="minorHAnsi"/>
          <w:sz w:val="28"/>
          <w:szCs w:val="28"/>
          <w:lang w:eastAsia="en-US"/>
        </w:rPr>
        <w:t>, Рудольф Васильевич. Композиция. Теория и практика изобразительного искусства : учеб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>особие 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B120E">
        <w:rPr>
          <w:rFonts w:eastAsiaTheme="minorHAnsi"/>
          <w:sz w:val="28"/>
          <w:szCs w:val="28"/>
          <w:lang w:eastAsia="en-US"/>
        </w:rPr>
        <w:t>Паранюшкин</w:t>
      </w:r>
      <w:proofErr w:type="spellEnd"/>
      <w:r w:rsidRPr="000B120E">
        <w:rPr>
          <w:rFonts w:eastAsiaTheme="minorHAnsi"/>
          <w:sz w:val="28"/>
          <w:szCs w:val="28"/>
          <w:lang w:eastAsia="en-US"/>
        </w:rPr>
        <w:t xml:space="preserve"> Рудольф Васильевич. Ростов-на-Дону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 xml:space="preserve"> Феникс, 2005. - 79 с.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 xml:space="preserve"> ил. - ISBN 5-222-07410-2 : 220-00.</w:t>
      </w:r>
    </w:p>
    <w:p w:rsidR="000B120E" w:rsidRPr="000B120E" w:rsidRDefault="000B120E" w:rsidP="000B120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B120E">
        <w:rPr>
          <w:rFonts w:eastAsiaTheme="minorHAnsi"/>
          <w:sz w:val="28"/>
          <w:szCs w:val="28"/>
          <w:lang w:eastAsia="en-US"/>
        </w:rPr>
        <w:t>Шорохов, Е.В. Композиция : учеб. пособие / Е. В. Шорохов, Н. Г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 xml:space="preserve"> Козлов. - Москва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120E">
        <w:rPr>
          <w:rFonts w:eastAsiaTheme="minorHAnsi"/>
          <w:sz w:val="28"/>
          <w:szCs w:val="28"/>
          <w:lang w:eastAsia="en-US"/>
        </w:rPr>
        <w:t xml:space="preserve"> Просвещение, 1978. - 160 с.</w:t>
      </w:r>
      <w:proofErr w:type="gramStart"/>
      <w:r w:rsidRPr="000B120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0B120E">
        <w:rPr>
          <w:rFonts w:eastAsiaTheme="minorHAnsi"/>
          <w:sz w:val="28"/>
          <w:szCs w:val="28"/>
          <w:lang w:eastAsia="en-US"/>
        </w:rPr>
        <w:t>ил. - 0-30.</w:t>
      </w:r>
    </w:p>
    <w:p w:rsidR="00105627" w:rsidRPr="000B120E" w:rsidRDefault="00105627" w:rsidP="00105627">
      <w:pPr>
        <w:pStyle w:val="a6"/>
        <w:spacing w:after="0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5627" w:rsidRPr="000B120E" w:rsidRDefault="00105627" w:rsidP="00105627">
      <w:pPr>
        <w:pStyle w:val="a6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B120E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105627" w:rsidRPr="000B120E" w:rsidRDefault="000B120E" w:rsidP="00105627">
      <w:pPr>
        <w:tabs>
          <w:tab w:val="left" w:pos="426"/>
        </w:tabs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B120E">
        <w:rPr>
          <w:rFonts w:eastAsiaTheme="minorHAnsi"/>
          <w:sz w:val="28"/>
          <w:szCs w:val="28"/>
          <w:lang w:eastAsia="en-US"/>
        </w:rPr>
        <w:t xml:space="preserve">Электронно-библиотечная система «Издательство «Лань». </w:t>
      </w:r>
      <w:hyperlink r:id="rId6" w:history="1">
        <w:r w:rsidRPr="000B120E">
          <w:rPr>
            <w:rStyle w:val="a7"/>
            <w:rFonts w:eastAsiaTheme="minorHAnsi"/>
            <w:sz w:val="28"/>
            <w:szCs w:val="28"/>
            <w:lang w:eastAsia="en-US"/>
          </w:rPr>
          <w:t>https://e.lanbook.com/</w:t>
        </w:r>
      </w:hyperlink>
    </w:p>
    <w:p w:rsidR="000B120E" w:rsidRPr="000B120E" w:rsidRDefault="000B120E" w:rsidP="00105627">
      <w:pPr>
        <w:tabs>
          <w:tab w:val="left" w:pos="426"/>
        </w:tabs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0B120E">
        <w:rPr>
          <w:rFonts w:eastAsiaTheme="minorHAnsi"/>
          <w:sz w:val="28"/>
          <w:szCs w:val="28"/>
          <w:lang w:eastAsia="en-US"/>
        </w:rPr>
        <w:t xml:space="preserve">Российская государственная библиотека по искусству </w:t>
      </w:r>
      <w:hyperlink r:id="rId7" w:history="1">
        <w:r w:rsidRPr="000B120E">
          <w:rPr>
            <w:rStyle w:val="a7"/>
            <w:rFonts w:eastAsiaTheme="minorHAnsi"/>
            <w:sz w:val="28"/>
            <w:szCs w:val="28"/>
            <w:lang w:eastAsia="en-US"/>
          </w:rPr>
          <w:t>http://liart.ru/ru/</w:t>
        </w:r>
      </w:hyperlink>
    </w:p>
    <w:p w:rsidR="000B120E" w:rsidRPr="000B120E" w:rsidRDefault="000B120E" w:rsidP="00105627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105627" w:rsidRPr="000B120E" w:rsidRDefault="00105627" w:rsidP="00105627">
      <w:pPr>
        <w:ind w:firstLine="708"/>
        <w:jc w:val="both"/>
        <w:rPr>
          <w:sz w:val="18"/>
          <w:szCs w:val="18"/>
        </w:rPr>
      </w:pPr>
      <w:r w:rsidRPr="000B120E">
        <w:rPr>
          <w:sz w:val="18"/>
          <w:szCs w:val="18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105627" w:rsidRPr="002C30C8" w:rsidRDefault="00105627" w:rsidP="00105627">
      <w:pPr>
        <w:spacing w:line="360" w:lineRule="auto"/>
        <w:jc w:val="both"/>
        <w:rPr>
          <w:sz w:val="28"/>
          <w:szCs w:val="28"/>
        </w:rPr>
      </w:pPr>
    </w:p>
    <w:p w:rsidR="00105627" w:rsidRDefault="00105627" w:rsidP="0010562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0C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 xml:space="preserve">___________ </w:t>
      </w:r>
      <w:r w:rsidR="000B120E">
        <w:rPr>
          <w:sz w:val="28"/>
          <w:szCs w:val="28"/>
        </w:rPr>
        <w:t>Бекишева Аксинья Викторовна</w:t>
      </w:r>
    </w:p>
    <w:p w:rsidR="00105627" w:rsidRPr="00374343" w:rsidRDefault="00105627" w:rsidP="00105627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105627" w:rsidRPr="002C30C8" w:rsidRDefault="00105627" w:rsidP="00105627">
      <w:pPr>
        <w:spacing w:line="360" w:lineRule="auto"/>
        <w:jc w:val="both"/>
        <w:rPr>
          <w:sz w:val="28"/>
          <w:szCs w:val="28"/>
        </w:rPr>
      </w:pPr>
    </w:p>
    <w:p w:rsidR="00105627" w:rsidRDefault="00105627" w:rsidP="00105627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 xml:space="preserve">___________ </w:t>
      </w:r>
      <w:r w:rsidR="000B120E">
        <w:rPr>
          <w:sz w:val="28"/>
          <w:szCs w:val="28"/>
        </w:rPr>
        <w:t>Гомбоева Маргарита Ивановна</w:t>
      </w:r>
    </w:p>
    <w:p w:rsidR="00105627" w:rsidRPr="00374343" w:rsidRDefault="00105627" w:rsidP="00105627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>подпись</w:t>
      </w:r>
    </w:p>
    <w:p w:rsidR="00105627" w:rsidRDefault="00105627" w:rsidP="00105627">
      <w:pPr>
        <w:spacing w:line="360" w:lineRule="auto"/>
        <w:rPr>
          <w:sz w:val="28"/>
          <w:szCs w:val="28"/>
        </w:rPr>
      </w:pPr>
    </w:p>
    <w:p w:rsidR="00105627" w:rsidRPr="002C30C8" w:rsidRDefault="00105627" w:rsidP="00105627">
      <w:pPr>
        <w:spacing w:line="360" w:lineRule="auto"/>
        <w:rPr>
          <w:sz w:val="28"/>
          <w:szCs w:val="28"/>
        </w:rPr>
      </w:pPr>
    </w:p>
    <w:p w:rsidR="00E71E52" w:rsidRDefault="00E71E52"/>
    <w:sectPr w:rsidR="00E71E52" w:rsidSect="00105627">
      <w:footerReference w:type="even" r:id="rId8"/>
      <w:footerReference w:type="default" r:id="rId9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9D" w:rsidRDefault="000A1F9D" w:rsidP="00105627">
      <w:r>
        <w:separator/>
      </w:r>
    </w:p>
  </w:endnote>
  <w:endnote w:type="continuationSeparator" w:id="0">
    <w:p w:rsidR="000A1F9D" w:rsidRDefault="000A1F9D" w:rsidP="0010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43" w:rsidRDefault="00C54984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30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343" w:rsidRDefault="000A1F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43" w:rsidRDefault="00C54984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30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A58">
      <w:rPr>
        <w:rStyle w:val="a5"/>
        <w:noProof/>
      </w:rPr>
      <w:t>2</w:t>
    </w:r>
    <w:r>
      <w:rPr>
        <w:rStyle w:val="a5"/>
      </w:rPr>
      <w:fldChar w:fldCharType="end"/>
    </w:r>
  </w:p>
  <w:p w:rsidR="00374343" w:rsidRDefault="000A1F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9D" w:rsidRDefault="000A1F9D" w:rsidP="00105627">
      <w:r>
        <w:separator/>
      </w:r>
    </w:p>
  </w:footnote>
  <w:footnote w:type="continuationSeparator" w:id="0">
    <w:p w:rsidR="000A1F9D" w:rsidRDefault="000A1F9D" w:rsidP="00105627">
      <w:r>
        <w:continuationSeparator/>
      </w:r>
    </w:p>
  </w:footnote>
  <w:footnote w:id="1">
    <w:p w:rsidR="00105627" w:rsidRDefault="00105627" w:rsidP="00105627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123"/>
    <w:rsid w:val="000A1F9D"/>
    <w:rsid w:val="000B120E"/>
    <w:rsid w:val="00105627"/>
    <w:rsid w:val="00296A8C"/>
    <w:rsid w:val="003B2A23"/>
    <w:rsid w:val="00627BB1"/>
    <w:rsid w:val="007C30F4"/>
    <w:rsid w:val="007D2C0C"/>
    <w:rsid w:val="009750B8"/>
    <w:rsid w:val="00A27E87"/>
    <w:rsid w:val="00B86A9B"/>
    <w:rsid w:val="00BB15C9"/>
    <w:rsid w:val="00C54984"/>
    <w:rsid w:val="00CE6123"/>
    <w:rsid w:val="00E57A58"/>
    <w:rsid w:val="00E7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56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5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5627"/>
  </w:style>
  <w:style w:type="paragraph" w:styleId="a6">
    <w:name w:val="List Paragraph"/>
    <w:basedOn w:val="a"/>
    <w:uiPriority w:val="34"/>
    <w:qFormat/>
    <w:rsid w:val="001056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105627"/>
    <w:rPr>
      <w:color w:val="0000FF"/>
      <w:u w:val="single"/>
    </w:rPr>
  </w:style>
  <w:style w:type="paragraph" w:styleId="a8">
    <w:name w:val="Block Text"/>
    <w:basedOn w:val="a"/>
    <w:rsid w:val="00105627"/>
    <w:pPr>
      <w:ind w:left="6237" w:right="284"/>
    </w:pPr>
    <w:rPr>
      <w:szCs w:val="20"/>
    </w:rPr>
  </w:style>
  <w:style w:type="paragraph" w:styleId="a9">
    <w:name w:val="footnote text"/>
    <w:basedOn w:val="a"/>
    <w:link w:val="aa"/>
    <w:rsid w:val="0010562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056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1056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iart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11</cp:revision>
  <dcterms:created xsi:type="dcterms:W3CDTF">2021-02-16T14:52:00Z</dcterms:created>
  <dcterms:modified xsi:type="dcterms:W3CDTF">2021-10-12T02:25:00Z</dcterms:modified>
</cp:coreProperties>
</file>