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spellStart"/>
            <w:proofErr w:type="gramStart"/>
            <w:r>
              <w:rPr>
                <w:rFonts w:ascii="Times New Roman" w:eastAsia="Times New Roman" w:hAnsi="Times New Roman" w:cs="Times New Roman"/>
                <w:bCs/>
                <w:color w:val="000000"/>
                <w:sz w:val="24"/>
                <w:szCs w:val="24"/>
              </w:rPr>
              <w:t>п</w:t>
            </w:r>
            <w:proofErr w:type="spellEnd"/>
            <w:proofErr w:type="gramEnd"/>
            <w:r>
              <w:rPr>
                <w:rFonts w:ascii="Times New Roman" w:eastAsia="Times New Roman" w:hAnsi="Times New Roman" w:cs="Times New Roman"/>
                <w:bCs/>
                <w:color w:val="000000"/>
                <w:sz w:val="24"/>
                <w:szCs w:val="24"/>
              </w:rPr>
              <w:t>/</w:t>
            </w:r>
            <w:proofErr w:type="spellStart"/>
            <w:r>
              <w:rPr>
                <w:rFonts w:ascii="Times New Roman" w:eastAsia="Times New Roman" w:hAnsi="Times New Roman" w:cs="Times New Roman"/>
                <w:bCs/>
                <w:color w:val="000000"/>
                <w:sz w:val="24"/>
                <w:szCs w:val="24"/>
              </w:rPr>
              <w:t>п</w:t>
            </w:r>
            <w:proofErr w:type="spellEnd"/>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6A52BF"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r w:rsidRPr="006A52BF">
              <w:rPr>
                <w:rFonts w:ascii="Times New Roman" w:eastAsia="Times New Roman" w:hAnsi="Times New Roman" w:cs="Times New Roman"/>
                <w:sz w:val="24"/>
                <w:szCs w:val="24"/>
              </w:rPr>
              <w:t>-</w:t>
            </w:r>
            <w:r w:rsidRPr="00485132">
              <w:rPr>
                <w:rFonts w:ascii="Times New Roman" w:eastAsia="Times New Roman" w:hAnsi="Times New Roman" w:cs="Times New Roman"/>
                <w:sz w:val="24"/>
                <w:szCs w:val="24"/>
              </w:rPr>
              <w:t>временные</w:t>
            </w:r>
            <w:proofErr w:type="spellEnd"/>
            <w:proofErr w:type="gramEnd"/>
            <w:r w:rsidRPr="006A52BF">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6A52BF">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глагола</w:t>
            </w:r>
            <w:r w:rsidRPr="006A52BF">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активный</w:t>
            </w:r>
            <w:r w:rsidRPr="006A52BF">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залог</w:t>
            </w:r>
            <w:r w:rsidRPr="006A52BF">
              <w:rPr>
                <w:rFonts w:ascii="Times New Roman" w:eastAsia="Times New Roman" w:hAnsi="Times New Roman" w:cs="Times New Roman"/>
                <w:sz w:val="24"/>
                <w:szCs w:val="24"/>
              </w:rPr>
              <w:t xml:space="preserve"> — </w:t>
            </w:r>
            <w:r w:rsidRPr="00485132">
              <w:rPr>
                <w:rFonts w:ascii="Times New Roman" w:eastAsia="Times New Roman" w:hAnsi="Times New Roman" w:cs="Times New Roman"/>
                <w:sz w:val="24"/>
                <w:szCs w:val="24"/>
              </w:rPr>
              <w:t>формы</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Simple</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6A52BF">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rPr>
              <w:t>формы</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Continuous</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Present</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Past</w:t>
            </w:r>
            <w:r w:rsidRPr="006A52BF">
              <w:rPr>
                <w:rFonts w:ascii="Times New Roman" w:eastAsia="Times New Roman" w:hAnsi="Times New Roman" w:cs="Times New Roman"/>
                <w:sz w:val="24"/>
                <w:szCs w:val="24"/>
              </w:rPr>
              <w:t xml:space="preserve">, </w:t>
            </w:r>
            <w:r w:rsidRPr="00C900D1">
              <w:rPr>
                <w:rFonts w:ascii="Times New Roman" w:eastAsia="Times New Roman" w:hAnsi="Times New Roman" w:cs="Times New Roman"/>
                <w:sz w:val="24"/>
                <w:szCs w:val="24"/>
                <w:lang w:val="en-US"/>
              </w:rPr>
              <w:t>Future</w:t>
            </w:r>
            <w:r w:rsidRPr="006A52BF">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proofErr w:type="spellStart"/>
            <w:r w:rsidRPr="00485132">
              <w:rPr>
                <w:rFonts w:ascii="Times New Roman" w:eastAsia="Times New Roman" w:hAnsi="Times New Roman" w:cs="Times New Roman"/>
                <w:sz w:val="24"/>
                <w:szCs w:val="24"/>
              </w:rPr>
              <w:t>Повелительноенаклонение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proofErr w:type="spellStart"/>
            <w:r w:rsidRPr="00485132">
              <w:rPr>
                <w:rFonts w:ascii="Times New Roman" w:eastAsia="Times New Roman" w:hAnsi="Times New Roman" w:cs="Times New Roman"/>
                <w:sz w:val="24"/>
                <w:szCs w:val="24"/>
              </w:rPr>
              <w:t>временныеформыглагола</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rPr>
              <w:t>активныйзалог</w:t>
            </w:r>
            <w:proofErr w:type="spellEnd"/>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proofErr w:type="gramStart"/>
            <w:r w:rsidRPr="00AD6577">
              <w:rPr>
                <w:rFonts w:ascii="Times New Roman" w:eastAsia="Times New Roman" w:hAnsi="Times New Roman" w:cs="Times New Roman"/>
                <w:b w:val="0"/>
                <w:sz w:val="24"/>
                <w:szCs w:val="24"/>
                <w:lang w:val="en-GB"/>
              </w:rPr>
              <w:t>Text.</w:t>
            </w:r>
            <w:proofErr w:type="gramEnd"/>
            <w:r w:rsidRPr="00AD6577">
              <w:rPr>
                <w:rFonts w:ascii="Times New Roman" w:eastAsia="Times New Roman" w:hAnsi="Times New Roman" w:cs="Times New Roman"/>
                <w:b w:val="0"/>
                <w:sz w:val="24"/>
                <w:szCs w:val="24"/>
                <w:lang w:val="en-GB"/>
              </w:rPr>
              <w:t xml:space="preserve">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Видо-временные</w:t>
            </w:r>
            <w:proofErr w:type="spellEnd"/>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видо-временных</w:t>
            </w:r>
            <w:proofErr w:type="spellEnd"/>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proofErr w:type="spellStart"/>
            <w:r>
              <w:rPr>
                <w:rFonts w:ascii="Times New Roman" w:eastAsia="Times New Roman" w:hAnsi="Times New Roman" w:cs="Times New Roman"/>
                <w:sz w:val="24"/>
                <w:szCs w:val="24"/>
              </w:rPr>
              <w:t>Mining</w:t>
            </w:r>
            <w:proofErr w:type="spellEnd"/>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оп-ределения</w:t>
            </w:r>
            <w:proofErr w:type="spellEnd"/>
            <w:r>
              <w:rPr>
                <w:rFonts w:ascii="Times New Roman" w:eastAsia="Times New Roman" w:hAnsi="Times New Roman" w:cs="Times New Roman"/>
                <w:sz w:val="24"/>
                <w:szCs w:val="24"/>
              </w:rPr>
              <w:t xml:space="preserve">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lastRenderedPageBreak/>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Бессоюзное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подчинение</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Сложные</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формы</w:t>
            </w:r>
            <w:proofErr w:type="spellEnd"/>
            <w:r w:rsidR="00ED0C0E">
              <w:rPr>
                <w:rFonts w:ascii="Times New Roman" w:eastAsia="Times New Roman" w:hAnsi="Times New Roman" w:cs="Times New Roman"/>
                <w:sz w:val="24"/>
                <w:szCs w:val="24"/>
              </w:rPr>
              <w:t xml:space="preserve"> </w:t>
            </w:r>
            <w:proofErr w:type="spellStart"/>
            <w:r w:rsidRPr="00485132">
              <w:rPr>
                <w:rFonts w:ascii="Times New Roman" w:eastAsia="Times New Roman" w:hAnsi="Times New Roman" w:cs="Times New Roman"/>
                <w:sz w:val="24"/>
                <w:szCs w:val="24"/>
                <w:lang w:val="en-GB"/>
              </w:rPr>
              <w:t>причастия</w:t>
            </w:r>
            <w:proofErr w:type="spellEnd"/>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sidR="00ED0C0E">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proofErr w:type="gramStart"/>
      <w:r w:rsidR="00B21109">
        <w:rPr>
          <w:rFonts w:ascii="Times New Roman" w:eastAsia="Times New Roman" w:hAnsi="Times New Roman" w:cs="Times New Roman"/>
          <w:color w:val="000000"/>
          <w:spacing w:val="8"/>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 xml:space="preserve">в объеме 13 </w:t>
      </w:r>
      <w:proofErr w:type="gramStart"/>
      <w:r w:rsidRPr="001928AC">
        <w:rPr>
          <w:rFonts w:ascii="Times New Roman" w:eastAsia="Times New Roman" w:hAnsi="Times New Roman" w:cs="Times New Roman"/>
          <w:color w:val="666546"/>
          <w:sz w:val="24"/>
          <w:szCs w:val="24"/>
        </w:rPr>
        <w:t>с</w:t>
      </w:r>
      <w:proofErr w:type="gramEnd"/>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proofErr w:type="spellStart"/>
      <w:r w:rsidRPr="001928AC">
        <w:rPr>
          <w:rFonts w:ascii="Times New Roman" w:eastAsia="Times New Roman" w:hAnsi="Times New Roman" w:cs="Times New Roman"/>
          <w:sz w:val="24"/>
          <w:szCs w:val="24"/>
          <w:lang w:val="en-GB"/>
        </w:rPr>
        <w:t>Местоимения</w:t>
      </w:r>
      <w:proofErr w:type="spellEnd"/>
      <w:r w:rsidRPr="001928AC">
        <w:rPr>
          <w:rFonts w:ascii="Times New Roman" w:eastAsia="Times New Roman" w:hAnsi="Times New Roman" w:cs="Times New Roman"/>
          <w:sz w:val="24"/>
          <w:szCs w:val="24"/>
          <w:lang w:val="en-GB"/>
        </w:rPr>
        <w:t xml:space="preserve">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spellStart"/>
            <w:r w:rsidRPr="001928AC">
              <w:rPr>
                <w:rFonts w:ascii="Times New Roman" w:eastAsia="Times New Roman" w:hAnsi="Times New Roman" w:cs="Times New Roman"/>
                <w:sz w:val="24"/>
                <w:szCs w:val="24"/>
                <w:lang w:val="en-US"/>
              </w:rPr>
              <w:t>Lomonosov</w:t>
            </w:r>
            <w:proofErr w:type="spellEnd"/>
            <w:r w:rsidRPr="001928AC">
              <w:rPr>
                <w:rFonts w:ascii="Times New Roman" w:eastAsia="Times New Roman" w:hAnsi="Times New Roman" w:cs="Times New Roman"/>
                <w:sz w:val="24"/>
                <w:szCs w:val="24"/>
                <w:lang w:val="en-US"/>
              </w:rPr>
              <w:t xml:space="preserve">   founded the </w:t>
            </w:r>
            <w:proofErr w:type="gramStart"/>
            <w:r w:rsidRPr="001928AC">
              <w:rPr>
                <w:rFonts w:ascii="Times New Roman" w:eastAsia="Times New Roman" w:hAnsi="Times New Roman" w:cs="Times New Roman"/>
                <w:sz w:val="24"/>
                <w:szCs w:val="24"/>
                <w:lang w:val="en-US"/>
              </w:rPr>
              <w:t>first  Russian</w:t>
            </w:r>
            <w:proofErr w:type="gramEnd"/>
            <w:r w:rsidRPr="001928AC">
              <w:rPr>
                <w:rFonts w:ascii="Times New Roman" w:eastAsia="Times New Roman" w:hAnsi="Times New Roman" w:cs="Times New Roman"/>
                <w:sz w:val="24"/>
                <w:szCs w:val="24"/>
                <w:lang w:val="en-US"/>
              </w:rPr>
              <w:t xml:space="preserve">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proofErr w:type="gramStart"/>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roofErr w:type="gramEnd"/>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proofErr w:type="spellStart"/>
      <w:r w:rsidRPr="001928AC">
        <w:rPr>
          <w:rFonts w:ascii="Times New Roman" w:eastAsia="Times New Roman" w:hAnsi="Times New Roman" w:cs="Times New Roman"/>
          <w:color w:val="000000"/>
          <w:spacing w:val="3"/>
          <w:sz w:val="24"/>
          <w:szCs w:val="24"/>
        </w:rPr>
        <w:t>Видо</w:t>
      </w:r>
      <w:proofErr w:type="spellEnd"/>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w:t>
      </w:r>
      <w:proofErr w:type="gramStart"/>
      <w:r w:rsidRPr="001928AC">
        <w:rPr>
          <w:rFonts w:ascii="Times New Roman" w:eastAsia="Times New Roman" w:hAnsi="Times New Roman" w:cs="Times New Roman"/>
          <w:color w:val="000000"/>
          <w:spacing w:val="4"/>
          <w:sz w:val="24"/>
          <w:szCs w:val="24"/>
          <w:lang w:val="en-US"/>
        </w:rPr>
        <w:t>may</w:t>
      </w:r>
      <w:proofErr w:type="gramEnd"/>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proofErr w:type="spellStart"/>
      <w:proofErr w:type="gramStart"/>
      <w:r w:rsidRPr="001928AC">
        <w:rPr>
          <w:rFonts w:ascii="Times New Roman" w:eastAsia="Times New Roman" w:hAnsi="Times New Roman" w:cs="Times New Roman"/>
          <w:color w:val="000000"/>
          <w:spacing w:val="3"/>
          <w:sz w:val="24"/>
          <w:szCs w:val="24"/>
        </w:rPr>
        <w:t>Видо-временные</w:t>
      </w:r>
      <w:proofErr w:type="spellEnd"/>
      <w:proofErr w:type="gramEnd"/>
      <w:r w:rsidRPr="001928AC">
        <w:rPr>
          <w:rFonts w:ascii="Times New Roman" w:eastAsia="Times New Roman" w:hAnsi="Times New Roman" w:cs="Times New Roman"/>
          <w:color w:val="000000"/>
          <w:spacing w:val="3"/>
          <w:sz w:val="24"/>
          <w:szCs w:val="24"/>
        </w:rPr>
        <w:t xml:space="preserve">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proofErr w:type="spellStart"/>
      <w:r w:rsidRPr="001928AC">
        <w:rPr>
          <w:rFonts w:ascii="Times New Roman" w:eastAsia="Times New Roman" w:hAnsi="Times New Roman" w:cs="Times New Roman"/>
          <w:color w:val="000000"/>
          <w:sz w:val="24"/>
          <w:szCs w:val="24"/>
          <w:lang w:val="en-US"/>
        </w:rPr>
        <w:t>ture</w:t>
      </w:r>
      <w:proofErr w:type="spellEnd"/>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w:t>
            </w:r>
            <w:proofErr w:type="spellStart"/>
            <w:r w:rsidRPr="001928AC">
              <w:rPr>
                <w:rFonts w:ascii="Times New Roman" w:eastAsia="Times New Roman" w:hAnsi="Times New Roman" w:cs="Times New Roman"/>
                <w:color w:val="000000"/>
                <w:spacing w:val="-2"/>
                <w:sz w:val="24"/>
                <w:szCs w:val="24"/>
              </w:rPr>
              <w:t>оборудо</w:t>
            </w:r>
            <w:r w:rsidRPr="001928AC">
              <w:rPr>
                <w:rFonts w:ascii="Times New Roman" w:eastAsia="Times New Roman" w:hAnsi="Times New Roman" w:cs="Times New Roman"/>
                <w:color w:val="000000"/>
                <w:sz w:val="24"/>
                <w:szCs w:val="24"/>
              </w:rPr>
              <w:t>ва</w:t>
            </w:r>
            <w:proofErr w:type="spellEnd"/>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proofErr w:type="spellStart"/>
            <w:r w:rsidRPr="001928AC">
              <w:rPr>
                <w:rFonts w:ascii="Times New Roman" w:eastAsia="Times New Roman" w:hAnsi="Times New Roman" w:cs="Times New Roman"/>
                <w:color w:val="000000"/>
                <w:sz w:val="24"/>
                <w:szCs w:val="24"/>
              </w:rPr>
              <w:t>нием</w:t>
            </w:r>
            <w:proofErr w:type="spellEnd"/>
            <w:r w:rsidRPr="001928AC">
              <w:rPr>
                <w:rFonts w:ascii="Times New Roman" w:eastAsia="Times New Roman" w:hAnsi="Times New Roman" w:cs="Times New Roman"/>
                <w:color w:val="000000"/>
                <w:sz w:val="24"/>
                <w:szCs w:val="24"/>
              </w:rPr>
              <w:t xml:space="preserve"> лаборато</w:t>
            </w:r>
            <w:r w:rsidRPr="001928AC">
              <w:rPr>
                <w:rFonts w:ascii="Times New Roman" w:eastAsia="Times New Roman" w:hAnsi="Times New Roman" w:cs="Times New Roman"/>
                <w:color w:val="000000"/>
                <w:spacing w:val="2"/>
                <w:sz w:val="24"/>
                <w:szCs w:val="24"/>
              </w:rPr>
              <w:t>рии.</w:t>
            </w:r>
          </w:p>
        </w:tc>
      </w:tr>
      <w:tr w:rsidR="001928AC" w:rsidRPr="00DE75A6"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proofErr w:type="gramStart"/>
            <w:r w:rsidRPr="001928AC">
              <w:rPr>
                <w:rFonts w:ascii="Times New Roman" w:eastAsia="Times New Roman" w:hAnsi="Times New Roman" w:cs="Times New Roman"/>
                <w:b/>
                <w:bCs/>
                <w:color w:val="000000"/>
                <w:sz w:val="24"/>
                <w:szCs w:val="24"/>
                <w:lang w:val="en-US"/>
              </w:rPr>
              <w:t>was</w:t>
            </w:r>
            <w:proofErr w:type="gramEnd"/>
            <w:r w:rsidRPr="001928AC">
              <w:rPr>
                <w:rFonts w:ascii="Times New Roman" w:eastAsia="Times New Roman" w:hAnsi="Times New Roman" w:cs="Times New Roman"/>
                <w:b/>
                <w:bCs/>
                <w:color w:val="000000"/>
                <w:sz w:val="24"/>
                <w:szCs w:val="24"/>
                <w:lang w:val="en-US"/>
              </w:rPr>
              <w:t xml:space="preserve">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DE75A6"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library,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scientist,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foot,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researcher,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generator, 7. </w:t>
      </w:r>
      <w:proofErr w:type="gramStart"/>
      <w:r w:rsidRPr="007E5CB4">
        <w:rPr>
          <w:rFonts w:ascii="Times New Roman" w:hAnsi="Times New Roman" w:cs="Times New Roman"/>
          <w:sz w:val="24"/>
          <w:szCs w:val="24"/>
          <w:lang w:val="en-US"/>
        </w:rPr>
        <w:t>substance</w:t>
      </w:r>
      <w:proofErr w:type="gramEnd"/>
      <w:r w:rsidRPr="007E5CB4">
        <w:rPr>
          <w:rFonts w:ascii="Times New Roman" w:hAnsi="Times New Roman" w:cs="Times New Roman"/>
          <w:sz w:val="24"/>
          <w:szCs w:val="24"/>
          <w:lang w:val="en-US"/>
        </w:rPr>
        <w:t xml:space="preserve">,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 9.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establishment,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w:t>
      </w:r>
      <w:proofErr w:type="gramStart"/>
      <w:r w:rsidRPr="007E5CB4">
        <w:rPr>
          <w:rFonts w:ascii="Times New Roman" w:hAnsi="Times New Roman" w:cs="Times New Roman"/>
          <w:sz w:val="24"/>
          <w:szCs w:val="24"/>
          <w:lang w:val="en-US"/>
        </w:rPr>
        <w:t>group</w:t>
      </w:r>
      <w:proofErr w:type="gramEnd"/>
      <w:r w:rsidRPr="007E5CB4">
        <w:rPr>
          <w:rFonts w:ascii="Times New Roman" w:hAnsi="Times New Roman" w:cs="Times New Roman"/>
          <w:sz w:val="24"/>
          <w:szCs w:val="24"/>
          <w:lang w:val="en-US"/>
        </w:rPr>
        <w:t xml:space="preserve">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ShegoestotheUniversityeveryday</w:t>
      </w:r>
      <w:proofErr w:type="spellEnd"/>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w:t>
      </w:r>
      <w:proofErr w:type="spellStart"/>
      <w:r w:rsidRPr="001928AC">
        <w:rPr>
          <w:rFonts w:ascii="Times New Roman" w:eastAsia="Times New Roman" w:hAnsi="Times New Roman" w:cs="Times New Roman"/>
          <w:color w:val="000000"/>
          <w:sz w:val="24"/>
          <w:szCs w:val="24"/>
          <w:lang w:val="en-US"/>
        </w:rPr>
        <w:t>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proofErr w:type="spellEnd"/>
      <w:r w:rsidRPr="007E5CB4">
        <w:rPr>
          <w:rFonts w:ascii="Times New Roman" w:eastAsia="Times New Roman" w:hAnsi="Times New Roman" w:cs="Times New Roman"/>
          <w:color w:val="000000"/>
          <w:sz w:val="24"/>
          <w:szCs w:val="24"/>
          <w:lang w:val="en-US"/>
        </w:rPr>
        <w:t xml:space="preserve">. </w:t>
      </w:r>
      <w:proofErr w:type="spellStart"/>
      <w:r w:rsidRPr="007E5CB4">
        <w:rPr>
          <w:rFonts w:ascii="Times New Roman" w:eastAsia="Times New Roman" w:hAnsi="Times New Roman" w:cs="Times New Roman"/>
          <w:color w:val="000000"/>
          <w:sz w:val="24"/>
          <w:szCs w:val="24"/>
          <w:lang w:val="en-US"/>
        </w:rPr>
        <w:t>Terpigorev</w:t>
      </w:r>
      <w:proofErr w:type="spellEnd"/>
      <w:r w:rsidRPr="007E5CB4">
        <w:rPr>
          <w:rFonts w:ascii="Times New Roman" w:eastAsia="Times New Roman" w:hAnsi="Times New Roman" w:cs="Times New Roman"/>
          <w:color w:val="000000"/>
          <w:sz w:val="24"/>
          <w:szCs w:val="24"/>
          <w:lang w:val="en-US"/>
        </w:rPr>
        <w:t xml:space="preserve"> and M.M. </w:t>
      </w:r>
      <w:proofErr w:type="spellStart"/>
      <w:r w:rsidRPr="007E5CB4">
        <w:rPr>
          <w:rFonts w:ascii="Times New Roman" w:eastAsia="Times New Roman" w:hAnsi="Times New Roman" w:cs="Times New Roman"/>
          <w:color w:val="000000"/>
          <w:sz w:val="24"/>
          <w:szCs w:val="24"/>
          <w:lang w:val="en-US"/>
        </w:rPr>
        <w:t>Protodyakonov</w:t>
      </w:r>
      <w:proofErr w:type="spellEnd"/>
      <w:r w:rsidRPr="007E5CB4">
        <w:rPr>
          <w:rFonts w:ascii="Times New Roman" w:eastAsia="Times New Roman" w:hAnsi="Times New Roman" w:cs="Times New Roman"/>
          <w:color w:val="000000"/>
          <w:sz w:val="24"/>
          <w:szCs w:val="24"/>
          <w:lang w:val="en-US"/>
        </w:rPr>
        <w:t xml:space="preserve">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roof,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branch,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woman,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tooth,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century,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island,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device, 8.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engine,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stage,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proofErr w:type="spellStart"/>
      <w:proofErr w:type="gramStart"/>
      <w:r w:rsidRPr="007E5CB4">
        <w:rPr>
          <w:rFonts w:ascii="Times New Roman" w:hAnsi="Times New Roman" w:cs="Times New Roman"/>
          <w:sz w:val="24"/>
          <w:szCs w:val="24"/>
          <w:lang w:val="en-US"/>
        </w:rPr>
        <w:t>Shepassedherexamswelllastyear</w:t>
      </w:r>
      <w:proofErr w:type="spellEnd"/>
      <w:r w:rsidRPr="007E5CB4">
        <w:rPr>
          <w:rFonts w:ascii="Times New Roman" w:hAnsi="Times New Roman" w:cs="Times New Roman"/>
          <w:sz w:val="24"/>
          <w:szCs w:val="24"/>
        </w:rPr>
        <w:t>.</w:t>
      </w:r>
      <w:proofErr w:type="gramEnd"/>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lastRenderedPageBreak/>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book,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child,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mouse, 4.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mineral,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supplier, 6.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analysis,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shovel,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stream,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case, 10.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2.There</w:t>
      </w:r>
      <w:proofErr w:type="gramEnd"/>
      <w:r w:rsidRPr="007E5CB4">
        <w:rPr>
          <w:rFonts w:ascii="Times New Roman" w:hAnsi="Times New Roman" w:cs="Times New Roman"/>
          <w:sz w:val="24"/>
          <w:szCs w:val="24"/>
          <w:lang w:val="en-US"/>
        </w:rPr>
        <w:t xml:space="preserv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6A52BF" w:rsidRDefault="00E52C74" w:rsidP="00E52C74">
      <w:pPr>
        <w:spacing w:after="0" w:line="240" w:lineRule="auto"/>
        <w:contextualSpacing/>
        <w:jc w:val="both"/>
        <w:rPr>
          <w:rFonts w:ascii="Times New Roman" w:hAnsi="Times New Roman" w:cs="Times New Roman"/>
          <w:b/>
          <w:i/>
          <w:sz w:val="24"/>
          <w:szCs w:val="24"/>
        </w:rPr>
      </w:pPr>
      <w:r w:rsidRPr="006A52BF">
        <w:rPr>
          <w:rFonts w:ascii="Times New Roman" w:hAnsi="Times New Roman" w:cs="Times New Roman"/>
          <w:sz w:val="24"/>
          <w:szCs w:val="24"/>
        </w:rPr>
        <w:t xml:space="preserve">1. </w:t>
      </w:r>
      <w:proofErr w:type="gramStart"/>
      <w:r w:rsidRPr="007E5CB4">
        <w:rPr>
          <w:rFonts w:ascii="Times New Roman" w:hAnsi="Times New Roman" w:cs="Times New Roman"/>
          <w:bCs/>
          <w:sz w:val="24"/>
          <w:szCs w:val="24"/>
          <w:lang w:val="en-US"/>
        </w:rPr>
        <w:t>Large</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6A52BF">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wheelloaders</w:t>
      </w:r>
      <w:proofErr w:type="spellEnd"/>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6A52BF">
        <w:rPr>
          <w:rFonts w:ascii="Times New Roman" w:hAnsi="Times New Roman" w:cs="Times New Roman"/>
          <w:bCs/>
          <w:sz w:val="24"/>
          <w:szCs w:val="24"/>
        </w:rPr>
        <w:t xml:space="preserve">, </w:t>
      </w:r>
      <w:proofErr w:type="spellStart"/>
      <w:r w:rsidRPr="007E5CB4">
        <w:rPr>
          <w:rFonts w:ascii="Times New Roman" w:hAnsi="Times New Roman" w:cs="Times New Roman"/>
          <w:bCs/>
          <w:sz w:val="24"/>
          <w:szCs w:val="24"/>
          <w:lang w:val="en-US"/>
        </w:rPr>
        <w:t>andtrucksremoveoverburden</w:t>
      </w:r>
      <w:proofErr w:type="spellEnd"/>
      <w:r w:rsidRPr="006A52BF">
        <w:rPr>
          <w:rFonts w:ascii="Times New Roman" w:hAnsi="Times New Roman" w:cs="Times New Roman"/>
          <w:bCs/>
          <w:sz w:val="24"/>
          <w:szCs w:val="24"/>
        </w:rPr>
        <w:t>.</w:t>
      </w:r>
      <w:proofErr w:type="gramEnd"/>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lastRenderedPageBreak/>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w:t>
      </w:r>
      <w:proofErr w:type="gramStart"/>
      <w:r w:rsidRPr="007E5CB4">
        <w:rPr>
          <w:rFonts w:ascii="Times New Roman" w:hAnsi="Times New Roman" w:cs="Times New Roman"/>
          <w:sz w:val="24"/>
          <w:szCs w:val="24"/>
          <w:lang w:val="en-US"/>
        </w:rPr>
        <w:t>a 10</w:t>
      </w:r>
      <w:proofErr w:type="gramEnd"/>
      <w:r w:rsidRPr="007E5CB4">
        <w:rPr>
          <w:rFonts w:ascii="Times New Roman" w:hAnsi="Times New Roman" w:cs="Times New Roman"/>
          <w:sz w:val="24"/>
          <w:szCs w:val="24"/>
          <w:lang w:val="en-US"/>
        </w:rPr>
        <w:t>%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4.What</w:t>
      </w:r>
      <w:proofErr w:type="gramEnd"/>
      <w:r w:rsidRPr="007E5CB4">
        <w:rPr>
          <w:rFonts w:ascii="Times New Roman" w:hAnsi="Times New Roman" w:cs="Times New Roman"/>
          <w:sz w:val="24"/>
          <w:szCs w:val="24"/>
          <w:lang w:val="en-US"/>
        </w:rPr>
        <w:t xml:space="preserve">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experiment, 2.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deposit, 3.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louse, 4.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ore, 5.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hypothesis, 6.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spectrum, 7.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depth, 8.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technician, 9. </w:t>
      </w:r>
      <w:proofErr w:type="gramStart"/>
      <w:r w:rsidRPr="007E5CB4">
        <w:rPr>
          <w:rFonts w:ascii="Times New Roman" w:hAnsi="Times New Roman" w:cs="Times New Roman"/>
          <w:sz w:val="24"/>
          <w:szCs w:val="24"/>
          <w:lang w:val="en-US"/>
        </w:rPr>
        <w:t>a</w:t>
      </w:r>
      <w:proofErr w:type="gramEnd"/>
      <w:r w:rsidRPr="007E5CB4">
        <w:rPr>
          <w:rFonts w:ascii="Times New Roman" w:hAnsi="Times New Roman" w:cs="Times New Roman"/>
          <w:sz w:val="24"/>
          <w:szCs w:val="24"/>
          <w:lang w:val="en-US"/>
        </w:rPr>
        <w:t xml:space="preserve"> producer, 10. </w:t>
      </w:r>
      <w:proofErr w:type="gramStart"/>
      <w:r w:rsidRPr="007E5CB4">
        <w:rPr>
          <w:rFonts w:ascii="Times New Roman" w:hAnsi="Times New Roman" w:cs="Times New Roman"/>
          <w:sz w:val="24"/>
          <w:szCs w:val="24"/>
          <w:lang w:val="en-US"/>
        </w:rPr>
        <w:t>an</w:t>
      </w:r>
      <w:proofErr w:type="gramEnd"/>
      <w:r w:rsidRPr="007E5CB4">
        <w:rPr>
          <w:rFonts w:ascii="Times New Roman" w:hAnsi="Times New Roman" w:cs="Times New Roman"/>
          <w:sz w:val="24"/>
          <w:szCs w:val="24"/>
          <w:lang w:val="en-US"/>
        </w:rPr>
        <w:t xml:space="preserve">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proofErr w:type="spellStart"/>
      <w:r w:rsidRPr="007E5CB4">
        <w:rPr>
          <w:rFonts w:ascii="Times New Roman" w:hAnsi="Times New Roman" w:cs="Times New Roman"/>
          <w:b/>
          <w:i/>
          <w:sz w:val="24"/>
          <w:szCs w:val="24"/>
          <w:lang w:val="en-US"/>
        </w:rPr>
        <w:t>tobe</w:t>
      </w:r>
      <w:proofErr w:type="spellEnd"/>
      <w:r w:rsidRPr="007E5CB4">
        <w:rPr>
          <w:rFonts w:ascii="Times New Roman" w:hAnsi="Times New Roman" w:cs="Times New Roman"/>
          <w:b/>
          <w:i/>
          <w:sz w:val="24"/>
          <w:szCs w:val="24"/>
        </w:rPr>
        <w:t>”, “</w:t>
      </w:r>
      <w:proofErr w:type="spellStart"/>
      <w:r w:rsidRPr="007E5CB4">
        <w:rPr>
          <w:rFonts w:ascii="Times New Roman" w:hAnsi="Times New Roman" w:cs="Times New Roman"/>
          <w:b/>
          <w:i/>
          <w:sz w:val="24"/>
          <w:szCs w:val="24"/>
          <w:lang w:val="en-US"/>
        </w:rPr>
        <w:t>tohave</w:t>
      </w:r>
      <w:proofErr w:type="spellEnd"/>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w:t>
      </w:r>
      <w:proofErr w:type="spellStart"/>
      <w:r w:rsidRPr="007E5CB4">
        <w:rPr>
          <w:rFonts w:ascii="Times New Roman" w:hAnsi="Times New Roman" w:cs="Times New Roman"/>
          <w:sz w:val="24"/>
          <w:szCs w:val="24"/>
          <w:lang w:val="en-US"/>
        </w:rPr>
        <w:t>Archaean</w:t>
      </w:r>
      <w:proofErr w:type="spellEnd"/>
      <w:r w:rsidRPr="007E5CB4">
        <w:rPr>
          <w:rFonts w:ascii="Times New Roman" w:hAnsi="Times New Roman" w:cs="Times New Roman"/>
          <w:sz w:val="24"/>
          <w:szCs w:val="24"/>
          <w:lang w:val="en-US"/>
        </w:rPr>
        <w:t xml:space="preserve">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proofErr w:type="gramStart"/>
      <w:r w:rsidRPr="007E5CB4">
        <w:rPr>
          <w:rFonts w:ascii="Times New Roman" w:hAnsi="Times New Roman" w:cs="Times New Roman"/>
          <w:sz w:val="24"/>
          <w:szCs w:val="24"/>
          <w:lang w:val="en-US"/>
        </w:rPr>
        <w:t>2.If</w:t>
      </w:r>
      <w:proofErr w:type="gramEnd"/>
      <w:r w:rsidRPr="007E5CB4">
        <w:rPr>
          <w:rFonts w:ascii="Times New Roman" w:hAnsi="Times New Roman" w:cs="Times New Roman"/>
          <w:sz w:val="24"/>
          <w:szCs w:val="24"/>
          <w:lang w:val="en-US"/>
        </w:rPr>
        <w:t xml:space="preserve">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xml:space="preserve">) и разделительный). </w:t>
      </w:r>
      <w:proofErr w:type="spellStart"/>
      <w:r w:rsidRPr="007E5CB4">
        <w:rPr>
          <w:rFonts w:ascii="Times New Roman" w:hAnsi="Times New Roman" w:cs="Times New Roman"/>
          <w:b/>
          <w:i/>
          <w:sz w:val="24"/>
          <w:szCs w:val="24"/>
        </w:rPr>
        <w:t>Повествовательныепредложенияпереведитенарусскийязык</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In some cases limestone is a </w:t>
      </w:r>
      <w:proofErr w:type="spellStart"/>
      <w:r w:rsidRPr="005325E9">
        <w:rPr>
          <w:rFonts w:ascii="Times New Roman" w:hAnsi="Times New Roman" w:cs="Times New Roman"/>
          <w:sz w:val="24"/>
          <w:szCs w:val="24"/>
          <w:lang w:val="en-US"/>
        </w:rPr>
        <w:t>clastic</w:t>
      </w:r>
      <w:proofErr w:type="spellEnd"/>
      <w:r w:rsidRPr="005325E9">
        <w:rPr>
          <w:rFonts w:ascii="Times New Roman" w:hAnsi="Times New Roman" w:cs="Times New Roman"/>
          <w:sz w:val="24"/>
          <w:szCs w:val="24"/>
          <w:lang w:val="en-US"/>
        </w:rPr>
        <w:t xml:space="preserve">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w:t>
      </w:r>
      <w:proofErr w:type="spellStart"/>
      <w:r w:rsidRPr="005325E9">
        <w:rPr>
          <w:rFonts w:ascii="Times New Roman" w:hAnsi="Times New Roman" w:cs="Times New Roman"/>
          <w:sz w:val="24"/>
          <w:szCs w:val="24"/>
          <w:lang w:val="en-US"/>
        </w:rPr>
        <w:t>rocks</w:t>
      </w:r>
      <w:proofErr w:type="spellEnd"/>
      <w:r w:rsidRPr="005325E9">
        <w:rPr>
          <w:rFonts w:ascii="Times New Roman" w:hAnsi="Times New Roman" w:cs="Times New Roman"/>
          <w:sz w:val="24"/>
          <w:szCs w:val="24"/>
          <w:lang w:val="en-US"/>
        </w:rPr>
        <w:t xml:space="preserve">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w:t>
      </w:r>
      <w:proofErr w:type="gramStart"/>
      <w:r w:rsidRPr="001928AC">
        <w:rPr>
          <w:rFonts w:ascii="Times New Roman" w:hAnsi="Times New Roman" w:cs="Times New Roman"/>
          <w:sz w:val="24"/>
          <w:szCs w:val="24"/>
          <w:lang w:val="en-US"/>
        </w:rPr>
        <w:t>great</w:t>
      </w:r>
      <w:proofErr w:type="gramEnd"/>
      <w:r w:rsidRPr="001928AC">
        <w:rPr>
          <w:rFonts w:ascii="Times New Roman" w:hAnsi="Times New Roman" w:cs="Times New Roman"/>
          <w:sz w:val="24"/>
          <w:szCs w:val="24"/>
          <w:lang w:val="en-US"/>
        </w:rPr>
        <w:t xml:space="preserve">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w:t>
      </w:r>
      <w:proofErr w:type="spellStart"/>
      <w:r w:rsidRPr="001928AC">
        <w:rPr>
          <w:rFonts w:ascii="Times New Roman" w:hAnsi="Times New Roman" w:cs="Times New Roman"/>
          <w:sz w:val="24"/>
          <w:szCs w:val="24"/>
          <w:lang w:val="en-US"/>
        </w:rPr>
        <w:t>Kum</w:t>
      </w:r>
      <w:proofErr w:type="spellEnd"/>
      <w:r w:rsidRPr="001928AC">
        <w:rPr>
          <w:rFonts w:ascii="Times New Roman" w:hAnsi="Times New Roman" w:cs="Times New Roman"/>
          <w:sz w:val="24"/>
          <w:szCs w:val="24"/>
          <w:lang w:val="en-US"/>
        </w:rPr>
        <w:t xml:space="preserve">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 </w:t>
      </w:r>
      <w:r w:rsidRPr="005325E9">
        <w:rPr>
          <w:rFonts w:ascii="Times New Roman" w:hAnsi="Times New Roman" w:cs="Times New Roman"/>
          <w:b/>
          <w:i/>
          <w:sz w:val="24"/>
          <w:szCs w:val="24"/>
        </w:rPr>
        <w:t xml:space="preserve">6) </w:t>
      </w:r>
      <w:r w:rsidRPr="005325E9">
        <w:rPr>
          <w:rFonts w:ascii="Times New Roman" w:hAnsi="Times New Roman" w:cs="Times New Roman"/>
          <w:b/>
          <w:i/>
          <w:sz w:val="24"/>
          <w:szCs w:val="24"/>
        </w:rPr>
        <w:lastRenderedPageBreak/>
        <w:t>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proofErr w:type="spellStart"/>
      <w:r w:rsidRPr="005325E9">
        <w:rPr>
          <w:rFonts w:ascii="Times New Roman" w:hAnsi="Times New Roman" w:cs="Times New Roman"/>
          <w:sz w:val="24"/>
          <w:szCs w:val="24"/>
          <w:lang w:val="en-US"/>
        </w:rPr>
        <w:t>Hegetsastipend</w:t>
      </w:r>
      <w:proofErr w:type="spellEnd"/>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w:t>
      </w:r>
      <w:proofErr w:type="gramStart"/>
      <w:r w:rsidRPr="005325E9">
        <w:rPr>
          <w:rFonts w:ascii="Times New Roman" w:hAnsi="Times New Roman" w:cs="Times New Roman"/>
          <w:sz w:val="24"/>
          <w:szCs w:val="24"/>
          <w:lang w:val="en-US"/>
        </w:rPr>
        <w:t>The</w:t>
      </w:r>
      <w:proofErr w:type="gramEnd"/>
      <w:r w:rsidRPr="005325E9">
        <w:rPr>
          <w:rFonts w:ascii="Times New Roman" w:hAnsi="Times New Roman" w:cs="Times New Roman"/>
          <w:sz w:val="24"/>
          <w:szCs w:val="24"/>
          <w:lang w:val="en-US"/>
        </w:rPr>
        <w:t xml:space="preserv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w:t>
      </w:r>
      <w:proofErr w:type="spellStart"/>
      <w:r w:rsidRPr="001928AC">
        <w:rPr>
          <w:rFonts w:ascii="Times New Roman" w:hAnsi="Times New Roman" w:cs="Times New Roman"/>
          <w:sz w:val="24"/>
          <w:szCs w:val="24"/>
          <w:lang w:val="en-US"/>
        </w:rPr>
        <w:t>aerology</w:t>
      </w:r>
      <w:proofErr w:type="spellEnd"/>
      <w:r w:rsidRPr="001928AC">
        <w:rPr>
          <w:rFonts w:ascii="Times New Roman" w:hAnsi="Times New Roman" w:cs="Times New Roman"/>
          <w:sz w:val="24"/>
          <w:szCs w:val="24"/>
          <w:lang w:val="en-US"/>
        </w:rPr>
        <w:t xml:space="preserve">. He discovered the laws of the movement and </w:t>
      </w:r>
      <w:r w:rsidRPr="001928AC">
        <w:rPr>
          <w:rFonts w:ascii="Times New Roman" w:hAnsi="Times New Roman" w:cs="Times New Roman"/>
          <w:sz w:val="24"/>
          <w:szCs w:val="24"/>
          <w:lang w:val="en-US"/>
        </w:rPr>
        <w:lastRenderedPageBreak/>
        <w:t>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w:t>
      </w:r>
      <w:proofErr w:type="spellStart"/>
      <w:r w:rsidRPr="005325E9">
        <w:rPr>
          <w:rFonts w:ascii="Times New Roman" w:hAnsi="Times New Roman" w:cs="Times New Roman"/>
          <w:sz w:val="24"/>
          <w:szCs w:val="24"/>
          <w:lang w:val="en-US"/>
        </w:rPr>
        <w:t>noosphere</w:t>
      </w:r>
      <w:proofErr w:type="spellEnd"/>
      <w:r w:rsidRPr="005325E9">
        <w:rPr>
          <w:rFonts w:ascii="Times New Roman" w:hAnsi="Times New Roman" w:cs="Times New Roman"/>
          <w:sz w:val="24"/>
          <w:szCs w:val="24"/>
          <w:lang w:val="en-US"/>
        </w:rPr>
        <w:t xml:space="preserv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w:t>
      </w:r>
      <w:proofErr w:type="gramStart"/>
      <w:r w:rsidRPr="005325E9">
        <w:rPr>
          <w:rFonts w:ascii="Times New Roman" w:hAnsi="Times New Roman" w:cs="Times New Roman"/>
          <w:sz w:val="24"/>
          <w:szCs w:val="24"/>
          <w:lang w:val="en-US"/>
        </w:rPr>
        <w:t>mountains</w:t>
      </w:r>
      <w:proofErr w:type="gramEnd"/>
      <w:r w:rsidRPr="005325E9">
        <w:rPr>
          <w:rFonts w:ascii="Times New Roman" w:hAnsi="Times New Roman" w:cs="Times New Roman"/>
          <w:sz w:val="24"/>
          <w:szCs w:val="24"/>
          <w:lang w:val="en-US"/>
        </w:rPr>
        <w:t xml:space="preserve">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w:t>
      </w:r>
      <w:proofErr w:type="spellStart"/>
      <w:r w:rsidRPr="005325E9">
        <w:rPr>
          <w:rFonts w:ascii="Times New Roman" w:hAnsi="Times New Roman" w:cs="Times New Roman"/>
          <w:sz w:val="24"/>
          <w:szCs w:val="24"/>
          <w:lang w:val="en-US"/>
        </w:rPr>
        <w:t>subduction</w:t>
      </w:r>
      <w:proofErr w:type="spellEnd"/>
      <w:r w:rsidRPr="005325E9">
        <w:rPr>
          <w:rFonts w:ascii="Times New Roman" w:hAnsi="Times New Roman" w:cs="Times New Roman"/>
          <w:sz w:val="24"/>
          <w:szCs w:val="24"/>
          <w:lang w:val="en-US"/>
        </w:rPr>
        <w:t xml:space="preserve">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proofErr w:type="spellStart"/>
      <w:r w:rsidRPr="005325E9">
        <w:rPr>
          <w:rFonts w:ascii="Times New Roman" w:hAnsi="Times New Roman" w:cs="Times New Roman"/>
          <w:b/>
          <w:i/>
          <w:sz w:val="24"/>
          <w:szCs w:val="24"/>
        </w:rPr>
        <w:t>Переведитетекстнарусскийязыксословарем</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 xml:space="preserve">Mikhail </w:t>
      </w:r>
      <w:proofErr w:type="spellStart"/>
      <w:r w:rsidRPr="005325E9">
        <w:rPr>
          <w:rFonts w:ascii="Times New Roman" w:hAnsi="Times New Roman" w:cs="Times New Roman"/>
          <w:b/>
          <w:sz w:val="24"/>
          <w:szCs w:val="24"/>
          <w:lang w:val="en-US"/>
        </w:rPr>
        <w:t>Lomonosov</w:t>
      </w:r>
      <w:proofErr w:type="spellEnd"/>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 Russia's first world-famed specialist in natural science, a poet who laid down the foundations of Russian literary language and an advocate of education, Mikhail </w:t>
      </w:r>
      <w:proofErr w:type="spellStart"/>
      <w:r w:rsidRPr="005325E9">
        <w:rPr>
          <w:rFonts w:ascii="Times New Roman" w:hAnsi="Times New Roman" w:cs="Times New Roman"/>
          <w:sz w:val="24"/>
          <w:szCs w:val="24"/>
          <w:lang w:val="en-US"/>
        </w:rPr>
        <w:t>VasilievichLomonosov</w:t>
      </w:r>
      <w:proofErr w:type="spellEnd"/>
      <w:r w:rsidRPr="005325E9">
        <w:rPr>
          <w:rFonts w:ascii="Times New Roman" w:hAnsi="Times New Roman" w:cs="Times New Roman"/>
          <w:sz w:val="24"/>
          <w:szCs w:val="24"/>
          <w:lang w:val="en-US"/>
        </w:rPr>
        <w:t xml:space="preserve">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left his native village of </w:t>
      </w:r>
      <w:proofErr w:type="spellStart"/>
      <w:r w:rsidRPr="005325E9">
        <w:rPr>
          <w:rFonts w:ascii="Times New Roman" w:hAnsi="Times New Roman" w:cs="Times New Roman"/>
          <w:sz w:val="24"/>
          <w:szCs w:val="24"/>
          <w:lang w:val="en-US"/>
        </w:rPr>
        <w:t>Kholmogory</w:t>
      </w:r>
      <w:proofErr w:type="spellEnd"/>
      <w:r w:rsidRPr="005325E9">
        <w:rPr>
          <w:rFonts w:ascii="Times New Roman" w:hAnsi="Times New Roman" w:cs="Times New Roman"/>
          <w:sz w:val="24"/>
          <w:szCs w:val="24"/>
          <w:lang w:val="en-US"/>
        </w:rPr>
        <w:t xml:space="preserve">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Mikhail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xml:space="preserve"> was the one who created a system of higher education in Russia. The foundation of a university in Moscow became possible only due to the efforts of M. </w:t>
      </w:r>
      <w:proofErr w:type="spellStart"/>
      <w:r w:rsidRPr="005325E9">
        <w:rPr>
          <w:rFonts w:ascii="Times New Roman" w:hAnsi="Times New Roman" w:cs="Times New Roman"/>
          <w:sz w:val="24"/>
          <w:szCs w:val="24"/>
          <w:lang w:val="en-US"/>
        </w:rPr>
        <w:t>Lomonosov</w:t>
      </w:r>
      <w:proofErr w:type="spellEnd"/>
      <w:r w:rsidRPr="005325E9">
        <w:rPr>
          <w:rFonts w:ascii="Times New Roman" w:hAnsi="Times New Roman" w:cs="Times New Roman"/>
          <w:sz w:val="24"/>
          <w:szCs w:val="24"/>
          <w:lang w:val="en-US"/>
        </w:rPr>
        <w:t>,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 xml:space="preserve">2) Объясните употребление или отсутствие артиклей. </w:t>
      </w:r>
      <w:proofErr w:type="spellStart"/>
      <w:r w:rsidRPr="005325E9">
        <w:rPr>
          <w:rFonts w:ascii="Times New Roman" w:hAnsi="Times New Roman" w:cs="Times New Roman"/>
          <w:b/>
          <w:i/>
          <w:sz w:val="24"/>
          <w:szCs w:val="24"/>
        </w:rPr>
        <w:t>Предложенияпереведите</w:t>
      </w:r>
      <w:proofErr w:type="spellEnd"/>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lastRenderedPageBreak/>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Mining is the extraction of valuable minerals or other geological materials from the earth, from an </w:t>
      </w:r>
      <w:proofErr w:type="spellStart"/>
      <w:r w:rsidRPr="005325E9">
        <w:rPr>
          <w:rFonts w:ascii="Times New Roman" w:hAnsi="Times New Roman" w:cs="Times New Roman"/>
          <w:sz w:val="24"/>
          <w:szCs w:val="24"/>
          <w:lang w:val="en-US"/>
        </w:rPr>
        <w:t>orebody</w:t>
      </w:r>
      <w:proofErr w:type="spellEnd"/>
      <w:r w:rsidRPr="005325E9">
        <w:rPr>
          <w:rFonts w:ascii="Times New Roman" w:hAnsi="Times New Roman" w:cs="Times New Roman"/>
          <w:sz w:val="24"/>
          <w:szCs w:val="24"/>
          <w:lang w:val="en-US"/>
        </w:rPr>
        <w:t>,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lastRenderedPageBreak/>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proofErr w:type="spellStart"/>
      <w:r w:rsidRPr="00904479">
        <w:rPr>
          <w:rFonts w:ascii="Times New Roman" w:hAnsi="Times New Roman" w:cs="Times New Roman"/>
          <w:b/>
          <w:i/>
          <w:sz w:val="24"/>
          <w:szCs w:val="24"/>
        </w:rPr>
        <w:t>Составьтепланктекстувформепростыхпредложений</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lastRenderedPageBreak/>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spellStart"/>
      <w:r w:rsidRPr="00904479">
        <w:rPr>
          <w:rFonts w:ascii="Times New Roman" w:hAnsi="Times New Roman" w:cs="Times New Roman"/>
          <w:sz w:val="24"/>
          <w:szCs w:val="24"/>
          <w:lang w:val="en-US"/>
        </w:rPr>
        <w:t>Pegmatites</w:t>
      </w:r>
      <w:proofErr w:type="spellEnd"/>
      <w:r w:rsidRPr="00904479">
        <w:rPr>
          <w:rFonts w:ascii="Times New Roman" w:hAnsi="Times New Roman" w:cs="Times New Roman"/>
          <w:sz w:val="24"/>
          <w:szCs w:val="24"/>
          <w:lang w:val="en-US"/>
        </w:rPr>
        <w:t xml:space="preserve">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w:t>
      </w:r>
      <w:r w:rsidRPr="00904479">
        <w:rPr>
          <w:rFonts w:ascii="Times New Roman" w:hAnsi="Times New Roman" w:cs="Times New Roman"/>
          <w:sz w:val="24"/>
          <w:szCs w:val="24"/>
          <w:lang w:val="en-US"/>
        </w:rPr>
        <w:lastRenderedPageBreak/>
        <w:t xml:space="preserve">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1) Обозначьте словообразовательные элементы в следующих словах. </w:t>
      </w:r>
      <w:proofErr w:type="spellStart"/>
      <w:r w:rsidRPr="00904479">
        <w:rPr>
          <w:rFonts w:ascii="Times New Roman" w:hAnsi="Times New Roman" w:cs="Times New Roman"/>
          <w:b/>
          <w:i/>
          <w:sz w:val="24"/>
          <w:szCs w:val="24"/>
        </w:rPr>
        <w:t>Словапереведите</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proofErr w:type="spellStart"/>
      <w:r w:rsidRPr="00904479">
        <w:rPr>
          <w:rFonts w:ascii="Times New Roman" w:hAnsi="Times New Roman" w:cs="Times New Roman"/>
          <w:b/>
          <w:i/>
          <w:sz w:val="24"/>
          <w:szCs w:val="24"/>
          <w:lang w:val="en-US"/>
        </w:rPr>
        <w:t>tohave</w:t>
      </w:r>
      <w:proofErr w:type="spellEnd"/>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 xml:space="preserve">5) Подчеркните модальные глаголы и их заменители в следующих предложениях. </w:t>
      </w:r>
      <w:proofErr w:type="spellStart"/>
      <w:r w:rsidRPr="00904479">
        <w:rPr>
          <w:rFonts w:ascii="Times New Roman" w:hAnsi="Times New Roman" w:cs="Times New Roman"/>
          <w:b/>
          <w:i/>
          <w:sz w:val="24"/>
          <w:szCs w:val="24"/>
        </w:rPr>
        <w:t>Предложенияпереведитенарусскийязык</w:t>
      </w:r>
      <w:proofErr w:type="spellEnd"/>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lastRenderedPageBreak/>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w:t>
      </w:r>
      <w:proofErr w:type="gramStart"/>
      <w:r>
        <w:rPr>
          <w:rFonts w:ascii="Times New Roman" w:hAnsi="Times New Roman" w:cs="Times New Roman"/>
          <w:b/>
          <w:i/>
          <w:sz w:val="24"/>
          <w:szCs w:val="24"/>
        </w:rPr>
        <w:t>т-</w:t>
      </w:r>
      <w:proofErr w:type="gramEnd"/>
      <w:r>
        <w:rPr>
          <w:rFonts w:ascii="Times New Roman" w:hAnsi="Times New Roman" w:cs="Times New Roman"/>
          <w:b/>
          <w:i/>
          <w:sz w:val="24"/>
          <w:szCs w:val="24"/>
        </w:rPr>
        <w:t xml:space="preserve">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w:t>
      </w:r>
      <w:proofErr w:type="gramStart"/>
      <w:r>
        <w:rPr>
          <w:rFonts w:ascii="Times New Roman" w:hAnsi="Times New Roman" w:cs="Times New Roman"/>
          <w:color w:val="000000"/>
          <w:sz w:val="24"/>
          <w:szCs w:val="24"/>
          <w:shd w:val="clear" w:color="auto" w:fill="FFFFFF"/>
        </w:rPr>
        <w:t>краткая</w:t>
      </w:r>
      <w:proofErr w:type="gramEnd"/>
      <w:r>
        <w:rPr>
          <w:rFonts w:ascii="Times New Roman" w:hAnsi="Times New Roman" w:cs="Times New Roman"/>
          <w:color w:val="000000"/>
          <w:sz w:val="24"/>
          <w:szCs w:val="24"/>
          <w:shd w:val="clear" w:color="auto" w:fill="FFFFFF"/>
        </w:rPr>
        <w:t xml:space="preserve">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w:t>
      </w:r>
      <w:proofErr w:type="gramStart"/>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 xml:space="preserve">Результат конспектирования — запись, позволяющая </w:t>
      </w:r>
      <w:proofErr w:type="gramStart"/>
      <w:r>
        <w:rPr>
          <w:rFonts w:ascii="Times New Roman" w:eastAsia="Times New Roman" w:hAnsi="Times New Roman" w:cs="Times New Roman"/>
          <w:color w:val="000000"/>
          <w:sz w:val="24"/>
          <w:szCs w:val="24"/>
        </w:rPr>
        <w:t>конспектирующему</w:t>
      </w:r>
      <w:proofErr w:type="gramEnd"/>
      <w:r>
        <w:rPr>
          <w:rFonts w:ascii="Times New Roman" w:eastAsia="Times New Roman" w:hAnsi="Times New Roman" w:cs="Times New Roman"/>
          <w:color w:val="000000"/>
          <w:sz w:val="24"/>
          <w:szCs w:val="24"/>
        </w:rPr>
        <w:t xml:space="preserve">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roofErr w:type="gramEnd"/>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xml:space="preserve">. Существуют два разных </w:t>
      </w:r>
      <w:proofErr w:type="spellStart"/>
      <w:r>
        <w:rPr>
          <w:rFonts w:ascii="TimesNewRomanPSMT" w:hAnsi="TimesNewRomanPSMT" w:cs="TimesNewRomanPSMT"/>
          <w:sz w:val="24"/>
          <w:szCs w:val="24"/>
        </w:rPr>
        <w:t>способаконспектирования</w:t>
      </w:r>
      <w:proofErr w:type="spellEnd"/>
      <w:r>
        <w:rPr>
          <w:rFonts w:ascii="TimesNewRomanPSMT" w:hAnsi="TimesNewRomanPSMT" w:cs="TimesNewRomanPSMT"/>
          <w:sz w:val="24"/>
          <w:szCs w:val="24"/>
        </w:rPr>
        <w:t xml:space="preserve"> – </w:t>
      </w:r>
      <w:proofErr w:type="gramStart"/>
      <w:r>
        <w:rPr>
          <w:rFonts w:ascii="TimesNewRomanPSMT" w:hAnsi="TimesNewRomanPSMT" w:cs="TimesNewRomanPSMT"/>
          <w:sz w:val="24"/>
          <w:szCs w:val="24"/>
        </w:rPr>
        <w:t>непосредственное</w:t>
      </w:r>
      <w:proofErr w:type="gramEnd"/>
      <w:r>
        <w:rPr>
          <w:rFonts w:ascii="TimesNewRomanPSMT" w:hAnsi="TimesNewRomanPSMT" w:cs="TimesNewRomanPSMT"/>
          <w:sz w:val="24"/>
          <w:szCs w:val="24"/>
        </w:rPr>
        <w:t xml:space="preserve">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w:t>
      </w:r>
      <w:proofErr w:type="spellStart"/>
      <w:r>
        <w:rPr>
          <w:rFonts w:ascii="TimesNewRomanPSMT" w:hAnsi="TimesNewRomanPSMT" w:cs="TimesNewRomanPSMT"/>
          <w:sz w:val="24"/>
          <w:szCs w:val="24"/>
        </w:rPr>
        <w:t>сокращенномвиде</w:t>
      </w:r>
      <w:proofErr w:type="spellEnd"/>
      <w:r>
        <w:rPr>
          <w:rFonts w:ascii="TimesNewRomanPSMT" w:hAnsi="TimesNewRomanPSMT" w:cs="TimesNewRomanPSMT"/>
          <w:sz w:val="24"/>
          <w:szCs w:val="24"/>
        </w:rPr>
        <w:t xml:space="preserve">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Опосредованное конспектирование начинают лишь </w:t>
      </w:r>
      <w:proofErr w:type="spellStart"/>
      <w:r>
        <w:rPr>
          <w:rFonts w:ascii="TimesNewRomanPSMT" w:hAnsi="TimesNewRomanPSMT" w:cs="TimesNewRomanPSMT"/>
          <w:sz w:val="24"/>
          <w:szCs w:val="24"/>
        </w:rPr>
        <w:t>послепрочтения</w:t>
      </w:r>
      <w:proofErr w:type="spellEnd"/>
      <w:r>
        <w:rPr>
          <w:rFonts w:ascii="TimesNewRomanPSMT" w:hAnsi="TimesNewRomanPSMT" w:cs="TimesNewRomanPSMT"/>
          <w:sz w:val="24"/>
          <w:szCs w:val="24"/>
        </w:rPr>
        <w:t xml:space="preserve"> (желательно – </w:t>
      </w:r>
      <w:proofErr w:type="spellStart"/>
      <w:r>
        <w:rPr>
          <w:rFonts w:ascii="TimesNewRomanPSMT" w:hAnsi="TimesNewRomanPSMT" w:cs="TimesNewRomanPSMT"/>
          <w:sz w:val="24"/>
          <w:szCs w:val="24"/>
        </w:rPr>
        <w:t>перечитывания</w:t>
      </w:r>
      <w:proofErr w:type="spellEnd"/>
      <w:r>
        <w:rPr>
          <w:rFonts w:ascii="TimesNewRomanPSMT" w:hAnsi="TimesNewRomanPSMT" w:cs="TimesNewRomanPSMT"/>
          <w:sz w:val="24"/>
          <w:szCs w:val="24"/>
        </w:rPr>
        <w:t xml:space="preserve">) всего текста до </w:t>
      </w:r>
      <w:proofErr w:type="spellStart"/>
      <w:r>
        <w:rPr>
          <w:rFonts w:ascii="TimesNewRomanPSMT" w:hAnsi="TimesNewRomanPSMT" w:cs="TimesNewRomanPSMT"/>
          <w:sz w:val="24"/>
          <w:szCs w:val="24"/>
        </w:rPr>
        <w:t>конца</w:t>
      </w:r>
      <w:proofErr w:type="gramStart"/>
      <w:r>
        <w:rPr>
          <w:rFonts w:ascii="TimesNewRomanPSMT" w:hAnsi="TimesNewRomanPSMT" w:cs="TimesNewRomanPSMT"/>
          <w:sz w:val="24"/>
          <w:szCs w:val="24"/>
        </w:rPr>
        <w:t>,п</w:t>
      </w:r>
      <w:proofErr w:type="gramEnd"/>
      <w:r>
        <w:rPr>
          <w:rFonts w:ascii="TimesNewRomanPSMT" w:hAnsi="TimesNewRomanPSMT" w:cs="TimesNewRomanPSMT"/>
          <w:sz w:val="24"/>
          <w:szCs w:val="24"/>
        </w:rPr>
        <w:t>осле</w:t>
      </w:r>
      <w:proofErr w:type="spellEnd"/>
      <w:r>
        <w:rPr>
          <w:rFonts w:ascii="TimesNewRomanPSMT" w:hAnsi="TimesNewRomanPSMT" w:cs="TimesNewRomanPSMT"/>
          <w:sz w:val="24"/>
          <w:szCs w:val="24"/>
        </w:rPr>
        <w:t xml:space="preserve"> того, как будет понятен общий смысл текста и его </w:t>
      </w:r>
      <w:proofErr w:type="spellStart"/>
      <w:r>
        <w:rPr>
          <w:rFonts w:ascii="TimesNewRomanPSMT" w:hAnsi="TimesNewRomanPSMT" w:cs="TimesNewRomanPSMT"/>
          <w:sz w:val="24"/>
          <w:szCs w:val="24"/>
        </w:rPr>
        <w:t>внутренниесодержательно-логические</w:t>
      </w:r>
      <w:proofErr w:type="spellEnd"/>
      <w:r>
        <w:rPr>
          <w:rFonts w:ascii="TimesNewRomanPSMT" w:hAnsi="TimesNewRomanPSMT" w:cs="TimesNewRomanPSMT"/>
          <w:sz w:val="24"/>
          <w:szCs w:val="24"/>
        </w:rPr>
        <w:t xml:space="preserve"> взаимосвязи. Сам же конспект необходимо вести не в порядке его изложения, а </w:t>
      </w:r>
      <w:proofErr w:type="spellStart"/>
      <w:r>
        <w:rPr>
          <w:rFonts w:ascii="TimesNewRomanPSMT" w:hAnsi="TimesNewRomanPSMT" w:cs="TimesNewRomanPSMT"/>
          <w:sz w:val="24"/>
          <w:szCs w:val="24"/>
        </w:rPr>
        <w:t>впоследовательности</w:t>
      </w:r>
      <w:proofErr w:type="spellEnd"/>
      <w:r>
        <w:rPr>
          <w:rFonts w:ascii="TimesNewRomanPSMT" w:hAnsi="TimesNewRomanPSMT" w:cs="TimesNewRomanPSMT"/>
          <w:sz w:val="24"/>
          <w:szCs w:val="24"/>
        </w:rPr>
        <w:t xml:space="preserve"> этих взаимосвязей: они часто не совпадают, </w:t>
      </w:r>
      <w:proofErr w:type="spellStart"/>
      <w:r>
        <w:rPr>
          <w:rFonts w:ascii="TimesNewRomanPSMT" w:hAnsi="TimesNewRomanPSMT" w:cs="TimesNewRomanPSMT"/>
          <w:sz w:val="24"/>
          <w:szCs w:val="24"/>
        </w:rPr>
        <w:t>ауяснить</w:t>
      </w:r>
      <w:proofErr w:type="spellEnd"/>
      <w:r>
        <w:rPr>
          <w:rFonts w:ascii="TimesNewRomanPSMT" w:hAnsi="TimesNewRomanPSMT" w:cs="TimesNewRomanPSMT"/>
          <w:sz w:val="24"/>
          <w:szCs w:val="24"/>
        </w:rPr>
        <w:t xml:space="preserve"> суть дела можно только </w:t>
      </w:r>
      <w:proofErr w:type="gramStart"/>
      <w:r>
        <w:rPr>
          <w:rFonts w:ascii="TimesNewRomanPSMT" w:hAnsi="TimesNewRomanPSMT" w:cs="TimesNewRomanPSMT"/>
          <w:sz w:val="24"/>
          <w:szCs w:val="24"/>
        </w:rPr>
        <w:t>в</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его</w:t>
      </w:r>
      <w:proofErr w:type="gramEnd"/>
      <w:r>
        <w:rPr>
          <w:rFonts w:ascii="TimesNewRomanPSMT" w:hAnsi="TimesNewRomanPSMT" w:cs="TimesNewRomanPSMT"/>
          <w:sz w:val="24"/>
          <w:szCs w:val="24"/>
        </w:rPr>
        <w:t xml:space="preserve"> логической, а не </w:t>
      </w:r>
      <w:proofErr w:type="spellStart"/>
      <w:r>
        <w:rPr>
          <w:rFonts w:ascii="TimesNewRomanPSMT" w:hAnsi="TimesNewRomanPSMT" w:cs="TimesNewRomanPSMT"/>
          <w:sz w:val="24"/>
          <w:szCs w:val="24"/>
        </w:rPr>
        <w:t>риторическойпоследовательности</w:t>
      </w:r>
      <w:proofErr w:type="spellEnd"/>
      <w:r>
        <w:rPr>
          <w:rFonts w:ascii="TimesNewRomanPSMT" w:hAnsi="TimesNewRomanPSMT" w:cs="TimesNewRomanPSMT"/>
          <w:sz w:val="24"/>
          <w:szCs w:val="24"/>
        </w:rPr>
        <w:t xml:space="preserve">. Естественно, </w:t>
      </w:r>
      <w:proofErr w:type="gramStart"/>
      <w:r>
        <w:rPr>
          <w:rFonts w:ascii="TimesNewRomanPSMT" w:hAnsi="TimesNewRomanPSMT" w:cs="TimesNewRomanPSMT"/>
          <w:sz w:val="24"/>
          <w:szCs w:val="24"/>
        </w:rPr>
        <w:t>логическую</w:t>
      </w:r>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последовательностьсодержания</w:t>
      </w:r>
      <w:proofErr w:type="spellEnd"/>
      <w:r>
        <w:rPr>
          <w:rFonts w:ascii="TimesNewRomanPSMT" w:hAnsi="TimesNewRomanPSMT" w:cs="TimesNewRomanPSMT"/>
          <w:sz w:val="24"/>
          <w:szCs w:val="24"/>
        </w:rPr>
        <w:t xml:space="preserve"> можно понять, лишь дочитав текст до конца и осознав </w:t>
      </w:r>
      <w:proofErr w:type="spellStart"/>
      <w:r>
        <w:rPr>
          <w:rFonts w:ascii="TimesNewRomanPSMT" w:hAnsi="TimesNewRomanPSMT" w:cs="TimesNewRomanPSMT"/>
          <w:sz w:val="24"/>
          <w:szCs w:val="24"/>
        </w:rPr>
        <w:t>вцелом</w:t>
      </w:r>
      <w:proofErr w:type="spellEnd"/>
      <w:r>
        <w:rPr>
          <w:rFonts w:ascii="TimesNewRomanPSMT" w:hAnsi="TimesNewRomanPSMT" w:cs="TimesNewRomanPSMT"/>
          <w:sz w:val="24"/>
          <w:szCs w:val="24"/>
        </w:rPr>
        <w:t xml:space="preserve">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При такой работе станет ясно, что в каждом месте для </w:t>
      </w:r>
      <w:proofErr w:type="spellStart"/>
      <w:r>
        <w:rPr>
          <w:rFonts w:ascii="TimesNewRomanPSMT" w:hAnsi="TimesNewRomanPSMT" w:cs="TimesNewRomanPSMT"/>
          <w:sz w:val="24"/>
          <w:szCs w:val="24"/>
        </w:rPr>
        <w:t>вассущественно</w:t>
      </w:r>
      <w:proofErr w:type="spellEnd"/>
      <w:r>
        <w:rPr>
          <w:rFonts w:ascii="TimesNewRomanPSMT" w:hAnsi="TimesNewRomanPSMT" w:cs="TimesNewRomanPSMT"/>
          <w:sz w:val="24"/>
          <w:szCs w:val="24"/>
        </w:rPr>
        <w:t xml:space="preserve">, что будет заведомо перекрыто содержанием </w:t>
      </w:r>
      <w:proofErr w:type="spellStart"/>
      <w:r>
        <w:rPr>
          <w:rFonts w:ascii="TimesNewRomanPSMT" w:hAnsi="TimesNewRomanPSMT" w:cs="TimesNewRomanPSMT"/>
          <w:sz w:val="24"/>
          <w:szCs w:val="24"/>
        </w:rPr>
        <w:t>другогопассажа</w:t>
      </w:r>
      <w:proofErr w:type="spellEnd"/>
      <w:r>
        <w:rPr>
          <w:rFonts w:ascii="TimesNewRomanPSMT" w:hAnsi="TimesNewRomanPSMT" w:cs="TimesNewRomanPSMT"/>
          <w:sz w:val="24"/>
          <w:szCs w:val="24"/>
        </w:rPr>
        <w:t xml:space="preserve">, а что можно вообще опустить. Естественно, что </w:t>
      </w:r>
      <w:proofErr w:type="spellStart"/>
      <w:r>
        <w:rPr>
          <w:rFonts w:ascii="TimesNewRomanPSMT" w:hAnsi="TimesNewRomanPSMT" w:cs="TimesNewRomanPSMT"/>
          <w:sz w:val="24"/>
          <w:szCs w:val="24"/>
        </w:rPr>
        <w:t>приподобном</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конспектировании</w:t>
      </w:r>
      <w:proofErr w:type="gramEnd"/>
      <w:r>
        <w:rPr>
          <w:rFonts w:ascii="TimesNewRomanPSMT" w:hAnsi="TimesNewRomanPSMT" w:cs="TimesNewRomanPSMT"/>
          <w:sz w:val="24"/>
          <w:szCs w:val="24"/>
        </w:rPr>
        <w:t xml:space="preserve"> придется компенсировать </w:t>
      </w:r>
      <w:proofErr w:type="spellStart"/>
      <w:r>
        <w:rPr>
          <w:rFonts w:ascii="TimesNewRomanPSMT" w:hAnsi="TimesNewRomanPSMT" w:cs="TimesNewRomanPSMT"/>
          <w:sz w:val="24"/>
          <w:szCs w:val="24"/>
        </w:rPr>
        <w:t>нарушениепорядка</w:t>
      </w:r>
      <w:proofErr w:type="spellEnd"/>
      <w:r>
        <w:rPr>
          <w:rFonts w:ascii="TimesNewRomanPSMT" w:hAnsi="TimesNewRomanPSMT" w:cs="TimesNewRomanPSMT"/>
          <w:sz w:val="24"/>
          <w:szCs w:val="24"/>
        </w:rPr>
        <w:t xml:space="preserve"> изложения текста всякого рода пометками, </w:t>
      </w:r>
      <w:proofErr w:type="spellStart"/>
      <w:r>
        <w:rPr>
          <w:rFonts w:ascii="TimesNewRomanPSMT" w:hAnsi="TimesNewRomanPSMT" w:cs="TimesNewRomanPSMT"/>
          <w:sz w:val="24"/>
          <w:szCs w:val="24"/>
        </w:rPr>
        <w:t>перекрестнымиссылками</w:t>
      </w:r>
      <w:proofErr w:type="spellEnd"/>
      <w:r>
        <w:rPr>
          <w:rFonts w:ascii="TimesNewRomanPSMT" w:hAnsi="TimesNewRomanPSMT" w:cs="TimesNewRomanPSMT"/>
          <w:sz w:val="24"/>
          <w:szCs w:val="24"/>
        </w:rPr>
        <w:t xml:space="preserve"> и уточнениями. Но в этом нет ничего плохого, потому </w:t>
      </w:r>
      <w:proofErr w:type="spellStart"/>
      <w:r>
        <w:rPr>
          <w:rFonts w:ascii="TimesNewRomanPSMT" w:hAnsi="TimesNewRomanPSMT" w:cs="TimesNewRomanPSMT"/>
          <w:sz w:val="24"/>
          <w:szCs w:val="24"/>
        </w:rPr>
        <w:t>чтоименно</w:t>
      </w:r>
      <w:proofErr w:type="spellEnd"/>
      <w:r>
        <w:rPr>
          <w:rFonts w:ascii="TimesNewRomanPSMT" w:hAnsi="TimesNewRomanPSMT" w:cs="TimesNewRomanPSMT"/>
          <w:sz w:val="24"/>
          <w:szCs w:val="24"/>
        </w:rPr>
        <w:t xml:space="preserve"> перекрестные ссылки наиболее полно фиксируют </w:t>
      </w:r>
      <w:proofErr w:type="spellStart"/>
      <w:r>
        <w:rPr>
          <w:rFonts w:ascii="TimesNewRomanPSMT" w:hAnsi="TimesNewRomanPSMT" w:cs="TimesNewRomanPSMT"/>
          <w:sz w:val="24"/>
          <w:szCs w:val="24"/>
        </w:rPr>
        <w:t>внутренниевзаимосвязи</w:t>
      </w:r>
      <w:proofErr w:type="spellEnd"/>
      <w:r>
        <w:rPr>
          <w:rFonts w:ascii="TimesNewRomanPSMT" w:hAnsi="TimesNewRomanPSMT" w:cs="TimesNewRomanPSMT"/>
          <w:sz w:val="24"/>
          <w:szCs w:val="24"/>
        </w:rPr>
        <w:t xml:space="preserve">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Verbalnoun</w:t>
      </w:r>
      <w:proofErr w:type="spellEnd"/>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w:t>
      </w:r>
      <w:proofErr w:type="spellStart"/>
      <w:r w:rsidRPr="00150E81">
        <w:rPr>
          <w:rFonts w:ascii="Times New Roman" w:hAnsi="Times New Roman" w:cs="Times New Roman"/>
          <w:sz w:val="24"/>
          <w:szCs w:val="24"/>
          <w:lang w:val="en-US"/>
        </w:rPr>
        <w:t>tremolite</w:t>
      </w:r>
      <w:proofErr w:type="spellEnd"/>
      <w:r w:rsidRPr="00150E81">
        <w:rPr>
          <w:rFonts w:ascii="Times New Roman" w:hAnsi="Times New Roman" w:cs="Times New Roman"/>
          <w:sz w:val="24"/>
          <w:szCs w:val="24"/>
          <w:lang w:val="en-US"/>
        </w:rPr>
        <w:t xml:space="preserve">, </w:t>
      </w:r>
      <w:proofErr w:type="spellStart"/>
      <w:r w:rsidRPr="00150E81">
        <w:rPr>
          <w:rFonts w:ascii="Times New Roman" w:hAnsi="Times New Roman" w:cs="Times New Roman"/>
          <w:sz w:val="24"/>
          <w:szCs w:val="24"/>
          <w:lang w:val="en-US"/>
        </w:rPr>
        <w:t>sillimanite</w:t>
      </w:r>
      <w:proofErr w:type="spellEnd"/>
      <w:r w:rsidRPr="00150E81">
        <w:rPr>
          <w:rFonts w:ascii="Times New Roman" w:hAnsi="Times New Roman" w:cs="Times New Roman"/>
          <w:sz w:val="24"/>
          <w:szCs w:val="24"/>
          <w:lang w:val="en-US"/>
        </w:rPr>
        <w:t xml:space="preserv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5.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found) the Institute of Combustible Minerals and (to become) its director.</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lastRenderedPageBreak/>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w:t>
      </w:r>
      <w:proofErr w:type="gramStart"/>
      <w:r w:rsidRPr="001928AC">
        <w:rPr>
          <w:rFonts w:ascii="Times New Roman" w:hAnsi="Times New Roman" w:cs="Times New Roman"/>
          <w:sz w:val="24"/>
          <w:szCs w:val="24"/>
          <w:lang w:val="en-US"/>
        </w:rPr>
        <w:t>exploration,</w:t>
      </w:r>
      <w:proofErr w:type="gramEnd"/>
      <w:r w:rsidRPr="001928AC">
        <w:rPr>
          <w:rFonts w:ascii="Times New Roman" w:hAnsi="Times New Roman" w:cs="Times New Roman"/>
          <w:sz w:val="24"/>
          <w:szCs w:val="24"/>
          <w:lang w:val="en-US"/>
        </w:rPr>
        <w:t xml:space="preserve">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lastRenderedPageBreak/>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 xml:space="preserve">1. Professor I.M. </w:t>
      </w:r>
      <w:proofErr w:type="spellStart"/>
      <w:r w:rsidRPr="00150E81">
        <w:rPr>
          <w:rFonts w:ascii="Times New Roman" w:hAnsi="Times New Roman" w:cs="Times New Roman"/>
          <w:sz w:val="24"/>
          <w:szCs w:val="24"/>
          <w:lang w:val="en-US"/>
        </w:rPr>
        <w:t>Gubkin</w:t>
      </w:r>
      <w:proofErr w:type="spellEnd"/>
      <w:r w:rsidRPr="00150E81">
        <w:rPr>
          <w:rFonts w:ascii="Times New Roman" w:hAnsi="Times New Roman" w:cs="Times New Roman"/>
          <w:sz w:val="24"/>
          <w:szCs w:val="24"/>
          <w:lang w:val="en-US"/>
        </w:rPr>
        <w:t xml:space="preserve"> (to make) a great contribution to the development of the science of geology.</w:t>
      </w:r>
      <w:proofErr w:type="gramEnd"/>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At this mine the method of working is </w:t>
      </w:r>
      <w:proofErr w:type="spellStart"/>
      <w:r w:rsidRPr="00150E81">
        <w:rPr>
          <w:rFonts w:ascii="Times New Roman" w:hAnsi="Times New Roman" w:cs="Times New Roman"/>
          <w:sz w:val="24"/>
          <w:szCs w:val="24"/>
          <w:lang w:val="en-US"/>
        </w:rPr>
        <w:t>longwall</w:t>
      </w:r>
      <w:proofErr w:type="spellEnd"/>
      <w:r w:rsidRPr="00150E81">
        <w:rPr>
          <w:rFonts w:ascii="Times New Roman" w:hAnsi="Times New Roman" w:cs="Times New Roman"/>
          <w:sz w:val="24"/>
          <w:szCs w:val="24"/>
          <w:lang w:val="en-US"/>
        </w:rPr>
        <w:t>,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Preliminary explorations can make use of exploratory openings such as trenches, prospecting pits, </w:t>
      </w:r>
      <w:proofErr w:type="spellStart"/>
      <w:r w:rsidRPr="001928AC">
        <w:rPr>
          <w:rFonts w:ascii="Times New Roman" w:hAnsi="Times New Roman" w:cs="Times New Roman"/>
          <w:sz w:val="24"/>
          <w:szCs w:val="24"/>
          <w:lang w:val="en-US"/>
        </w:rPr>
        <w:t>adits</w:t>
      </w:r>
      <w:proofErr w:type="spellEnd"/>
      <w:r w:rsidRPr="001928AC">
        <w:rPr>
          <w:rFonts w:ascii="Times New Roman" w:hAnsi="Times New Roman" w:cs="Times New Roman"/>
          <w:sz w:val="24"/>
          <w:szCs w:val="24"/>
          <w:lang w:val="en-US"/>
        </w:rPr>
        <w:t>,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lastRenderedPageBreak/>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w:t>
      </w:r>
      <w:proofErr w:type="spellStart"/>
      <w:r w:rsidRPr="00150E81">
        <w:rPr>
          <w:rFonts w:ascii="Times New Roman" w:hAnsi="Times New Roman" w:cs="Times New Roman"/>
          <w:sz w:val="24"/>
          <w:szCs w:val="24"/>
          <w:lang w:val="en-US"/>
        </w:rPr>
        <w:t>panners</w:t>
      </w:r>
      <w:proofErr w:type="spellEnd"/>
      <w:r w:rsidRPr="00150E81">
        <w:rPr>
          <w:rFonts w:ascii="Times New Roman" w:hAnsi="Times New Roman" w:cs="Times New Roman"/>
          <w:sz w:val="24"/>
          <w:szCs w:val="24"/>
          <w:lang w:val="en-US"/>
        </w:rPr>
        <w:t xml:space="preserve">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1) 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lastRenderedPageBreak/>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 xml:space="preserve">4) Вставьте глагол в нужной форме.  </w:t>
      </w:r>
      <w:proofErr w:type="spellStart"/>
      <w:r w:rsidRPr="00150E81">
        <w:rPr>
          <w:rFonts w:ascii="Times New Roman" w:hAnsi="Times New Roman" w:cs="Times New Roman"/>
          <w:b/>
          <w:i/>
          <w:sz w:val="24"/>
          <w:szCs w:val="24"/>
        </w:rPr>
        <w:t>Предложенияпереведите</w:t>
      </w:r>
      <w:proofErr w:type="spellEnd"/>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w:t>
      </w:r>
      <w:proofErr w:type="gramStart"/>
      <w:r w:rsidRPr="00150E81">
        <w:rPr>
          <w:rFonts w:ascii="Times New Roman" w:hAnsi="Times New Roman" w:cs="Times New Roman"/>
          <w:sz w:val="24"/>
          <w:szCs w:val="24"/>
          <w:lang w:val="en-US"/>
        </w:rPr>
        <w:t>that (to date) are</w:t>
      </w:r>
      <w:proofErr w:type="gramEnd"/>
      <w:r w:rsidRPr="00150E81">
        <w:rPr>
          <w:rFonts w:ascii="Times New Roman" w:hAnsi="Times New Roman" w:cs="Times New Roman"/>
          <w:sz w:val="24"/>
          <w:szCs w:val="24"/>
          <w:lang w:val="en-US"/>
        </w:rPr>
        <w:t xml:space="preserv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 xml:space="preserve">From the history </w:t>
      </w:r>
      <w:proofErr w:type="gramStart"/>
      <w:r w:rsidRPr="00150E81">
        <w:rPr>
          <w:rFonts w:ascii="Times New Roman" w:hAnsi="Times New Roman" w:cs="Times New Roman"/>
          <w:b/>
          <w:sz w:val="24"/>
          <w:szCs w:val="24"/>
          <w:lang w:val="en-US"/>
        </w:rPr>
        <w:t>of  coal</w:t>
      </w:r>
      <w:proofErr w:type="gramEnd"/>
      <w:r w:rsidRPr="00150E81">
        <w:rPr>
          <w:rFonts w:ascii="Times New Roman" w:hAnsi="Times New Roman" w:cs="Times New Roman"/>
          <w:b/>
          <w:sz w:val="24"/>
          <w:szCs w:val="24"/>
          <w:lang w:val="en-US"/>
        </w:rPr>
        <w:t xml:space="preserve">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 xml:space="preserve">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w:t>
      </w:r>
      <w:r w:rsidRPr="00150E81">
        <w:rPr>
          <w:rFonts w:ascii="Times New Roman" w:hAnsi="Times New Roman" w:cs="Times New Roman"/>
          <w:sz w:val="24"/>
          <w:szCs w:val="24"/>
          <w:lang w:val="en-US"/>
        </w:rPr>
        <w:lastRenderedPageBreak/>
        <w:t xml:space="preserve">villas of wealthy individuals. Excavation has revealed coal stores at many forts along Hadrian's Wall, as well as the remains of a smelting industry at forts such as </w:t>
      </w:r>
      <w:proofErr w:type="spellStart"/>
      <w:r w:rsidRPr="00150E81">
        <w:rPr>
          <w:rFonts w:ascii="Times New Roman" w:hAnsi="Times New Roman" w:cs="Times New Roman"/>
          <w:sz w:val="24"/>
          <w:szCs w:val="24"/>
          <w:lang w:val="en-US"/>
        </w:rPr>
        <w:t>Longovicium</w:t>
      </w:r>
      <w:proofErr w:type="spellEnd"/>
      <w:r w:rsidRPr="00150E81">
        <w:rPr>
          <w:rFonts w:ascii="Times New Roman" w:hAnsi="Times New Roman" w:cs="Times New Roman"/>
          <w:sz w:val="24"/>
          <w:szCs w:val="24"/>
          <w:lang w:val="en-US"/>
        </w:rPr>
        <w:t xml:space="preserve">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After the Romans left Britain, in AD 410, there are no records of coal being used in the country until the end of the 12th century. Shortly after the signing of the Magna </w:t>
      </w:r>
      <w:proofErr w:type="spellStart"/>
      <w:r w:rsidRPr="00150E81">
        <w:rPr>
          <w:rFonts w:ascii="Times New Roman" w:hAnsi="Times New Roman" w:cs="Times New Roman"/>
          <w:sz w:val="24"/>
          <w:szCs w:val="24"/>
          <w:lang w:val="en-US"/>
        </w:rPr>
        <w:t>Carta</w:t>
      </w:r>
      <w:proofErr w:type="spellEnd"/>
      <w:r w:rsidRPr="00150E81">
        <w:rPr>
          <w:rFonts w:ascii="Times New Roman" w:hAnsi="Times New Roman" w:cs="Times New Roman"/>
          <w:sz w:val="24"/>
          <w:szCs w:val="24"/>
          <w:lang w:val="en-US"/>
        </w:rPr>
        <w:t xml:space="preserve">,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w:t>
      </w:r>
      <w:proofErr w:type="gramStart"/>
      <w:r w:rsidRPr="00150E81">
        <w:rPr>
          <w:rFonts w:ascii="Times New Roman" w:hAnsi="Times New Roman" w:cs="Times New Roman"/>
          <w:sz w:val="24"/>
          <w:szCs w:val="24"/>
          <w:lang w:val="en-US"/>
        </w:rPr>
        <w:t>of  Britain</w:t>
      </w:r>
      <w:proofErr w:type="gramEnd"/>
      <w:r w:rsidRPr="00150E81">
        <w:rPr>
          <w:rFonts w:ascii="Times New Roman" w:hAnsi="Times New Roman" w:cs="Times New Roman"/>
          <w:sz w:val="24"/>
          <w:szCs w:val="24"/>
          <w:lang w:val="en-US"/>
        </w:rPr>
        <w:t>,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xml:space="preserve">: учебник / В.М. Венявская. – Ростов </w:t>
      </w:r>
      <w:proofErr w:type="spellStart"/>
      <w:r w:rsidRPr="00AD6577">
        <w:rPr>
          <w:rFonts w:ascii="Times New Roman" w:hAnsi="Times New Roman" w:cs="Times New Roman"/>
          <w:color w:val="000000"/>
          <w:sz w:val="24"/>
          <w:szCs w:val="24"/>
        </w:rPr>
        <w:t>н</w:t>
      </w:r>
      <w:proofErr w:type="spellEnd"/>
      <w:r w:rsidRPr="00AD6577">
        <w:rPr>
          <w:rFonts w:ascii="Times New Roman" w:hAnsi="Times New Roman" w:cs="Times New Roman"/>
          <w:color w:val="000000"/>
          <w:sz w:val="24"/>
          <w:szCs w:val="24"/>
        </w:rPr>
        <w:t>/Д.: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w:t>
      </w:r>
      <w:proofErr w:type="spellStart"/>
      <w:r w:rsidRPr="00AD6577">
        <w:rPr>
          <w:rFonts w:ascii="Times New Roman" w:hAnsi="Times New Roman" w:cs="Times New Roman"/>
          <w:sz w:val="24"/>
          <w:szCs w:val="24"/>
        </w:rPr>
        <w:t>авторы-сост</w:t>
      </w:r>
      <w:proofErr w:type="spellEnd"/>
      <w:r w:rsidRPr="00AD6577">
        <w:rPr>
          <w:rFonts w:ascii="Times New Roman" w:hAnsi="Times New Roman" w:cs="Times New Roman"/>
          <w:sz w:val="24"/>
          <w:szCs w:val="24"/>
        </w:rPr>
        <w:t xml:space="preserve">.: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xml:space="preserve">; Томский политехнический университет. – Томск: Изд-во Томского политехнического университета, 2012. – 165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Журавлева Р.И. Английский язык. Учебник для студентов горно-геологических специальностей вузов. – Ростов </w:t>
      </w:r>
      <w:proofErr w:type="spellStart"/>
      <w:r w:rsidRPr="00AD6577">
        <w:rPr>
          <w:rFonts w:ascii="Times New Roman" w:hAnsi="Times New Roman" w:cs="Times New Roman"/>
          <w:sz w:val="24"/>
          <w:szCs w:val="24"/>
        </w:rPr>
        <w:t>н</w:t>
      </w:r>
      <w:proofErr w:type="spellEnd"/>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lastRenderedPageBreak/>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w:t>
      </w:r>
      <w:proofErr w:type="spellStart"/>
      <w:r w:rsidRPr="00AD6577">
        <w:rPr>
          <w:rFonts w:ascii="Times New Roman" w:hAnsi="Times New Roman" w:cs="Times New Roman"/>
          <w:sz w:val="24"/>
          <w:szCs w:val="24"/>
        </w:rPr>
        <w:t>Ок</w:t>
      </w:r>
      <w:proofErr w:type="spellEnd"/>
      <w:r w:rsidRPr="00AD6577">
        <w:rPr>
          <w:rFonts w:ascii="Times New Roman" w:hAnsi="Times New Roman" w:cs="Times New Roman"/>
          <w:sz w:val="24"/>
          <w:szCs w:val="24"/>
        </w:rPr>
        <w:t xml:space="preserve">. 66000 терминов. – М.: Рус. яз., 1985. – 841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w:t>
      </w:r>
      <w:proofErr w:type="gramStart"/>
      <w:r w:rsidRPr="00AD6577">
        <w:rPr>
          <w:rFonts w:ascii="Times New Roman" w:hAnsi="Times New Roman" w:cs="Times New Roman"/>
          <w:sz w:val="24"/>
          <w:szCs w:val="24"/>
        </w:rPr>
        <w:t>с</w:t>
      </w:r>
      <w:proofErr w:type="gramEnd"/>
      <w:r w:rsidRPr="00AD6577">
        <w:rPr>
          <w:rFonts w:ascii="Times New Roman" w:hAnsi="Times New Roman" w:cs="Times New Roman"/>
          <w:sz w:val="24"/>
          <w:szCs w:val="24"/>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D0315C"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D0315C"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D0315C"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D0315C"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D0315C"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useFELayout/>
  </w:compat>
  <w:rsids>
    <w:rsidRoot w:val="00E52C74"/>
    <w:rsid w:val="00030260"/>
    <w:rsid w:val="000743F0"/>
    <w:rsid w:val="000C63E9"/>
    <w:rsid w:val="000E1713"/>
    <w:rsid w:val="001928AC"/>
    <w:rsid w:val="00244822"/>
    <w:rsid w:val="002565F6"/>
    <w:rsid w:val="002623EA"/>
    <w:rsid w:val="002D6EAA"/>
    <w:rsid w:val="00331266"/>
    <w:rsid w:val="00332BD9"/>
    <w:rsid w:val="0036617F"/>
    <w:rsid w:val="00384FC9"/>
    <w:rsid w:val="00441627"/>
    <w:rsid w:val="004C3848"/>
    <w:rsid w:val="00516E4D"/>
    <w:rsid w:val="006029D1"/>
    <w:rsid w:val="006174DB"/>
    <w:rsid w:val="006308CE"/>
    <w:rsid w:val="006A52BF"/>
    <w:rsid w:val="006C3C66"/>
    <w:rsid w:val="006E714B"/>
    <w:rsid w:val="007328E8"/>
    <w:rsid w:val="00740FC1"/>
    <w:rsid w:val="0078344F"/>
    <w:rsid w:val="007C1B37"/>
    <w:rsid w:val="007D7865"/>
    <w:rsid w:val="007F5806"/>
    <w:rsid w:val="0081629C"/>
    <w:rsid w:val="008D3AEB"/>
    <w:rsid w:val="008E1EA7"/>
    <w:rsid w:val="008F78E0"/>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25E7-EEE2-46D3-8AC8-1F9CA736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KozlovaRA</cp:lastModifiedBy>
  <cp:revision>4</cp:revision>
  <cp:lastPrinted>2015-10-14T05:23:00Z</cp:lastPrinted>
  <dcterms:created xsi:type="dcterms:W3CDTF">2022-09-30T03:53:00Z</dcterms:created>
  <dcterms:modified xsi:type="dcterms:W3CDTF">2022-10-03T01:10:00Z</dcterms:modified>
</cp:coreProperties>
</file>