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93" w:rsidRDefault="00104E93" w:rsidP="009357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2CEB">
        <w:rPr>
          <w:rFonts w:ascii="Times New Roman" w:hAnsi="Times New Roman"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hAnsi="Times New Roman"/>
          <w:sz w:val="24"/>
          <w:szCs w:val="24"/>
          <w:lang w:eastAsia="ru-RU"/>
        </w:rPr>
        <w:t xml:space="preserve">И ВЫСШЕГО </w:t>
      </w:r>
      <w:r w:rsidRPr="00F72CEB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</w:p>
    <w:p w:rsidR="00104E93" w:rsidRPr="00F72CEB" w:rsidRDefault="00104E93" w:rsidP="009357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2CEB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</w:p>
    <w:p w:rsidR="00104E93" w:rsidRPr="00F72CEB" w:rsidRDefault="00104E93" w:rsidP="009357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2CEB">
        <w:rPr>
          <w:rFonts w:ascii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104E93" w:rsidRPr="00F72CEB" w:rsidRDefault="00104E93" w:rsidP="009357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2CEB">
        <w:rPr>
          <w:rFonts w:ascii="Times New Roman" w:hAnsi="Times New Roman"/>
          <w:sz w:val="24"/>
          <w:szCs w:val="24"/>
          <w:lang w:eastAsia="ru-RU"/>
        </w:rPr>
        <w:t xml:space="preserve">высшего образования </w:t>
      </w:r>
    </w:p>
    <w:p w:rsidR="00104E93" w:rsidRPr="00F72CEB" w:rsidRDefault="00104E93" w:rsidP="009357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2CEB">
        <w:rPr>
          <w:rFonts w:ascii="Times New Roman" w:hAnsi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104E93" w:rsidRPr="00F72CEB" w:rsidRDefault="00104E93" w:rsidP="009357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2CEB">
        <w:rPr>
          <w:rFonts w:ascii="Times New Roman" w:hAnsi="Times New Roman"/>
          <w:sz w:val="24"/>
          <w:szCs w:val="24"/>
          <w:lang w:eastAsia="ru-RU"/>
        </w:rPr>
        <w:t>(ФГБОУ ВО «ЗабГУ»)</w:t>
      </w:r>
    </w:p>
    <w:p w:rsidR="00104E93" w:rsidRPr="00F72CEB" w:rsidRDefault="00104E93" w:rsidP="009357A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F72CEB">
        <w:rPr>
          <w:rFonts w:ascii="Times New Roman" w:hAnsi="Times New Roman"/>
          <w:sz w:val="28"/>
          <w:szCs w:val="28"/>
          <w:lang w:eastAsia="ru-RU"/>
        </w:rPr>
        <w:t>Факультет _</w:t>
      </w:r>
      <w:r w:rsidRPr="00F72CEB">
        <w:rPr>
          <w:rFonts w:ascii="Times New Roman" w:hAnsi="Times New Roman"/>
          <w:sz w:val="28"/>
          <w:szCs w:val="28"/>
          <w:u w:val="single"/>
          <w:lang w:eastAsia="ru-RU"/>
        </w:rPr>
        <w:t>Горный</w:t>
      </w:r>
      <w:r w:rsidRPr="00F72CEB">
        <w:rPr>
          <w:rFonts w:ascii="Times New Roman" w:hAnsi="Times New Roman"/>
          <w:sz w:val="28"/>
          <w:szCs w:val="28"/>
          <w:lang w:eastAsia="ru-RU"/>
        </w:rPr>
        <w:t>_______________________________________________</w:t>
      </w:r>
    </w:p>
    <w:p w:rsidR="00104E93" w:rsidRPr="00F72CEB" w:rsidRDefault="00104E93" w:rsidP="009357A6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2CEB">
        <w:rPr>
          <w:rFonts w:ascii="Times New Roman" w:hAnsi="Times New Roman"/>
          <w:sz w:val="28"/>
          <w:szCs w:val="28"/>
          <w:lang w:eastAsia="ru-RU"/>
        </w:rPr>
        <w:t>Кафедра</w:t>
      </w:r>
      <w:r w:rsidRPr="00F72CEB">
        <w:rPr>
          <w:rFonts w:ascii="Times New Roman" w:hAnsi="Times New Roman"/>
          <w:sz w:val="24"/>
          <w:szCs w:val="24"/>
          <w:lang w:eastAsia="ru-RU"/>
        </w:rPr>
        <w:t xml:space="preserve"> _</w:t>
      </w:r>
      <w:r w:rsidRPr="00F72CEB">
        <w:rPr>
          <w:rFonts w:ascii="Times New Roman" w:hAnsi="Times New Roman"/>
          <w:sz w:val="24"/>
          <w:szCs w:val="24"/>
          <w:u w:val="single"/>
          <w:lang w:eastAsia="ru-RU"/>
        </w:rPr>
        <w:t>ОПИиВС</w:t>
      </w:r>
      <w:r w:rsidRPr="00F72CEB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104E93" w:rsidRPr="00F72CEB" w:rsidRDefault="00104E93" w:rsidP="009357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04E93" w:rsidRPr="00F72CEB" w:rsidRDefault="00104E93" w:rsidP="009357A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4E93" w:rsidRPr="00F72CEB" w:rsidRDefault="00104E93" w:rsidP="009357A6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4"/>
          <w:sz w:val="40"/>
          <w:szCs w:val="40"/>
          <w:lang w:eastAsia="ru-RU"/>
        </w:rPr>
      </w:pPr>
      <w:r w:rsidRPr="00F72CEB">
        <w:rPr>
          <w:rFonts w:ascii="Times New Roman" w:hAnsi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104E93" w:rsidRPr="00F72CEB" w:rsidRDefault="00104E93" w:rsidP="009357A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2CEB">
        <w:rPr>
          <w:rFonts w:ascii="Times New Roman" w:hAnsi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104E93" w:rsidRPr="00F72CEB" w:rsidRDefault="00104E93" w:rsidP="009357A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4E93" w:rsidRDefault="00104E93" w:rsidP="009357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2CEB">
        <w:rPr>
          <w:rFonts w:ascii="Times New Roman" w:hAnsi="Times New Roman"/>
          <w:sz w:val="32"/>
          <w:szCs w:val="32"/>
          <w:u w:val="single"/>
          <w:lang w:eastAsia="ru-RU"/>
        </w:rPr>
        <w:t xml:space="preserve">по дисциплине </w:t>
      </w:r>
      <w:r w:rsidRPr="00F72CEB">
        <w:rPr>
          <w:rFonts w:ascii="Times New Roman" w:hAnsi="Times New Roman"/>
          <w:b/>
          <w:sz w:val="32"/>
          <w:szCs w:val="32"/>
          <w:u w:val="single"/>
          <w:lang w:eastAsia="ru-RU"/>
        </w:rPr>
        <w:t>«</w:t>
      </w: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Автоматизация обогатительных фабрик</w:t>
      </w:r>
      <w:r w:rsidRPr="00F72CEB">
        <w:rPr>
          <w:rFonts w:ascii="Times New Roman" w:hAnsi="Times New Roman"/>
          <w:b/>
          <w:sz w:val="32"/>
          <w:szCs w:val="32"/>
          <w:u w:val="single"/>
          <w:lang w:eastAsia="ru-RU"/>
        </w:rPr>
        <w:t>»</w:t>
      </w:r>
    </w:p>
    <w:p w:rsidR="00104E93" w:rsidRPr="00F72CEB" w:rsidRDefault="00104E93" w:rsidP="009357A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72CEB">
        <w:rPr>
          <w:rFonts w:ascii="Times New Roman" w:hAnsi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104E93" w:rsidRPr="00F72CEB" w:rsidRDefault="00104E93" w:rsidP="009357A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E93" w:rsidRDefault="00104E93" w:rsidP="009357A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35D77">
        <w:rPr>
          <w:rFonts w:ascii="Times New Roman" w:hAnsi="Times New Roman"/>
          <w:sz w:val="24"/>
          <w:szCs w:val="24"/>
          <w:lang w:eastAsia="ru-RU"/>
        </w:rPr>
        <w:t>для направления подготовки (специальности)</w:t>
      </w:r>
      <w:r w:rsidRPr="00F72C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21.05.04</w:t>
      </w:r>
      <w:r w:rsidRPr="00F72CEB">
        <w:rPr>
          <w:rFonts w:ascii="Times New Roman" w:hAnsi="Times New Roman"/>
          <w:sz w:val="28"/>
          <w:szCs w:val="28"/>
          <w:lang w:eastAsia="ru-RU"/>
        </w:rPr>
        <w:t xml:space="preserve"> Горное дело </w:t>
      </w:r>
    </w:p>
    <w:p w:rsidR="00104E93" w:rsidRPr="00F72CEB" w:rsidRDefault="00104E93" w:rsidP="009357A6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72CEB">
        <w:rPr>
          <w:rFonts w:ascii="Times New Roman" w:hAnsi="Times New Roman"/>
          <w:sz w:val="28"/>
          <w:szCs w:val="28"/>
          <w:lang w:eastAsia="ru-RU"/>
        </w:rPr>
        <w:t xml:space="preserve">специализация </w:t>
      </w:r>
      <w:r w:rsidRPr="00F72CEB">
        <w:rPr>
          <w:rFonts w:ascii="Times New Roman" w:hAnsi="Times New Roman"/>
          <w:b/>
          <w:sz w:val="28"/>
          <w:szCs w:val="28"/>
          <w:u w:val="single"/>
          <w:lang w:eastAsia="ru-RU"/>
        </w:rPr>
        <w:t>Обогащение полезных ископаемых</w:t>
      </w:r>
      <w:r w:rsidRPr="00F72CEB"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04E93" w:rsidRPr="00F72CEB" w:rsidRDefault="00104E93" w:rsidP="009357A6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F72CEB">
        <w:rPr>
          <w:rFonts w:ascii="Times New Roman" w:hAnsi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104E93" w:rsidRPr="00F72CEB" w:rsidRDefault="00104E93" w:rsidP="009357A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04E93" w:rsidRPr="00F72CEB" w:rsidRDefault="00104E93" w:rsidP="009357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04E93" w:rsidRPr="00F72CEB" w:rsidRDefault="00104E93" w:rsidP="009357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F72CEB">
        <w:rPr>
          <w:rFonts w:ascii="Times New Roman" w:hAnsi="Times New Roman"/>
          <w:sz w:val="28"/>
          <w:szCs w:val="28"/>
          <w:lang w:eastAsia="ru-RU"/>
        </w:rPr>
        <w:t xml:space="preserve">Общая трудоемкость дисциплины (модуля) </w:t>
      </w:r>
    </w:p>
    <w:p w:rsidR="00104E93" w:rsidRPr="00F72CEB" w:rsidRDefault="00104E93" w:rsidP="009357A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104E93" w:rsidRDefault="00104E93" w:rsidP="009357A6">
      <w:pPr>
        <w:spacing w:after="0" w:line="240" w:lineRule="atLeas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E93" w:rsidRPr="00D003BF" w:rsidRDefault="00104E93" w:rsidP="00D003BF">
      <w:pPr>
        <w:spacing w:line="240" w:lineRule="atLeast"/>
        <w:ind w:firstLine="709"/>
        <w:rPr>
          <w:rFonts w:ascii="Times New Roman" w:hAnsi="Times New Roman"/>
          <w:sz w:val="24"/>
          <w:szCs w:val="24"/>
        </w:rPr>
      </w:pPr>
      <w:r w:rsidRPr="00D003BF">
        <w:rPr>
          <w:rFonts w:ascii="Times New Roman" w:hAnsi="Times New Roman"/>
          <w:sz w:val="24"/>
          <w:szCs w:val="24"/>
        </w:rPr>
        <w:t>Заочная форма обучения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325"/>
        <w:gridCol w:w="2795"/>
      </w:tblGrid>
      <w:tr w:rsidR="00104E93" w:rsidRPr="00327562" w:rsidTr="00484D8D">
        <w:trPr>
          <w:cantSplit/>
          <w:trHeight w:val="299"/>
        </w:trPr>
        <w:tc>
          <w:tcPr>
            <w:tcW w:w="3168" w:type="dxa"/>
            <w:vMerge w:val="restart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332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 xml:space="preserve">Распределение по семестрам </w:t>
            </w:r>
          </w:p>
        </w:tc>
        <w:tc>
          <w:tcPr>
            <w:tcW w:w="2795" w:type="dxa"/>
            <w:vMerge w:val="restart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104E93" w:rsidRPr="00327562" w:rsidTr="00484D8D">
        <w:trPr>
          <w:cantSplit/>
          <w:trHeight w:val="299"/>
        </w:trPr>
        <w:tc>
          <w:tcPr>
            <w:tcW w:w="3168" w:type="dxa"/>
            <w:vMerge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10 семестр</w:t>
            </w:r>
          </w:p>
        </w:tc>
        <w:tc>
          <w:tcPr>
            <w:tcW w:w="2795" w:type="dxa"/>
            <w:vMerge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484D8D">
        <w:trPr>
          <w:trHeight w:val="487"/>
        </w:trPr>
        <w:tc>
          <w:tcPr>
            <w:tcW w:w="3168" w:type="dxa"/>
            <w:vAlign w:val="center"/>
          </w:tcPr>
          <w:p w:rsidR="00104E93" w:rsidRPr="00327562" w:rsidRDefault="00104E93" w:rsidP="00484D8D">
            <w:pPr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32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79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104E93" w:rsidRPr="00327562" w:rsidTr="00484D8D">
        <w:tc>
          <w:tcPr>
            <w:tcW w:w="3168" w:type="dxa"/>
            <w:vAlign w:val="center"/>
          </w:tcPr>
          <w:p w:rsidR="00104E93" w:rsidRPr="00327562" w:rsidRDefault="00104E93" w:rsidP="00484D8D">
            <w:pPr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332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04E93" w:rsidRPr="00327562" w:rsidTr="00484D8D">
        <w:tc>
          <w:tcPr>
            <w:tcW w:w="3168" w:type="dxa"/>
            <w:vAlign w:val="bottom"/>
          </w:tcPr>
          <w:p w:rsidR="00104E93" w:rsidRPr="00327562" w:rsidRDefault="00104E93" w:rsidP="00484D8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32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4E93" w:rsidRPr="00327562" w:rsidTr="00484D8D">
        <w:tc>
          <w:tcPr>
            <w:tcW w:w="3168" w:type="dxa"/>
            <w:vAlign w:val="bottom"/>
          </w:tcPr>
          <w:p w:rsidR="00104E93" w:rsidRPr="00327562" w:rsidRDefault="00104E93" w:rsidP="00484D8D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практические (ПЗ)</w:t>
            </w:r>
          </w:p>
        </w:tc>
        <w:tc>
          <w:tcPr>
            <w:tcW w:w="332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E93" w:rsidRPr="00327562" w:rsidTr="00484D8D">
        <w:tc>
          <w:tcPr>
            <w:tcW w:w="3168" w:type="dxa"/>
            <w:vAlign w:val="center"/>
          </w:tcPr>
          <w:p w:rsidR="00104E93" w:rsidRPr="00327562" w:rsidRDefault="00104E93" w:rsidP="00484D8D">
            <w:pPr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104E93" w:rsidRPr="00327562" w:rsidRDefault="00104E93" w:rsidP="00484D8D">
            <w:pPr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студентов СРС</w:t>
            </w:r>
          </w:p>
        </w:tc>
        <w:tc>
          <w:tcPr>
            <w:tcW w:w="332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79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104E93" w:rsidRPr="00327562" w:rsidTr="00484D8D">
        <w:trPr>
          <w:trHeight w:val="407"/>
        </w:trPr>
        <w:tc>
          <w:tcPr>
            <w:tcW w:w="3168" w:type="dxa"/>
            <w:vAlign w:val="center"/>
          </w:tcPr>
          <w:p w:rsidR="00104E93" w:rsidRPr="00327562" w:rsidRDefault="00104E93" w:rsidP="00484D8D">
            <w:pPr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32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2795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104E93" w:rsidRDefault="00104E93" w:rsidP="009357A6">
      <w:pPr>
        <w:spacing w:after="0" w:line="240" w:lineRule="atLeas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E93" w:rsidRDefault="00104E93" w:rsidP="009357A6">
      <w:pPr>
        <w:spacing w:after="0" w:line="240" w:lineRule="atLeas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E93" w:rsidRDefault="00104E93" w:rsidP="009357A6">
      <w:pPr>
        <w:spacing w:after="0" w:line="240" w:lineRule="atLeast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E93" w:rsidRDefault="00104E93" w:rsidP="009357A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72CEB">
        <w:rPr>
          <w:rFonts w:ascii="Times New Roman" w:hAnsi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104E93" w:rsidRDefault="00104E93" w:rsidP="009357A6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04E93" w:rsidRPr="00E55857" w:rsidRDefault="00104E93" w:rsidP="009357A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E55857">
        <w:rPr>
          <w:rFonts w:ascii="Times New Roman" w:hAnsi="Times New Roman"/>
          <w:i/>
          <w:sz w:val="28"/>
          <w:szCs w:val="28"/>
        </w:rPr>
        <w:t>ВВЕДЕНИЕ</w:t>
      </w:r>
    </w:p>
    <w:p w:rsidR="00104E93" w:rsidRPr="0031515D" w:rsidRDefault="00104E93" w:rsidP="009357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1515D">
        <w:rPr>
          <w:rFonts w:ascii="Times New Roman" w:hAnsi="Times New Roman"/>
          <w:sz w:val="28"/>
          <w:szCs w:val="28"/>
        </w:rPr>
        <w:t>Под автоматизацией понимают комплекс организационных и технических мероприятий, обеспечивающих освобождение человека от непосредственного выполнения функций управления производственными процессами с передачей этих функций автоматическим устройствам, в состав которых входят системы автоматического контроля, регулирования, управления, сигнализации и защиты агрегатов и технологических установок. Автоматизация на обогатительных фабриках, как и на других производствах, развивается от создания локальных автоматических систем регулирования (АСР) отдельных операций обогатительной технологии до создания автоматизированных систем управления технологическими процессами (АСУТП) и обогатительной фабрикой в целом. Излагаются особенности и задачи автоматизации обогатительных фабрики Основные понятия автоматики, терминология Технологический процесс, как и режимы работы машин, характеризуются совокупностью физических или химических параметров, влияющих на эффективность процесса. В течение технологического процесса эти параметры не должны выходить за пределы заданных значений, которые определяются режимной картой процесса. Задачей автоматизации в данном случае и является сведение к минимуму отклонения основных параметров процесса, влияющих не его ход, от требуемых значений. В автоматизации различают автоматизированные системы управления технологическим процессом (АСУТП) и автоматические системы регулирования (АСР) некоторого фактора (параметра).</w:t>
      </w:r>
    </w:p>
    <w:p w:rsidR="00104E93" w:rsidRDefault="00104E93" w:rsidP="00460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0726">
        <w:rPr>
          <w:rFonts w:ascii="Times New Roman" w:hAnsi="Times New Roman"/>
          <w:sz w:val="28"/>
          <w:szCs w:val="28"/>
        </w:rPr>
        <w:t xml:space="preserve">Курс «Автоматизация обогатительных фабрик» дает студенту </w:t>
      </w:r>
      <w:r w:rsidRPr="004607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понятия автоматики, принципы автоматического контроля и управления подготовительных, основных и вспомогательных процессов обогащения, приведены примеры реализации систем контроля и регулирования</w:t>
      </w:r>
      <w:r w:rsidR="00BB1F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B1FBD" w:rsidRPr="00460726" w:rsidRDefault="00BB1FBD" w:rsidP="004607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автоматизации обогатительных фабрик является повышение технико-экономических показателей, улучшение условий и безопасности труда. Автоматизация обогатительных фабрик обеспечивает рост производительности труда за счет повышения выпуска продукции и сокращения численности обслуживающего персонала, сокращения издержек производства путем уменьшения потерь, энергозатрат и расхода материалов, а также повышение качества готового продукта.</w:t>
      </w:r>
    </w:p>
    <w:p w:rsidR="00104E93" w:rsidRDefault="00104E93" w:rsidP="009357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04E93" w:rsidRPr="00D003BF" w:rsidRDefault="00104E93" w:rsidP="00D003BF">
      <w:pPr>
        <w:ind w:left="454"/>
        <w:jc w:val="center"/>
        <w:rPr>
          <w:rFonts w:ascii="Times New Roman" w:hAnsi="Times New Roman"/>
          <w:b/>
          <w:sz w:val="28"/>
          <w:szCs w:val="28"/>
        </w:rPr>
      </w:pPr>
      <w:r w:rsidRPr="00D003BF">
        <w:rPr>
          <w:rFonts w:ascii="Times New Roman" w:hAnsi="Times New Roman"/>
          <w:b/>
          <w:sz w:val="28"/>
          <w:szCs w:val="28"/>
        </w:rPr>
        <w:lastRenderedPageBreak/>
        <w:t>Содержание основных разделов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"/>
        <w:gridCol w:w="3852"/>
        <w:gridCol w:w="1080"/>
        <w:gridCol w:w="720"/>
        <w:gridCol w:w="900"/>
        <w:gridCol w:w="720"/>
        <w:gridCol w:w="900"/>
      </w:tblGrid>
      <w:tr w:rsidR="00104E93" w:rsidRPr="00327562" w:rsidTr="00484D8D">
        <w:trPr>
          <w:cantSplit/>
          <w:trHeight w:val="462"/>
        </w:trPr>
        <w:tc>
          <w:tcPr>
            <w:tcW w:w="648" w:type="dxa"/>
            <w:vMerge w:val="restart"/>
            <w:textDirection w:val="btLr"/>
          </w:tcPr>
          <w:p w:rsidR="00104E93" w:rsidRPr="00327562" w:rsidRDefault="00104E93" w:rsidP="00484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Модуль*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104E93" w:rsidRPr="00327562" w:rsidRDefault="00104E93" w:rsidP="00484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3852" w:type="dxa"/>
            <w:vMerge w:val="restart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</w:t>
            </w:r>
          </w:p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080" w:type="dxa"/>
            <w:vMerge w:val="restart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часов по разделу</w:t>
            </w:r>
          </w:p>
        </w:tc>
        <w:tc>
          <w:tcPr>
            <w:tcW w:w="2340" w:type="dxa"/>
            <w:gridSpan w:val="3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 xml:space="preserve">Аудиторные </w:t>
            </w:r>
          </w:p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занятия в т.ч.</w:t>
            </w:r>
          </w:p>
        </w:tc>
        <w:tc>
          <w:tcPr>
            <w:tcW w:w="900" w:type="dxa"/>
            <w:vMerge w:val="restart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104E93" w:rsidRPr="00327562" w:rsidTr="00484D8D">
        <w:trPr>
          <w:cantSplit/>
          <w:trHeight w:val="1833"/>
        </w:trPr>
        <w:tc>
          <w:tcPr>
            <w:tcW w:w="648" w:type="dxa"/>
            <w:vMerge/>
          </w:tcPr>
          <w:p w:rsidR="00104E93" w:rsidRPr="00327562" w:rsidRDefault="00104E93" w:rsidP="00484D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104E93" w:rsidRPr="00327562" w:rsidRDefault="00104E93" w:rsidP="00484D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104E93" w:rsidRPr="00327562" w:rsidRDefault="00104E93" w:rsidP="00484D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04E93" w:rsidRPr="00327562" w:rsidRDefault="00104E93" w:rsidP="00484D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900" w:type="dxa"/>
            <w:vMerge/>
            <w:textDirection w:val="btLr"/>
          </w:tcPr>
          <w:p w:rsidR="00104E93" w:rsidRPr="00327562" w:rsidRDefault="00104E93" w:rsidP="00484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484D8D">
        <w:tc>
          <w:tcPr>
            <w:tcW w:w="648" w:type="dxa"/>
          </w:tcPr>
          <w:p w:rsidR="00104E93" w:rsidRPr="00327562" w:rsidRDefault="00104E93" w:rsidP="00484D8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04E93" w:rsidRPr="00327562" w:rsidRDefault="00104E93" w:rsidP="00484D8D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систем и принципы автоматического регулирования</w:t>
            </w:r>
          </w:p>
        </w:tc>
        <w:tc>
          <w:tcPr>
            <w:tcW w:w="108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04E93" w:rsidRPr="00327562" w:rsidTr="00484D8D">
        <w:tc>
          <w:tcPr>
            <w:tcW w:w="648" w:type="dxa"/>
          </w:tcPr>
          <w:p w:rsidR="00104E93" w:rsidRPr="00327562" w:rsidRDefault="00104E93" w:rsidP="00484D8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04E93" w:rsidRPr="00327562" w:rsidRDefault="00104E93" w:rsidP="00484D8D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Автоматичекие регуляторы, переходные процессы, законы регулирования</w:t>
            </w:r>
          </w:p>
        </w:tc>
        <w:tc>
          <w:tcPr>
            <w:tcW w:w="108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04E93" w:rsidRPr="00327562" w:rsidTr="00484D8D">
        <w:tc>
          <w:tcPr>
            <w:tcW w:w="648" w:type="dxa"/>
          </w:tcPr>
          <w:p w:rsidR="00104E93" w:rsidRPr="00327562" w:rsidRDefault="00104E93" w:rsidP="00484D8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04E93" w:rsidRPr="00327562" w:rsidRDefault="00104E93" w:rsidP="00484D8D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2" w:type="dxa"/>
            <w:vAlign w:val="center"/>
          </w:tcPr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Схемы автоматизации процесса рудоподготовки</w:t>
            </w:r>
          </w:p>
        </w:tc>
        <w:tc>
          <w:tcPr>
            <w:tcW w:w="108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04E93" w:rsidRPr="00327562" w:rsidTr="00484D8D">
        <w:tc>
          <w:tcPr>
            <w:tcW w:w="648" w:type="dxa"/>
          </w:tcPr>
          <w:p w:rsidR="00104E93" w:rsidRPr="00327562" w:rsidRDefault="00104E93" w:rsidP="00484D8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04E93" w:rsidRPr="00327562" w:rsidRDefault="00104E93" w:rsidP="00484D8D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  <w:vAlign w:val="center"/>
          </w:tcPr>
          <w:p w:rsidR="00104E93" w:rsidRPr="00D003BF" w:rsidRDefault="00104E93" w:rsidP="00484D8D">
            <w:pPr>
              <w:pStyle w:val="1"/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D003BF">
              <w:rPr>
                <w:sz w:val="24"/>
                <w:szCs w:val="24"/>
              </w:rPr>
              <w:t>Разработка схем автоматизации флотационного отделения</w:t>
            </w:r>
          </w:p>
        </w:tc>
        <w:tc>
          <w:tcPr>
            <w:tcW w:w="108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04E93" w:rsidRPr="00327562" w:rsidTr="00484D8D">
        <w:tc>
          <w:tcPr>
            <w:tcW w:w="648" w:type="dxa"/>
          </w:tcPr>
          <w:p w:rsidR="00104E93" w:rsidRPr="00327562" w:rsidRDefault="00104E93" w:rsidP="00484D8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04E93" w:rsidRPr="00327562" w:rsidRDefault="00104E93" w:rsidP="00484D8D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2" w:type="dxa"/>
            <w:vAlign w:val="center"/>
          </w:tcPr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схем автоматизации гравитационных процессов обогащения</w:t>
            </w:r>
          </w:p>
        </w:tc>
        <w:tc>
          <w:tcPr>
            <w:tcW w:w="108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04E93" w:rsidRPr="00327562" w:rsidTr="00484D8D">
        <w:tc>
          <w:tcPr>
            <w:tcW w:w="648" w:type="dxa"/>
          </w:tcPr>
          <w:p w:rsidR="00104E93" w:rsidRPr="00327562" w:rsidRDefault="00104E93" w:rsidP="00484D8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04E93" w:rsidRPr="00327562" w:rsidRDefault="00104E93" w:rsidP="00484D8D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2" w:type="dxa"/>
          </w:tcPr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Схема автоматизации процесса обезвоживания</w:t>
            </w:r>
          </w:p>
        </w:tc>
        <w:tc>
          <w:tcPr>
            <w:tcW w:w="108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E93" w:rsidRPr="00327562" w:rsidTr="00484D8D">
        <w:trPr>
          <w:trHeight w:val="362"/>
        </w:trPr>
        <w:tc>
          <w:tcPr>
            <w:tcW w:w="648" w:type="dxa"/>
          </w:tcPr>
          <w:p w:rsidR="00104E93" w:rsidRPr="00327562" w:rsidRDefault="00104E93" w:rsidP="00484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104E93" w:rsidRPr="00327562" w:rsidRDefault="00104E93" w:rsidP="00484D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108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484D8D">
        <w:trPr>
          <w:trHeight w:val="362"/>
        </w:trPr>
        <w:tc>
          <w:tcPr>
            <w:tcW w:w="648" w:type="dxa"/>
          </w:tcPr>
          <w:p w:rsidR="00104E93" w:rsidRPr="00327562" w:rsidRDefault="00104E93" w:rsidP="00484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104E93" w:rsidRPr="00327562" w:rsidRDefault="00104E93" w:rsidP="00484D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08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484D8D">
        <w:trPr>
          <w:trHeight w:val="362"/>
        </w:trPr>
        <w:tc>
          <w:tcPr>
            <w:tcW w:w="648" w:type="dxa"/>
          </w:tcPr>
          <w:p w:rsidR="00104E93" w:rsidRPr="00327562" w:rsidRDefault="00104E93" w:rsidP="00484D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108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104E93" w:rsidRDefault="00104E93" w:rsidP="00D003BF">
      <w:pPr>
        <w:ind w:left="454"/>
      </w:pPr>
    </w:p>
    <w:p w:rsidR="00104E93" w:rsidRPr="00FB5816" w:rsidRDefault="00104E93" w:rsidP="00FB5816">
      <w:pPr>
        <w:pStyle w:val="a8"/>
        <w:tabs>
          <w:tab w:val="left" w:pos="426"/>
        </w:tabs>
        <w:spacing w:after="0"/>
        <w:ind w:left="786"/>
        <w:jc w:val="center"/>
        <w:outlineLvl w:val="1"/>
        <w:rPr>
          <w:rFonts w:ascii="Times New Roman" w:hAnsi="Times New Roman"/>
          <w:sz w:val="28"/>
          <w:szCs w:val="28"/>
        </w:rPr>
      </w:pPr>
      <w:r w:rsidRPr="00FB5816">
        <w:rPr>
          <w:rFonts w:ascii="Times New Roman" w:hAnsi="Times New Roman"/>
          <w:sz w:val="28"/>
          <w:szCs w:val="28"/>
        </w:rPr>
        <w:t>Лекционные занятия</w:t>
      </w:r>
    </w:p>
    <w:p w:rsidR="00104E93" w:rsidRDefault="00104E93" w:rsidP="00FB5816">
      <w:pPr>
        <w:pStyle w:val="a8"/>
        <w:tabs>
          <w:tab w:val="left" w:pos="426"/>
        </w:tabs>
        <w:spacing w:after="0"/>
        <w:ind w:left="786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924"/>
        <w:gridCol w:w="5606"/>
        <w:gridCol w:w="2147"/>
      </w:tblGrid>
      <w:tr w:rsidR="00104E93" w:rsidRPr="00327562" w:rsidTr="00327562">
        <w:tc>
          <w:tcPr>
            <w:tcW w:w="78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924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0"/>
                <w:szCs w:val="20"/>
              </w:rPr>
              <w:t>Номер раздела</w:t>
            </w:r>
          </w:p>
        </w:tc>
        <w:tc>
          <w:tcPr>
            <w:tcW w:w="560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0"/>
                <w:szCs w:val="20"/>
              </w:rPr>
              <w:t>Содержание лекционных занятий</w:t>
            </w:r>
          </w:p>
        </w:tc>
        <w:tc>
          <w:tcPr>
            <w:tcW w:w="2147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0"/>
                <w:szCs w:val="20"/>
              </w:rPr>
              <w:t>Форма текущего контроля</w:t>
            </w:r>
          </w:p>
        </w:tc>
      </w:tr>
      <w:tr w:rsidR="00104E93" w:rsidRPr="00327562" w:rsidTr="00327562">
        <w:tc>
          <w:tcPr>
            <w:tcW w:w="78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систем и принципы автоматического регулирования</w:t>
            </w:r>
          </w:p>
        </w:tc>
        <w:tc>
          <w:tcPr>
            <w:tcW w:w="2147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посещение лекции</w:t>
            </w:r>
          </w:p>
        </w:tc>
      </w:tr>
      <w:tr w:rsidR="00104E93" w:rsidRPr="00327562" w:rsidTr="00327562">
        <w:tc>
          <w:tcPr>
            <w:tcW w:w="78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Автоматичекие регуляторы, переходные процессы, законы регулирования</w:t>
            </w:r>
          </w:p>
        </w:tc>
        <w:tc>
          <w:tcPr>
            <w:tcW w:w="2147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посещение лекции</w:t>
            </w:r>
          </w:p>
        </w:tc>
      </w:tr>
      <w:tr w:rsidR="00104E93" w:rsidRPr="00327562" w:rsidTr="00327562">
        <w:tc>
          <w:tcPr>
            <w:tcW w:w="78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Схемы автоматизации процесса рудоподготовки</w:t>
            </w:r>
          </w:p>
        </w:tc>
        <w:tc>
          <w:tcPr>
            <w:tcW w:w="2147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посещение лекции</w:t>
            </w:r>
          </w:p>
        </w:tc>
      </w:tr>
      <w:tr w:rsidR="00104E93" w:rsidRPr="00327562" w:rsidTr="00327562">
        <w:tc>
          <w:tcPr>
            <w:tcW w:w="78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Разработка схем автоматизации флотационного отделения</w:t>
            </w:r>
          </w:p>
        </w:tc>
        <w:tc>
          <w:tcPr>
            <w:tcW w:w="2147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посещение лекции</w:t>
            </w:r>
          </w:p>
        </w:tc>
      </w:tr>
      <w:tr w:rsidR="00104E93" w:rsidRPr="00327562" w:rsidTr="00327562">
        <w:tc>
          <w:tcPr>
            <w:tcW w:w="78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схем автоматизации гравитационных процессов обогащения</w:t>
            </w:r>
          </w:p>
        </w:tc>
        <w:tc>
          <w:tcPr>
            <w:tcW w:w="2147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посещение лекции</w:t>
            </w:r>
          </w:p>
        </w:tc>
      </w:tr>
      <w:tr w:rsidR="00104E93" w:rsidRPr="00327562" w:rsidTr="00327562">
        <w:tc>
          <w:tcPr>
            <w:tcW w:w="78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6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Схема автоматизации процесса обезвоживания</w:t>
            </w:r>
          </w:p>
        </w:tc>
        <w:tc>
          <w:tcPr>
            <w:tcW w:w="2147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посещение лекции</w:t>
            </w:r>
          </w:p>
        </w:tc>
      </w:tr>
    </w:tbl>
    <w:p w:rsidR="00104E93" w:rsidRDefault="00104E93" w:rsidP="00FB5816">
      <w:pPr>
        <w:pStyle w:val="a8"/>
        <w:tabs>
          <w:tab w:val="left" w:pos="426"/>
        </w:tabs>
        <w:spacing w:after="0"/>
        <w:ind w:left="786"/>
        <w:outlineLvl w:val="1"/>
        <w:rPr>
          <w:rFonts w:ascii="Times New Roman" w:hAnsi="Times New Roman"/>
          <w:sz w:val="24"/>
          <w:szCs w:val="24"/>
        </w:rPr>
      </w:pPr>
    </w:p>
    <w:p w:rsidR="00104E93" w:rsidRPr="00FB5816" w:rsidRDefault="00104E93" w:rsidP="00FB5816">
      <w:pPr>
        <w:pStyle w:val="a8"/>
        <w:tabs>
          <w:tab w:val="left" w:pos="426"/>
        </w:tabs>
        <w:spacing w:after="0"/>
        <w:ind w:left="786"/>
        <w:jc w:val="center"/>
        <w:outlineLvl w:val="1"/>
        <w:rPr>
          <w:rFonts w:ascii="Times New Roman" w:hAnsi="Times New Roman"/>
          <w:sz w:val="28"/>
          <w:szCs w:val="28"/>
        </w:rPr>
      </w:pPr>
      <w:r w:rsidRPr="00FB5816">
        <w:rPr>
          <w:rFonts w:ascii="Times New Roman" w:hAnsi="Times New Roman"/>
          <w:sz w:val="28"/>
          <w:szCs w:val="28"/>
        </w:rPr>
        <w:t>Практические занятия</w:t>
      </w:r>
    </w:p>
    <w:p w:rsidR="00104E93" w:rsidRPr="00E62941" w:rsidRDefault="00104E93" w:rsidP="00FB5816">
      <w:pPr>
        <w:pStyle w:val="a8"/>
        <w:tabs>
          <w:tab w:val="left" w:pos="426"/>
        </w:tabs>
        <w:spacing w:after="0"/>
        <w:ind w:left="786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928"/>
        <w:gridCol w:w="5563"/>
        <w:gridCol w:w="2129"/>
      </w:tblGrid>
      <w:tr w:rsidR="00104E93" w:rsidRPr="00327562" w:rsidTr="00327562">
        <w:tc>
          <w:tcPr>
            <w:tcW w:w="84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928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0"/>
                <w:szCs w:val="20"/>
              </w:rPr>
              <w:t>Номер раздела</w:t>
            </w:r>
          </w:p>
        </w:tc>
        <w:tc>
          <w:tcPr>
            <w:tcW w:w="556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0"/>
                <w:szCs w:val="20"/>
              </w:rPr>
              <w:t>Содержание практических занятий</w:t>
            </w:r>
          </w:p>
        </w:tc>
        <w:tc>
          <w:tcPr>
            <w:tcW w:w="2129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0"/>
                <w:szCs w:val="20"/>
              </w:rPr>
              <w:t>Форма текущего контроля</w:t>
            </w:r>
          </w:p>
        </w:tc>
      </w:tr>
      <w:tr w:rsidR="00104E93" w:rsidRPr="00327562" w:rsidTr="00327562">
        <w:tc>
          <w:tcPr>
            <w:tcW w:w="84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04E93" w:rsidRPr="00327562" w:rsidRDefault="00104E93" w:rsidP="00327562">
            <w:pPr>
              <w:pStyle w:val="a6"/>
              <w:jc w:val="both"/>
              <w:rPr>
                <w:color w:val="000000"/>
              </w:rPr>
            </w:pPr>
            <w:r w:rsidRPr="00C3108D">
              <w:t>Системы стабилизации, слежения, программные, экстремальные. Принципы регулирования</w:t>
            </w:r>
            <w:r>
              <w:t xml:space="preserve"> </w:t>
            </w:r>
            <w:r w:rsidRPr="00C3108D">
              <w:t> – по отклонению, возмущению. Комбинированные и адаптационные АСР. Функциональные схемы реализации.</w:t>
            </w:r>
          </w:p>
        </w:tc>
        <w:tc>
          <w:tcPr>
            <w:tcW w:w="2129" w:type="dxa"/>
            <w:vMerge w:val="restart"/>
          </w:tcPr>
          <w:p w:rsidR="00104E93" w:rsidRPr="00327562" w:rsidRDefault="00104E93" w:rsidP="00327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62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анализ полученных лабораторных данных.</w:t>
            </w:r>
          </w:p>
          <w:p w:rsidR="00104E93" w:rsidRPr="00327562" w:rsidRDefault="00104E93" w:rsidP="00327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5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 и защита практических работ </w:t>
            </w:r>
          </w:p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327562">
        <w:tc>
          <w:tcPr>
            <w:tcW w:w="84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04E93" w:rsidRPr="00327562" w:rsidRDefault="00104E93" w:rsidP="00327562">
            <w:pPr>
              <w:pStyle w:val="a6"/>
              <w:jc w:val="both"/>
              <w:rPr>
                <w:color w:val="000000"/>
              </w:rPr>
            </w:pPr>
            <w:r w:rsidRPr="00C3108D">
              <w:t>Динамические характеристики регуляторов и их аналитическое и графическое представление. Структурные схемы регуляторов. Формирование законов регулирования</w:t>
            </w:r>
          </w:p>
        </w:tc>
        <w:tc>
          <w:tcPr>
            <w:tcW w:w="2129" w:type="dxa"/>
            <w:vMerge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327562">
        <w:tc>
          <w:tcPr>
            <w:tcW w:w="84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Схемы автоматизации процесса рудоподготовки</w:t>
            </w:r>
          </w:p>
        </w:tc>
        <w:tc>
          <w:tcPr>
            <w:tcW w:w="2129" w:type="dxa"/>
            <w:vMerge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327562">
        <w:tc>
          <w:tcPr>
            <w:tcW w:w="84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04E93" w:rsidRPr="00327562" w:rsidRDefault="00104E93" w:rsidP="00327562">
            <w:pPr>
              <w:pStyle w:val="a6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3108D">
              <w:t xml:space="preserve">Флотация, как объект автоматизации. Факторная взаимосвязь процесса. Регулирующие, выходные и возмущающие воздействия. Схема автоматизации флотации. </w:t>
            </w:r>
          </w:p>
        </w:tc>
        <w:tc>
          <w:tcPr>
            <w:tcW w:w="2129" w:type="dxa"/>
            <w:vMerge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327562">
        <w:tc>
          <w:tcPr>
            <w:tcW w:w="84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04E93" w:rsidRPr="00327562" w:rsidRDefault="00104E93" w:rsidP="00327562">
            <w:pPr>
              <w:pStyle w:val="a6"/>
              <w:jc w:val="both"/>
              <w:rPr>
                <w:color w:val="000000"/>
              </w:rPr>
            </w:pPr>
            <w:r w:rsidRPr="000F0E4F">
              <w:t>Входные, выходные и возмущающие факторы</w:t>
            </w:r>
            <w:r w:rsidRPr="00327562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0F0E4F">
              <w:t>процесса. Принцип управления отсадочной машиной. Системы контроля и локальные АСР. Схема автоматизации отсадчной машины. Структура факторов процесса тяжелосредной сепарации. Схема автоматизации процесса.</w:t>
            </w:r>
          </w:p>
        </w:tc>
        <w:tc>
          <w:tcPr>
            <w:tcW w:w="2129" w:type="dxa"/>
            <w:vMerge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327562">
        <w:tc>
          <w:tcPr>
            <w:tcW w:w="84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Параметры управления работой вакуум-фильтра. Схема автоматизации, особенности</w:t>
            </w:r>
            <w:r w:rsidRPr="003275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129" w:type="dxa"/>
            <w:vMerge/>
          </w:tcPr>
          <w:p w:rsidR="00104E93" w:rsidRPr="00327562" w:rsidRDefault="00104E93" w:rsidP="00327562">
            <w:pPr>
              <w:pStyle w:val="a8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E93" w:rsidRDefault="00104E93" w:rsidP="00FB5816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104E93" w:rsidRPr="00D54DFD" w:rsidRDefault="00104E93" w:rsidP="00D54DFD">
      <w:pPr>
        <w:pStyle w:val="a8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54DFD">
        <w:rPr>
          <w:rFonts w:ascii="Times New Roman" w:hAnsi="Times New Roman"/>
          <w:sz w:val="28"/>
          <w:szCs w:val="28"/>
        </w:rPr>
        <w:t>Самостоятельная работа студентов</w:t>
      </w:r>
    </w:p>
    <w:p w:rsidR="00104E93" w:rsidRPr="00B5423E" w:rsidRDefault="00104E93" w:rsidP="00D54DFD">
      <w:pPr>
        <w:pStyle w:val="a8"/>
        <w:tabs>
          <w:tab w:val="left" w:pos="426"/>
        </w:tabs>
        <w:spacing w:after="0"/>
        <w:ind w:left="786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09"/>
        <w:gridCol w:w="3827"/>
        <w:gridCol w:w="4395"/>
      </w:tblGrid>
      <w:tr w:rsidR="00104E93" w:rsidRPr="00327562" w:rsidTr="00484D8D">
        <w:trPr>
          <w:trHeight w:val="1807"/>
        </w:trPr>
        <w:tc>
          <w:tcPr>
            <w:tcW w:w="675" w:type="dxa"/>
            <w:textDirection w:val="btLr"/>
          </w:tcPr>
          <w:p w:rsidR="00104E93" w:rsidRPr="00327562" w:rsidRDefault="00104E93" w:rsidP="00484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709" w:type="dxa"/>
            <w:textDirection w:val="btLr"/>
          </w:tcPr>
          <w:p w:rsidR="00104E93" w:rsidRPr="00327562" w:rsidRDefault="00104E93" w:rsidP="00484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Номер раздела</w:t>
            </w:r>
          </w:p>
        </w:tc>
        <w:tc>
          <w:tcPr>
            <w:tcW w:w="3827" w:type="dxa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Содержание материала выносимого на самостоятельное изучение*</w:t>
            </w:r>
          </w:p>
        </w:tc>
        <w:tc>
          <w:tcPr>
            <w:tcW w:w="4395" w:type="dxa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Виды самостоятельной</w:t>
            </w:r>
          </w:p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104E93" w:rsidRPr="00327562" w:rsidTr="00484D8D">
        <w:trPr>
          <w:trHeight w:val="1293"/>
        </w:trPr>
        <w:tc>
          <w:tcPr>
            <w:tcW w:w="675" w:type="dxa"/>
            <w:textDirection w:val="btLr"/>
            <w:vAlign w:val="center"/>
          </w:tcPr>
          <w:p w:rsidR="00104E93" w:rsidRPr="00327562" w:rsidRDefault="00104E93" w:rsidP="00484D8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04E93" w:rsidRPr="00D54DFD" w:rsidRDefault="00104E93" w:rsidP="00484D8D">
            <w:pPr>
              <w:pStyle w:val="a8"/>
              <w:tabs>
                <w:tab w:val="left" w:pos="426"/>
              </w:tabs>
              <w:spacing w:after="0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Классификация систем и принципы автоматического регулирования</w:t>
            </w:r>
          </w:p>
        </w:tc>
        <w:tc>
          <w:tcPr>
            <w:tcW w:w="4395" w:type="dxa"/>
            <w:vMerge w:val="restart"/>
          </w:tcPr>
          <w:p w:rsidR="00104E93" w:rsidRPr="00D54DFD" w:rsidRDefault="00104E93" w:rsidP="00484D8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Самостоятельное изучение теоретического материала дисциплины с использованием методических разработок, специальной учебной и научной литературы.</w:t>
            </w: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484D8D">
        <w:trPr>
          <w:trHeight w:val="1122"/>
        </w:trPr>
        <w:tc>
          <w:tcPr>
            <w:tcW w:w="675" w:type="dxa"/>
            <w:textDirection w:val="btLr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04E93" w:rsidRPr="00D54DFD" w:rsidRDefault="00104E93" w:rsidP="00484D8D">
            <w:pPr>
              <w:pStyle w:val="a8"/>
              <w:tabs>
                <w:tab w:val="left" w:pos="426"/>
              </w:tabs>
              <w:spacing w:after="0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Автоматичекие регуляторы, переходные процессы, законы регулирования</w:t>
            </w:r>
          </w:p>
        </w:tc>
        <w:tc>
          <w:tcPr>
            <w:tcW w:w="4395" w:type="dxa"/>
            <w:vMerge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484D8D">
        <w:trPr>
          <w:trHeight w:val="1133"/>
        </w:trPr>
        <w:tc>
          <w:tcPr>
            <w:tcW w:w="675" w:type="dxa"/>
            <w:textDirection w:val="btLr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04E93" w:rsidRPr="00D54DFD" w:rsidRDefault="00104E93" w:rsidP="00484D8D">
            <w:pPr>
              <w:pStyle w:val="a8"/>
              <w:tabs>
                <w:tab w:val="left" w:pos="426"/>
              </w:tabs>
              <w:spacing w:after="0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sz w:val="24"/>
                <w:szCs w:val="24"/>
              </w:rPr>
              <w:t>Схемы автоматизации процесса рудоподготовки</w:t>
            </w:r>
          </w:p>
        </w:tc>
        <w:tc>
          <w:tcPr>
            <w:tcW w:w="4395" w:type="dxa"/>
            <w:vMerge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484D8D">
        <w:trPr>
          <w:trHeight w:val="1133"/>
        </w:trPr>
        <w:tc>
          <w:tcPr>
            <w:tcW w:w="675" w:type="dxa"/>
            <w:textDirection w:val="btLr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04E93" w:rsidRPr="00D54DFD" w:rsidRDefault="00104E93" w:rsidP="00484D8D">
            <w:pPr>
              <w:pStyle w:val="a8"/>
              <w:tabs>
                <w:tab w:val="left" w:pos="426"/>
              </w:tabs>
              <w:spacing w:after="0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sz w:val="24"/>
                <w:szCs w:val="24"/>
              </w:rPr>
              <w:t>Разработка схем автоматизации флотационного отделения</w:t>
            </w:r>
          </w:p>
        </w:tc>
        <w:tc>
          <w:tcPr>
            <w:tcW w:w="4395" w:type="dxa"/>
          </w:tcPr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484D8D">
        <w:trPr>
          <w:trHeight w:val="1133"/>
        </w:trPr>
        <w:tc>
          <w:tcPr>
            <w:tcW w:w="675" w:type="dxa"/>
            <w:textDirection w:val="btLr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04E93" w:rsidRPr="00D54DFD" w:rsidRDefault="00104E93" w:rsidP="00484D8D">
            <w:pPr>
              <w:pStyle w:val="a8"/>
              <w:tabs>
                <w:tab w:val="left" w:pos="426"/>
              </w:tabs>
              <w:spacing w:after="0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схем автоматизации гравитационных процессов обогащения</w:t>
            </w:r>
          </w:p>
        </w:tc>
        <w:tc>
          <w:tcPr>
            <w:tcW w:w="4395" w:type="dxa"/>
          </w:tcPr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93" w:rsidRPr="00327562" w:rsidTr="00484D8D">
        <w:trPr>
          <w:trHeight w:val="1133"/>
        </w:trPr>
        <w:tc>
          <w:tcPr>
            <w:tcW w:w="675" w:type="dxa"/>
            <w:textDirection w:val="btLr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5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04E93" w:rsidRPr="00D54DFD" w:rsidRDefault="00104E93" w:rsidP="00484D8D">
            <w:pPr>
              <w:pStyle w:val="a8"/>
              <w:tabs>
                <w:tab w:val="left" w:pos="426"/>
              </w:tabs>
              <w:spacing w:after="0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Схема автоматизации процесса обезвоживания</w:t>
            </w:r>
          </w:p>
        </w:tc>
        <w:tc>
          <w:tcPr>
            <w:tcW w:w="4395" w:type="dxa"/>
          </w:tcPr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FD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рефератов</w:t>
            </w:r>
          </w:p>
          <w:p w:rsidR="00104E93" w:rsidRPr="00327562" w:rsidRDefault="00104E93" w:rsidP="00484D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04E93" w:rsidRPr="00327562" w:rsidRDefault="00104E93" w:rsidP="00484D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E93" w:rsidRDefault="00104E93" w:rsidP="00D54DFD">
      <w:pPr>
        <w:rPr>
          <w:sz w:val="24"/>
          <w:szCs w:val="24"/>
        </w:rPr>
      </w:pPr>
    </w:p>
    <w:p w:rsidR="00104E93" w:rsidRPr="00F72CEB" w:rsidRDefault="00104E93" w:rsidP="009357A6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72CEB">
        <w:rPr>
          <w:rFonts w:ascii="Times New Roman" w:hAnsi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104E93" w:rsidRPr="00D54DFD" w:rsidRDefault="00104E93" w:rsidP="00D54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CEB">
        <w:rPr>
          <w:rFonts w:ascii="Times New Roman" w:hAnsi="Times New Roman"/>
          <w:b/>
          <w:sz w:val="28"/>
          <w:szCs w:val="28"/>
          <w:lang w:eastAsia="ru-RU"/>
        </w:rPr>
        <w:t>Контрольная работа</w:t>
      </w:r>
      <w:r w:rsidRPr="00F72CEB">
        <w:rPr>
          <w:rFonts w:ascii="Times New Roman" w:hAnsi="Times New Roman"/>
          <w:sz w:val="28"/>
          <w:szCs w:val="28"/>
          <w:lang w:eastAsia="ru-RU"/>
        </w:rPr>
        <w:t xml:space="preserve"> выполняется индивидуально каждым студентом в зависимости от варианта задания. Номер варианта контрольного задания выбирается по последней цифре номера зачетной книжки. </w:t>
      </w:r>
      <w:r w:rsidRPr="00D54DFD">
        <w:rPr>
          <w:rFonts w:ascii="Times New Roman" w:hAnsi="Times New Roman"/>
          <w:color w:val="000000"/>
          <w:sz w:val="28"/>
          <w:szCs w:val="28"/>
        </w:rPr>
        <w:t>Если номер оканчивается на нуль, то студент выполняет вариант 10.</w:t>
      </w:r>
    </w:p>
    <w:p w:rsidR="00104E93" w:rsidRPr="00C3681D" w:rsidRDefault="00104E93" w:rsidP="009357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реферативное изложение соответствующей темы. </w:t>
      </w:r>
      <w:r w:rsidRPr="00E55857">
        <w:rPr>
          <w:rFonts w:ascii="Times New Roman" w:hAnsi="Times New Roman"/>
          <w:color w:val="000000"/>
          <w:sz w:val="28"/>
          <w:szCs w:val="28"/>
        </w:rPr>
        <w:t>Если студент в выполняемой работе ссылается на какие-либо данные, взятые из литературного источника, то необходимо указать его автора, название, издательство, год издания и страницу.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 контрольной работы  8 – 15 страниц. </w:t>
      </w:r>
      <w:r w:rsidRPr="00C3681D">
        <w:rPr>
          <w:rFonts w:ascii="Times New Roman" w:hAnsi="Times New Roman"/>
          <w:sz w:val="28"/>
          <w:szCs w:val="28"/>
        </w:rPr>
        <w:t>(Оформление письменной работы осуществляется согласно требованиям стандарта МИ 4.2-5/47-01-2013 «Общие требования к построению и оформлению учебной текстовой документации», путь на сайте ЗабГУ: раздел «Студенту» - Нормативные документы - Общие требования к построению и оформлению учебной текстовой документации).</w:t>
      </w:r>
    </w:p>
    <w:p w:rsidR="00104E93" w:rsidRPr="00E55857" w:rsidRDefault="00104E93" w:rsidP="009357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857">
        <w:rPr>
          <w:rFonts w:ascii="Times New Roman" w:hAnsi="Times New Roman"/>
          <w:color w:val="000000"/>
          <w:sz w:val="28"/>
          <w:szCs w:val="28"/>
        </w:rPr>
        <w:t>В контрольной работе необходимо подробно и исчерпывающе ответить на все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приведением необходимых схем и рисунков.</w:t>
      </w:r>
    </w:p>
    <w:p w:rsidR="00104E93" w:rsidRPr="00E55857" w:rsidRDefault="00104E93" w:rsidP="009357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 защите контрольной работы студент должен ответить на все вопросы преподавателя. </w:t>
      </w:r>
      <w:r w:rsidRPr="00E55857">
        <w:rPr>
          <w:rFonts w:ascii="Times New Roman" w:hAnsi="Times New Roman"/>
          <w:color w:val="000000"/>
          <w:sz w:val="28"/>
          <w:szCs w:val="28"/>
        </w:rPr>
        <w:t>Если контрольная работа студенту не зачтена (частично или полностью), то он должен ее переделать, руководствуясь указаниями рецензента, и повторно сдать на проверку.</w:t>
      </w:r>
    </w:p>
    <w:p w:rsidR="00BB1FBD" w:rsidRDefault="00BB1FBD" w:rsidP="009357A6">
      <w:pPr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E93" w:rsidRPr="00E12B3D" w:rsidRDefault="00104E93" w:rsidP="009357A6">
      <w:pPr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2B3D">
        <w:rPr>
          <w:rFonts w:ascii="Times New Roman" w:hAnsi="Times New Roman"/>
          <w:sz w:val="28"/>
          <w:szCs w:val="28"/>
          <w:lang w:eastAsia="ru-RU"/>
        </w:rPr>
        <w:t>Варианты тем для контрольной работы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1.Задачи автоматизации и локальные автоматизированные системы регулирования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2. Математическое описание объектов автоматизации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3. Измерительные системы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4. Технические средства управления АСУТП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5. Автоматический контроль на обогатительных фабриках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6. Основы теории автоматического регулирования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7. Устройства автоматического регулирования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8. Автоматизация технологических процессов на обогатительных фабриках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9. Современное состояние автоматизации обогатительных фабрик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10. Идентификация технологических процессов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11. Оптимизация технологических процессов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>12. Техническая реализация автоматических систем регулирования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="00395A9E">
        <w:rPr>
          <w:rFonts w:ascii="Times New Roman" w:hAnsi="Times New Roman"/>
          <w:sz w:val="28"/>
          <w:szCs w:val="28"/>
          <w:lang w:eastAsia="ru-RU"/>
        </w:rPr>
        <w:t>Автоматический к</w:t>
      </w:r>
      <w:r w:rsidRPr="00370847">
        <w:rPr>
          <w:rFonts w:ascii="Times New Roman" w:hAnsi="Times New Roman"/>
          <w:sz w:val="28"/>
          <w:szCs w:val="28"/>
          <w:lang w:eastAsia="ru-RU"/>
        </w:rPr>
        <w:t>онтроль параметров технологических потоков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="00395A9E">
        <w:rPr>
          <w:rFonts w:ascii="Times New Roman" w:hAnsi="Times New Roman"/>
          <w:sz w:val="28"/>
          <w:szCs w:val="28"/>
          <w:lang w:eastAsia="ru-RU"/>
        </w:rPr>
        <w:t>Автоматический к</w:t>
      </w:r>
      <w:r w:rsidRPr="00370847">
        <w:rPr>
          <w:rFonts w:ascii="Times New Roman" w:hAnsi="Times New Roman"/>
          <w:sz w:val="28"/>
          <w:szCs w:val="28"/>
          <w:lang w:eastAsia="ru-RU"/>
        </w:rPr>
        <w:t>онтроль и управление процессом дробления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="00395A9E">
        <w:rPr>
          <w:rFonts w:ascii="Times New Roman" w:hAnsi="Times New Roman"/>
          <w:sz w:val="28"/>
          <w:szCs w:val="28"/>
          <w:lang w:eastAsia="ru-RU"/>
        </w:rPr>
        <w:t>Автоматический</w:t>
      </w:r>
      <w:r w:rsidR="00395A9E" w:rsidRPr="00370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A9E">
        <w:rPr>
          <w:rFonts w:ascii="Times New Roman" w:hAnsi="Times New Roman"/>
          <w:sz w:val="28"/>
          <w:szCs w:val="28"/>
          <w:lang w:eastAsia="ru-RU"/>
        </w:rPr>
        <w:t>к</w:t>
      </w:r>
      <w:r w:rsidRPr="00370847">
        <w:rPr>
          <w:rFonts w:ascii="Times New Roman" w:hAnsi="Times New Roman"/>
          <w:sz w:val="28"/>
          <w:szCs w:val="28"/>
          <w:lang w:eastAsia="ru-RU"/>
        </w:rPr>
        <w:t>онтроль и управление процессом измельчения и классификации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="00395A9E">
        <w:rPr>
          <w:rFonts w:ascii="Times New Roman" w:hAnsi="Times New Roman"/>
          <w:sz w:val="28"/>
          <w:szCs w:val="28"/>
          <w:lang w:eastAsia="ru-RU"/>
        </w:rPr>
        <w:t>Автоматический</w:t>
      </w:r>
      <w:r w:rsidR="00395A9E" w:rsidRPr="00370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A9E">
        <w:rPr>
          <w:rFonts w:ascii="Times New Roman" w:hAnsi="Times New Roman"/>
          <w:sz w:val="28"/>
          <w:szCs w:val="28"/>
          <w:lang w:eastAsia="ru-RU"/>
        </w:rPr>
        <w:t>к</w:t>
      </w:r>
      <w:r w:rsidRPr="00370847">
        <w:rPr>
          <w:rFonts w:ascii="Times New Roman" w:hAnsi="Times New Roman"/>
          <w:sz w:val="28"/>
          <w:szCs w:val="28"/>
          <w:lang w:eastAsia="ru-RU"/>
        </w:rPr>
        <w:t xml:space="preserve">онтроль и управление основными технологическими процессами 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="00395A9E">
        <w:rPr>
          <w:rFonts w:ascii="Times New Roman" w:hAnsi="Times New Roman"/>
          <w:sz w:val="28"/>
          <w:szCs w:val="28"/>
          <w:lang w:eastAsia="ru-RU"/>
        </w:rPr>
        <w:t>Автоматический</w:t>
      </w:r>
      <w:r w:rsidR="00395A9E" w:rsidRPr="00370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A9E">
        <w:rPr>
          <w:rFonts w:ascii="Times New Roman" w:hAnsi="Times New Roman"/>
          <w:sz w:val="28"/>
          <w:szCs w:val="28"/>
          <w:lang w:eastAsia="ru-RU"/>
        </w:rPr>
        <w:t>к</w:t>
      </w:r>
      <w:r w:rsidRPr="00370847">
        <w:rPr>
          <w:rFonts w:ascii="Times New Roman" w:hAnsi="Times New Roman"/>
          <w:sz w:val="28"/>
          <w:szCs w:val="28"/>
          <w:lang w:eastAsia="ru-RU"/>
        </w:rPr>
        <w:t>онтроль и управление процессом обезвоживания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370847">
        <w:rPr>
          <w:rFonts w:ascii="Times New Roman" w:hAnsi="Times New Roman"/>
          <w:sz w:val="28"/>
          <w:szCs w:val="28"/>
          <w:lang w:eastAsia="ru-RU"/>
        </w:rPr>
        <w:lastRenderedPageBreak/>
        <w:t xml:space="preserve">19. </w:t>
      </w:r>
      <w:r w:rsidR="00395A9E">
        <w:rPr>
          <w:rFonts w:ascii="Times New Roman" w:hAnsi="Times New Roman"/>
          <w:sz w:val="28"/>
          <w:szCs w:val="28"/>
          <w:lang w:eastAsia="ru-RU"/>
        </w:rPr>
        <w:t>Автоматический</w:t>
      </w:r>
      <w:r w:rsidR="00395A9E" w:rsidRPr="00370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A9E">
        <w:rPr>
          <w:rFonts w:ascii="Times New Roman" w:hAnsi="Times New Roman"/>
          <w:sz w:val="28"/>
          <w:szCs w:val="28"/>
          <w:lang w:eastAsia="ru-RU"/>
        </w:rPr>
        <w:t>к</w:t>
      </w:r>
      <w:r w:rsidRPr="00370847">
        <w:rPr>
          <w:rFonts w:ascii="Times New Roman" w:hAnsi="Times New Roman"/>
          <w:sz w:val="28"/>
          <w:szCs w:val="28"/>
          <w:lang w:eastAsia="ru-RU"/>
        </w:rPr>
        <w:t>онтроль и управление</w:t>
      </w:r>
      <w:r w:rsidRPr="00370847">
        <w:rPr>
          <w:rFonts w:ascii="Times New Roman" w:hAnsi="Times New Roman"/>
          <w:bCs/>
          <w:color w:val="000000"/>
          <w:sz w:val="28"/>
          <w:szCs w:val="28"/>
        </w:rPr>
        <w:t xml:space="preserve"> гравитационными процессами обогащения</w:t>
      </w:r>
    </w:p>
    <w:p w:rsidR="00104E93" w:rsidRPr="00370847" w:rsidRDefault="00104E93" w:rsidP="00370847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847">
        <w:rPr>
          <w:rFonts w:ascii="Times New Roman" w:hAnsi="Times New Roman"/>
          <w:bCs/>
          <w:color w:val="000000"/>
          <w:sz w:val="28"/>
          <w:szCs w:val="28"/>
        </w:rPr>
        <w:t xml:space="preserve">20. </w:t>
      </w:r>
      <w:r w:rsidR="00395A9E">
        <w:rPr>
          <w:rFonts w:ascii="Times New Roman" w:hAnsi="Times New Roman"/>
          <w:sz w:val="28"/>
          <w:szCs w:val="28"/>
          <w:lang w:eastAsia="ru-RU"/>
        </w:rPr>
        <w:t>Автоматический</w:t>
      </w:r>
      <w:r w:rsidR="00395A9E" w:rsidRPr="003708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5A9E">
        <w:rPr>
          <w:rFonts w:ascii="Times New Roman" w:hAnsi="Times New Roman"/>
          <w:sz w:val="28"/>
          <w:szCs w:val="28"/>
          <w:lang w:eastAsia="ru-RU"/>
        </w:rPr>
        <w:t>к</w:t>
      </w:r>
      <w:r w:rsidRPr="00370847">
        <w:rPr>
          <w:rFonts w:ascii="Times New Roman" w:hAnsi="Times New Roman"/>
          <w:sz w:val="28"/>
          <w:szCs w:val="28"/>
          <w:lang w:eastAsia="ru-RU"/>
        </w:rPr>
        <w:t>онтроль и управление</w:t>
      </w:r>
      <w:r w:rsidRPr="00370847">
        <w:rPr>
          <w:rFonts w:ascii="Times New Roman" w:hAnsi="Times New Roman"/>
          <w:bCs/>
          <w:color w:val="000000"/>
          <w:sz w:val="28"/>
          <w:szCs w:val="28"/>
        </w:rPr>
        <w:t xml:space="preserve"> флотационными процессами обогащения</w:t>
      </w:r>
    </w:p>
    <w:p w:rsidR="00104E93" w:rsidRPr="00F72CEB" w:rsidRDefault="00104E93" w:rsidP="009357A6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72CEB">
        <w:rPr>
          <w:rFonts w:ascii="Times New Roman" w:hAnsi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104E93" w:rsidRDefault="00104E93" w:rsidP="009357A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Экзамен</w:t>
      </w:r>
    </w:p>
    <w:p w:rsidR="00104E93" w:rsidRPr="006D55DA" w:rsidRDefault="00104E93" w:rsidP="00935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55DA">
        <w:rPr>
          <w:rFonts w:ascii="Times New Roman" w:hAnsi="Times New Roman"/>
          <w:b/>
          <w:sz w:val="28"/>
          <w:szCs w:val="28"/>
          <w:lang w:eastAsia="ru-RU"/>
        </w:rPr>
        <w:t xml:space="preserve">Вопросы для экзамена 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АС с разомкнутой цепью воздействия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АС с замкнутой цепью воздействия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Комбинированные АС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Классификация АС по характеру изменения задающего воздействия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Принцип регулирования АС по отклонению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Функциональная схема АСР по отклонению (на примере классификации)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Принцип регулирования АС по возмущению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Функциональная схема АСР по возмущению (на примере флотации)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Математические характеристирки САР. Дифференциальные уравнения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Математические характеристирки САР. Передаточная функция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Математические характеристирки САР. Переходная функция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Математические характеристирки САР. Частотные характеристики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Типовые звенья систем регулирования. Пропорциональное звено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Типовые звенья систем регулирования. Апериодическое звено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Типовые звенья систем регулирования. Колебательное звено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Типовые звенья систем регулирования. Интегрирующее звено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Типовые звенья систем регулирования. Дифференцирующее звено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Статические объекты АР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Астатические объекты АР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Автоматические регуляторы. Стабилизирующий регулятор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Законы АР. Пропорциональный закон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Законы АР. Пропорционально-интегральный закон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Законы АР. Пропорционально-дифференциальный закон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Законы АР. Пропорционально-интегрально-дифференциальный закон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Автоматический контроль плотности пульпы. Ареометрический плотномер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lastRenderedPageBreak/>
        <w:t>Автоматический контроль плотности пульпы. Пьезометрический плотномер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Автоматический контроль плотности пульпы. Гидростатический плотномер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Автоматический контроль плотности пульпы. Манометрический плотномер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Автоматический контроль плотности суспензии. Весовой плотномер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Автоматический контроль плотности суспензии. Радиоизотопный плотномер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Автоматический контроль вязкости суспензий. Вискозиметры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Автоматический контроль состава жидких сред. Иономерный анализатор жидкости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Автоматический контроль состава твердых продуктов. Рентгеновский флуоресцентный спектрометр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Автоматический контроль состава твердых продуктов. Радиоизотопный анализатор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Преобразователи перемещения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Схема мостового подключения преобразователей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Схема дифференциально-трансформаторного преобразователя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Схема ферродинамического преобразователя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рудоподготовки. Система автоматической стабилизации расхода руды на дробилку.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рудоподготовки. Система АР процесса дробления в щековой дробилке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рудоподготовки. Система АР процесса дробления в конусной дробилке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рудоподготовки. Система АР процесса дробления по удельному расходу э/энергии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рудоподготовки. Система АР загрузки мельницы рудой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рудоподготовки. Система АР плотности пульпы в мельнице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рудоподготовки. Система АР гранулометрического состава слива классификатора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рудоподготовки. Автоматизация процесса классификации в гидроциклонах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флотационного процесса. САР уровня пульпы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флотационного процесса. САР плотности пульпы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lastRenderedPageBreak/>
        <w:t>Автоматизация флотационного процесса. САУ реагентным режимом по расходу руды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44AE">
        <w:rPr>
          <w:rFonts w:ascii="Times New Roman" w:hAnsi="Times New Roman"/>
          <w:sz w:val="28"/>
          <w:szCs w:val="28"/>
        </w:rPr>
        <w:t>Автоматизация флотационного процесса. САР дозирования реагентов по расходу металла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флотационного процесса. Одноконтурная САР реагентным режимом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флотационного процесса. Многоконтурная САР реагентным режимом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гравитационного обогащения. Процесс отсадки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гравитационного обогащения. Процесс обогащения в потоке жидкости малой толщины (при регулировании исходного питания)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гравитационного обогащения. Процесс обогащения в потоке жидкости малой толщины (при регулировании со стороны выхода хвостов)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гравитационного обогащения. Процесс обогащения в тяжелых средах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магнитного обогащения. САР процесса мокрой магнитной сепарации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обезвоживания. САР процесса сгущения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обезвоживания. САР процесса фильтрования</w:t>
      </w:r>
    </w:p>
    <w:p w:rsidR="00104E93" w:rsidRPr="009F44AE" w:rsidRDefault="00104E93" w:rsidP="009F44AE">
      <w:pPr>
        <w:pStyle w:val="a8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9F44AE">
        <w:rPr>
          <w:rFonts w:ascii="Times New Roman" w:hAnsi="Times New Roman"/>
          <w:sz w:val="28"/>
          <w:szCs w:val="28"/>
        </w:rPr>
        <w:t>Автоматизация процессов обезвоживания. САР процесса сушки в барабанной сушилке</w:t>
      </w:r>
    </w:p>
    <w:p w:rsidR="00104E93" w:rsidRDefault="00104E93" w:rsidP="009357A6">
      <w:pPr>
        <w:spacing w:after="100" w:afterAutospacing="1" w:line="360" w:lineRule="auto"/>
        <w:ind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04E93" w:rsidRPr="00F72CEB" w:rsidRDefault="00104E93" w:rsidP="009357A6">
      <w:pPr>
        <w:spacing w:after="100" w:afterAutospacing="1" w:line="360" w:lineRule="auto"/>
        <w:ind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72CEB">
        <w:rPr>
          <w:rFonts w:ascii="Times New Roman" w:hAnsi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104E93" w:rsidRPr="008F4871" w:rsidRDefault="00104E93" w:rsidP="008F4871">
      <w:pPr>
        <w:pStyle w:val="11"/>
        <w:tabs>
          <w:tab w:val="left" w:pos="426"/>
        </w:tabs>
        <w:spacing w:after="0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4871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104E93" w:rsidRPr="008F4871" w:rsidRDefault="00104E93" w:rsidP="008F4871">
      <w:pPr>
        <w:pStyle w:val="11"/>
        <w:tabs>
          <w:tab w:val="left" w:pos="426"/>
        </w:tabs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4871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104E93" w:rsidRPr="008F4871" w:rsidRDefault="00104E93" w:rsidP="008F4871">
      <w:pPr>
        <w:pStyle w:val="11"/>
        <w:tabs>
          <w:tab w:val="left" w:pos="0"/>
        </w:tabs>
        <w:spacing w:after="0"/>
        <w:ind w:left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871">
        <w:rPr>
          <w:rFonts w:ascii="Times New Roman" w:hAnsi="Times New Roman"/>
          <w:color w:val="000000"/>
          <w:sz w:val="28"/>
          <w:szCs w:val="28"/>
        </w:rPr>
        <w:t xml:space="preserve">1. Автоматизация технологических процессов : учеб. пособие / Схиртладзе Александр Георгиевич [и др.]. - Старый Оскол : ТНТ, 2013. - 524 с. - ISBN 978-5-94178-319-9 : 622-95. 15 </w:t>
      </w:r>
    </w:p>
    <w:p w:rsidR="00104E93" w:rsidRDefault="00104E93" w:rsidP="008F4871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8F4871">
        <w:rPr>
          <w:rFonts w:ascii="Times New Roman" w:hAnsi="Times New Roman"/>
          <w:color w:val="000000"/>
          <w:sz w:val="28"/>
          <w:szCs w:val="28"/>
        </w:rPr>
        <w:t xml:space="preserve">2. Автоматизация обогатительных фабрик: учеб. пособие / </w:t>
      </w:r>
      <w:r w:rsidRPr="008F4871">
        <w:rPr>
          <w:rFonts w:ascii="Times New Roman" w:hAnsi="Times New Roman"/>
          <w:color w:val="333333"/>
          <w:sz w:val="28"/>
          <w:szCs w:val="28"/>
        </w:rPr>
        <w:t xml:space="preserve">Титовский, Александр Васильевич </w:t>
      </w:r>
      <w:r w:rsidRPr="008F4871">
        <w:rPr>
          <w:rFonts w:ascii="Times New Roman" w:hAnsi="Times New Roman"/>
          <w:color w:val="000000"/>
          <w:sz w:val="28"/>
          <w:szCs w:val="28"/>
        </w:rPr>
        <w:t xml:space="preserve">[и др.].- </w:t>
      </w:r>
      <w:r w:rsidRPr="008F4871">
        <w:rPr>
          <w:rFonts w:ascii="Times New Roman" w:hAnsi="Times New Roman"/>
          <w:color w:val="333333"/>
          <w:sz w:val="28"/>
          <w:szCs w:val="28"/>
        </w:rPr>
        <w:t>Сибирский федеральный университет, Институт цветных металлов и материаловедения, 2012.- 342 с.</w:t>
      </w:r>
    </w:p>
    <w:p w:rsidR="00104E93" w:rsidRPr="008F4871" w:rsidRDefault="00104E93" w:rsidP="008F4871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3. Автоматизация обогатительных фабрик : учеб.пособие / Прокофьев Е.В. – Екатеринбург, УГГУ, 2006 – 121 с.</w:t>
      </w:r>
    </w:p>
    <w:p w:rsidR="00104E93" w:rsidRPr="008F4871" w:rsidRDefault="00104E93" w:rsidP="008F4871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8F4871">
        <w:rPr>
          <w:rFonts w:ascii="Times New Roman" w:hAnsi="Times New Roman"/>
          <w:color w:val="333333"/>
          <w:sz w:val="28"/>
          <w:szCs w:val="28"/>
        </w:rPr>
        <w:t xml:space="preserve">3. Автоматическое управление технологическими процессами обогатительных фабрик :  </w:t>
      </w:r>
      <w:r w:rsidRPr="008F4871">
        <w:rPr>
          <w:rFonts w:ascii="Times New Roman" w:hAnsi="Times New Roman"/>
          <w:color w:val="000000"/>
          <w:sz w:val="28"/>
          <w:szCs w:val="28"/>
        </w:rPr>
        <w:t xml:space="preserve">учеб. пособие / Троп А.Е. [и др.].- М., Недра, 1986. – 303 с. </w:t>
      </w:r>
    </w:p>
    <w:p w:rsidR="00104E93" w:rsidRPr="008F4871" w:rsidRDefault="00104E93" w:rsidP="008F4871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</w:rPr>
      </w:pPr>
      <w:r w:rsidRPr="008F487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F4871">
        <w:rPr>
          <w:rFonts w:ascii="Times New Roman" w:hAnsi="Times New Roman"/>
          <w:sz w:val="28"/>
          <w:szCs w:val="28"/>
        </w:rPr>
        <w:t>П.Д.Гаврилов, Л.Я. Гемельшейн, А.Е., Медведев. «Автоматизация производственных процессов». Москва, «Недра», 1995г. -286 с.</w:t>
      </w:r>
    </w:p>
    <w:p w:rsidR="00104E93" w:rsidRPr="008F4871" w:rsidRDefault="00104E93" w:rsidP="008F4871">
      <w:pPr>
        <w:pStyle w:val="11"/>
        <w:tabs>
          <w:tab w:val="left" w:pos="426"/>
        </w:tabs>
        <w:spacing w:after="0"/>
        <w:ind w:left="360" w:firstLine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4871">
        <w:rPr>
          <w:rFonts w:ascii="Times New Roman" w:hAnsi="Times New Roman"/>
          <w:b/>
          <w:sz w:val="28"/>
          <w:szCs w:val="28"/>
        </w:rPr>
        <w:t>Издания из ЭБС</w:t>
      </w:r>
    </w:p>
    <w:p w:rsidR="00104E93" w:rsidRPr="008F4871" w:rsidRDefault="00104E93" w:rsidP="008F4871">
      <w:pPr>
        <w:pStyle w:val="11"/>
        <w:tabs>
          <w:tab w:val="left" w:pos="426"/>
        </w:tabs>
        <w:spacing w:after="0"/>
        <w:ind w:left="360" w:firstLine="18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F4871">
        <w:rPr>
          <w:rFonts w:ascii="Times New Roman" w:hAnsi="Times New Roman"/>
          <w:color w:val="000000"/>
          <w:sz w:val="28"/>
          <w:szCs w:val="28"/>
        </w:rPr>
        <w:t>1. Моделирование и автоматизация обогатительных процессов : методы автоматизированного управления технологическими процессами обогащения [Электронный ресурс] / Морозов В.В. - М. : МИСиС, 2016. - http://www.studentlibrary.ru/book/ISBN9785876239624.ht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04E93" w:rsidRPr="008F4871" w:rsidTr="009B3F23">
        <w:tc>
          <w:tcPr>
            <w:tcW w:w="9570" w:type="dxa"/>
          </w:tcPr>
          <w:p w:rsidR="00104E93" w:rsidRPr="008F4871" w:rsidRDefault="00104E93" w:rsidP="009B3F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4E93" w:rsidRPr="008F4871" w:rsidRDefault="00104E93" w:rsidP="008F4871">
      <w:pPr>
        <w:pStyle w:val="11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F4871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104E93" w:rsidRPr="008F4871" w:rsidRDefault="00104E93" w:rsidP="008F4871">
      <w:pPr>
        <w:pStyle w:val="11"/>
        <w:tabs>
          <w:tab w:val="left" w:pos="1440"/>
        </w:tabs>
        <w:spacing w:after="0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104E93" w:rsidRPr="008F4871" w:rsidRDefault="00104E93" w:rsidP="008F4871">
      <w:pPr>
        <w:pStyle w:val="11"/>
        <w:numPr>
          <w:ilvl w:val="0"/>
          <w:numId w:val="14"/>
        </w:numPr>
        <w:tabs>
          <w:tab w:val="left" w:pos="1440"/>
        </w:tabs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871">
        <w:rPr>
          <w:rFonts w:ascii="Times New Roman" w:hAnsi="Times New Roman"/>
          <w:color w:val="000000"/>
          <w:sz w:val="28"/>
          <w:szCs w:val="28"/>
        </w:rPr>
        <w:t>Литвинцева, О.В. Контроль технологических процессов обогащения : метод. указания / О. В. Литвинцева, Н. И. Акулич. - Чита : ЧитГУ, 2009. - 35с. - б/ц. 86</w:t>
      </w:r>
    </w:p>
    <w:p w:rsidR="00104E93" w:rsidRPr="008F4871" w:rsidRDefault="00104E93" w:rsidP="008F4871">
      <w:pPr>
        <w:pStyle w:val="11"/>
        <w:numPr>
          <w:ilvl w:val="0"/>
          <w:numId w:val="14"/>
        </w:numPr>
        <w:tabs>
          <w:tab w:val="left" w:pos="1440"/>
        </w:tabs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871">
        <w:rPr>
          <w:rFonts w:ascii="Times New Roman" w:hAnsi="Times New Roman"/>
          <w:sz w:val="28"/>
          <w:szCs w:val="28"/>
        </w:rPr>
        <w:t>Н.В.Максимов, В.О.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871">
        <w:rPr>
          <w:rFonts w:ascii="Times New Roman" w:hAnsi="Times New Roman"/>
          <w:sz w:val="28"/>
          <w:szCs w:val="28"/>
        </w:rPr>
        <w:t>Хорошилов, С.Г.Королев. «Автоматизация производства на основе электронно-вычислительной техники». Москва, Высшая школа, 1987г. – 154 с.</w:t>
      </w:r>
    </w:p>
    <w:p w:rsidR="00104E93" w:rsidRPr="008F4871" w:rsidRDefault="00104E93" w:rsidP="008F4871">
      <w:pPr>
        <w:pStyle w:val="11"/>
        <w:numPr>
          <w:ilvl w:val="0"/>
          <w:numId w:val="14"/>
        </w:numPr>
        <w:tabs>
          <w:tab w:val="left" w:pos="1440"/>
        </w:tabs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871">
        <w:rPr>
          <w:rFonts w:ascii="Times New Roman" w:hAnsi="Times New Roman"/>
          <w:sz w:val="28"/>
          <w:szCs w:val="28"/>
        </w:rPr>
        <w:t>М.А. Нурлыбаев «Автоматизированные системы управления технологическими процессами на карьерах» Москва, Недра 1985г</w:t>
      </w:r>
    </w:p>
    <w:p w:rsidR="00104E93" w:rsidRDefault="00104E93" w:rsidP="008F4871">
      <w:pPr>
        <w:pStyle w:val="11"/>
        <w:tabs>
          <w:tab w:val="left" w:pos="1440"/>
        </w:tabs>
        <w:spacing w:after="0"/>
        <w:ind w:left="303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104E93" w:rsidRDefault="00104E93" w:rsidP="00935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E93" w:rsidRDefault="00104E93" w:rsidP="00935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E93" w:rsidRDefault="00104E93" w:rsidP="00935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E93" w:rsidRDefault="00104E93" w:rsidP="00935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E93" w:rsidRDefault="00104E93" w:rsidP="00935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E93" w:rsidRPr="00F72CEB" w:rsidRDefault="00104E93" w:rsidP="009357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04E93" w:rsidRPr="00F72CEB" w:rsidRDefault="00104E93" w:rsidP="009357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CEB">
        <w:rPr>
          <w:rFonts w:ascii="Times New Roman" w:hAnsi="Times New Roman"/>
          <w:sz w:val="28"/>
          <w:szCs w:val="28"/>
          <w:lang w:eastAsia="ru-RU"/>
        </w:rPr>
        <w:t xml:space="preserve">Ведущий преподаватель          </w:t>
      </w:r>
    </w:p>
    <w:p w:rsidR="00104E93" w:rsidRPr="00F72CEB" w:rsidRDefault="00104E93" w:rsidP="009357A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2CEB">
        <w:rPr>
          <w:rFonts w:ascii="Times New Roman" w:hAnsi="Times New Roman"/>
          <w:sz w:val="28"/>
          <w:szCs w:val="28"/>
          <w:lang w:eastAsia="ru-RU"/>
        </w:rPr>
        <w:t xml:space="preserve">к.т.н., доцент кафедры ОПИиВС    </w:t>
      </w:r>
      <w:r w:rsidRPr="00F72CEB">
        <w:rPr>
          <w:rFonts w:ascii="Times New Roman" w:hAnsi="Times New Roman"/>
          <w:sz w:val="28"/>
          <w:szCs w:val="28"/>
          <w:lang w:eastAsia="ru-RU"/>
        </w:rPr>
        <w:tab/>
      </w:r>
      <w:r w:rsidRPr="00F72CEB">
        <w:rPr>
          <w:rFonts w:ascii="Times New Roman" w:hAnsi="Times New Roman"/>
          <w:sz w:val="28"/>
          <w:szCs w:val="28"/>
          <w:lang w:eastAsia="ru-RU"/>
        </w:rPr>
        <w:tab/>
      </w:r>
      <w:r w:rsidRPr="00F72CE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И.В.Костромина </w:t>
      </w:r>
    </w:p>
    <w:p w:rsidR="00104E93" w:rsidRPr="00F72CEB" w:rsidRDefault="00104E93" w:rsidP="009357A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4E93" w:rsidRDefault="00104E93" w:rsidP="008A1D6B">
      <w:pPr>
        <w:spacing w:after="0" w:line="360" w:lineRule="auto"/>
        <w:jc w:val="both"/>
      </w:pPr>
      <w:r w:rsidRPr="00F72CEB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 </w:t>
      </w:r>
      <w:r w:rsidRPr="00F72CEB">
        <w:rPr>
          <w:rFonts w:ascii="Times New Roman" w:hAnsi="Times New Roman"/>
          <w:sz w:val="28"/>
          <w:szCs w:val="28"/>
          <w:lang w:eastAsia="ru-RU"/>
        </w:rPr>
        <w:tab/>
      </w:r>
      <w:r w:rsidRPr="00F72CEB">
        <w:rPr>
          <w:rFonts w:ascii="Times New Roman" w:hAnsi="Times New Roman"/>
          <w:sz w:val="28"/>
          <w:szCs w:val="28"/>
          <w:lang w:eastAsia="ru-RU"/>
        </w:rPr>
        <w:tab/>
      </w:r>
      <w:r w:rsidRPr="00F72CEB">
        <w:rPr>
          <w:rFonts w:ascii="Times New Roman" w:hAnsi="Times New Roman"/>
          <w:sz w:val="28"/>
          <w:szCs w:val="28"/>
          <w:lang w:eastAsia="ru-RU"/>
        </w:rPr>
        <w:tab/>
      </w:r>
      <w:r w:rsidRPr="00F72CEB">
        <w:rPr>
          <w:rFonts w:ascii="Times New Roman" w:hAnsi="Times New Roman"/>
          <w:sz w:val="28"/>
          <w:szCs w:val="28"/>
          <w:lang w:eastAsia="ru-RU"/>
        </w:rPr>
        <w:tab/>
      </w:r>
      <w:r w:rsidRPr="00F72CE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И.И. Петухова</w:t>
      </w:r>
      <w:bookmarkStart w:id="0" w:name="_GoBack"/>
      <w:bookmarkEnd w:id="0"/>
    </w:p>
    <w:sectPr w:rsidR="00104E93" w:rsidSect="009658E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3C" w:rsidRDefault="00097F3C" w:rsidP="00304315">
      <w:pPr>
        <w:spacing w:after="0" w:line="240" w:lineRule="auto"/>
      </w:pPr>
      <w:r>
        <w:separator/>
      </w:r>
    </w:p>
  </w:endnote>
  <w:endnote w:type="continuationSeparator" w:id="0">
    <w:p w:rsidR="00097F3C" w:rsidRDefault="00097F3C" w:rsidP="0030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93" w:rsidRDefault="00810270" w:rsidP="00E558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E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E93" w:rsidRDefault="00104E9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93" w:rsidRDefault="00810270" w:rsidP="00E558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E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D6B">
      <w:rPr>
        <w:rStyle w:val="a5"/>
        <w:noProof/>
      </w:rPr>
      <w:t>10</w:t>
    </w:r>
    <w:r>
      <w:rPr>
        <w:rStyle w:val="a5"/>
      </w:rPr>
      <w:fldChar w:fldCharType="end"/>
    </w:r>
  </w:p>
  <w:p w:rsidR="00104E93" w:rsidRDefault="00104E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3C" w:rsidRDefault="00097F3C" w:rsidP="00304315">
      <w:pPr>
        <w:spacing w:after="0" w:line="240" w:lineRule="auto"/>
      </w:pPr>
      <w:r>
        <w:separator/>
      </w:r>
    </w:p>
  </w:footnote>
  <w:footnote w:type="continuationSeparator" w:id="0">
    <w:p w:rsidR="00097F3C" w:rsidRDefault="00097F3C" w:rsidP="00304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1FD"/>
    <w:multiLevelType w:val="hybridMultilevel"/>
    <w:tmpl w:val="81946C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144D7AA0"/>
    <w:multiLevelType w:val="hybridMultilevel"/>
    <w:tmpl w:val="365CAF68"/>
    <w:lvl w:ilvl="0" w:tplc="FFFFFFF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7275A9"/>
    <w:multiLevelType w:val="hybridMultilevel"/>
    <w:tmpl w:val="2E968AAC"/>
    <w:lvl w:ilvl="0" w:tplc="62886990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1C4703B"/>
    <w:multiLevelType w:val="hybridMultilevel"/>
    <w:tmpl w:val="CB807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2C61F1F"/>
    <w:multiLevelType w:val="hybridMultilevel"/>
    <w:tmpl w:val="320A00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3C36AF0"/>
    <w:multiLevelType w:val="multilevel"/>
    <w:tmpl w:val="AA980F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C3167D2"/>
    <w:multiLevelType w:val="hybridMultilevel"/>
    <w:tmpl w:val="57DACE9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8502FD"/>
    <w:multiLevelType w:val="hybridMultilevel"/>
    <w:tmpl w:val="94B46238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A707AEE"/>
    <w:multiLevelType w:val="hybridMultilevel"/>
    <w:tmpl w:val="7D9655D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AA449DB"/>
    <w:multiLevelType w:val="hybridMultilevel"/>
    <w:tmpl w:val="04F4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7E3AE7"/>
    <w:multiLevelType w:val="hybridMultilevel"/>
    <w:tmpl w:val="F5C065B2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51FF7BCE"/>
    <w:multiLevelType w:val="hybridMultilevel"/>
    <w:tmpl w:val="4EEE5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00B379F"/>
    <w:multiLevelType w:val="hybridMultilevel"/>
    <w:tmpl w:val="B5C85782"/>
    <w:lvl w:ilvl="0" w:tplc="E5662E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76A4446D"/>
    <w:multiLevelType w:val="hybridMultilevel"/>
    <w:tmpl w:val="860ACD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7925B7F"/>
    <w:multiLevelType w:val="hybridMultilevel"/>
    <w:tmpl w:val="D59A1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7A6"/>
    <w:rsid w:val="00035D77"/>
    <w:rsid w:val="00097F3C"/>
    <w:rsid w:val="000F0E4F"/>
    <w:rsid w:val="00104E93"/>
    <w:rsid w:val="00106269"/>
    <w:rsid w:val="001A68F5"/>
    <w:rsid w:val="0021181A"/>
    <w:rsid w:val="00293811"/>
    <w:rsid w:val="00295B66"/>
    <w:rsid w:val="002C3ABB"/>
    <w:rsid w:val="002E263C"/>
    <w:rsid w:val="00304315"/>
    <w:rsid w:val="0031515D"/>
    <w:rsid w:val="00327562"/>
    <w:rsid w:val="00370847"/>
    <w:rsid w:val="00395A9E"/>
    <w:rsid w:val="004473C9"/>
    <w:rsid w:val="00460726"/>
    <w:rsid w:val="0047114A"/>
    <w:rsid w:val="00484D8D"/>
    <w:rsid w:val="004F0BDC"/>
    <w:rsid w:val="006D55DA"/>
    <w:rsid w:val="007163FF"/>
    <w:rsid w:val="00765AE2"/>
    <w:rsid w:val="00810270"/>
    <w:rsid w:val="008A1D6B"/>
    <w:rsid w:val="008E2905"/>
    <w:rsid w:val="008F4871"/>
    <w:rsid w:val="009357A6"/>
    <w:rsid w:val="009658E8"/>
    <w:rsid w:val="009B3F23"/>
    <w:rsid w:val="009F44AE"/>
    <w:rsid w:val="00A70F54"/>
    <w:rsid w:val="00B5423E"/>
    <w:rsid w:val="00BB1FBD"/>
    <w:rsid w:val="00C3108D"/>
    <w:rsid w:val="00C3681D"/>
    <w:rsid w:val="00C57F95"/>
    <w:rsid w:val="00CF780B"/>
    <w:rsid w:val="00D003BF"/>
    <w:rsid w:val="00D54DFD"/>
    <w:rsid w:val="00E12B3D"/>
    <w:rsid w:val="00E55857"/>
    <w:rsid w:val="00E62941"/>
    <w:rsid w:val="00E92C5A"/>
    <w:rsid w:val="00EC5A48"/>
    <w:rsid w:val="00F72CEB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30C11"/>
  <w15:docId w15:val="{6BE06164-8AF1-4570-BBBB-C8CFE834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03BF"/>
    <w:pPr>
      <w:keepNext/>
      <w:spacing w:after="0" w:line="36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03B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35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9357A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357A6"/>
    <w:rPr>
      <w:rFonts w:cs="Times New Roman"/>
    </w:rPr>
  </w:style>
  <w:style w:type="paragraph" w:styleId="a6">
    <w:name w:val="Normal (Web)"/>
    <w:basedOn w:val="a"/>
    <w:uiPriority w:val="99"/>
    <w:rsid w:val="009357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B58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FB5816"/>
    <w:pPr>
      <w:ind w:left="720"/>
      <w:contextualSpacing/>
    </w:pPr>
    <w:rPr>
      <w:rFonts w:eastAsia="Times New Roman"/>
      <w:lang w:eastAsia="ru-RU"/>
    </w:rPr>
  </w:style>
  <w:style w:type="paragraph" w:customStyle="1" w:styleId="11">
    <w:name w:val="Абзац списка1"/>
    <w:basedOn w:val="a"/>
    <w:uiPriority w:val="99"/>
    <w:rsid w:val="008F4871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</dc:creator>
  <cp:keywords/>
  <dc:description/>
  <cp:lastModifiedBy>Я</cp:lastModifiedBy>
  <cp:revision>19</cp:revision>
  <dcterms:created xsi:type="dcterms:W3CDTF">2019-02-25T04:00:00Z</dcterms:created>
  <dcterms:modified xsi:type="dcterms:W3CDTF">2020-09-17T11:54:00Z</dcterms:modified>
</cp:coreProperties>
</file>