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82" w:rsidRPr="000E4306" w:rsidRDefault="004B1282" w:rsidP="000F7F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4B1282" w:rsidRPr="000E4306" w:rsidRDefault="004B1282" w:rsidP="000F7F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B1282" w:rsidRPr="000E4306" w:rsidRDefault="004B1282" w:rsidP="000F7F9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B1282" w:rsidRPr="000E4306" w:rsidRDefault="004B1282" w:rsidP="000F7F9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4B1282" w:rsidRPr="000E4306" w:rsidRDefault="004B1282" w:rsidP="000F7F9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4B1282" w:rsidRPr="000E4306" w:rsidRDefault="004B1282" w:rsidP="000F7F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(ФГБОУ ВО «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»)</w:t>
      </w:r>
    </w:p>
    <w:p w:rsidR="004B1282" w:rsidRPr="000E4306" w:rsidRDefault="004B1282" w:rsidP="000F7F9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Историко-филологический факультет</w:t>
      </w:r>
    </w:p>
    <w:p w:rsidR="004B1282" w:rsidRPr="000E4306" w:rsidRDefault="004B1282" w:rsidP="000F7F9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Кафедра журналистики и связей с общественностью</w:t>
      </w:r>
    </w:p>
    <w:p w:rsidR="004B1282" w:rsidRPr="000E4306" w:rsidRDefault="004B1282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tabs>
          <w:tab w:val="left" w:pos="3960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0E4306">
        <w:rPr>
          <w:rFonts w:ascii="Times New Roman" w:hAnsi="Times New Roman" w:cs="Times New Roman"/>
          <w:b/>
          <w:spacing w:val="24"/>
          <w:sz w:val="24"/>
          <w:szCs w:val="24"/>
        </w:rPr>
        <w:t>УЧЕБНЫЕ МАТЕРИАЛЫ</w:t>
      </w:r>
    </w:p>
    <w:p w:rsidR="004B1282" w:rsidRPr="000E4306" w:rsidRDefault="004B1282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b/>
          <w:spacing w:val="24"/>
          <w:sz w:val="24"/>
          <w:szCs w:val="24"/>
        </w:rPr>
        <w:t>для студентов заочной формы обучения</w:t>
      </w:r>
    </w:p>
    <w:p w:rsidR="004B1282" w:rsidRPr="000E4306" w:rsidRDefault="004B1282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E4306">
        <w:rPr>
          <w:rFonts w:ascii="Times New Roman" w:hAnsi="Times New Roman" w:cs="Times New Roman"/>
          <w:i/>
          <w:sz w:val="24"/>
          <w:szCs w:val="24"/>
        </w:rPr>
        <w:t>(с полным сроком обучения)</w:t>
      </w: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E4306">
        <w:rPr>
          <w:rFonts w:ascii="Times New Roman" w:hAnsi="Times New Roman" w:cs="Times New Roman"/>
          <w:b/>
          <w:sz w:val="24"/>
          <w:szCs w:val="24"/>
        </w:rPr>
        <w:t>«Профессионально-творческий практикум»</w:t>
      </w: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4306">
        <w:rPr>
          <w:rFonts w:ascii="Times New Roman" w:hAnsi="Times New Roman" w:cs="Times New Roman"/>
          <w:sz w:val="24"/>
          <w:szCs w:val="24"/>
        </w:rPr>
        <w:t>для направления подготовки 42.03.02 «Журналистика»</w:t>
      </w:r>
    </w:p>
    <w:p w:rsidR="004B1282" w:rsidRPr="000E4306" w:rsidRDefault="004B1282" w:rsidP="000F7F96">
      <w:pPr>
        <w:keepNext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(модуля) – </w:t>
      </w:r>
      <w:r w:rsidR="000E4306" w:rsidRPr="000E4306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E4306" w:rsidRPr="000E4306">
        <w:rPr>
          <w:rFonts w:ascii="Times New Roman" w:hAnsi="Times New Roman" w:cs="Times New Roman"/>
          <w:sz w:val="24"/>
          <w:szCs w:val="24"/>
        </w:rPr>
        <w:t>ы</w:t>
      </w: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Форма промежуточного контроля в семестре – </w:t>
      </w:r>
      <w:r w:rsidR="000E4306" w:rsidRPr="000E4306">
        <w:rPr>
          <w:rFonts w:ascii="Times New Roman" w:hAnsi="Times New Roman" w:cs="Times New Roman"/>
          <w:sz w:val="24"/>
          <w:szCs w:val="24"/>
        </w:rPr>
        <w:t>зачёт</w:t>
      </w:r>
      <w:r w:rsidRPr="000E4306">
        <w:rPr>
          <w:rFonts w:ascii="Times New Roman" w:hAnsi="Times New Roman" w:cs="Times New Roman"/>
          <w:sz w:val="24"/>
          <w:szCs w:val="24"/>
        </w:rPr>
        <w:t xml:space="preserve"> (10 семестр)</w:t>
      </w:r>
    </w:p>
    <w:p w:rsidR="004B1282" w:rsidRPr="000E4306" w:rsidRDefault="004B1282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F7F96" w:rsidRPr="000E4306" w:rsidRDefault="000F7F9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Чита, </w:t>
      </w:r>
      <w:r w:rsidR="000F7F96">
        <w:rPr>
          <w:rFonts w:ascii="Times New Roman" w:hAnsi="Times New Roman" w:cs="Times New Roman"/>
          <w:sz w:val="24"/>
          <w:szCs w:val="24"/>
        </w:rPr>
        <w:t>2021</w:t>
      </w:r>
    </w:p>
    <w:p w:rsid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F7F96" w:rsidRPr="000E4306" w:rsidRDefault="000F7F9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курса</w:t>
      </w:r>
    </w:p>
    <w:p w:rsidR="004B1282" w:rsidRPr="000E4306" w:rsidRDefault="004B1282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>Перечень изучаемых раз</w:t>
      </w:r>
      <w:r w:rsidR="000E4306" w:rsidRPr="000E4306">
        <w:rPr>
          <w:rFonts w:ascii="Times New Roman" w:hAnsi="Times New Roman" w:cs="Times New Roman"/>
          <w:b/>
          <w:sz w:val="24"/>
          <w:szCs w:val="24"/>
        </w:rPr>
        <w:t xml:space="preserve">делов, тем  дисциплины </w:t>
      </w:r>
    </w:p>
    <w:p w:rsidR="00F5122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Специализация и распределение должностных обязанностей в коллективе редакции </w:t>
      </w:r>
      <w:r w:rsidR="000E4306" w:rsidRPr="000E4306">
        <w:rPr>
          <w:rFonts w:ascii="Times New Roman" w:hAnsi="Times New Roman" w:cs="Times New Roman"/>
          <w:sz w:val="24"/>
          <w:szCs w:val="24"/>
        </w:rPr>
        <w:t>телерадиокомпании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0E4306" w:rsidRPr="000E43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E4306" w:rsidRPr="000E4306">
        <w:rPr>
          <w:rFonts w:ascii="Times New Roman" w:hAnsi="Times New Roman" w:cs="Times New Roman"/>
          <w:sz w:val="24"/>
          <w:szCs w:val="24"/>
        </w:rPr>
        <w:t>телерадиокомпании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E4306" w:rsidRPr="000E4306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Pr="000E4306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и спецификой целевой аудитории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Редакционная политика и её значение в работе СМИ. Инструменты осуществления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редакционной политики.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Осуществление рекламной деятельности. Закон о рекламе. Скрытая и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недобросовестная реклама. Социальная реклама. Привлечение рекламодателей.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Новейшие технологии в организации работы современной </w:t>
      </w:r>
      <w:r w:rsidR="000E4306" w:rsidRPr="000E4306">
        <w:rPr>
          <w:rFonts w:ascii="Times New Roman" w:hAnsi="Times New Roman" w:cs="Times New Roman"/>
          <w:sz w:val="24"/>
          <w:szCs w:val="24"/>
        </w:rPr>
        <w:t>телерадиокомпании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Этапы создания телевизионного сюжета. Специфика подготовки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телевизионного текста. Информационные жанры на телевидении.</w:t>
      </w:r>
    </w:p>
    <w:p w:rsidR="000E4306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Аналитические жанры на телевидении</w:t>
      </w:r>
      <w:r w:rsidR="000E4306" w:rsidRPr="000E4306">
        <w:rPr>
          <w:rFonts w:ascii="Times New Roman" w:hAnsi="Times New Roman" w:cs="Times New Roman"/>
          <w:sz w:val="24"/>
          <w:szCs w:val="24"/>
        </w:rPr>
        <w:t>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Художественно-публицистические жанры на телевидении.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84C10" w:rsidRPr="000E4306" w:rsidRDefault="00884C10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>Семестр 8</w:t>
      </w:r>
    </w:p>
    <w:p w:rsidR="00884C10" w:rsidRPr="000E4306" w:rsidRDefault="00884C10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>Формы текущего контроля</w:t>
      </w:r>
    </w:p>
    <w:p w:rsidR="00884C10" w:rsidRPr="000E4306" w:rsidRDefault="00884C10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4306" w:rsidRPr="000E4306" w:rsidRDefault="000E4306" w:rsidP="000F7F96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Подготовить реферат на любую тему по проблематике курса.</w:t>
      </w:r>
    </w:p>
    <w:p w:rsidR="00A8548D" w:rsidRPr="000E4306" w:rsidRDefault="00A8548D" w:rsidP="000F7F96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Выбрать тему и создать текст в</w:t>
      </w:r>
      <w:r w:rsidR="000E4306" w:rsidRPr="000E4306">
        <w:rPr>
          <w:rFonts w:ascii="Times New Roman" w:hAnsi="Times New Roman" w:cs="Times New Roman"/>
          <w:sz w:val="24"/>
          <w:szCs w:val="24"/>
        </w:rPr>
        <w:t xml:space="preserve"> </w:t>
      </w:r>
      <w:r w:rsidRPr="000E4306">
        <w:rPr>
          <w:rFonts w:ascii="Times New Roman" w:hAnsi="Times New Roman" w:cs="Times New Roman"/>
          <w:sz w:val="24"/>
          <w:szCs w:val="24"/>
        </w:rPr>
        <w:t>телевизионном формате</w:t>
      </w:r>
    </w:p>
    <w:p w:rsidR="000E4306" w:rsidRPr="000E4306" w:rsidRDefault="000E4306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10" w:rsidRPr="000E4306" w:rsidRDefault="00884C10" w:rsidP="000F7F9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промежуточного контроля  </w:t>
      </w:r>
    </w:p>
    <w:p w:rsidR="00884C10" w:rsidRPr="000E4306" w:rsidRDefault="000E4306" w:rsidP="000F7F96">
      <w:pPr>
        <w:keepNext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884C10" w:rsidRPr="000E4306" w:rsidRDefault="00884C10" w:rsidP="000F7F96">
      <w:pPr>
        <w:keepNext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430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0E4306" w:rsidRPr="000E4306">
        <w:rPr>
          <w:rFonts w:ascii="Times New Roman" w:hAnsi="Times New Roman" w:cs="Times New Roman"/>
          <w:b/>
          <w:sz w:val="24"/>
          <w:szCs w:val="24"/>
        </w:rPr>
        <w:t>зачету</w:t>
      </w:r>
      <w:r w:rsidRPr="000E4306">
        <w:rPr>
          <w:rFonts w:ascii="Times New Roman" w:hAnsi="Times New Roman" w:cs="Times New Roman"/>
          <w:b/>
          <w:sz w:val="24"/>
          <w:szCs w:val="24"/>
        </w:rPr>
        <w:t>: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Специализация и распределение должностных обязанностей в коллективе редакции телерадиокомпании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Планирование работы телерадиокомпании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Формирование информационной политики в соответствии с особенностями и спецификой целевой аудитории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Редакционная политика и её значение в работе СМИ. Инструменты осуществления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редакционной политики.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Осуществление рекламной деятельности. Закон о рекламе. Скрытая 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недобросовестная реклама. Социальная реклама. Привлечение рекламодателей.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Новейшие технологии в организации работы современной телерадиокомпании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Этапы создания телевизионного сюжета. Специфика подготовки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телевизионного текста. Информационные жанры на телевидении.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Аналитические жанры на телевидении.</w:t>
      </w:r>
    </w:p>
    <w:p w:rsidR="000E4306" w:rsidRPr="000E4306" w:rsidRDefault="000E4306" w:rsidP="000F7F96">
      <w:pPr>
        <w:keepNext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Художественно-публицистические жанры на телевидении.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A8548D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15430A" w:rsidRPr="0015430A" w:rsidRDefault="0015430A" w:rsidP="000F7F96">
      <w:pPr>
        <w:pStyle w:val="a5"/>
        <w:keepNext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Муратов, С. А. </w:t>
      </w:r>
      <w:r w:rsidRPr="0015430A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Телевизионная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15430A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журналистика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. </w:t>
      </w:r>
      <w:r w:rsidRPr="0015430A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Телевидение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 в поисках </w:t>
      </w:r>
      <w:r w:rsidRPr="0015430A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телевидения</w:t>
      </w:r>
      <w:proofErr w:type="gramStart"/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 :</w:t>
      </w:r>
      <w:proofErr w:type="gramEnd"/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учебное пособие для вузов / С. А. Муратов. — 3-е изд., </w:t>
      </w:r>
      <w:proofErr w:type="spellStart"/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>испр</w:t>
      </w:r>
      <w:proofErr w:type="spellEnd"/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. и доп. — Москва : Издательство </w:t>
      </w:r>
      <w:proofErr w:type="spellStart"/>
      <w:r w:rsidRPr="0015430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Юрайт</w:t>
      </w:r>
      <w:proofErr w:type="spellEnd"/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, 2021. — 240 с. — (Высшее образование).</w:t>
      </w:r>
    </w:p>
    <w:p w:rsidR="0015430A" w:rsidRPr="0015430A" w:rsidRDefault="0015430A" w:rsidP="000F7F96">
      <w:pPr>
        <w:pStyle w:val="a5"/>
        <w:keepNext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430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Цвик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 Валерий Леонидович</w:t>
      </w:r>
      <w:r w:rsidRPr="0015430A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. </w:t>
      </w:r>
      <w:r w:rsidRPr="0015430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Телевизионная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15430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журналистика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: История, теория, практика: Учебное пособие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/ 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В. Л. </w:t>
      </w:r>
      <w:r w:rsidRPr="0015430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Цвик</w:t>
      </w:r>
      <w:r w:rsidRPr="0015430A">
        <w:rPr>
          <w:rFonts w:ascii="Times New Roman" w:hAnsi="Times New Roman" w:cs="Times New Roman"/>
          <w:sz w:val="24"/>
          <w:szCs w:val="24"/>
          <w:shd w:val="clear" w:color="auto" w:fill="FBFBFB"/>
        </w:rPr>
        <w:t>. — М.: Аспект Пресс, 2004. 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0A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Издания из ЭБС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3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Кемарская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 Ирина Николаевна. Телевизионный редактор : учеб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>особие /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Кемарская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Ирина Николаевна; И. Н.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Кемарская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Аспект Пресс, 2009. - 192 с.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- (Телевизионный мастер-класс). - ISBN 978–5–7567-0356-6.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3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Шестеркина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 Людмила Петровна. Методика телевизионной журналистики /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Шестеркина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Людмила Петровна, Николаева Тамара Дмитриевна; Л.П.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Шестеркина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Т.Д. Николаева. - Москва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Аспект Пресс, 2012. - 224с. - Доп. УМО. - ISBN 978–5–</w:t>
      </w:r>
    </w:p>
    <w:p w:rsidR="0015430A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7567–0661–1.</w:t>
      </w:r>
    </w:p>
    <w:p w:rsidR="00A8548D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8548D" w:rsidRPr="000E4306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8548D" w:rsidRPr="000E4306">
        <w:rPr>
          <w:rFonts w:ascii="Times New Roman" w:hAnsi="Times New Roman" w:cs="Times New Roman"/>
          <w:sz w:val="24"/>
          <w:szCs w:val="24"/>
        </w:rPr>
        <w:t>, Лидия Владимировна. Практика журналистского общения</w:t>
      </w:r>
      <w:proofErr w:type="gramStart"/>
      <w:r w:rsidR="00A8548D"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8548D" w:rsidRPr="000E4306">
        <w:rPr>
          <w:rFonts w:ascii="Times New Roman" w:hAnsi="Times New Roman" w:cs="Times New Roman"/>
          <w:sz w:val="24"/>
          <w:szCs w:val="24"/>
        </w:rPr>
        <w:t xml:space="preserve"> Учебное пособие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Лидия Владимировна;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Л.В., Зыков В.Ф. - М.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</w:t>
      </w:r>
    </w:p>
    <w:p w:rsidR="0015430A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2017. - 75. - (Университеты России). - ISBN 978-5-534-03679-4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18.84.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Магронт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 М. Новости как профессия: Учеб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>особие для студентов вузов / М.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Магронт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Магронт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М. - Москва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Аспект Пресс, 2015. - ISBN 978–5–7567–0773–1.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Печатные издания: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1. Васильев, Александр Дмитриевич. Слово в российском телеэфире: Очерки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новейшего словоупотребления / Васильев Александр Дмитриевич. - Москва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Флинта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Наука, 2003. - 224 с. - ISBN 5-89349-440-7. - ISBN 5-02-002945-9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83-49.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2. Техника и технология СМИ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печать, радио, телевидение, Интернет : учебник /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Тулупов Владимир [и др.]. - Санкт-Петербург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Изд-во Михайлова В.А., 2006. - 320 с. -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(Библиотека профессионального журналиста). - *. - ISBN 5-8016-0275-5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330-00.</w:t>
      </w:r>
    </w:p>
    <w:p w:rsidR="00A8548D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4306">
        <w:rPr>
          <w:rFonts w:ascii="Times New Roman" w:hAnsi="Times New Roman" w:cs="Times New Roman"/>
          <w:b/>
          <w:bCs/>
          <w:sz w:val="24"/>
          <w:szCs w:val="24"/>
        </w:rPr>
        <w:t>Издания из ЭБС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4306">
        <w:rPr>
          <w:rFonts w:ascii="Times New Roman" w:hAnsi="Times New Roman" w:cs="Times New Roman"/>
          <w:sz w:val="24"/>
          <w:szCs w:val="24"/>
        </w:rPr>
        <w:t xml:space="preserve"> Колесниченко, Александр Васильевич. Техника и технология СМИ. Подготовка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текстов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Учебник и практикум / Колесниченко Александр Васильевич; Колесниченко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А.В. - М.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, 2017. - 292. -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(Бакалавр и магистр.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Академический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курс). - ISBN 978-5-534-02290-2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113.84.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3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Познин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 Виталий Федорович. Техника и технология СМИ. Радио- и тележурналистика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: Учебник и практикум /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Познин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Виталий Федорович;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Познин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 В.Ф. - М.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Издательство</w:t>
      </w:r>
    </w:p>
    <w:p w:rsidR="0015430A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 xml:space="preserve">, 2017. - 362. -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(Бакалавр.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- ISBN 978-5-534-00656-8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430A" w:rsidRPr="0015430A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137.59</w:t>
      </w:r>
    </w:p>
    <w:p w:rsidR="00A8548D" w:rsidRPr="000E4306" w:rsidRDefault="0015430A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548D" w:rsidRPr="000E4306">
        <w:rPr>
          <w:rFonts w:ascii="Times New Roman" w:hAnsi="Times New Roman" w:cs="Times New Roman"/>
          <w:sz w:val="24"/>
          <w:szCs w:val="24"/>
        </w:rPr>
        <w:t xml:space="preserve">. Селезнева, Лариса Васильевна. Подготовка рекламного и </w:t>
      </w:r>
      <w:proofErr w:type="spellStart"/>
      <w:r w:rsidR="00A8548D" w:rsidRPr="000E430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A8548D" w:rsidRPr="000E4306">
        <w:rPr>
          <w:rFonts w:ascii="Times New Roman" w:hAnsi="Times New Roman" w:cs="Times New Roman"/>
          <w:sz w:val="24"/>
          <w:szCs w:val="24"/>
        </w:rPr>
        <w:t>-текста</w:t>
      </w:r>
      <w:proofErr w:type="gramStart"/>
      <w:r w:rsidR="00A8548D"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8548D" w:rsidRPr="000E4306">
        <w:rPr>
          <w:rFonts w:ascii="Times New Roman" w:hAnsi="Times New Roman" w:cs="Times New Roman"/>
          <w:sz w:val="24"/>
          <w:szCs w:val="24"/>
        </w:rPr>
        <w:t xml:space="preserve"> Учебное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пособие / Селезнева Лариса Васильевна; Селезнева Л.В. - М.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E43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E4306">
        <w:rPr>
          <w:rFonts w:ascii="Times New Roman" w:hAnsi="Times New Roman" w:cs="Times New Roman"/>
          <w:sz w:val="24"/>
          <w:szCs w:val="24"/>
        </w:rPr>
        <w:t>,</w:t>
      </w:r>
    </w:p>
    <w:p w:rsidR="00A8548D" w:rsidRPr="000E4306" w:rsidRDefault="00A8548D" w:rsidP="000F7F96">
      <w:pPr>
        <w:keepNext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>2017. - 159. - (Университеты России). - ISBN 978-5-534-04084-5</w:t>
      </w:r>
      <w:proofErr w:type="gramStart"/>
      <w:r w:rsidRPr="000E43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4306">
        <w:rPr>
          <w:rFonts w:ascii="Times New Roman" w:hAnsi="Times New Roman" w:cs="Times New Roman"/>
          <w:sz w:val="24"/>
          <w:szCs w:val="24"/>
        </w:rPr>
        <w:t xml:space="preserve"> 55.69.__</w:t>
      </w:r>
    </w:p>
    <w:p w:rsidR="00884C10" w:rsidRPr="000E4306" w:rsidRDefault="00884C10" w:rsidP="000F7F96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10" w:rsidRPr="000E4306" w:rsidRDefault="00884C10" w:rsidP="000F7F96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10" w:rsidRPr="000E4306" w:rsidRDefault="00884C10" w:rsidP="000F7F96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Преподаватель                    </w:t>
      </w:r>
      <w:r w:rsidR="001543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4306">
        <w:rPr>
          <w:rFonts w:ascii="Times New Roman" w:hAnsi="Times New Roman" w:cs="Times New Roman"/>
          <w:sz w:val="24"/>
          <w:szCs w:val="24"/>
        </w:rPr>
        <w:t xml:space="preserve"> </w:t>
      </w:r>
      <w:r w:rsidR="0015430A">
        <w:rPr>
          <w:rFonts w:ascii="Times New Roman" w:hAnsi="Times New Roman" w:cs="Times New Roman"/>
          <w:sz w:val="24"/>
          <w:szCs w:val="24"/>
        </w:rPr>
        <w:t xml:space="preserve">  ст. преподаватель Кунгуров Игорь Геннадьевич</w:t>
      </w:r>
    </w:p>
    <w:p w:rsidR="00884C10" w:rsidRPr="000E4306" w:rsidRDefault="00884C10" w:rsidP="000F7F96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10" w:rsidRPr="000E4306" w:rsidRDefault="00884C10" w:rsidP="000F7F96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306">
        <w:rPr>
          <w:rFonts w:ascii="Times New Roman" w:hAnsi="Times New Roman" w:cs="Times New Roman"/>
          <w:sz w:val="24"/>
          <w:szCs w:val="24"/>
        </w:rPr>
        <w:t xml:space="preserve">Заведующий кафедрой       </w:t>
      </w:r>
      <w:r w:rsidRPr="000E43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F0701" wp14:editId="373C7134">
            <wp:extent cx="1094105" cy="339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30A">
        <w:rPr>
          <w:rFonts w:ascii="Times New Roman" w:hAnsi="Times New Roman" w:cs="Times New Roman"/>
          <w:sz w:val="24"/>
          <w:szCs w:val="24"/>
        </w:rPr>
        <w:t xml:space="preserve">     </w:t>
      </w:r>
      <w:r w:rsidRPr="000E4306">
        <w:rPr>
          <w:rFonts w:ascii="Times New Roman" w:hAnsi="Times New Roman" w:cs="Times New Roman"/>
          <w:sz w:val="24"/>
          <w:szCs w:val="24"/>
        </w:rPr>
        <w:t xml:space="preserve">   д.ф.н. Ерофеева Ирина Викторовна</w:t>
      </w:r>
      <w:bookmarkStart w:id="0" w:name="_GoBack"/>
      <w:bookmarkEnd w:id="0"/>
    </w:p>
    <w:sectPr w:rsidR="00884C10" w:rsidRPr="000E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242"/>
    <w:multiLevelType w:val="hybridMultilevel"/>
    <w:tmpl w:val="5A72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24895"/>
    <w:multiLevelType w:val="hybridMultilevel"/>
    <w:tmpl w:val="FBF8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8D"/>
    <w:rsid w:val="000E4306"/>
    <w:rsid w:val="000F7F96"/>
    <w:rsid w:val="0015430A"/>
    <w:rsid w:val="004B1282"/>
    <w:rsid w:val="00884C10"/>
    <w:rsid w:val="00A8548D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2021-12-04T08:00:00Z</dcterms:created>
  <dcterms:modified xsi:type="dcterms:W3CDTF">2021-12-06T07:52:00Z</dcterms:modified>
</cp:coreProperties>
</file>