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50A0" w14:textId="77777777" w:rsidR="009E169B" w:rsidRPr="00BD55AC" w:rsidRDefault="009E169B" w:rsidP="009E169B">
      <w:pPr>
        <w:jc w:val="right"/>
        <w:outlineLvl w:val="0"/>
      </w:pPr>
      <w:r w:rsidRPr="00BD55AC">
        <w:t>Приложение 1</w:t>
      </w:r>
    </w:p>
    <w:p w14:paraId="3623CB77" w14:textId="77777777" w:rsidR="009E169B" w:rsidRPr="00BD55AC" w:rsidRDefault="009E169B" w:rsidP="009E169B">
      <w:pPr>
        <w:jc w:val="right"/>
        <w:outlineLvl w:val="0"/>
        <w:rPr>
          <w:b/>
        </w:rPr>
      </w:pPr>
    </w:p>
    <w:p w14:paraId="164156B2" w14:textId="77777777" w:rsidR="00976A65" w:rsidRPr="00BD55AC" w:rsidRDefault="001264E1" w:rsidP="00976A65">
      <w:pPr>
        <w:jc w:val="center"/>
        <w:outlineLvl w:val="0"/>
      </w:pPr>
      <w:r w:rsidRPr="00BD55AC">
        <w:t>МИНИСТЕРСТВО НАУКИ И ВЫСШЕГО</w:t>
      </w:r>
      <w:r w:rsidR="00BA2D30">
        <w:t xml:space="preserve"> </w:t>
      </w:r>
      <w:r w:rsidRPr="00BD55AC">
        <w:t>ОБРАЗОВАНИ</w:t>
      </w:r>
      <w:r w:rsidR="00976A65" w:rsidRPr="00BD55AC">
        <w:t>Я РОССИЙСКОЙ ФЕДЕРАЦИИ</w:t>
      </w:r>
    </w:p>
    <w:p w14:paraId="63A7A28F" w14:textId="77777777" w:rsidR="00976A65" w:rsidRPr="00BD55AC" w:rsidRDefault="00AA11A8" w:rsidP="00976A65">
      <w:pPr>
        <w:jc w:val="center"/>
      </w:pPr>
      <w:r w:rsidRPr="00BD55AC">
        <w:t>Ф</w:t>
      </w:r>
      <w:r w:rsidR="00976A65" w:rsidRPr="00BD55AC">
        <w:t>едеральное государственное бюджетное образовательное учреждение</w:t>
      </w:r>
    </w:p>
    <w:p w14:paraId="3114351F" w14:textId="77777777" w:rsidR="009E169B" w:rsidRPr="00BD55AC" w:rsidRDefault="00976A65" w:rsidP="00AA11A8">
      <w:pPr>
        <w:jc w:val="center"/>
      </w:pPr>
      <w:proofErr w:type="gramStart"/>
      <w:r w:rsidRPr="00BD55AC">
        <w:t>высшего  образования</w:t>
      </w:r>
      <w:proofErr w:type="gramEnd"/>
      <w:r w:rsidR="00AA11A8" w:rsidRPr="00BD55AC">
        <w:t xml:space="preserve"> </w:t>
      </w:r>
    </w:p>
    <w:p w14:paraId="6F46B2B0" w14:textId="77777777" w:rsidR="00976A65" w:rsidRPr="00BD55AC" w:rsidRDefault="00976A65" w:rsidP="00AA11A8">
      <w:pPr>
        <w:jc w:val="center"/>
      </w:pPr>
      <w:r w:rsidRPr="00BD55AC">
        <w:t>«Забайкальский государственный университет»</w:t>
      </w:r>
    </w:p>
    <w:p w14:paraId="0641EE45" w14:textId="77777777" w:rsidR="00976A65" w:rsidRPr="00BD55AC" w:rsidRDefault="00976A65" w:rsidP="00976A65">
      <w:pPr>
        <w:jc w:val="center"/>
        <w:outlineLvl w:val="0"/>
      </w:pPr>
      <w:r w:rsidRPr="00BD55AC">
        <w:t>(ФГБОУ ВО «</w:t>
      </w:r>
      <w:proofErr w:type="spellStart"/>
      <w:r w:rsidRPr="00BD55AC">
        <w:t>ЗабГУ</w:t>
      </w:r>
      <w:proofErr w:type="spellEnd"/>
      <w:r w:rsidRPr="00BD55AC">
        <w:t>»)</w:t>
      </w:r>
    </w:p>
    <w:p w14:paraId="2A5E88F0" w14:textId="77777777" w:rsidR="00257639" w:rsidRPr="00BD55AC" w:rsidRDefault="00257639" w:rsidP="00257639">
      <w:pPr>
        <w:spacing w:line="360" w:lineRule="auto"/>
        <w:jc w:val="center"/>
      </w:pPr>
    </w:p>
    <w:p w14:paraId="07B817B0" w14:textId="77777777" w:rsidR="00B05E71" w:rsidRPr="00BD55AC" w:rsidRDefault="006B5FBF" w:rsidP="00257639">
      <w:pPr>
        <w:spacing w:line="360" w:lineRule="auto"/>
        <w:jc w:val="center"/>
      </w:pPr>
      <w:r>
        <w:t>Историко-филологический факультет</w:t>
      </w:r>
    </w:p>
    <w:p w14:paraId="3C716CC4" w14:textId="537F6985" w:rsidR="00B05E71" w:rsidRPr="00BD55AC" w:rsidRDefault="00B05E71" w:rsidP="00257639">
      <w:pPr>
        <w:spacing w:line="360" w:lineRule="auto"/>
        <w:jc w:val="center"/>
      </w:pPr>
      <w:r w:rsidRPr="00BD55AC">
        <w:t>Кафедра</w:t>
      </w:r>
      <w:r w:rsidR="00257639" w:rsidRPr="00BD55AC">
        <w:t xml:space="preserve"> </w:t>
      </w:r>
      <w:r w:rsidR="000E2B73">
        <w:t>литературы</w:t>
      </w:r>
    </w:p>
    <w:p w14:paraId="66666D06" w14:textId="77777777" w:rsidR="00AB52D5" w:rsidRPr="00BD55AC" w:rsidRDefault="00AB52D5" w:rsidP="00976A65">
      <w:pPr>
        <w:jc w:val="center"/>
        <w:outlineLvl w:val="0"/>
      </w:pPr>
    </w:p>
    <w:p w14:paraId="02716683" w14:textId="77777777" w:rsidR="00B05E71" w:rsidRPr="00BD55AC" w:rsidRDefault="00B05E71" w:rsidP="00976A65">
      <w:pPr>
        <w:jc w:val="center"/>
        <w:outlineLvl w:val="0"/>
      </w:pPr>
    </w:p>
    <w:p w14:paraId="53764F35" w14:textId="77777777" w:rsidR="00CD2DFC" w:rsidRPr="00BD55AC" w:rsidRDefault="00CD2DFC" w:rsidP="00976A65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14:paraId="7CC9971E" w14:textId="77777777" w:rsidR="00CD2DFC" w:rsidRPr="00BD55AC" w:rsidRDefault="00CD2DFC" w:rsidP="00976A65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14:paraId="5CB75C33" w14:textId="77777777" w:rsidR="00BA2D30" w:rsidRDefault="00BA2D30" w:rsidP="00BA2D30">
      <w:pPr>
        <w:jc w:val="center"/>
        <w:outlineLvl w:val="0"/>
        <w:rPr>
          <w:b/>
          <w:color w:val="FF0000"/>
          <w:sz w:val="28"/>
          <w:szCs w:val="28"/>
        </w:rPr>
      </w:pPr>
    </w:p>
    <w:p w14:paraId="0158E593" w14:textId="58EA95C9" w:rsidR="00CD2DFC" w:rsidRPr="00CF5433" w:rsidRDefault="00CF5433" w:rsidP="00BA2D30">
      <w:pPr>
        <w:jc w:val="center"/>
        <w:outlineLvl w:val="0"/>
      </w:pPr>
      <w:r w:rsidRPr="00CF5433">
        <w:rPr>
          <w:b/>
          <w:sz w:val="28"/>
          <w:szCs w:val="28"/>
        </w:rPr>
        <w:t>Б</w:t>
      </w:r>
      <w:proofErr w:type="gramStart"/>
      <w:r w:rsidRPr="00CF5433">
        <w:rPr>
          <w:b/>
          <w:sz w:val="28"/>
          <w:szCs w:val="28"/>
        </w:rPr>
        <w:t>1.В.ОД</w:t>
      </w:r>
      <w:proofErr w:type="gramEnd"/>
      <w:r w:rsidRPr="00CF5433">
        <w:rPr>
          <w:b/>
          <w:sz w:val="28"/>
          <w:szCs w:val="28"/>
        </w:rPr>
        <w:t>.</w:t>
      </w:r>
      <w:r w:rsidR="00F520AA">
        <w:rPr>
          <w:b/>
          <w:sz w:val="28"/>
          <w:szCs w:val="28"/>
        </w:rPr>
        <w:t>11</w:t>
      </w:r>
      <w:r w:rsidR="00BA2D30" w:rsidRPr="00CF5433">
        <w:t xml:space="preserve"> </w:t>
      </w:r>
      <w:r w:rsidRPr="00CF5433">
        <w:rPr>
          <w:b/>
          <w:sz w:val="28"/>
          <w:szCs w:val="28"/>
        </w:rPr>
        <w:t xml:space="preserve">Литература </w:t>
      </w:r>
      <w:r w:rsidR="00F520AA">
        <w:rPr>
          <w:b/>
          <w:sz w:val="28"/>
          <w:szCs w:val="28"/>
        </w:rPr>
        <w:t>Востока</w:t>
      </w:r>
      <w:r w:rsidR="00BA2D30" w:rsidRPr="00CF5433">
        <w:rPr>
          <w:b/>
          <w:sz w:val="28"/>
          <w:szCs w:val="28"/>
        </w:rPr>
        <w:t xml:space="preserve"> </w:t>
      </w:r>
    </w:p>
    <w:p w14:paraId="4A6BF219" w14:textId="77777777" w:rsidR="00CD2DFC" w:rsidRPr="00BD55AC" w:rsidRDefault="00CD2DFC" w:rsidP="00CD2DFC">
      <w:pPr>
        <w:jc w:val="center"/>
        <w:rPr>
          <w:b/>
        </w:rPr>
      </w:pPr>
    </w:p>
    <w:p w14:paraId="2A337DAE" w14:textId="1BD5039F" w:rsidR="00A316A8" w:rsidRPr="00BD55AC" w:rsidRDefault="008366E3" w:rsidP="00257639">
      <w:pPr>
        <w:spacing w:line="360" w:lineRule="auto"/>
        <w:jc w:val="center"/>
        <w:outlineLvl w:val="0"/>
      </w:pPr>
      <w:r w:rsidRPr="00BD55AC">
        <w:t xml:space="preserve">для </w:t>
      </w:r>
      <w:r w:rsidR="00CD2DFC" w:rsidRPr="00BD55AC">
        <w:t>направления подготовки</w:t>
      </w:r>
      <w:r w:rsidR="00AF68C3" w:rsidRPr="00BD55AC">
        <w:t>: 4</w:t>
      </w:r>
      <w:r w:rsidR="00CF5433">
        <w:t>5</w:t>
      </w:r>
      <w:r w:rsidR="00AF68C3" w:rsidRPr="00BD55AC">
        <w:t>.0</w:t>
      </w:r>
      <w:r w:rsidR="00CF5433">
        <w:t>4</w:t>
      </w:r>
      <w:r w:rsidR="00AF68C3" w:rsidRPr="00BD55AC">
        <w:t>.01</w:t>
      </w:r>
      <w:r w:rsidR="00CD2DFC" w:rsidRPr="00BD55AC">
        <w:t xml:space="preserve"> </w:t>
      </w:r>
      <w:r w:rsidR="00257639" w:rsidRPr="00BD55AC">
        <w:t>«</w:t>
      </w:r>
      <w:r w:rsidR="00CF5433">
        <w:t>Филология</w:t>
      </w:r>
      <w:r w:rsidR="00257639" w:rsidRPr="00BD55AC">
        <w:t>»</w:t>
      </w:r>
    </w:p>
    <w:p w14:paraId="14693DED" w14:textId="39862456" w:rsidR="00257639" w:rsidRDefault="00CF5433" w:rsidP="00257639">
      <w:pPr>
        <w:spacing w:line="360" w:lineRule="auto"/>
        <w:jc w:val="center"/>
        <w:outlineLvl w:val="0"/>
      </w:pPr>
      <w:r>
        <w:t>МП</w:t>
      </w:r>
      <w:r w:rsidR="00257639" w:rsidRPr="00BD55AC">
        <w:t xml:space="preserve"> «</w:t>
      </w:r>
      <w:r>
        <w:t>Литература народов зарубежных стран (на русском языке)</w:t>
      </w:r>
      <w:r w:rsidR="00257639" w:rsidRPr="00BD55AC">
        <w:t>»</w:t>
      </w:r>
    </w:p>
    <w:p w14:paraId="24796C0A" w14:textId="6A2CBE46" w:rsidR="006B5FBF" w:rsidRPr="00BA2D30" w:rsidRDefault="00BA2D30" w:rsidP="00257639">
      <w:pPr>
        <w:spacing w:line="360" w:lineRule="auto"/>
        <w:jc w:val="center"/>
        <w:outlineLvl w:val="0"/>
        <w:rPr>
          <w:b/>
          <w:color w:val="FF0000"/>
        </w:rPr>
      </w:pPr>
      <w:r>
        <w:t xml:space="preserve">год начала подготовки: </w:t>
      </w:r>
      <w:r w:rsidRPr="00CF5433">
        <w:rPr>
          <w:b/>
        </w:rPr>
        <w:t>2019</w:t>
      </w:r>
    </w:p>
    <w:p w14:paraId="61328549" w14:textId="77777777" w:rsidR="00A316A8" w:rsidRPr="00BD55AC" w:rsidRDefault="00A316A8" w:rsidP="00A316A8">
      <w:pPr>
        <w:jc w:val="center"/>
        <w:rPr>
          <w:vertAlign w:val="superscript"/>
        </w:rPr>
      </w:pPr>
    </w:p>
    <w:p w14:paraId="6A303090" w14:textId="77777777" w:rsidR="00A316A8" w:rsidRPr="00BD55AC" w:rsidRDefault="00A316A8" w:rsidP="00CD2DFC">
      <w:pPr>
        <w:jc w:val="both"/>
        <w:outlineLvl w:val="0"/>
      </w:pPr>
    </w:p>
    <w:p w14:paraId="55C3E57E" w14:textId="77777777" w:rsidR="00A316A8" w:rsidRPr="00BD55AC" w:rsidRDefault="00A316A8" w:rsidP="00A316A8">
      <w:pPr>
        <w:ind w:firstLine="567"/>
      </w:pPr>
    </w:p>
    <w:p w14:paraId="5748032A" w14:textId="644CBF31" w:rsidR="00A316A8" w:rsidRPr="00BD55AC" w:rsidRDefault="00A316A8" w:rsidP="00A316A8">
      <w:pPr>
        <w:ind w:firstLine="567"/>
      </w:pPr>
      <w:r w:rsidRPr="00BD55AC">
        <w:t>Общая трудоемкость дисциплины (модуля)</w:t>
      </w:r>
      <w:r w:rsidR="006B5FBF">
        <w:t xml:space="preserve">: </w:t>
      </w:r>
      <w:r w:rsidR="00F520AA">
        <w:t>72</w:t>
      </w:r>
      <w:r w:rsidR="00CF5433">
        <w:t xml:space="preserve"> ч., </w:t>
      </w:r>
      <w:r w:rsidR="00F520AA">
        <w:t>2</w:t>
      </w:r>
      <w:r w:rsidR="00CF5433">
        <w:t xml:space="preserve"> </w:t>
      </w:r>
      <w:proofErr w:type="spellStart"/>
      <w:r w:rsidR="00CF5433">
        <w:t>з.е</w:t>
      </w:r>
      <w:proofErr w:type="spellEnd"/>
      <w:r w:rsidR="00CF5433">
        <w:t>.</w:t>
      </w:r>
    </w:p>
    <w:p w14:paraId="00AE4DC9" w14:textId="77777777" w:rsidR="00015B89" w:rsidRPr="00BD55AC" w:rsidRDefault="00015B89" w:rsidP="00A316A8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BD55AC" w14:paraId="4B27CB36" w14:textId="77777777" w:rsidTr="00A316A8">
        <w:tc>
          <w:tcPr>
            <w:tcW w:w="5070" w:type="dxa"/>
            <w:vMerge w:val="restart"/>
            <w:vAlign w:val="center"/>
          </w:tcPr>
          <w:p w14:paraId="39EABE3C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14:paraId="7D90CFB2" w14:textId="77777777" w:rsidR="00015B89" w:rsidRPr="00BD55AC" w:rsidRDefault="00A316A8" w:rsidP="00A316A8">
            <w:pPr>
              <w:spacing w:line="276" w:lineRule="auto"/>
              <w:jc w:val="center"/>
            </w:pPr>
            <w:r w:rsidRPr="00BD55AC">
              <w:t>Распределение по семестрам</w:t>
            </w:r>
            <w:r w:rsidR="00015B89" w:rsidRPr="00BD55AC">
              <w:t xml:space="preserve"> </w:t>
            </w:r>
          </w:p>
          <w:p w14:paraId="377CEB68" w14:textId="77777777" w:rsidR="00A316A8" w:rsidRPr="00BD55AC" w:rsidRDefault="00015B89" w:rsidP="00A316A8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14:paraId="4E5FC57A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A316A8" w:rsidRPr="00BD55AC" w14:paraId="1BFF8C4E" w14:textId="77777777" w:rsidTr="00A316A8">
        <w:tc>
          <w:tcPr>
            <w:tcW w:w="5070" w:type="dxa"/>
            <w:vMerge/>
            <w:vAlign w:val="center"/>
          </w:tcPr>
          <w:p w14:paraId="50ABB40D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662743F7" w14:textId="6F4F953D" w:rsidR="00A316A8" w:rsidRPr="00BD55AC" w:rsidRDefault="00CF5433" w:rsidP="00A316A8">
            <w:pPr>
              <w:spacing w:line="276" w:lineRule="auto"/>
              <w:jc w:val="center"/>
            </w:pPr>
            <w:r>
              <w:t>2</w:t>
            </w:r>
          </w:p>
          <w:p w14:paraId="0B67547E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14:paraId="16211F9F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14:paraId="0FC6D2EF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14:paraId="5996C8D4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14:paraId="08A35B17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14:paraId="7DEA2E4F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4206BC7A" w14:textId="77777777" w:rsidTr="00A316A8">
        <w:tc>
          <w:tcPr>
            <w:tcW w:w="5070" w:type="dxa"/>
            <w:vAlign w:val="center"/>
          </w:tcPr>
          <w:p w14:paraId="35B64CB3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1134" w:type="dxa"/>
            <w:vAlign w:val="center"/>
          </w:tcPr>
          <w:p w14:paraId="2DA949FE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52885C61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544CDD8A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23DBCAFB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090F1EFD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17795E21" w14:textId="77777777" w:rsidR="00A316A8" w:rsidRPr="00BD55AC" w:rsidRDefault="00A316A8" w:rsidP="00A316A8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261CC83E" w14:textId="5073B890" w:rsidR="00A316A8" w:rsidRPr="00BD55AC" w:rsidRDefault="00F520AA" w:rsidP="00A316A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14:paraId="393ACB77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1F9C5F0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4CF5B434" w14:textId="77E651F2" w:rsidR="00A316A8" w:rsidRPr="00BD55AC" w:rsidRDefault="00F520AA" w:rsidP="00A316A8">
            <w:pPr>
              <w:spacing w:line="276" w:lineRule="auto"/>
              <w:jc w:val="center"/>
            </w:pPr>
            <w:r>
              <w:t>72</w:t>
            </w:r>
          </w:p>
        </w:tc>
      </w:tr>
      <w:tr w:rsidR="00A316A8" w:rsidRPr="00BD55AC" w14:paraId="1D9CC062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24247933" w14:textId="77777777" w:rsidR="00A316A8" w:rsidRPr="00BD55AC" w:rsidRDefault="00A316A8" w:rsidP="00A316A8">
            <w:pPr>
              <w:spacing w:line="276" w:lineRule="auto"/>
            </w:pPr>
            <w:r w:rsidRPr="00BD55AC">
              <w:t xml:space="preserve">Аудиторные занятия, в </w:t>
            </w:r>
            <w:proofErr w:type="gramStart"/>
            <w:r w:rsidRPr="00BD55AC">
              <w:t>т.ч.</w:t>
            </w:r>
            <w:proofErr w:type="gramEnd"/>
            <w:r w:rsidRPr="00BD55AC">
              <w:t>:</w:t>
            </w:r>
          </w:p>
        </w:tc>
        <w:tc>
          <w:tcPr>
            <w:tcW w:w="1134" w:type="dxa"/>
            <w:vAlign w:val="bottom"/>
          </w:tcPr>
          <w:p w14:paraId="264A503A" w14:textId="65E5F4D9" w:rsidR="00A316A8" w:rsidRPr="00BD55AC" w:rsidRDefault="00CF5433" w:rsidP="00A316A8">
            <w:pPr>
              <w:spacing w:line="276" w:lineRule="auto"/>
              <w:jc w:val="center"/>
            </w:pPr>
            <w:r>
              <w:t>1</w:t>
            </w:r>
            <w:r w:rsidR="00F520AA">
              <w:t>2</w:t>
            </w:r>
          </w:p>
        </w:tc>
        <w:tc>
          <w:tcPr>
            <w:tcW w:w="1134" w:type="dxa"/>
            <w:vAlign w:val="bottom"/>
          </w:tcPr>
          <w:p w14:paraId="0BF48B7A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3F9788F5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336DFD57" w14:textId="0D318506" w:rsidR="00A316A8" w:rsidRPr="00BD55AC" w:rsidRDefault="00CF5433" w:rsidP="00A316A8">
            <w:pPr>
              <w:spacing w:line="276" w:lineRule="auto"/>
              <w:jc w:val="center"/>
            </w:pPr>
            <w:r>
              <w:t>1</w:t>
            </w:r>
            <w:r w:rsidR="00F520AA">
              <w:t>2</w:t>
            </w:r>
          </w:p>
        </w:tc>
      </w:tr>
      <w:tr w:rsidR="00A316A8" w:rsidRPr="00BD55AC" w14:paraId="1D6CC683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218D37E9" w14:textId="77777777"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1134" w:type="dxa"/>
            <w:vAlign w:val="bottom"/>
          </w:tcPr>
          <w:p w14:paraId="41A6A3FC" w14:textId="5CAECA6E" w:rsidR="00A316A8" w:rsidRPr="00BD55AC" w:rsidRDefault="00F520AA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14:paraId="30EDD92F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FB1A35C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4CD4DE9B" w14:textId="3898B567" w:rsidR="00A316A8" w:rsidRPr="00BD55AC" w:rsidRDefault="00F520AA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A316A8" w:rsidRPr="00BD55AC" w14:paraId="3B668FD9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1086023" w14:textId="77777777"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14:paraId="695D02AB" w14:textId="0CFC0107" w:rsidR="00A316A8" w:rsidRPr="00BD55AC" w:rsidRDefault="00F520AA" w:rsidP="00A316A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14:paraId="303C3FF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126E215A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26022588" w14:textId="19BED4C9" w:rsidR="00A316A8" w:rsidRPr="00BD55AC" w:rsidRDefault="00F520AA" w:rsidP="00A316A8">
            <w:pPr>
              <w:spacing w:line="276" w:lineRule="auto"/>
              <w:jc w:val="center"/>
            </w:pPr>
            <w:r>
              <w:t>12</w:t>
            </w:r>
          </w:p>
        </w:tc>
      </w:tr>
      <w:tr w:rsidR="00A316A8" w:rsidRPr="00BD55AC" w14:paraId="5DCF8FDB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68A94F92" w14:textId="77777777"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1134" w:type="dxa"/>
            <w:vAlign w:val="bottom"/>
          </w:tcPr>
          <w:p w14:paraId="425E88C7" w14:textId="16E9602E" w:rsidR="00A316A8" w:rsidRPr="00BD55AC" w:rsidRDefault="00CF5433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14:paraId="3FB213FC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DB56E49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2454A1CA" w14:textId="3478BCA2" w:rsidR="00A316A8" w:rsidRPr="00BD55AC" w:rsidRDefault="00CF5433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A316A8" w:rsidRPr="00BD55AC" w14:paraId="4544C067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ECEBDB7" w14:textId="77777777" w:rsidR="00A316A8" w:rsidRPr="00BD55AC" w:rsidRDefault="00A316A8" w:rsidP="00A316A8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14:paraId="5C510AAB" w14:textId="76D82275" w:rsidR="00A316A8" w:rsidRPr="00BD55AC" w:rsidRDefault="00F520AA" w:rsidP="00A316A8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14:paraId="2C131F42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4A2F859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2B1E5237" w14:textId="0AFAEC42" w:rsidR="00A316A8" w:rsidRPr="00BD55AC" w:rsidRDefault="00F520AA" w:rsidP="00A316A8">
            <w:pPr>
              <w:spacing w:line="276" w:lineRule="auto"/>
              <w:jc w:val="center"/>
            </w:pPr>
            <w:r>
              <w:t>60</w:t>
            </w:r>
          </w:p>
        </w:tc>
      </w:tr>
      <w:tr w:rsidR="00A316A8" w:rsidRPr="00BD55AC" w14:paraId="26474112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99600A3" w14:textId="77777777" w:rsidR="00A316A8" w:rsidRPr="00BD55AC" w:rsidRDefault="00A316A8" w:rsidP="00A316A8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14:paraId="0AA36986" w14:textId="51A16121" w:rsidR="00A316A8" w:rsidRPr="00BD55AC" w:rsidRDefault="00F520AA" w:rsidP="00A316A8">
            <w:pPr>
              <w:spacing w:line="276" w:lineRule="auto"/>
              <w:jc w:val="center"/>
            </w:pPr>
            <w:r>
              <w:t>зачёт</w:t>
            </w:r>
          </w:p>
        </w:tc>
        <w:tc>
          <w:tcPr>
            <w:tcW w:w="1134" w:type="dxa"/>
            <w:vAlign w:val="bottom"/>
          </w:tcPr>
          <w:p w14:paraId="3A13FA58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B77D271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2ED1160A" w14:textId="57464CDC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7C7D74E0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1698154D" w14:textId="77777777" w:rsidR="00A316A8" w:rsidRPr="00BD55AC" w:rsidRDefault="00A316A8" w:rsidP="00A316A8">
            <w:r w:rsidRPr="00BD55AC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14:paraId="6375E291" w14:textId="3DA9A6B7" w:rsidR="00A316A8" w:rsidRPr="00BD55AC" w:rsidRDefault="00CF5433" w:rsidP="00A316A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14:paraId="3C81CC56" w14:textId="77777777" w:rsidR="00A316A8" w:rsidRPr="00BD55AC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14:paraId="5A88DC27" w14:textId="77777777" w:rsidR="00A316A8" w:rsidRPr="00BD55AC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14:paraId="4F72A6FF" w14:textId="24F3B523" w:rsidR="00A316A8" w:rsidRPr="00BD55AC" w:rsidRDefault="00CF5433" w:rsidP="00A316A8">
            <w:pPr>
              <w:jc w:val="center"/>
            </w:pPr>
            <w:r>
              <w:t>-</w:t>
            </w:r>
          </w:p>
        </w:tc>
      </w:tr>
    </w:tbl>
    <w:p w14:paraId="73F9B952" w14:textId="77777777" w:rsidR="00DE1292" w:rsidRDefault="00A316A8" w:rsidP="00EC6E3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br w:type="page"/>
      </w:r>
      <w:r w:rsidR="00DE1292" w:rsidRPr="00BD55AC">
        <w:rPr>
          <w:b/>
        </w:rPr>
        <w:lastRenderedPageBreak/>
        <w:t>Краткое содержание курса</w:t>
      </w:r>
    </w:p>
    <w:p w14:paraId="08C1E537" w14:textId="3E7D9BB9" w:rsidR="00CF5433" w:rsidRPr="00F520AA" w:rsidRDefault="00F520AA" w:rsidP="00F520AA">
      <w:pPr>
        <w:spacing w:line="360" w:lineRule="auto"/>
        <w:ind w:firstLine="709"/>
        <w:jc w:val="both"/>
        <w:rPr>
          <w:b/>
        </w:rPr>
      </w:pPr>
      <w:r w:rsidRPr="00F520AA">
        <w:t xml:space="preserve">Основные цивилизационные центры Древнего Востока – Китай, Индия, Ближний Восток – и их роль в формировании литературных традиций. Современная литература Китая: характерные черты, художественные особенности. Место японской литературы во всемирном литературном процессе. Современная литература Индии: характерные черты, художественные особенности. Литература Турции. Литература стран Ближнего Востока. </w:t>
      </w:r>
    </w:p>
    <w:p w14:paraId="5D8A8784" w14:textId="77777777" w:rsidR="00F520AA" w:rsidRPr="00F520AA" w:rsidRDefault="00F520AA" w:rsidP="00937768">
      <w:pPr>
        <w:spacing w:line="360" w:lineRule="auto"/>
        <w:ind w:firstLine="709"/>
        <w:jc w:val="center"/>
        <w:rPr>
          <w:b/>
        </w:rPr>
      </w:pPr>
    </w:p>
    <w:p w14:paraId="2721F08F" w14:textId="5F9B2295" w:rsidR="00AB52D5" w:rsidRPr="00BD55AC" w:rsidRDefault="00A316A8" w:rsidP="00937768">
      <w:pPr>
        <w:spacing w:line="360" w:lineRule="auto"/>
        <w:ind w:firstLine="709"/>
        <w:jc w:val="center"/>
        <w:rPr>
          <w:b/>
        </w:rPr>
      </w:pPr>
      <w:r w:rsidRPr="00BD55AC">
        <w:rPr>
          <w:b/>
        </w:rPr>
        <w:t>Перечень изучаемых тем, разделов дисциплины (модуля)</w:t>
      </w:r>
    </w:p>
    <w:p w14:paraId="49864739" w14:textId="77777777" w:rsidR="00F520AA" w:rsidRPr="00BB7CF7" w:rsidRDefault="00F520AA" w:rsidP="00F520AA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CF7">
        <w:rPr>
          <w:rFonts w:ascii="Times New Roman" w:hAnsi="Times New Roman"/>
          <w:b/>
          <w:sz w:val="24"/>
          <w:szCs w:val="24"/>
        </w:rPr>
        <w:t>Темы для подготовки электронных презентаций к разделу 1.1</w:t>
      </w:r>
    </w:p>
    <w:p w14:paraId="3F6738D6" w14:textId="77777777" w:rsidR="00F520AA" w:rsidRPr="00BB7CF7" w:rsidRDefault="00F520AA" w:rsidP="00F520AA">
      <w:pPr>
        <w:ind w:left="360"/>
        <w:jc w:val="center"/>
      </w:pPr>
      <w:r w:rsidRPr="00BB7CF7">
        <w:t xml:space="preserve">Компьютерная презентация на основе данных сайта </w:t>
      </w:r>
      <w:proofErr w:type="spellStart"/>
      <w:r w:rsidRPr="00BB7CF7">
        <w:rPr>
          <w:lang w:val="en-US"/>
        </w:rPr>
        <w:t>LiveLib</w:t>
      </w:r>
      <w:proofErr w:type="spellEnd"/>
      <w:r w:rsidRPr="00BB7CF7">
        <w:t>.</w:t>
      </w:r>
      <w:proofErr w:type="spellStart"/>
      <w:r w:rsidRPr="00BB7CF7">
        <w:rPr>
          <w:lang w:val="en-US"/>
        </w:rPr>
        <w:t>ru</w:t>
      </w:r>
      <w:proofErr w:type="spellEnd"/>
      <w:r>
        <w:t xml:space="preserve"> и других источников</w:t>
      </w:r>
      <w:r w:rsidRPr="00BB7CF7">
        <w:t>:</w:t>
      </w:r>
    </w:p>
    <w:p w14:paraId="75FC4F7E" w14:textId="77777777" w:rsidR="00F520AA" w:rsidRPr="0091367B" w:rsidRDefault="00F520AA" w:rsidP="00F520AA">
      <w:pPr>
        <w:numPr>
          <w:ilvl w:val="0"/>
          <w:numId w:val="14"/>
        </w:numPr>
        <w:jc w:val="both"/>
      </w:pPr>
      <w:r w:rsidRPr="0091367B">
        <w:t xml:space="preserve">Обзор 10 книг японской литературы (краткая информация об авторах, содержании книги, дополнительная информация при наличии – литературные премии, популярность, количество изданий и </w:t>
      </w:r>
      <w:proofErr w:type="gramStart"/>
      <w:r w:rsidRPr="0091367B">
        <w:t>т.п.</w:t>
      </w:r>
      <w:proofErr w:type="gramEnd"/>
      <w:r w:rsidRPr="0091367B">
        <w:t>).</w:t>
      </w:r>
    </w:p>
    <w:p w14:paraId="6B82883C" w14:textId="77777777" w:rsidR="00F520AA" w:rsidRPr="0091367B" w:rsidRDefault="00F520AA" w:rsidP="00F520AA">
      <w:pPr>
        <w:numPr>
          <w:ilvl w:val="0"/>
          <w:numId w:val="14"/>
        </w:numPr>
        <w:jc w:val="both"/>
      </w:pPr>
      <w:r w:rsidRPr="0091367B">
        <w:t xml:space="preserve">Обзор 10 книг литературы Ирана, Персии (краткая информация об авторах, содержании книги, дополнительная информация при наличии – литературные премии, популярность, количество изданий и </w:t>
      </w:r>
      <w:proofErr w:type="gramStart"/>
      <w:r w:rsidRPr="0091367B">
        <w:t>т.п.</w:t>
      </w:r>
      <w:proofErr w:type="gramEnd"/>
      <w:r w:rsidRPr="0091367B">
        <w:t>).</w:t>
      </w:r>
    </w:p>
    <w:p w14:paraId="09B1628E" w14:textId="77777777" w:rsidR="00F520AA" w:rsidRPr="0091367B" w:rsidRDefault="00F520AA" w:rsidP="00F520AA">
      <w:pPr>
        <w:numPr>
          <w:ilvl w:val="0"/>
          <w:numId w:val="14"/>
        </w:numPr>
        <w:jc w:val="both"/>
      </w:pPr>
      <w:r w:rsidRPr="0091367B">
        <w:t xml:space="preserve">Обзор 10 книг литературы Индии (краткая информация об авторах, содержании книги, дополнительная информация при наличии – литературные премии, популярность, количество изданий и </w:t>
      </w:r>
      <w:proofErr w:type="gramStart"/>
      <w:r w:rsidRPr="0091367B">
        <w:t>т.п.</w:t>
      </w:r>
      <w:proofErr w:type="gramEnd"/>
      <w:r w:rsidRPr="0091367B">
        <w:t>).</w:t>
      </w:r>
    </w:p>
    <w:p w14:paraId="751EA5B1" w14:textId="77777777" w:rsidR="00F520AA" w:rsidRPr="0091367B" w:rsidRDefault="00F520AA" w:rsidP="00F520AA">
      <w:pPr>
        <w:numPr>
          <w:ilvl w:val="0"/>
          <w:numId w:val="14"/>
        </w:numPr>
        <w:jc w:val="both"/>
      </w:pPr>
      <w:r w:rsidRPr="0091367B">
        <w:t xml:space="preserve">Обзор 10 книг литературы Турции (краткая информация об авторах, содержании книги, дополнительная информация при наличии – литературные премии, популярность, количество изданий и </w:t>
      </w:r>
      <w:proofErr w:type="gramStart"/>
      <w:r w:rsidRPr="0091367B">
        <w:t>т.п.</w:t>
      </w:r>
      <w:proofErr w:type="gramEnd"/>
      <w:r w:rsidRPr="0091367B">
        <w:t>).</w:t>
      </w:r>
    </w:p>
    <w:p w14:paraId="33C77BC6" w14:textId="77777777" w:rsidR="00F520AA" w:rsidRDefault="00F520AA" w:rsidP="00F520AA">
      <w:pPr>
        <w:numPr>
          <w:ilvl w:val="0"/>
          <w:numId w:val="14"/>
        </w:numPr>
        <w:jc w:val="both"/>
      </w:pPr>
      <w:r w:rsidRPr="0091367B">
        <w:t xml:space="preserve">Обзор 10 книг китайской литературы (краткая информация об авторах, содержании книги, дополнительная информация при наличии – литературные премии, популярность, количество изданий и </w:t>
      </w:r>
      <w:proofErr w:type="gramStart"/>
      <w:r w:rsidRPr="0091367B">
        <w:t>т.п.</w:t>
      </w:r>
      <w:proofErr w:type="gramEnd"/>
      <w:r w:rsidRPr="0091367B">
        <w:t>)</w:t>
      </w:r>
      <w:r>
        <w:t>.</w:t>
      </w:r>
    </w:p>
    <w:p w14:paraId="06E43A2B" w14:textId="77777777" w:rsidR="00F520AA" w:rsidRDefault="00F520AA" w:rsidP="00F520AA">
      <w:pPr>
        <w:jc w:val="both"/>
      </w:pPr>
    </w:p>
    <w:p w14:paraId="7C9831EC" w14:textId="77777777" w:rsidR="00F520AA" w:rsidRDefault="00F520AA" w:rsidP="00F520AA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CF7">
        <w:rPr>
          <w:rFonts w:ascii="Times New Roman" w:hAnsi="Times New Roman"/>
          <w:b/>
          <w:sz w:val="24"/>
          <w:szCs w:val="24"/>
        </w:rPr>
        <w:t>Темы устных докладов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5C034AD" w14:textId="77777777" w:rsidR="00F520AA" w:rsidRPr="00BB7CF7" w:rsidRDefault="00F520AA" w:rsidP="00F520AA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Обязательно включение в работу отрывков из художественных произведений</w:t>
      </w:r>
    </w:p>
    <w:p w14:paraId="69B1BA1F" w14:textId="77777777" w:rsidR="00F520AA" w:rsidRDefault="00F520AA" w:rsidP="00F520AA">
      <w:pPr>
        <w:numPr>
          <w:ilvl w:val="0"/>
          <w:numId w:val="16"/>
        </w:numPr>
        <w:jc w:val="both"/>
      </w:pPr>
      <w:r w:rsidRPr="00F9510B">
        <w:t>Восприятие Востока в древней и средневековой европейской литературе.</w:t>
      </w:r>
    </w:p>
    <w:p w14:paraId="623E190B" w14:textId="77777777" w:rsidR="00F520AA" w:rsidRDefault="00F520AA" w:rsidP="00F520AA">
      <w:pPr>
        <w:numPr>
          <w:ilvl w:val="0"/>
          <w:numId w:val="16"/>
        </w:numPr>
        <w:jc w:val="both"/>
      </w:pPr>
      <w:r w:rsidRPr="00F9510B">
        <w:t xml:space="preserve">Романтики и Восток. </w:t>
      </w:r>
      <w:proofErr w:type="gramStart"/>
      <w:r w:rsidRPr="00F9510B">
        <w:t>А.С.</w:t>
      </w:r>
      <w:proofErr w:type="gramEnd"/>
      <w:r w:rsidRPr="00F9510B">
        <w:t xml:space="preserve"> Пушкин. </w:t>
      </w:r>
    </w:p>
    <w:p w14:paraId="0353966A" w14:textId="77777777" w:rsidR="00F520AA" w:rsidRDefault="00F520AA" w:rsidP="00F520AA">
      <w:pPr>
        <w:numPr>
          <w:ilvl w:val="0"/>
          <w:numId w:val="16"/>
        </w:numPr>
        <w:jc w:val="both"/>
      </w:pPr>
      <w:proofErr w:type="gramStart"/>
      <w:r w:rsidRPr="00F9510B">
        <w:t>В.А.</w:t>
      </w:r>
      <w:proofErr w:type="gramEnd"/>
      <w:r w:rsidRPr="00F9510B">
        <w:t xml:space="preserve"> Жуковский и его баллады «Поэт </w:t>
      </w:r>
      <w:proofErr w:type="spellStart"/>
      <w:r w:rsidRPr="00F9510B">
        <w:t>Фирдуси</w:t>
      </w:r>
      <w:proofErr w:type="spellEnd"/>
      <w:r w:rsidRPr="00F9510B">
        <w:t xml:space="preserve">» и «Рустам и </w:t>
      </w:r>
      <w:proofErr w:type="spellStart"/>
      <w:r w:rsidRPr="00F9510B">
        <w:t>Зораб</w:t>
      </w:r>
      <w:proofErr w:type="spellEnd"/>
      <w:r w:rsidRPr="00F9510B">
        <w:t xml:space="preserve">». </w:t>
      </w:r>
    </w:p>
    <w:p w14:paraId="38BE04B3" w14:textId="77777777" w:rsidR="00F520AA" w:rsidRPr="00F9510B" w:rsidRDefault="00F520AA" w:rsidP="00F520AA">
      <w:pPr>
        <w:numPr>
          <w:ilvl w:val="0"/>
          <w:numId w:val="16"/>
        </w:numPr>
        <w:jc w:val="both"/>
      </w:pPr>
      <w:r w:rsidRPr="00F9510B">
        <w:t xml:space="preserve">Хафиз в поэзии </w:t>
      </w:r>
      <w:proofErr w:type="gramStart"/>
      <w:r w:rsidRPr="00F9510B">
        <w:t>А.А.</w:t>
      </w:r>
      <w:proofErr w:type="gramEnd"/>
      <w:r w:rsidRPr="00F9510B">
        <w:t xml:space="preserve"> Фета.</w:t>
      </w:r>
    </w:p>
    <w:p w14:paraId="6CC7169A" w14:textId="77777777" w:rsidR="00F520AA" w:rsidRDefault="00F520AA" w:rsidP="00F520AA">
      <w:pPr>
        <w:numPr>
          <w:ilvl w:val="0"/>
          <w:numId w:val="16"/>
        </w:numPr>
        <w:jc w:val="both"/>
      </w:pPr>
      <w:r w:rsidRPr="00F9510B">
        <w:t xml:space="preserve">Восток в творчестве поэтов Серебряного века. </w:t>
      </w:r>
    </w:p>
    <w:p w14:paraId="2CBAFF0B" w14:textId="77777777" w:rsidR="00F520AA" w:rsidRDefault="00F520AA" w:rsidP="00F520AA">
      <w:pPr>
        <w:numPr>
          <w:ilvl w:val="0"/>
          <w:numId w:val="16"/>
        </w:numPr>
        <w:jc w:val="both"/>
      </w:pPr>
      <w:r w:rsidRPr="00F9510B">
        <w:t xml:space="preserve">Восток в поэзии </w:t>
      </w:r>
      <w:proofErr w:type="gramStart"/>
      <w:r w:rsidRPr="00F9510B">
        <w:t>Н.С.</w:t>
      </w:r>
      <w:proofErr w:type="gramEnd"/>
      <w:r w:rsidRPr="00F9510B">
        <w:t xml:space="preserve"> Гумилёва, И.Ф. Анненского и др. </w:t>
      </w:r>
    </w:p>
    <w:p w14:paraId="1CD70E75" w14:textId="77777777" w:rsidR="00F520AA" w:rsidRDefault="00F520AA" w:rsidP="00F520AA">
      <w:pPr>
        <w:numPr>
          <w:ilvl w:val="0"/>
          <w:numId w:val="16"/>
        </w:numPr>
        <w:jc w:val="both"/>
      </w:pPr>
      <w:r w:rsidRPr="00F9510B">
        <w:t xml:space="preserve">Газеллы русских поэтов. </w:t>
      </w:r>
    </w:p>
    <w:p w14:paraId="01526098" w14:textId="77777777" w:rsidR="00F520AA" w:rsidRPr="0091367B" w:rsidRDefault="00F520AA" w:rsidP="00F520AA">
      <w:pPr>
        <w:numPr>
          <w:ilvl w:val="0"/>
          <w:numId w:val="16"/>
        </w:numPr>
        <w:jc w:val="both"/>
      </w:pPr>
      <w:r w:rsidRPr="00F9510B">
        <w:t>Восточная поэзия в русских переводах.</w:t>
      </w:r>
    </w:p>
    <w:p w14:paraId="505062A3" w14:textId="77777777" w:rsidR="00F520AA" w:rsidRDefault="00F520AA" w:rsidP="00F520AA">
      <w:pPr>
        <w:numPr>
          <w:ilvl w:val="0"/>
          <w:numId w:val="16"/>
        </w:numPr>
        <w:jc w:val="both"/>
      </w:pPr>
      <w:r w:rsidRPr="0091367B">
        <w:t xml:space="preserve">Особенности египетской мифологии. Литература Древнего царства. </w:t>
      </w:r>
    </w:p>
    <w:p w14:paraId="36E4E2A1" w14:textId="77777777" w:rsidR="00F520AA" w:rsidRPr="0091367B" w:rsidRDefault="00F520AA" w:rsidP="00F520AA">
      <w:pPr>
        <w:numPr>
          <w:ilvl w:val="0"/>
          <w:numId w:val="16"/>
        </w:numPr>
        <w:jc w:val="both"/>
      </w:pPr>
      <w:r w:rsidRPr="0091367B">
        <w:t>Классическая арабская литература.</w:t>
      </w:r>
    </w:p>
    <w:p w14:paraId="05D71083" w14:textId="77777777" w:rsidR="00F520AA" w:rsidRDefault="00F520AA" w:rsidP="00F520AA">
      <w:pPr>
        <w:numPr>
          <w:ilvl w:val="0"/>
          <w:numId w:val="16"/>
        </w:numPr>
        <w:jc w:val="both"/>
      </w:pPr>
      <w:r w:rsidRPr="0091367B">
        <w:t xml:space="preserve">Современная арабская литература. </w:t>
      </w:r>
    </w:p>
    <w:p w14:paraId="26A112C9" w14:textId="77777777" w:rsidR="00F520AA" w:rsidRPr="0091367B" w:rsidRDefault="00F520AA" w:rsidP="00F520AA">
      <w:pPr>
        <w:numPr>
          <w:ilvl w:val="0"/>
          <w:numId w:val="16"/>
        </w:numPr>
        <w:jc w:val="both"/>
      </w:pPr>
      <w:r w:rsidRPr="0091367B">
        <w:t>Реалистическое направление в арабской прозе.</w:t>
      </w:r>
    </w:p>
    <w:p w14:paraId="0C5A6E68" w14:textId="77777777" w:rsidR="00F520AA" w:rsidRPr="0091367B" w:rsidRDefault="00F520AA" w:rsidP="00F520AA">
      <w:pPr>
        <w:numPr>
          <w:ilvl w:val="0"/>
          <w:numId w:val="16"/>
        </w:numPr>
        <w:jc w:val="both"/>
      </w:pPr>
      <w:r w:rsidRPr="0091367B">
        <w:t>Литература Индии – история, общая характеристика, современное состояние.</w:t>
      </w:r>
    </w:p>
    <w:p w14:paraId="044A46E7" w14:textId="77777777" w:rsidR="00F520AA" w:rsidRPr="0091367B" w:rsidRDefault="00F520AA" w:rsidP="00F520AA">
      <w:pPr>
        <w:ind w:left="720"/>
        <w:jc w:val="both"/>
      </w:pPr>
    </w:p>
    <w:p w14:paraId="308ECB75" w14:textId="77777777" w:rsidR="00F520AA" w:rsidRPr="00BB7CF7" w:rsidRDefault="00F520AA" w:rsidP="00F520AA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подготовки компьютерных презентаций</w:t>
      </w:r>
    </w:p>
    <w:p w14:paraId="7120228A" w14:textId="77777777" w:rsidR="00F520AA" w:rsidRPr="00BB7CF7" w:rsidRDefault="00F520AA" w:rsidP="00F520AA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Обязательно включение в работу отрывков из художественных произведений</w:t>
      </w:r>
    </w:p>
    <w:p w14:paraId="78D9FC91" w14:textId="77777777" w:rsidR="00F520AA" w:rsidRPr="0091367B" w:rsidRDefault="00F520AA" w:rsidP="00F520AA">
      <w:pPr>
        <w:numPr>
          <w:ilvl w:val="0"/>
          <w:numId w:val="15"/>
        </w:numPr>
        <w:jc w:val="both"/>
      </w:pPr>
      <w:r w:rsidRPr="0091367B">
        <w:t>Писатели Востока – лауреаты Нобелевской премии. Рабиндранат Тагор.</w:t>
      </w:r>
    </w:p>
    <w:p w14:paraId="5DBB515E" w14:textId="77777777" w:rsidR="00F520AA" w:rsidRPr="0091367B" w:rsidRDefault="00F520AA" w:rsidP="00F520AA">
      <w:pPr>
        <w:numPr>
          <w:ilvl w:val="0"/>
          <w:numId w:val="15"/>
        </w:numPr>
        <w:jc w:val="both"/>
      </w:pPr>
      <w:r w:rsidRPr="0091367B">
        <w:lastRenderedPageBreak/>
        <w:t xml:space="preserve">Писатели Востока – лауреаты Нобелевской премии. Кавабата Ясунари. </w:t>
      </w:r>
    </w:p>
    <w:p w14:paraId="762D6560" w14:textId="77777777" w:rsidR="00F520AA" w:rsidRPr="0091367B" w:rsidRDefault="00F520AA" w:rsidP="00F520AA">
      <w:pPr>
        <w:numPr>
          <w:ilvl w:val="0"/>
          <w:numId w:val="15"/>
        </w:numPr>
        <w:jc w:val="both"/>
      </w:pPr>
      <w:r w:rsidRPr="0091367B">
        <w:t xml:space="preserve">Писатели Востока – лауреаты Нобелевской премии. Нагиб Махфуз. </w:t>
      </w:r>
    </w:p>
    <w:p w14:paraId="46971919" w14:textId="77777777" w:rsidR="00F520AA" w:rsidRPr="0091367B" w:rsidRDefault="00F520AA" w:rsidP="00F520AA">
      <w:pPr>
        <w:numPr>
          <w:ilvl w:val="0"/>
          <w:numId w:val="15"/>
        </w:numPr>
        <w:jc w:val="both"/>
      </w:pPr>
      <w:r w:rsidRPr="0091367B">
        <w:t xml:space="preserve">Писатели Востока – лауреаты Нобелевской премии. </w:t>
      </w:r>
      <w:proofErr w:type="spellStart"/>
      <w:r w:rsidRPr="0091367B">
        <w:t>Ооэ</w:t>
      </w:r>
      <w:proofErr w:type="spellEnd"/>
      <w:r w:rsidRPr="0091367B">
        <w:t xml:space="preserve"> </w:t>
      </w:r>
      <w:proofErr w:type="spellStart"/>
      <w:r w:rsidRPr="0091367B">
        <w:t>Кэндзабуро</w:t>
      </w:r>
      <w:proofErr w:type="spellEnd"/>
      <w:r w:rsidRPr="0091367B">
        <w:t xml:space="preserve">. </w:t>
      </w:r>
    </w:p>
    <w:p w14:paraId="2DAAAC6D" w14:textId="77777777" w:rsidR="00F520AA" w:rsidRPr="0091367B" w:rsidRDefault="00F520AA" w:rsidP="00F520AA">
      <w:pPr>
        <w:numPr>
          <w:ilvl w:val="0"/>
          <w:numId w:val="15"/>
        </w:numPr>
        <w:jc w:val="both"/>
      </w:pPr>
      <w:r w:rsidRPr="0091367B">
        <w:t xml:space="preserve">Писатели Востока – лауреаты Нобелевской премии. </w:t>
      </w:r>
      <w:proofErr w:type="spellStart"/>
      <w:r w:rsidRPr="0091367B">
        <w:t>Гао</w:t>
      </w:r>
      <w:proofErr w:type="spellEnd"/>
      <w:r w:rsidRPr="0091367B">
        <w:t xml:space="preserve"> Син-</w:t>
      </w:r>
      <w:proofErr w:type="spellStart"/>
      <w:r w:rsidRPr="0091367B">
        <w:t>цзянь</w:t>
      </w:r>
      <w:proofErr w:type="spellEnd"/>
      <w:r w:rsidRPr="0091367B">
        <w:t xml:space="preserve">. </w:t>
      </w:r>
    </w:p>
    <w:p w14:paraId="07A58AFF" w14:textId="77777777" w:rsidR="00F520AA" w:rsidRPr="0091367B" w:rsidRDefault="00F520AA" w:rsidP="00F520AA">
      <w:pPr>
        <w:numPr>
          <w:ilvl w:val="0"/>
          <w:numId w:val="15"/>
        </w:numPr>
        <w:jc w:val="both"/>
      </w:pPr>
      <w:r w:rsidRPr="0091367B">
        <w:t xml:space="preserve">Писатели Востока – лауреаты Нобелевской премии. </w:t>
      </w:r>
      <w:proofErr w:type="spellStart"/>
      <w:r w:rsidRPr="0091367B">
        <w:t>Видьядхар</w:t>
      </w:r>
      <w:proofErr w:type="spellEnd"/>
      <w:r w:rsidRPr="0091367B">
        <w:t xml:space="preserve"> С. </w:t>
      </w:r>
      <w:proofErr w:type="spellStart"/>
      <w:r w:rsidRPr="0091367B">
        <w:t>Найпол</w:t>
      </w:r>
      <w:proofErr w:type="spellEnd"/>
      <w:r w:rsidRPr="0091367B">
        <w:t xml:space="preserve">. </w:t>
      </w:r>
    </w:p>
    <w:p w14:paraId="74D2115B" w14:textId="77777777" w:rsidR="00F520AA" w:rsidRPr="0091367B" w:rsidRDefault="00F520AA" w:rsidP="00F520AA">
      <w:pPr>
        <w:numPr>
          <w:ilvl w:val="0"/>
          <w:numId w:val="15"/>
        </w:numPr>
        <w:jc w:val="both"/>
        <w:rPr>
          <w:lang w:val="en-US"/>
        </w:rPr>
      </w:pPr>
      <w:r w:rsidRPr="0091367B">
        <w:t xml:space="preserve">Писатели Востока – лауреаты Нобелевской премии. Орхан </w:t>
      </w:r>
      <w:proofErr w:type="spellStart"/>
      <w:proofErr w:type="gramStart"/>
      <w:r w:rsidRPr="0091367B">
        <w:t>Памук</w:t>
      </w:r>
      <w:proofErr w:type="spellEnd"/>
      <w:r w:rsidRPr="0091367B">
        <w:t>.</w:t>
      </w:r>
      <w:r w:rsidRPr="0091367B">
        <w:rPr>
          <w:lang w:val="en-US"/>
        </w:rPr>
        <w:t>.</w:t>
      </w:r>
      <w:proofErr w:type="gramEnd"/>
    </w:p>
    <w:p w14:paraId="39F0BD28" w14:textId="77777777" w:rsidR="00F520AA" w:rsidRPr="0091367B" w:rsidRDefault="00F520AA" w:rsidP="00F520AA">
      <w:pPr>
        <w:pStyle w:val="a4"/>
        <w:spacing w:after="0"/>
        <w:jc w:val="both"/>
        <w:rPr>
          <w:i/>
          <w:color w:val="FF0000"/>
          <w:lang w:val="en-US"/>
        </w:rPr>
      </w:pPr>
    </w:p>
    <w:p w14:paraId="63956CFD" w14:textId="77777777" w:rsidR="00F520AA" w:rsidRDefault="00F520AA" w:rsidP="00F520AA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рефератов для сдачи (с устной защитой)</w:t>
      </w:r>
    </w:p>
    <w:p w14:paraId="76830E5B" w14:textId="77777777" w:rsidR="00F520AA" w:rsidRPr="00BB7CF7" w:rsidRDefault="00F520AA" w:rsidP="00F520AA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Обязательно включение в работу отрывков из художественных произведений</w:t>
      </w:r>
    </w:p>
    <w:p w14:paraId="1CCAC135" w14:textId="77777777" w:rsidR="00F520AA" w:rsidRDefault="00F520AA" w:rsidP="00F520AA">
      <w:pPr>
        <w:numPr>
          <w:ilvl w:val="0"/>
          <w:numId w:val="13"/>
        </w:numPr>
        <w:jc w:val="both"/>
      </w:pPr>
      <w:r w:rsidRPr="00F9510B">
        <w:t xml:space="preserve">Основные цивилизационные центры Древнего Востока – Китай, Индия, Ближний Восток – и их роль в формировании литературных традиций. </w:t>
      </w:r>
    </w:p>
    <w:p w14:paraId="2962C361" w14:textId="77777777" w:rsidR="00F520AA" w:rsidRDefault="00F520AA" w:rsidP="00F520AA">
      <w:pPr>
        <w:numPr>
          <w:ilvl w:val="0"/>
          <w:numId w:val="13"/>
        </w:numPr>
        <w:jc w:val="both"/>
      </w:pPr>
      <w:r w:rsidRPr="00F9510B">
        <w:t xml:space="preserve">Современная литература Китая: характерные черты, художественные особенности. </w:t>
      </w:r>
    </w:p>
    <w:p w14:paraId="4CEE31C3" w14:textId="77777777" w:rsidR="00F520AA" w:rsidRDefault="00F520AA" w:rsidP="00F520AA">
      <w:pPr>
        <w:numPr>
          <w:ilvl w:val="0"/>
          <w:numId w:val="13"/>
        </w:numPr>
        <w:jc w:val="both"/>
      </w:pPr>
      <w:r w:rsidRPr="00F9510B">
        <w:t>Общая характеристика литературы Монголии.</w:t>
      </w:r>
    </w:p>
    <w:p w14:paraId="68F7D14A" w14:textId="77777777" w:rsidR="00F520AA" w:rsidRDefault="00F520AA" w:rsidP="00F520AA">
      <w:pPr>
        <w:numPr>
          <w:ilvl w:val="0"/>
          <w:numId w:val="13"/>
        </w:numPr>
        <w:jc w:val="both"/>
      </w:pPr>
      <w:r w:rsidRPr="00F9510B">
        <w:t xml:space="preserve">Место японской литературы во всемирном литературном процессе. </w:t>
      </w:r>
    </w:p>
    <w:p w14:paraId="062500B8" w14:textId="77777777" w:rsidR="00F520AA" w:rsidRDefault="00F520AA" w:rsidP="00F520AA">
      <w:pPr>
        <w:numPr>
          <w:ilvl w:val="0"/>
          <w:numId w:val="13"/>
        </w:numPr>
        <w:jc w:val="both"/>
      </w:pPr>
      <w:r w:rsidRPr="00F9510B">
        <w:t xml:space="preserve">Современная литература Индии: характерные черты, художественные особенности. </w:t>
      </w:r>
    </w:p>
    <w:p w14:paraId="5499377C" w14:textId="77777777" w:rsidR="00F520AA" w:rsidRDefault="00F520AA" w:rsidP="00F520AA">
      <w:pPr>
        <w:numPr>
          <w:ilvl w:val="0"/>
          <w:numId w:val="13"/>
        </w:numPr>
        <w:jc w:val="both"/>
      </w:pPr>
      <w:r w:rsidRPr="0091367B">
        <w:t xml:space="preserve">Литература Турции. </w:t>
      </w:r>
    </w:p>
    <w:p w14:paraId="14F26312" w14:textId="77777777" w:rsidR="00F520AA" w:rsidRPr="0091367B" w:rsidRDefault="00F520AA" w:rsidP="00F520AA">
      <w:pPr>
        <w:numPr>
          <w:ilvl w:val="0"/>
          <w:numId w:val="13"/>
        </w:numPr>
        <w:jc w:val="both"/>
      </w:pPr>
      <w:r w:rsidRPr="00BB7CF7">
        <w:t>Литература стран Ближнего Востока.</w:t>
      </w:r>
    </w:p>
    <w:p w14:paraId="719DB06D" w14:textId="77777777" w:rsidR="00F520AA" w:rsidRDefault="00F520AA" w:rsidP="00AF68C3">
      <w:pPr>
        <w:spacing w:after="100" w:afterAutospacing="1" w:line="360" w:lineRule="auto"/>
        <w:jc w:val="center"/>
        <w:rPr>
          <w:b/>
        </w:rPr>
      </w:pPr>
    </w:p>
    <w:p w14:paraId="60BCE311" w14:textId="4DB24E0E" w:rsidR="00AF68C3" w:rsidRDefault="00EC6E38" w:rsidP="00AF68C3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Форма </w:t>
      </w:r>
      <w:r w:rsidR="008366E3" w:rsidRPr="00BD55AC">
        <w:rPr>
          <w:b/>
        </w:rPr>
        <w:t>текущего</w:t>
      </w:r>
      <w:r w:rsidRPr="00BD55AC">
        <w:rPr>
          <w:b/>
        </w:rPr>
        <w:t xml:space="preserve"> контроля </w:t>
      </w:r>
    </w:p>
    <w:p w14:paraId="495FF7EA" w14:textId="7EB52438" w:rsidR="00BA2D30" w:rsidRPr="00F520AA" w:rsidRDefault="00F520AA" w:rsidP="00F520AA">
      <w:pPr>
        <w:spacing w:after="100" w:afterAutospacing="1" w:line="360" w:lineRule="auto"/>
        <w:jc w:val="both"/>
      </w:pPr>
      <w:r w:rsidRPr="00F520AA">
        <w:t>Подготовка электронных презентаций, собеседование, реферат</w:t>
      </w:r>
    </w:p>
    <w:p w14:paraId="01B6A5B3" w14:textId="77777777" w:rsidR="008366E3" w:rsidRPr="00BD55AC" w:rsidRDefault="008366E3" w:rsidP="0093776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 промежуточного контроля</w:t>
      </w:r>
    </w:p>
    <w:p w14:paraId="56FF87C3" w14:textId="53CB04CF" w:rsidR="00937768" w:rsidRPr="00CF5433" w:rsidRDefault="00F520AA" w:rsidP="00CF5433">
      <w:pPr>
        <w:spacing w:before="100" w:beforeAutospacing="1" w:after="100" w:afterAutospacing="1" w:line="360" w:lineRule="auto"/>
      </w:pPr>
      <w:r>
        <w:t>Зачёт</w:t>
      </w:r>
    </w:p>
    <w:p w14:paraId="2408257A" w14:textId="1337C2B0" w:rsidR="008366E3" w:rsidRPr="00BD55AC" w:rsidRDefault="008366E3" w:rsidP="00937768">
      <w:pPr>
        <w:spacing w:before="100" w:beforeAutospacing="1"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Перечень </w:t>
      </w:r>
      <w:r w:rsidR="00C30787" w:rsidRPr="00BD55AC">
        <w:rPr>
          <w:b/>
        </w:rPr>
        <w:t xml:space="preserve">примерных </w:t>
      </w:r>
      <w:r w:rsidRPr="00BD55AC">
        <w:rPr>
          <w:b/>
        </w:rPr>
        <w:t xml:space="preserve">вопросов </w:t>
      </w:r>
      <w:r w:rsidR="00937768" w:rsidRPr="00BD55AC">
        <w:rPr>
          <w:b/>
        </w:rPr>
        <w:t>для подготовки к зачету</w:t>
      </w:r>
      <w:bookmarkStart w:id="0" w:name="_GoBack"/>
      <w:bookmarkEnd w:id="0"/>
    </w:p>
    <w:p w14:paraId="5756C9BB" w14:textId="77777777" w:rsidR="00F520AA" w:rsidRPr="0091367B" w:rsidRDefault="00F520AA" w:rsidP="00F520AA">
      <w:pPr>
        <w:jc w:val="center"/>
        <w:rPr>
          <w:b/>
          <w:lang w:val="en-US"/>
        </w:rPr>
      </w:pPr>
      <w:r w:rsidRPr="0091367B">
        <w:rPr>
          <w:b/>
        </w:rPr>
        <w:t>Перечень</w:t>
      </w:r>
      <w:r w:rsidRPr="0091367B">
        <w:rPr>
          <w:b/>
          <w:lang w:val="en-US"/>
        </w:rPr>
        <w:t xml:space="preserve"> </w:t>
      </w:r>
      <w:r w:rsidRPr="0091367B">
        <w:rPr>
          <w:b/>
        </w:rPr>
        <w:t>типовых</w:t>
      </w:r>
      <w:r w:rsidRPr="0091367B">
        <w:rPr>
          <w:b/>
          <w:lang w:val="en-US"/>
        </w:rPr>
        <w:t xml:space="preserve"> </w:t>
      </w:r>
      <w:r w:rsidRPr="0091367B">
        <w:rPr>
          <w:b/>
        </w:rPr>
        <w:t>теоретических</w:t>
      </w:r>
      <w:r w:rsidRPr="0091367B">
        <w:rPr>
          <w:b/>
          <w:lang w:val="en-US"/>
        </w:rPr>
        <w:t xml:space="preserve"> </w:t>
      </w:r>
      <w:r w:rsidRPr="0091367B">
        <w:rPr>
          <w:b/>
        </w:rPr>
        <w:t>вопросов</w:t>
      </w:r>
      <w:r w:rsidRPr="0091367B">
        <w:rPr>
          <w:b/>
          <w:lang w:val="en-US"/>
        </w:rPr>
        <w:t>.</w:t>
      </w:r>
    </w:p>
    <w:p w14:paraId="3785F7E1" w14:textId="77777777" w:rsidR="00F520AA" w:rsidRDefault="00F520AA" w:rsidP="00F520AA">
      <w:pPr>
        <w:numPr>
          <w:ilvl w:val="0"/>
          <w:numId w:val="19"/>
        </w:numPr>
        <w:jc w:val="both"/>
      </w:pPr>
      <w:r w:rsidRPr="00F9510B">
        <w:t xml:space="preserve">Основные цивилизационные центры Древнего Востока – Китай, Индия, Ближний Восток – и их роль в формировании литературных традиций. </w:t>
      </w:r>
    </w:p>
    <w:p w14:paraId="298350A0" w14:textId="77777777" w:rsidR="00F520AA" w:rsidRDefault="00F520AA" w:rsidP="00F520AA">
      <w:pPr>
        <w:numPr>
          <w:ilvl w:val="0"/>
          <w:numId w:val="19"/>
        </w:numPr>
        <w:jc w:val="both"/>
      </w:pPr>
      <w:r w:rsidRPr="00F9510B">
        <w:t xml:space="preserve">Современная литература Китая: характерные черты, художественные особенности. </w:t>
      </w:r>
    </w:p>
    <w:p w14:paraId="2DB8D475" w14:textId="77777777" w:rsidR="00F520AA" w:rsidRDefault="00F520AA" w:rsidP="00F520AA">
      <w:pPr>
        <w:numPr>
          <w:ilvl w:val="0"/>
          <w:numId w:val="19"/>
        </w:numPr>
        <w:jc w:val="both"/>
      </w:pPr>
      <w:r w:rsidRPr="00F9510B">
        <w:t>Общая характеристика литературы Монголии.</w:t>
      </w:r>
    </w:p>
    <w:p w14:paraId="26BB472D" w14:textId="77777777" w:rsidR="00F520AA" w:rsidRDefault="00F520AA" w:rsidP="00F520AA">
      <w:pPr>
        <w:numPr>
          <w:ilvl w:val="0"/>
          <w:numId w:val="19"/>
        </w:numPr>
        <w:jc w:val="both"/>
      </w:pPr>
      <w:r w:rsidRPr="00F9510B">
        <w:t xml:space="preserve">Место японской литературы во всемирном литературном процессе. </w:t>
      </w:r>
    </w:p>
    <w:p w14:paraId="79A64570" w14:textId="77777777" w:rsidR="00F520AA" w:rsidRDefault="00F520AA" w:rsidP="00F520AA">
      <w:pPr>
        <w:numPr>
          <w:ilvl w:val="0"/>
          <w:numId w:val="19"/>
        </w:numPr>
        <w:jc w:val="both"/>
      </w:pPr>
      <w:r w:rsidRPr="00F9510B">
        <w:t xml:space="preserve">Современная литература Индии: характерные черты, художественные особенности. </w:t>
      </w:r>
    </w:p>
    <w:p w14:paraId="7AC2CD73" w14:textId="77777777" w:rsidR="00F520AA" w:rsidRDefault="00F520AA" w:rsidP="00F520AA">
      <w:pPr>
        <w:numPr>
          <w:ilvl w:val="0"/>
          <w:numId w:val="19"/>
        </w:numPr>
        <w:jc w:val="both"/>
      </w:pPr>
      <w:r w:rsidRPr="0091367B">
        <w:t xml:space="preserve">Литература Турции. </w:t>
      </w:r>
    </w:p>
    <w:p w14:paraId="1E50A70C" w14:textId="77777777" w:rsidR="00F520AA" w:rsidRPr="0091367B" w:rsidRDefault="00F520AA" w:rsidP="00F520AA">
      <w:pPr>
        <w:numPr>
          <w:ilvl w:val="0"/>
          <w:numId w:val="19"/>
        </w:numPr>
        <w:jc w:val="both"/>
      </w:pPr>
      <w:r w:rsidRPr="0091367B">
        <w:t>Литература стран Ближнего Востока.</w:t>
      </w:r>
    </w:p>
    <w:p w14:paraId="17252AFD" w14:textId="77777777" w:rsidR="00F520AA" w:rsidRPr="0091367B" w:rsidRDefault="00F520AA" w:rsidP="00F520AA">
      <w:pPr>
        <w:jc w:val="both"/>
        <w:rPr>
          <w:color w:val="000000"/>
        </w:rPr>
      </w:pPr>
    </w:p>
    <w:p w14:paraId="07EEE529" w14:textId="77777777" w:rsidR="00F520AA" w:rsidRPr="0091367B" w:rsidRDefault="00F520AA" w:rsidP="00F520AA">
      <w:pPr>
        <w:jc w:val="center"/>
        <w:rPr>
          <w:b/>
          <w:lang w:val="en-US"/>
        </w:rPr>
      </w:pPr>
      <w:r w:rsidRPr="0091367B">
        <w:rPr>
          <w:b/>
        </w:rPr>
        <w:t>Перечень</w:t>
      </w:r>
      <w:r w:rsidRPr="0091367B">
        <w:rPr>
          <w:b/>
          <w:lang w:val="en-US"/>
        </w:rPr>
        <w:t xml:space="preserve"> </w:t>
      </w:r>
      <w:r w:rsidRPr="0091367B">
        <w:rPr>
          <w:b/>
        </w:rPr>
        <w:t>типовых</w:t>
      </w:r>
      <w:r w:rsidRPr="0091367B">
        <w:rPr>
          <w:b/>
          <w:lang w:val="en-US"/>
        </w:rPr>
        <w:t xml:space="preserve"> </w:t>
      </w:r>
      <w:r w:rsidRPr="0091367B">
        <w:rPr>
          <w:b/>
        </w:rPr>
        <w:t>практических</w:t>
      </w:r>
      <w:r w:rsidRPr="0091367B">
        <w:rPr>
          <w:b/>
          <w:lang w:val="en-US"/>
        </w:rPr>
        <w:t xml:space="preserve"> </w:t>
      </w:r>
      <w:r w:rsidRPr="0091367B">
        <w:rPr>
          <w:b/>
        </w:rPr>
        <w:t>заданий</w:t>
      </w:r>
      <w:r w:rsidRPr="0091367B">
        <w:rPr>
          <w:b/>
          <w:lang w:val="en-US"/>
        </w:rPr>
        <w:t>.</w:t>
      </w:r>
    </w:p>
    <w:p w14:paraId="72DA00AD" w14:textId="77777777" w:rsidR="00F520AA" w:rsidRPr="0091367B" w:rsidRDefault="00F520AA" w:rsidP="00F520AA">
      <w:pPr>
        <w:numPr>
          <w:ilvl w:val="0"/>
          <w:numId w:val="18"/>
        </w:numPr>
        <w:jc w:val="both"/>
      </w:pPr>
      <w:r w:rsidRPr="0091367B">
        <w:t>Восприятие Востока в древней и средневековой европейской литературе.</w:t>
      </w:r>
    </w:p>
    <w:p w14:paraId="3058E230" w14:textId="77777777" w:rsidR="00F520AA" w:rsidRPr="0091367B" w:rsidRDefault="00F520AA" w:rsidP="00F520AA">
      <w:pPr>
        <w:numPr>
          <w:ilvl w:val="0"/>
          <w:numId w:val="18"/>
        </w:numPr>
        <w:jc w:val="both"/>
      </w:pPr>
      <w:r w:rsidRPr="0091367B">
        <w:t xml:space="preserve">Романтики и Восток. </w:t>
      </w:r>
      <w:proofErr w:type="gramStart"/>
      <w:r w:rsidRPr="0091367B">
        <w:t>А.С.</w:t>
      </w:r>
      <w:proofErr w:type="gramEnd"/>
      <w:r w:rsidRPr="0091367B">
        <w:t xml:space="preserve"> Пушкин. </w:t>
      </w:r>
    </w:p>
    <w:p w14:paraId="5CEA104C" w14:textId="77777777" w:rsidR="00F520AA" w:rsidRPr="0091367B" w:rsidRDefault="00F520AA" w:rsidP="00F520AA">
      <w:pPr>
        <w:numPr>
          <w:ilvl w:val="0"/>
          <w:numId w:val="18"/>
        </w:numPr>
        <w:jc w:val="both"/>
      </w:pPr>
      <w:proofErr w:type="gramStart"/>
      <w:r w:rsidRPr="0091367B">
        <w:t>В.А.</w:t>
      </w:r>
      <w:proofErr w:type="gramEnd"/>
      <w:r w:rsidRPr="0091367B">
        <w:t xml:space="preserve"> Жуковский и его баллады «Поэт </w:t>
      </w:r>
      <w:proofErr w:type="spellStart"/>
      <w:r w:rsidRPr="0091367B">
        <w:t>Фирдуси</w:t>
      </w:r>
      <w:proofErr w:type="spellEnd"/>
      <w:r w:rsidRPr="0091367B">
        <w:t xml:space="preserve">» и «Рустам и </w:t>
      </w:r>
      <w:proofErr w:type="spellStart"/>
      <w:r w:rsidRPr="0091367B">
        <w:t>Зораб</w:t>
      </w:r>
      <w:proofErr w:type="spellEnd"/>
      <w:r w:rsidRPr="0091367B">
        <w:t xml:space="preserve">». </w:t>
      </w:r>
    </w:p>
    <w:p w14:paraId="1A800AAE" w14:textId="77777777" w:rsidR="00F520AA" w:rsidRPr="0091367B" w:rsidRDefault="00F520AA" w:rsidP="00F520AA">
      <w:pPr>
        <w:numPr>
          <w:ilvl w:val="0"/>
          <w:numId w:val="18"/>
        </w:numPr>
        <w:jc w:val="both"/>
      </w:pPr>
      <w:r w:rsidRPr="0091367B">
        <w:t xml:space="preserve">Хафиз в поэзии </w:t>
      </w:r>
      <w:proofErr w:type="gramStart"/>
      <w:r w:rsidRPr="0091367B">
        <w:t>А.А.</w:t>
      </w:r>
      <w:proofErr w:type="gramEnd"/>
      <w:r w:rsidRPr="0091367B">
        <w:t xml:space="preserve"> Фета.</w:t>
      </w:r>
    </w:p>
    <w:p w14:paraId="3D266B3C" w14:textId="77777777" w:rsidR="00F520AA" w:rsidRPr="0091367B" w:rsidRDefault="00F520AA" w:rsidP="00F520AA">
      <w:pPr>
        <w:numPr>
          <w:ilvl w:val="0"/>
          <w:numId w:val="18"/>
        </w:numPr>
        <w:jc w:val="both"/>
      </w:pPr>
      <w:r w:rsidRPr="0091367B">
        <w:t xml:space="preserve">Восток в творчестве поэтов Серебряного века. </w:t>
      </w:r>
    </w:p>
    <w:p w14:paraId="05ECB537" w14:textId="77777777" w:rsidR="00F520AA" w:rsidRDefault="00F520AA" w:rsidP="00F520AA">
      <w:pPr>
        <w:numPr>
          <w:ilvl w:val="0"/>
          <w:numId w:val="18"/>
        </w:numPr>
        <w:jc w:val="both"/>
      </w:pPr>
      <w:r w:rsidRPr="0091367B">
        <w:t xml:space="preserve">Восток в поэзии </w:t>
      </w:r>
      <w:proofErr w:type="gramStart"/>
      <w:r w:rsidRPr="0091367B">
        <w:t>Н.С.</w:t>
      </w:r>
      <w:proofErr w:type="gramEnd"/>
      <w:r w:rsidRPr="0091367B">
        <w:t xml:space="preserve"> Гумилёва, И.Ф. Анненского и др.</w:t>
      </w:r>
    </w:p>
    <w:p w14:paraId="64F0BF58" w14:textId="77777777" w:rsidR="00F520AA" w:rsidRPr="0091367B" w:rsidRDefault="00F520AA" w:rsidP="00F520AA">
      <w:pPr>
        <w:numPr>
          <w:ilvl w:val="0"/>
          <w:numId w:val="18"/>
        </w:numPr>
        <w:jc w:val="both"/>
      </w:pPr>
      <w:r w:rsidRPr="0091367B">
        <w:t>Писатели Востока – лауреаты Нобелевской премии.</w:t>
      </w:r>
    </w:p>
    <w:p w14:paraId="49E0FD00" w14:textId="77777777" w:rsidR="00F520AA" w:rsidRDefault="00F520AA" w:rsidP="00F520AA">
      <w:pPr>
        <w:spacing w:after="100" w:afterAutospacing="1" w:line="360" w:lineRule="auto"/>
        <w:ind w:right="-284" w:hanging="426"/>
        <w:jc w:val="both"/>
        <w:rPr>
          <w:b/>
          <w:u w:val="single"/>
        </w:rPr>
      </w:pPr>
    </w:p>
    <w:p w14:paraId="78FCCD6A" w14:textId="415736E0" w:rsidR="00C30787" w:rsidRPr="00BD55AC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lastRenderedPageBreak/>
        <w:t>Учебно-методическое и информационное обеспечение дисциплины</w:t>
      </w:r>
    </w:p>
    <w:p w14:paraId="7E25D94C" w14:textId="77777777" w:rsidR="00F520AA" w:rsidRPr="0000384C" w:rsidRDefault="00F520AA" w:rsidP="00F520AA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00384C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0D0E2E07" w14:textId="77777777" w:rsidR="00F520AA" w:rsidRPr="0000384C" w:rsidRDefault="00F520AA" w:rsidP="00F520AA">
      <w:pPr>
        <w:pStyle w:val="a8"/>
        <w:tabs>
          <w:tab w:val="left" w:pos="426"/>
        </w:tabs>
        <w:spacing w:after="0" w:line="240" w:lineRule="auto"/>
        <w:ind w:left="2508"/>
        <w:outlineLvl w:val="1"/>
        <w:rPr>
          <w:rFonts w:ascii="Times New Roman" w:hAnsi="Times New Roman"/>
          <w:b/>
          <w:sz w:val="24"/>
          <w:szCs w:val="24"/>
        </w:rPr>
      </w:pPr>
      <w:r w:rsidRPr="0000384C">
        <w:rPr>
          <w:rFonts w:ascii="Times New Roman" w:hAnsi="Times New Roman"/>
          <w:b/>
          <w:sz w:val="24"/>
          <w:szCs w:val="24"/>
        </w:rPr>
        <w:t>Печатные издания</w:t>
      </w:r>
    </w:p>
    <w:p w14:paraId="740867EE" w14:textId="77777777" w:rsidR="00F520AA" w:rsidRPr="0000384C" w:rsidRDefault="00F520AA" w:rsidP="00F520AA">
      <w:pPr>
        <w:numPr>
          <w:ilvl w:val="0"/>
          <w:numId w:val="20"/>
        </w:numPr>
        <w:jc w:val="both"/>
      </w:pPr>
      <w:r w:rsidRPr="0000384C">
        <w:t xml:space="preserve">Серебряков, Евгений Александрович. Справочник по истории литературы Китая (XII в. до н.э. - начало XXI): имена литераторов, названия произведений, литературоведческие и культурологические термины в иероглифическом написании, русской транскрипции и переводе / Серебряков Евгений Александрович, Родионов Алексей Анатольевич, Родионова Оксана Петровна. - </w:t>
      </w:r>
      <w:proofErr w:type="gramStart"/>
      <w:r w:rsidRPr="0000384C">
        <w:t>Москва :</w:t>
      </w:r>
      <w:proofErr w:type="gramEnd"/>
      <w:r w:rsidRPr="0000384C">
        <w:t xml:space="preserve"> АСТ : Восток-Запад, 2005. - 333 с. - ISBN 5-478-00079-</w:t>
      </w:r>
      <w:proofErr w:type="gramStart"/>
      <w:r w:rsidRPr="0000384C">
        <w:t>5 :</w:t>
      </w:r>
      <w:proofErr w:type="gramEnd"/>
      <w:r w:rsidRPr="0000384C">
        <w:t xml:space="preserve"> 348-34. Экземпляры: Всего: 4, из них: К.х.-1, Н.аб.-3.</w:t>
      </w:r>
    </w:p>
    <w:p w14:paraId="018807CE" w14:textId="77777777" w:rsidR="00F520AA" w:rsidRPr="0000384C" w:rsidRDefault="00F520AA" w:rsidP="00F520AA">
      <w:pPr>
        <w:numPr>
          <w:ilvl w:val="0"/>
          <w:numId w:val="20"/>
        </w:numPr>
        <w:jc w:val="both"/>
      </w:pPr>
      <w:r w:rsidRPr="0000384C">
        <w:t>История Китая [Текст</w:t>
      </w:r>
      <w:proofErr w:type="gramStart"/>
      <w:r w:rsidRPr="0000384C">
        <w:t>] :</w:t>
      </w:r>
      <w:proofErr w:type="gramEnd"/>
      <w:r w:rsidRPr="0000384C">
        <w:t xml:space="preserve"> учеб. для студентов вузов, обучающихся по </w:t>
      </w:r>
      <w:proofErr w:type="spellStart"/>
      <w:r w:rsidRPr="0000384C">
        <w:t>истор</w:t>
      </w:r>
      <w:proofErr w:type="spellEnd"/>
      <w:r w:rsidRPr="0000384C">
        <w:t xml:space="preserve">. специальностям / под ред. А. В. </w:t>
      </w:r>
      <w:proofErr w:type="spellStart"/>
      <w:r w:rsidRPr="0000384C">
        <w:t>Меликсетова</w:t>
      </w:r>
      <w:proofErr w:type="spellEnd"/>
      <w:r w:rsidRPr="0000384C">
        <w:t xml:space="preserve">. - 4-е изд. - </w:t>
      </w:r>
      <w:proofErr w:type="gramStart"/>
      <w:r w:rsidRPr="0000384C">
        <w:t>М. :</w:t>
      </w:r>
      <w:proofErr w:type="gramEnd"/>
      <w:r w:rsidRPr="0000384C">
        <w:t xml:space="preserve"> Изд-во МГУ : Оникс, 2007. - 750 с. - ISBN 978-5-211-05352-6, 978-5-488-01007-</w:t>
      </w:r>
      <w:proofErr w:type="gramStart"/>
      <w:r w:rsidRPr="0000384C">
        <w:t>9 :</w:t>
      </w:r>
      <w:proofErr w:type="gramEnd"/>
      <w:r w:rsidRPr="0000384C">
        <w:t xml:space="preserve"> 259 р., 260 р., 430 р. Экземпляры всего: 12. аб.№2 (11), ЧЗ №1 (1).</w:t>
      </w:r>
    </w:p>
    <w:p w14:paraId="5AA02481" w14:textId="77777777" w:rsidR="00F520AA" w:rsidRPr="0000384C" w:rsidRDefault="00F520AA" w:rsidP="00F520AA">
      <w:pPr>
        <w:numPr>
          <w:ilvl w:val="0"/>
          <w:numId w:val="20"/>
        </w:numPr>
        <w:jc w:val="both"/>
      </w:pPr>
      <w:r w:rsidRPr="0000384C">
        <w:t xml:space="preserve">Луков, Владимир Андреевич. История литературы. Зарубежная литература от истоков до наших </w:t>
      </w:r>
      <w:proofErr w:type="gramStart"/>
      <w:r w:rsidRPr="0000384C">
        <w:t>дней :</w:t>
      </w:r>
      <w:proofErr w:type="gramEnd"/>
      <w:r w:rsidRPr="0000384C">
        <w:t xml:space="preserve"> учеб. пособие / Луков Владимир Андреевич. - 5-е изд., стер. - </w:t>
      </w:r>
      <w:proofErr w:type="gramStart"/>
      <w:r w:rsidRPr="0000384C">
        <w:t>Москва :</w:t>
      </w:r>
      <w:proofErr w:type="gramEnd"/>
      <w:r w:rsidRPr="0000384C">
        <w:t xml:space="preserve"> Академия, 2008. - 512с. - ISBN 978-5-7695-5073-</w:t>
      </w:r>
      <w:proofErr w:type="gramStart"/>
      <w:r w:rsidRPr="0000384C">
        <w:t>7 :</w:t>
      </w:r>
      <w:proofErr w:type="gramEnd"/>
      <w:r w:rsidRPr="0000384C">
        <w:t xml:space="preserve"> 508-10. Экземпляры: Всего: 10, из них: Х.аб.-10.</w:t>
      </w:r>
    </w:p>
    <w:p w14:paraId="4CA54B52" w14:textId="77777777" w:rsidR="00F520AA" w:rsidRPr="0000384C" w:rsidRDefault="00F520AA" w:rsidP="00F520AA">
      <w:pPr>
        <w:pStyle w:val="a8"/>
        <w:tabs>
          <w:tab w:val="left" w:pos="426"/>
        </w:tabs>
        <w:spacing w:after="0" w:line="240" w:lineRule="auto"/>
        <w:ind w:left="2508"/>
        <w:outlineLvl w:val="1"/>
        <w:rPr>
          <w:rFonts w:ascii="Times New Roman" w:hAnsi="Times New Roman"/>
          <w:b/>
          <w:sz w:val="24"/>
          <w:szCs w:val="24"/>
        </w:rPr>
      </w:pPr>
      <w:r w:rsidRPr="0000384C">
        <w:rPr>
          <w:rFonts w:ascii="Times New Roman" w:hAnsi="Times New Roman"/>
          <w:b/>
          <w:sz w:val="24"/>
          <w:szCs w:val="24"/>
        </w:rPr>
        <w:t>Издания из ЭБС</w:t>
      </w:r>
    </w:p>
    <w:p w14:paraId="7C4761A7" w14:textId="77777777" w:rsidR="00F520AA" w:rsidRPr="0000384C" w:rsidRDefault="00F520AA" w:rsidP="00F520AA">
      <w:pPr>
        <w:numPr>
          <w:ilvl w:val="0"/>
          <w:numId w:val="22"/>
        </w:numPr>
        <w:jc w:val="both"/>
      </w:pPr>
      <w:r w:rsidRPr="0000384C">
        <w:t xml:space="preserve">Крымский, </w:t>
      </w:r>
      <w:proofErr w:type="spellStart"/>
      <w:r w:rsidRPr="0000384C">
        <w:t>Агафангел</w:t>
      </w:r>
      <w:proofErr w:type="spellEnd"/>
      <w:r w:rsidRPr="0000384C">
        <w:t xml:space="preserve"> Ефимович. История новой арабской литературы (XIX - начало XX века) в 2 ч. Часть 1 / Крымский </w:t>
      </w:r>
      <w:proofErr w:type="spellStart"/>
      <w:r w:rsidRPr="0000384C">
        <w:t>Агафангел</w:t>
      </w:r>
      <w:proofErr w:type="spellEnd"/>
      <w:r w:rsidRPr="0000384C">
        <w:t xml:space="preserve"> Ефимович; Крымский А.Е. - </w:t>
      </w:r>
      <w:proofErr w:type="gramStart"/>
      <w:r w:rsidRPr="0000384C">
        <w:t>М. :</w:t>
      </w:r>
      <w:proofErr w:type="gramEnd"/>
      <w:r w:rsidRPr="0000384C">
        <w:t xml:space="preserve"> Издательство </w:t>
      </w:r>
      <w:proofErr w:type="spellStart"/>
      <w:r w:rsidRPr="0000384C">
        <w:t>Юрайт</w:t>
      </w:r>
      <w:proofErr w:type="spellEnd"/>
      <w:r w:rsidRPr="0000384C">
        <w:t>, 2017. - 363. - (Антология мысли). - ISBN 978-5-534-03731-9. - ISBN 978-5-534-03733-</w:t>
      </w:r>
      <w:proofErr w:type="gramStart"/>
      <w:r w:rsidRPr="0000384C">
        <w:t>3 :</w:t>
      </w:r>
      <w:proofErr w:type="gramEnd"/>
      <w:r w:rsidRPr="0000384C">
        <w:t xml:space="preserve"> 110.57.</w:t>
      </w:r>
    </w:p>
    <w:p w14:paraId="597A2DD7" w14:textId="77777777" w:rsidR="00F520AA" w:rsidRPr="0000384C" w:rsidRDefault="00F520AA" w:rsidP="00F520AA">
      <w:pPr>
        <w:numPr>
          <w:ilvl w:val="0"/>
          <w:numId w:val="22"/>
        </w:numPr>
        <w:jc w:val="both"/>
      </w:pPr>
      <w:r w:rsidRPr="0000384C">
        <w:t xml:space="preserve">Крымский, </w:t>
      </w:r>
      <w:proofErr w:type="spellStart"/>
      <w:r w:rsidRPr="0000384C">
        <w:t>Агафангел</w:t>
      </w:r>
      <w:proofErr w:type="spellEnd"/>
      <w:r w:rsidRPr="0000384C">
        <w:t xml:space="preserve"> Ефимович. История новой арабской литературы (XIX - начало XX века) в 2 ч. Часть 2 : (Отсутствует) / Крымский </w:t>
      </w:r>
      <w:proofErr w:type="spellStart"/>
      <w:r w:rsidRPr="0000384C">
        <w:t>Агафангел</w:t>
      </w:r>
      <w:proofErr w:type="spellEnd"/>
      <w:r w:rsidRPr="0000384C">
        <w:t xml:space="preserve"> Ефимович; Крымский А.Е. - М. : Издательство </w:t>
      </w:r>
      <w:proofErr w:type="spellStart"/>
      <w:r w:rsidRPr="0000384C">
        <w:t>Юрайт</w:t>
      </w:r>
      <w:proofErr w:type="spellEnd"/>
      <w:r w:rsidRPr="0000384C">
        <w:t>, 2017. - 363. - (Антология мысли). - ISBN 978-5-534-03732-6. - ISBN 978-5-534-03733-</w:t>
      </w:r>
      <w:proofErr w:type="gramStart"/>
      <w:r w:rsidRPr="0000384C">
        <w:t>3 :</w:t>
      </w:r>
      <w:proofErr w:type="gramEnd"/>
      <w:r w:rsidRPr="0000384C">
        <w:t xml:space="preserve"> 110.57.</w:t>
      </w:r>
    </w:p>
    <w:p w14:paraId="3F3D79C8" w14:textId="77777777" w:rsidR="00F520AA" w:rsidRPr="0000384C" w:rsidRDefault="00F520AA" w:rsidP="00F520AA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00384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3475BDFB" w14:textId="77777777" w:rsidR="00F520AA" w:rsidRPr="0000384C" w:rsidRDefault="00F520AA" w:rsidP="00F520AA">
      <w:pPr>
        <w:pStyle w:val="a8"/>
        <w:tabs>
          <w:tab w:val="left" w:pos="426"/>
        </w:tabs>
        <w:spacing w:after="0" w:line="240" w:lineRule="auto"/>
        <w:ind w:left="2508"/>
        <w:outlineLvl w:val="1"/>
        <w:rPr>
          <w:rFonts w:ascii="Times New Roman" w:hAnsi="Times New Roman"/>
          <w:b/>
          <w:sz w:val="24"/>
          <w:szCs w:val="24"/>
        </w:rPr>
      </w:pPr>
      <w:r w:rsidRPr="0000384C">
        <w:rPr>
          <w:rFonts w:ascii="Times New Roman" w:hAnsi="Times New Roman"/>
          <w:b/>
          <w:sz w:val="24"/>
          <w:szCs w:val="24"/>
        </w:rPr>
        <w:t>Печатные издания</w:t>
      </w:r>
    </w:p>
    <w:p w14:paraId="2406153C" w14:textId="77777777" w:rsidR="00F520AA" w:rsidRPr="0000384C" w:rsidRDefault="00F520AA" w:rsidP="00F520AA">
      <w:pPr>
        <w:numPr>
          <w:ilvl w:val="0"/>
          <w:numId w:val="21"/>
        </w:numPr>
        <w:jc w:val="both"/>
      </w:pPr>
      <w:r w:rsidRPr="0000384C">
        <w:t xml:space="preserve">Классическая драма Востока. Индия. Китай. Япония. - </w:t>
      </w:r>
      <w:proofErr w:type="gramStart"/>
      <w:r w:rsidRPr="0000384C">
        <w:t>Москва :</w:t>
      </w:r>
      <w:proofErr w:type="gramEnd"/>
      <w:r w:rsidRPr="0000384C">
        <w:t xml:space="preserve"> Худ. лит., 1976. - 878 с. - (Библиотека всемирной литературы. Серия первая. Т. 17). - 2-41. Экземпляры: Всего: 5, из них: </w:t>
      </w:r>
      <w:proofErr w:type="gramStart"/>
      <w:r w:rsidRPr="0000384C">
        <w:t>Аб.пед</w:t>
      </w:r>
      <w:proofErr w:type="gramEnd"/>
      <w:r w:rsidRPr="0000384C">
        <w:t>.лит.-5.</w:t>
      </w:r>
    </w:p>
    <w:p w14:paraId="18696A7A" w14:textId="77777777" w:rsidR="00F520AA" w:rsidRPr="0000384C" w:rsidRDefault="00F520AA" w:rsidP="00F520AA">
      <w:pPr>
        <w:numPr>
          <w:ilvl w:val="0"/>
          <w:numId w:val="21"/>
        </w:numPr>
        <w:jc w:val="both"/>
      </w:pPr>
      <w:r w:rsidRPr="0000384C">
        <w:t>Хрестоматия по литературе Китая [Текст</w:t>
      </w:r>
      <w:proofErr w:type="gramStart"/>
      <w:r w:rsidRPr="0000384C">
        <w:t>] :</w:t>
      </w:r>
      <w:proofErr w:type="gramEnd"/>
      <w:r w:rsidRPr="0000384C">
        <w:t xml:space="preserve"> хрестоматия / М.Е. Кравцова. - СПб</w:t>
      </w:r>
      <w:proofErr w:type="gramStart"/>
      <w:r w:rsidRPr="0000384C">
        <w:t>. :</w:t>
      </w:r>
      <w:proofErr w:type="gramEnd"/>
      <w:r w:rsidRPr="0000384C">
        <w:t xml:space="preserve"> Азбука-классика, 2004. - 768 с. - ISBN 5-352-00653-</w:t>
      </w:r>
      <w:proofErr w:type="gramStart"/>
      <w:r w:rsidRPr="0000384C">
        <w:t>0 :</w:t>
      </w:r>
      <w:proofErr w:type="gramEnd"/>
      <w:r w:rsidRPr="0000384C">
        <w:t xml:space="preserve"> 257.07 р. Экземпляры всего: 10 ЧЗ №1 (1), аб.№2 (9).</w:t>
      </w:r>
    </w:p>
    <w:p w14:paraId="1F268F55" w14:textId="77777777" w:rsidR="00F520AA" w:rsidRPr="0000384C" w:rsidRDefault="00F520AA" w:rsidP="00F520AA">
      <w:pPr>
        <w:numPr>
          <w:ilvl w:val="0"/>
          <w:numId w:val="21"/>
        </w:numPr>
        <w:jc w:val="both"/>
      </w:pPr>
      <w:r w:rsidRPr="0000384C">
        <w:t xml:space="preserve">Литература Древнего Востока: Иран, Индия, </w:t>
      </w:r>
      <w:proofErr w:type="gramStart"/>
      <w:r w:rsidRPr="0000384C">
        <w:t>Китай :</w:t>
      </w:r>
      <w:proofErr w:type="gramEnd"/>
      <w:r w:rsidRPr="0000384C">
        <w:t xml:space="preserve"> тексты / авт.-сост. Ю.М. Алиханова и др. - Москва : МГУ, 1984. - 352 с. - 1-50. Экземпляры: Всего: 8, из них: </w:t>
      </w:r>
      <w:proofErr w:type="gramStart"/>
      <w:r w:rsidRPr="0000384C">
        <w:t>Аб.фил</w:t>
      </w:r>
      <w:proofErr w:type="gramEnd"/>
      <w:r w:rsidRPr="0000384C">
        <w:t xml:space="preserve">.лит.-7, </w:t>
      </w:r>
      <w:proofErr w:type="spellStart"/>
      <w:r w:rsidRPr="0000384C">
        <w:t>Ч.з</w:t>
      </w:r>
      <w:proofErr w:type="spellEnd"/>
      <w:r w:rsidRPr="0000384C">
        <w:t xml:space="preserve">. </w:t>
      </w:r>
      <w:proofErr w:type="spellStart"/>
      <w:r w:rsidRPr="0000384C">
        <w:t>пед</w:t>
      </w:r>
      <w:proofErr w:type="spellEnd"/>
      <w:r w:rsidRPr="0000384C">
        <w:t>. лит.-1.</w:t>
      </w:r>
    </w:p>
    <w:p w14:paraId="25556E85" w14:textId="77777777" w:rsidR="00F520AA" w:rsidRPr="0000384C" w:rsidRDefault="00F520AA" w:rsidP="00F520AA">
      <w:pPr>
        <w:pStyle w:val="a8"/>
        <w:tabs>
          <w:tab w:val="left" w:pos="426"/>
        </w:tabs>
        <w:spacing w:after="0" w:line="240" w:lineRule="auto"/>
        <w:ind w:left="2508"/>
        <w:outlineLvl w:val="1"/>
        <w:rPr>
          <w:rFonts w:ascii="Times New Roman" w:hAnsi="Times New Roman"/>
          <w:b/>
          <w:sz w:val="24"/>
          <w:szCs w:val="24"/>
        </w:rPr>
      </w:pPr>
      <w:r w:rsidRPr="0000384C">
        <w:rPr>
          <w:rFonts w:ascii="Times New Roman" w:hAnsi="Times New Roman"/>
          <w:b/>
          <w:sz w:val="24"/>
          <w:szCs w:val="24"/>
        </w:rPr>
        <w:t>Издания из ЭБС</w:t>
      </w:r>
    </w:p>
    <w:p w14:paraId="597DB876" w14:textId="77777777" w:rsidR="00F520AA" w:rsidRPr="0000384C" w:rsidRDefault="00F520AA" w:rsidP="00F520AA">
      <w:pPr>
        <w:numPr>
          <w:ilvl w:val="0"/>
          <w:numId w:val="23"/>
        </w:numPr>
        <w:jc w:val="both"/>
      </w:pPr>
      <w:proofErr w:type="spellStart"/>
      <w:r w:rsidRPr="0000384C">
        <w:t>Гиленсон</w:t>
      </w:r>
      <w:proofErr w:type="spellEnd"/>
      <w:r w:rsidRPr="0000384C">
        <w:t>, Борис Александрович. История зарубежной литературы эпохи Реализма (вторая треть XIX века</w:t>
      </w:r>
      <w:proofErr w:type="gramStart"/>
      <w:r w:rsidRPr="0000384C">
        <w:t>) :</w:t>
      </w:r>
      <w:proofErr w:type="gramEnd"/>
      <w:r w:rsidRPr="0000384C">
        <w:t xml:space="preserve"> Учебник и практикум / </w:t>
      </w:r>
      <w:proofErr w:type="spellStart"/>
      <w:r w:rsidRPr="0000384C">
        <w:t>Гиленсон</w:t>
      </w:r>
      <w:proofErr w:type="spellEnd"/>
      <w:r w:rsidRPr="0000384C">
        <w:t xml:space="preserve"> Борис Александрович; </w:t>
      </w:r>
      <w:proofErr w:type="spellStart"/>
      <w:r w:rsidRPr="0000384C">
        <w:t>Гиленсон</w:t>
      </w:r>
      <w:proofErr w:type="spellEnd"/>
      <w:r w:rsidRPr="0000384C">
        <w:t xml:space="preserve"> Б.А. - Электрон. дан. - </w:t>
      </w:r>
      <w:proofErr w:type="gramStart"/>
      <w:r w:rsidRPr="0000384C">
        <w:t>М. :</w:t>
      </w:r>
      <w:proofErr w:type="gramEnd"/>
      <w:r w:rsidRPr="0000384C">
        <w:t xml:space="preserve"> Издательство </w:t>
      </w:r>
      <w:proofErr w:type="spellStart"/>
      <w:r w:rsidRPr="0000384C">
        <w:t>Юрайт</w:t>
      </w:r>
      <w:proofErr w:type="spellEnd"/>
      <w:r w:rsidRPr="0000384C">
        <w:t>, 2017. - 139. - (Бакалавр. Академический курс). - ISBN 978-5-534-03176-</w:t>
      </w:r>
      <w:proofErr w:type="gramStart"/>
      <w:r w:rsidRPr="0000384C">
        <w:t>8 :</w:t>
      </w:r>
      <w:proofErr w:type="gramEnd"/>
      <w:r w:rsidRPr="0000384C">
        <w:t xml:space="preserve"> 780.00. Ссылка на ресурс: http://www.biblio-online.ru/book/F5CE8277-B4FF-4E2A-A816-BEC4DEB4F43A. </w:t>
      </w:r>
    </w:p>
    <w:p w14:paraId="471A6008" w14:textId="77777777" w:rsidR="00F520AA" w:rsidRPr="0000384C" w:rsidRDefault="00F520AA" w:rsidP="00F520AA">
      <w:pPr>
        <w:numPr>
          <w:ilvl w:val="0"/>
          <w:numId w:val="23"/>
        </w:numPr>
        <w:jc w:val="both"/>
      </w:pPr>
      <w:r w:rsidRPr="0000384C">
        <w:t xml:space="preserve">Лунёв, Сергей Иванович. История стран </w:t>
      </w:r>
      <w:proofErr w:type="spellStart"/>
      <w:r w:rsidRPr="0000384C">
        <w:t>азии</w:t>
      </w:r>
      <w:proofErr w:type="spellEnd"/>
      <w:r w:rsidRPr="0000384C">
        <w:t xml:space="preserve"> и </w:t>
      </w:r>
      <w:proofErr w:type="spellStart"/>
      <w:r w:rsidRPr="0000384C">
        <w:t>африки</w:t>
      </w:r>
      <w:proofErr w:type="spellEnd"/>
      <w:r w:rsidRPr="0000384C">
        <w:t xml:space="preserve"> после второй мировой войны в 2 ч. Часть </w:t>
      </w:r>
      <w:proofErr w:type="gramStart"/>
      <w:r w:rsidRPr="0000384C">
        <w:t>1 :</w:t>
      </w:r>
      <w:proofErr w:type="gramEnd"/>
      <w:r w:rsidRPr="0000384C">
        <w:t xml:space="preserve"> Учебник / Лунёв Сергей Иванович; Лунёв С.И. - Отв. ред. - М. : Издательство </w:t>
      </w:r>
      <w:proofErr w:type="spellStart"/>
      <w:r w:rsidRPr="0000384C">
        <w:t>Юрайт</w:t>
      </w:r>
      <w:proofErr w:type="spellEnd"/>
      <w:r w:rsidRPr="0000384C">
        <w:t>, 2017. - 428. - (Бакалавр. Академический курс). - ISBN 978-5-534-03131-7. - ISBN 978-5-534-03132-</w:t>
      </w:r>
      <w:proofErr w:type="gramStart"/>
      <w:r w:rsidRPr="0000384C">
        <w:t>4 :</w:t>
      </w:r>
      <w:proofErr w:type="gramEnd"/>
      <w:r w:rsidRPr="0000384C">
        <w:t xml:space="preserve"> 160.52. Ссылка на ресурс: https://www.biblio-online.ru/book/F0D4DDA4-15FB-436F-B584-31531C6837A9. </w:t>
      </w:r>
    </w:p>
    <w:p w14:paraId="59E2F297" w14:textId="77777777" w:rsidR="00F520AA" w:rsidRPr="0000384C" w:rsidRDefault="00F520AA" w:rsidP="00F520AA">
      <w:pPr>
        <w:numPr>
          <w:ilvl w:val="0"/>
          <w:numId w:val="23"/>
        </w:numPr>
        <w:jc w:val="both"/>
      </w:pPr>
      <w:r w:rsidRPr="0000384C">
        <w:t xml:space="preserve">Лунёв, Сергей Иванович. История стран </w:t>
      </w:r>
      <w:proofErr w:type="spellStart"/>
      <w:r w:rsidRPr="0000384C">
        <w:t>азии</w:t>
      </w:r>
      <w:proofErr w:type="spellEnd"/>
      <w:r w:rsidRPr="0000384C">
        <w:t xml:space="preserve"> и </w:t>
      </w:r>
      <w:proofErr w:type="spellStart"/>
      <w:r w:rsidRPr="0000384C">
        <w:t>африки</w:t>
      </w:r>
      <w:proofErr w:type="spellEnd"/>
      <w:r w:rsidRPr="0000384C">
        <w:t xml:space="preserve"> после второй мировой войны в 2 ч. Часть </w:t>
      </w:r>
      <w:proofErr w:type="gramStart"/>
      <w:r w:rsidRPr="0000384C">
        <w:t>2 :</w:t>
      </w:r>
      <w:proofErr w:type="gramEnd"/>
      <w:r w:rsidRPr="0000384C">
        <w:t xml:space="preserve"> Учебник / Лунёв Сергей Иванович; Лунёв С.И. - Отв. ред. - М. : </w:t>
      </w:r>
      <w:r w:rsidRPr="0000384C">
        <w:lastRenderedPageBreak/>
        <w:t xml:space="preserve">Издательство </w:t>
      </w:r>
      <w:proofErr w:type="spellStart"/>
      <w:r w:rsidRPr="0000384C">
        <w:t>Юрайт</w:t>
      </w:r>
      <w:proofErr w:type="spellEnd"/>
      <w:r w:rsidRPr="0000384C">
        <w:t>, 2017. - 256. - (Бакалавр. Академический курс). - ISBN 978-5-534-03132-4. - ISBN 978-5-534-03133-</w:t>
      </w:r>
      <w:proofErr w:type="gramStart"/>
      <w:r w:rsidRPr="0000384C">
        <w:t>1 :</w:t>
      </w:r>
      <w:proofErr w:type="gramEnd"/>
      <w:r w:rsidRPr="0000384C">
        <w:t xml:space="preserve"> 102.38. Ссылка на ресурс: https://www.biblio-online.ru/book/DDB8B579-F88D-4BA4-87B8-C98AAC0D8D4.</w:t>
      </w:r>
    </w:p>
    <w:p w14:paraId="4BA29A61" w14:textId="77777777" w:rsid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14:paraId="3809518E" w14:textId="77777777" w:rsid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14:paraId="588A9804" w14:textId="728162F8" w:rsid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14:paraId="5DC680C2" w14:textId="77777777" w:rsidR="00F520AA" w:rsidRPr="0000384C" w:rsidRDefault="00F520AA" w:rsidP="00F520AA">
      <w:pPr>
        <w:ind w:firstLine="709"/>
        <w:jc w:val="both"/>
      </w:pPr>
      <w:r w:rsidRPr="0000384C">
        <w:t xml:space="preserve">Для эффективного освоения материала дисциплины необходимым является </w:t>
      </w:r>
      <w:r w:rsidRPr="0000384C">
        <w:rPr>
          <w:i/>
        </w:rPr>
        <w:t>выполнение следующих требований:</w:t>
      </w:r>
    </w:p>
    <w:p w14:paraId="234689B1" w14:textId="77777777" w:rsidR="00F520AA" w:rsidRPr="0000384C" w:rsidRDefault="00F520AA" w:rsidP="00F520AA">
      <w:pPr>
        <w:ind w:firstLine="709"/>
        <w:jc w:val="both"/>
      </w:pPr>
      <w:r w:rsidRPr="0000384C">
        <w:t>-  обязательное посещение всех занятий, способствующее системному овладению материалом курса;</w:t>
      </w:r>
    </w:p>
    <w:p w14:paraId="641CFE66" w14:textId="77777777" w:rsidR="00F520AA" w:rsidRPr="0000384C" w:rsidRDefault="00F520AA" w:rsidP="00F520AA">
      <w:pPr>
        <w:ind w:firstLine="709"/>
        <w:jc w:val="both"/>
      </w:pPr>
      <w:r w:rsidRPr="0000384C">
        <w:t>- все вопросы соответствующих разделов и тем по дисциплине необходимо фиксировать (на любых носителях информации);</w:t>
      </w:r>
    </w:p>
    <w:p w14:paraId="47588A9C" w14:textId="77777777" w:rsidR="00F520AA" w:rsidRPr="0000384C" w:rsidRDefault="00F520AA" w:rsidP="00F520AA">
      <w:pPr>
        <w:ind w:firstLine="709"/>
        <w:jc w:val="both"/>
      </w:pPr>
      <w:r w:rsidRPr="0000384C">
        <w:t>- 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14:paraId="2ACA70AB" w14:textId="77777777" w:rsidR="00F520AA" w:rsidRPr="0000384C" w:rsidRDefault="00F520AA" w:rsidP="00F520AA">
      <w:pPr>
        <w:ind w:firstLine="709"/>
        <w:jc w:val="both"/>
      </w:pPr>
      <w:r w:rsidRPr="0000384C">
        <w:t>-  обязательность личной активности каждого студента на всех занятиях по дисциплине;</w:t>
      </w:r>
    </w:p>
    <w:p w14:paraId="33511C79" w14:textId="77777777" w:rsidR="00F520AA" w:rsidRPr="0000384C" w:rsidRDefault="00F520AA" w:rsidP="00F520AA">
      <w:pPr>
        <w:ind w:firstLine="709"/>
        <w:jc w:val="both"/>
      </w:pPr>
      <w:r w:rsidRPr="0000384C">
        <w:t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</w:t>
      </w:r>
    </w:p>
    <w:p w14:paraId="49BE2B51" w14:textId="77777777" w:rsidR="00F520AA" w:rsidRPr="0000384C" w:rsidRDefault="00F520AA" w:rsidP="00F520AA">
      <w:pPr>
        <w:ind w:firstLine="709"/>
        <w:jc w:val="both"/>
      </w:pPr>
      <w:r w:rsidRPr="0000384C">
        <w:t>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</w:t>
      </w:r>
    </w:p>
    <w:p w14:paraId="1F90A8B5" w14:textId="77777777" w:rsidR="00F520AA" w:rsidRPr="0000384C" w:rsidRDefault="00F520AA" w:rsidP="00F520AA">
      <w:pPr>
        <w:ind w:firstLine="709"/>
        <w:jc w:val="both"/>
      </w:pPr>
      <w:r w:rsidRPr="0000384C">
        <w:t xml:space="preserve">- в случаях пропусков без уважительной причины студент обязан самостоятельно изучить соответствующий материал; </w:t>
      </w:r>
    </w:p>
    <w:p w14:paraId="0BA4D8E9" w14:textId="77777777" w:rsidR="00F520AA" w:rsidRPr="0000384C" w:rsidRDefault="00F520AA" w:rsidP="00F520AA">
      <w:pPr>
        <w:ind w:firstLine="709"/>
        <w:jc w:val="both"/>
      </w:pPr>
      <w:r w:rsidRPr="0000384C">
        <w:t>- 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14:paraId="4E221C1D" w14:textId="77777777" w:rsidR="00F520AA" w:rsidRPr="0000384C" w:rsidRDefault="00F520AA" w:rsidP="00F520AA">
      <w:pPr>
        <w:ind w:firstLine="709"/>
        <w:jc w:val="both"/>
        <w:rPr>
          <w:i/>
        </w:rPr>
      </w:pPr>
      <w:r w:rsidRPr="0000384C">
        <w:rPr>
          <w:i/>
        </w:rPr>
        <w:t>Порядок организации самостоятельной работы студентов</w:t>
      </w:r>
    </w:p>
    <w:p w14:paraId="0D9D6A97" w14:textId="77777777" w:rsidR="00F520AA" w:rsidRPr="0000384C" w:rsidRDefault="00F520AA" w:rsidP="00F520AA">
      <w:pPr>
        <w:ind w:firstLine="709"/>
        <w:jc w:val="both"/>
        <w:rPr>
          <w:i/>
        </w:rPr>
      </w:pPr>
      <w:r w:rsidRPr="0000384C">
        <w:t xml:space="preserve">Самостоятельная работа студентов </w:t>
      </w:r>
      <w:r w:rsidRPr="0000384C">
        <w:rPr>
          <w:i/>
        </w:rPr>
        <w:t>предполагает:</w:t>
      </w:r>
    </w:p>
    <w:p w14:paraId="6B0EE577" w14:textId="77777777" w:rsidR="00F520AA" w:rsidRPr="0000384C" w:rsidRDefault="00F520AA" w:rsidP="00F520AA">
      <w:pPr>
        <w:ind w:firstLine="709"/>
        <w:jc w:val="both"/>
      </w:pPr>
      <w:r w:rsidRPr="0000384C">
        <w:t>- самостоятельный поиск, обработку (анализ, синтез, обобщение и систематизацию), адаптацию необходимой по дисциплине информации;</w:t>
      </w:r>
    </w:p>
    <w:p w14:paraId="3585F26E" w14:textId="77777777" w:rsidR="00F520AA" w:rsidRPr="0000384C" w:rsidRDefault="00F520AA" w:rsidP="00F520AA">
      <w:pPr>
        <w:ind w:firstLine="709"/>
        <w:jc w:val="both"/>
      </w:pPr>
      <w:r w:rsidRPr="0000384C">
        <w:t>- выполнение заданий для самостоятельной работы;</w:t>
      </w:r>
    </w:p>
    <w:p w14:paraId="6EB22486" w14:textId="77777777" w:rsidR="00F520AA" w:rsidRPr="0000384C" w:rsidRDefault="00F520AA" w:rsidP="00F520AA">
      <w:pPr>
        <w:ind w:firstLine="709"/>
        <w:jc w:val="both"/>
      </w:pPr>
      <w:r w:rsidRPr="0000384C">
        <w:t>- изучение и усвоение теоретического материала, представленного на занятиях и в соответствующих литературных источниках (рекомендуемая основная и дополнительная литература);</w:t>
      </w:r>
    </w:p>
    <w:p w14:paraId="43301C38" w14:textId="77777777" w:rsidR="00F520AA" w:rsidRPr="0000384C" w:rsidRDefault="00F520AA" w:rsidP="00F520AA">
      <w:pPr>
        <w:ind w:firstLine="709"/>
        <w:jc w:val="both"/>
      </w:pPr>
      <w:r w:rsidRPr="0000384C">
        <w:t>- самостоятельное изучение отдельных вопросов курса;</w:t>
      </w:r>
    </w:p>
    <w:p w14:paraId="27B76DC8" w14:textId="77777777" w:rsidR="00F520AA" w:rsidRPr="0000384C" w:rsidRDefault="00F520AA" w:rsidP="00F520AA">
      <w:pPr>
        <w:ind w:firstLine="709"/>
        <w:jc w:val="both"/>
      </w:pPr>
      <w:r w:rsidRPr="0000384C">
        <w:t xml:space="preserve">- подготовка к практическим занятиям в соответствии с рекомендациями преподавателя (выполнение конкретных заданий, соответствующие организационные действия и </w:t>
      </w:r>
      <w:proofErr w:type="gramStart"/>
      <w:r w:rsidRPr="0000384C">
        <w:t>т.д.</w:t>
      </w:r>
      <w:proofErr w:type="gramEnd"/>
      <w:r w:rsidRPr="0000384C">
        <w:t>).</w:t>
      </w:r>
    </w:p>
    <w:p w14:paraId="42FB588A" w14:textId="77777777" w:rsidR="00F520AA" w:rsidRPr="0000384C" w:rsidRDefault="00F520AA" w:rsidP="00F520AA">
      <w:pPr>
        <w:ind w:firstLine="709"/>
        <w:jc w:val="both"/>
      </w:pPr>
      <w:r w:rsidRPr="0000384C">
        <w:t>Как правило, организация самостоятельной работы предполагает:</w:t>
      </w:r>
    </w:p>
    <w:p w14:paraId="3F807987" w14:textId="77777777" w:rsidR="00F520AA" w:rsidRPr="0000384C" w:rsidRDefault="00F520AA" w:rsidP="00F520AA">
      <w:pPr>
        <w:ind w:firstLine="709"/>
        <w:jc w:val="both"/>
      </w:pPr>
      <w:r w:rsidRPr="0000384C">
        <w:t>- постановку цели;</w:t>
      </w:r>
    </w:p>
    <w:p w14:paraId="3EC31040" w14:textId="77777777" w:rsidR="00F520AA" w:rsidRPr="0000384C" w:rsidRDefault="00F520AA" w:rsidP="00F520AA">
      <w:pPr>
        <w:ind w:firstLine="709"/>
        <w:jc w:val="both"/>
      </w:pPr>
      <w:r w:rsidRPr="0000384C">
        <w:t>- составление соответствующего плана;</w:t>
      </w:r>
    </w:p>
    <w:p w14:paraId="5C5349C8" w14:textId="77777777" w:rsidR="00F520AA" w:rsidRPr="0000384C" w:rsidRDefault="00F520AA" w:rsidP="00F520AA">
      <w:pPr>
        <w:ind w:firstLine="709"/>
        <w:jc w:val="both"/>
      </w:pPr>
      <w:r w:rsidRPr="0000384C">
        <w:t>- поиск, обработку информации;</w:t>
      </w:r>
    </w:p>
    <w:p w14:paraId="02425208" w14:textId="77777777" w:rsidR="00F520AA" w:rsidRPr="0000384C" w:rsidRDefault="00F520AA" w:rsidP="00F520AA">
      <w:pPr>
        <w:ind w:firstLine="709"/>
        <w:jc w:val="both"/>
      </w:pPr>
      <w:r w:rsidRPr="0000384C">
        <w:t>- представление результатов работы.</w:t>
      </w:r>
    </w:p>
    <w:p w14:paraId="45519E40" w14:textId="77777777" w:rsidR="00F520AA" w:rsidRPr="0000384C" w:rsidRDefault="00F520AA" w:rsidP="00F520AA">
      <w:pPr>
        <w:ind w:firstLine="709"/>
        <w:jc w:val="both"/>
        <w:rPr>
          <w:i/>
        </w:rPr>
      </w:pPr>
      <w:r w:rsidRPr="0000384C">
        <w:t xml:space="preserve">Для эффективного освоения материала дисциплины в ходе лабораторных занятий необходимо </w:t>
      </w:r>
      <w:r w:rsidRPr="0000384C">
        <w:rPr>
          <w:i/>
        </w:rPr>
        <w:t>выполнение следующих требований:</w:t>
      </w:r>
    </w:p>
    <w:p w14:paraId="6730D092" w14:textId="77777777" w:rsidR="00F520AA" w:rsidRPr="0000384C" w:rsidRDefault="00F520AA" w:rsidP="00F520AA">
      <w:pPr>
        <w:ind w:firstLine="709"/>
        <w:jc w:val="both"/>
      </w:pPr>
      <w:r w:rsidRPr="0000384C">
        <w:t>- четко понимать цели предстоящих занятий (предварительно формулируются преподавателем):</w:t>
      </w:r>
    </w:p>
    <w:p w14:paraId="56BE6148" w14:textId="77777777" w:rsidR="00F520AA" w:rsidRPr="0000384C" w:rsidRDefault="00F520AA" w:rsidP="00F520AA">
      <w:pPr>
        <w:ind w:firstLine="709"/>
        <w:jc w:val="both"/>
      </w:pPr>
      <w:r w:rsidRPr="0000384C">
        <w:t>- владеть навыками поиска, обработки, адаптации и презентации необходимого материала;</w:t>
      </w:r>
    </w:p>
    <w:p w14:paraId="60A6E4BD" w14:textId="77777777" w:rsidR="00F520AA" w:rsidRPr="0000384C" w:rsidRDefault="00F520AA" w:rsidP="00F520AA">
      <w:pPr>
        <w:ind w:firstLine="709"/>
        <w:jc w:val="both"/>
      </w:pPr>
      <w:r w:rsidRPr="0000384C">
        <w:t>- 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14:paraId="7DA221D7" w14:textId="77777777" w:rsidR="00F520AA" w:rsidRPr="0000384C" w:rsidRDefault="00F520AA" w:rsidP="00F520AA">
      <w:pPr>
        <w:ind w:firstLine="709"/>
        <w:jc w:val="both"/>
      </w:pPr>
      <w:r w:rsidRPr="0000384C">
        <w:lastRenderedPageBreak/>
        <w:t>- уметь выделять и формулировать противоречия по рассматриваемым проблемам, понимая их источники;</w:t>
      </w:r>
    </w:p>
    <w:p w14:paraId="4FF9269F" w14:textId="77777777" w:rsidR="00F520AA" w:rsidRPr="0000384C" w:rsidRDefault="00F520AA" w:rsidP="00F520AA">
      <w:pPr>
        <w:ind w:firstLine="709"/>
        <w:jc w:val="both"/>
      </w:pPr>
      <w:r w:rsidRPr="0000384C">
        <w:t xml:space="preserve"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</w:t>
      </w:r>
      <w:proofErr w:type="gramStart"/>
      <w:r w:rsidRPr="0000384C">
        <w:t>т.д.</w:t>
      </w:r>
      <w:proofErr w:type="gramEnd"/>
      <w:r w:rsidRPr="0000384C">
        <w:t>);</w:t>
      </w:r>
    </w:p>
    <w:p w14:paraId="244B82CC" w14:textId="77777777" w:rsidR="00F520AA" w:rsidRPr="0000384C" w:rsidRDefault="00F520AA" w:rsidP="00F520AA">
      <w:pPr>
        <w:ind w:firstLine="709"/>
        <w:jc w:val="both"/>
      </w:pPr>
      <w:r w:rsidRPr="0000384C"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14:paraId="7FE58833" w14:textId="77777777" w:rsidR="00F520AA" w:rsidRPr="0000384C" w:rsidRDefault="00F520AA" w:rsidP="00F520AA">
      <w:pPr>
        <w:ind w:firstLine="709"/>
        <w:jc w:val="both"/>
      </w:pPr>
      <w:r w:rsidRPr="0000384C">
        <w:t>- при подготовке к занятиям обязательно изучить рекомендуемую литературу;</w:t>
      </w:r>
    </w:p>
    <w:p w14:paraId="23A7004B" w14:textId="77777777" w:rsidR="00F520AA" w:rsidRPr="0000384C" w:rsidRDefault="00F520AA" w:rsidP="00F520AA">
      <w:pPr>
        <w:ind w:firstLine="709"/>
        <w:jc w:val="both"/>
      </w:pPr>
      <w:r w:rsidRPr="0000384C">
        <w:t xml:space="preserve">- оценить различные точки зрения на проблемные вопросы нескольких исследователей, а не </w:t>
      </w:r>
      <w:proofErr w:type="gramStart"/>
      <w:r w:rsidRPr="0000384C">
        <w:t>ограничиваться  рассмотрением</w:t>
      </w:r>
      <w:proofErr w:type="gramEnd"/>
      <w:r w:rsidRPr="0000384C">
        <w:t xml:space="preserve"> позиции одного автора;</w:t>
      </w:r>
    </w:p>
    <w:p w14:paraId="58C30926" w14:textId="77777777" w:rsidR="00F520AA" w:rsidRPr="0000384C" w:rsidRDefault="00F520AA" w:rsidP="00F520AA">
      <w:pPr>
        <w:ind w:firstLine="709"/>
        <w:jc w:val="both"/>
      </w:pPr>
      <w:r w:rsidRPr="0000384C"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14:paraId="68BEB54F" w14:textId="4D42D0B8" w:rsidR="00F520AA" w:rsidRDefault="00F520AA" w:rsidP="00F520AA">
      <w:pPr>
        <w:autoSpaceDE w:val="0"/>
        <w:autoSpaceDN w:val="0"/>
        <w:adjustRightInd w:val="0"/>
        <w:jc w:val="both"/>
        <w:rPr>
          <w:b/>
          <w:bCs/>
        </w:rPr>
      </w:pPr>
      <w:r w:rsidRPr="0000384C">
        <w:t xml:space="preserve">- владеть навыками работы в команде (при выполнении определенных заданий, предполагающих работу в </w:t>
      </w:r>
      <w:proofErr w:type="spellStart"/>
      <w:r w:rsidRPr="0000384C">
        <w:t>микрогруппах</w:t>
      </w:r>
      <w:proofErr w:type="spellEnd"/>
      <w:r w:rsidRPr="0000384C">
        <w:t xml:space="preserve">, при проведении ролевых игр, дискуссий и </w:t>
      </w:r>
      <w:proofErr w:type="gramStart"/>
      <w:r w:rsidRPr="0000384C">
        <w:t>т.д.</w:t>
      </w:r>
      <w:proofErr w:type="gramEnd"/>
      <w:r w:rsidRPr="0000384C">
        <w:t>).</w:t>
      </w:r>
    </w:p>
    <w:p w14:paraId="343CEE49" w14:textId="77777777" w:rsidR="00F520AA" w:rsidRPr="00BD55AC" w:rsidRDefault="00F520AA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14:paraId="354C1FEB" w14:textId="77777777" w:rsidR="00C30787" w:rsidRPr="00BD55AC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sz w:val="24"/>
          <w:szCs w:val="24"/>
        </w:rPr>
      </w:pPr>
    </w:p>
    <w:p w14:paraId="44715004" w14:textId="77777777" w:rsidR="00C30787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14:paraId="4A177488" w14:textId="77777777" w:rsidR="0045282D" w:rsidRDefault="0045282D" w:rsidP="00BD55AC">
      <w:pPr>
        <w:autoSpaceDE w:val="0"/>
        <w:autoSpaceDN w:val="0"/>
        <w:adjustRightInd w:val="0"/>
      </w:pPr>
    </w:p>
    <w:p w14:paraId="488EE78D" w14:textId="77777777" w:rsidR="00F520AA" w:rsidRPr="0000384C" w:rsidRDefault="00F520AA" w:rsidP="00F520AA">
      <w:pPr>
        <w:rPr>
          <w:color w:val="0000FF"/>
          <w:u w:val="single"/>
          <w:lang w:eastAsia="en-US"/>
        </w:rPr>
      </w:pPr>
      <w:r w:rsidRPr="0000384C">
        <w:rPr>
          <w:b/>
          <w:lang w:eastAsia="en-US"/>
        </w:rPr>
        <w:t>ЭБС «Университетская библиотека онлайн»;</w:t>
      </w:r>
      <w:r w:rsidRPr="0000384C">
        <w:rPr>
          <w:lang w:eastAsia="en-US"/>
        </w:rPr>
        <w:t xml:space="preserve"> Договор № 204-11/15/223/16-7 </w:t>
      </w:r>
      <w:hyperlink r:id="rId8" w:history="1">
        <w:r w:rsidRPr="0000384C">
          <w:rPr>
            <w:color w:val="0000FF"/>
            <w:u w:val="single"/>
            <w:lang w:val="en-US" w:eastAsia="en-US"/>
          </w:rPr>
          <w:t>www</w:t>
        </w:r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biblioclub</w:t>
        </w:r>
        <w:proofErr w:type="spellEnd"/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14:paraId="2D55D62E" w14:textId="77777777" w:rsidR="00F520AA" w:rsidRPr="0000384C" w:rsidRDefault="00F520AA" w:rsidP="00F520AA">
      <w:pPr>
        <w:rPr>
          <w:lang w:eastAsia="en-US"/>
        </w:rPr>
      </w:pPr>
      <w:r w:rsidRPr="0000384C">
        <w:rPr>
          <w:b/>
          <w:lang w:eastAsia="en-US"/>
        </w:rPr>
        <w:t>ЭБС «Лань»</w:t>
      </w:r>
      <w:r w:rsidRPr="0000384C">
        <w:rPr>
          <w:lang w:eastAsia="en-US"/>
        </w:rPr>
        <w:t xml:space="preserve">; Договор № 223/17-28. </w:t>
      </w:r>
      <w:hyperlink r:id="rId9" w:history="1">
        <w:r w:rsidRPr="0000384C">
          <w:rPr>
            <w:color w:val="0000FF"/>
            <w:u w:val="single"/>
            <w:lang w:eastAsia="en-US"/>
          </w:rPr>
          <w:t>www.e.lanbook.ru</w:t>
        </w:r>
      </w:hyperlink>
    </w:p>
    <w:p w14:paraId="510660E7" w14:textId="77777777" w:rsidR="00F520AA" w:rsidRPr="0000384C" w:rsidRDefault="00F520AA" w:rsidP="00F520AA">
      <w:pPr>
        <w:rPr>
          <w:lang w:eastAsia="en-US"/>
        </w:rPr>
      </w:pPr>
      <w:r w:rsidRPr="0000384C">
        <w:rPr>
          <w:b/>
          <w:lang w:eastAsia="en-US"/>
        </w:rPr>
        <w:t>ЭБС «</w:t>
      </w:r>
      <w:proofErr w:type="spellStart"/>
      <w:r w:rsidRPr="0000384C">
        <w:rPr>
          <w:b/>
          <w:lang w:eastAsia="en-US"/>
        </w:rPr>
        <w:t>Юрайт</w:t>
      </w:r>
      <w:proofErr w:type="spellEnd"/>
      <w:r w:rsidRPr="0000384C">
        <w:rPr>
          <w:b/>
          <w:lang w:eastAsia="en-US"/>
        </w:rPr>
        <w:t>»</w:t>
      </w:r>
      <w:r w:rsidRPr="0000384C">
        <w:rPr>
          <w:lang w:eastAsia="en-US"/>
        </w:rPr>
        <w:t xml:space="preserve">; Договор № 223/17-27. </w:t>
      </w:r>
      <w:hyperlink r:id="rId10" w:history="1">
        <w:r w:rsidRPr="0000384C">
          <w:rPr>
            <w:color w:val="0000FF"/>
            <w:u w:val="single"/>
            <w:lang w:eastAsia="en-US"/>
          </w:rPr>
          <w:t>www.biblio-online.ru</w:t>
        </w:r>
      </w:hyperlink>
      <w:r w:rsidRPr="0000384C">
        <w:rPr>
          <w:lang w:eastAsia="en-US"/>
        </w:rPr>
        <w:t xml:space="preserve"> </w:t>
      </w:r>
    </w:p>
    <w:p w14:paraId="7CC04E9D" w14:textId="77777777" w:rsidR="00F520AA" w:rsidRPr="0000384C" w:rsidRDefault="00F520AA" w:rsidP="00F520AA">
      <w:pPr>
        <w:rPr>
          <w:lang w:eastAsia="en-US"/>
        </w:rPr>
      </w:pPr>
      <w:r w:rsidRPr="0000384C">
        <w:rPr>
          <w:b/>
          <w:lang w:eastAsia="en-US"/>
        </w:rPr>
        <w:t>ЭБС «Консультант студента»</w:t>
      </w:r>
      <w:r w:rsidRPr="0000384C">
        <w:rPr>
          <w:lang w:eastAsia="en-US"/>
        </w:rPr>
        <w:t xml:space="preserve">; Договор № 223/17-12. </w:t>
      </w:r>
      <w:hyperlink r:id="rId11" w:history="1">
        <w:r w:rsidRPr="0000384C">
          <w:rPr>
            <w:color w:val="0000FF"/>
            <w:u w:val="single"/>
            <w:lang w:val="en-US" w:eastAsia="en-US"/>
          </w:rPr>
          <w:t>www</w:t>
        </w:r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studentlibrary</w:t>
        </w:r>
        <w:proofErr w:type="spellEnd"/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14:paraId="7894CEEC" w14:textId="77777777" w:rsidR="00F520AA" w:rsidRPr="0000384C" w:rsidRDefault="00F520AA" w:rsidP="00F520AA">
      <w:pPr>
        <w:rPr>
          <w:lang w:eastAsia="en-US"/>
        </w:rPr>
      </w:pPr>
      <w:r w:rsidRPr="0000384C">
        <w:rPr>
          <w:b/>
          <w:lang w:eastAsia="en-US"/>
        </w:rPr>
        <w:t>ЭБС «Троицкий мост»;</w:t>
      </w:r>
      <w:r w:rsidRPr="0000384C">
        <w:rPr>
          <w:lang w:eastAsia="en-US"/>
        </w:rPr>
        <w:t xml:space="preserve"> Договор № 223 П/17-121. </w:t>
      </w:r>
      <w:hyperlink r:id="rId12" w:history="1">
        <w:r w:rsidRPr="0000384C">
          <w:rPr>
            <w:color w:val="0000FF"/>
            <w:u w:val="single"/>
            <w:lang w:eastAsia="en-US"/>
          </w:rPr>
          <w:t>w</w:t>
        </w:r>
        <w:proofErr w:type="spellStart"/>
        <w:r w:rsidRPr="0000384C">
          <w:rPr>
            <w:color w:val="0000FF"/>
            <w:u w:val="single"/>
            <w:lang w:val="en-US" w:eastAsia="en-US"/>
          </w:rPr>
          <w:t>ww</w:t>
        </w:r>
        <w:proofErr w:type="spellEnd"/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trmost</w:t>
        </w:r>
        <w:proofErr w:type="spellEnd"/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Pr="0000384C">
        <w:rPr>
          <w:lang w:eastAsia="en-US"/>
        </w:rPr>
        <w:t xml:space="preserve"> </w:t>
      </w:r>
    </w:p>
    <w:p w14:paraId="7FD33788" w14:textId="77777777" w:rsidR="00F520AA" w:rsidRPr="0000384C" w:rsidRDefault="00F520AA" w:rsidP="00F520AA">
      <w:pPr>
        <w:rPr>
          <w:lang w:eastAsia="en-US"/>
        </w:rPr>
      </w:pPr>
      <w:r w:rsidRPr="0000384C">
        <w:rPr>
          <w:b/>
          <w:lang w:eastAsia="en-US"/>
        </w:rPr>
        <w:t>ЭБС «Лань»</w:t>
      </w:r>
      <w:r w:rsidRPr="0000384C">
        <w:rPr>
          <w:lang w:eastAsia="en-US"/>
        </w:rPr>
        <w:t xml:space="preserve">; Договор № 223/17-28. </w:t>
      </w:r>
      <w:hyperlink r:id="rId13" w:history="1">
        <w:r w:rsidRPr="0000384C">
          <w:rPr>
            <w:color w:val="0000FF"/>
            <w:u w:val="single"/>
            <w:lang w:eastAsia="en-US"/>
          </w:rPr>
          <w:t>www.e.lanbook.ru</w:t>
        </w:r>
      </w:hyperlink>
    </w:p>
    <w:p w14:paraId="650649BA" w14:textId="77777777" w:rsidR="00F520AA" w:rsidRPr="0000384C" w:rsidRDefault="00F520AA" w:rsidP="00F520AA">
      <w:pPr>
        <w:rPr>
          <w:lang w:eastAsia="en-US"/>
        </w:rPr>
      </w:pPr>
      <w:r w:rsidRPr="0000384C">
        <w:rPr>
          <w:b/>
          <w:lang w:eastAsia="en-US"/>
        </w:rPr>
        <w:t>ЭБС «</w:t>
      </w:r>
      <w:proofErr w:type="spellStart"/>
      <w:r w:rsidRPr="0000384C">
        <w:rPr>
          <w:b/>
          <w:lang w:eastAsia="en-US"/>
        </w:rPr>
        <w:t>Юрайт</w:t>
      </w:r>
      <w:proofErr w:type="spellEnd"/>
      <w:r w:rsidRPr="0000384C">
        <w:rPr>
          <w:b/>
          <w:lang w:eastAsia="en-US"/>
        </w:rPr>
        <w:t>»</w:t>
      </w:r>
      <w:r w:rsidRPr="0000384C">
        <w:rPr>
          <w:lang w:eastAsia="en-US"/>
        </w:rPr>
        <w:t xml:space="preserve">; Договор № 223/17-27 </w:t>
      </w:r>
      <w:hyperlink r:id="rId14" w:history="1">
        <w:r w:rsidRPr="0000384C">
          <w:rPr>
            <w:color w:val="0000FF"/>
            <w:u w:val="single"/>
            <w:lang w:eastAsia="en-US"/>
          </w:rPr>
          <w:t>www.biblio-online.ru</w:t>
        </w:r>
      </w:hyperlink>
      <w:r w:rsidRPr="0000384C">
        <w:rPr>
          <w:lang w:eastAsia="en-US"/>
        </w:rPr>
        <w:t xml:space="preserve"> </w:t>
      </w:r>
    </w:p>
    <w:p w14:paraId="3D473F02" w14:textId="77777777" w:rsidR="00F520AA" w:rsidRPr="0000384C" w:rsidRDefault="00F520AA" w:rsidP="00F520AA">
      <w:pPr>
        <w:rPr>
          <w:color w:val="0000FF"/>
          <w:u w:val="single"/>
          <w:lang w:eastAsia="en-US"/>
        </w:rPr>
      </w:pPr>
      <w:r w:rsidRPr="0000384C">
        <w:rPr>
          <w:b/>
          <w:lang w:eastAsia="en-US"/>
        </w:rPr>
        <w:t>ЭБС «Консультант студента»</w:t>
      </w:r>
      <w:r w:rsidRPr="0000384C">
        <w:rPr>
          <w:lang w:eastAsia="en-US"/>
        </w:rPr>
        <w:t xml:space="preserve">; Договор № 223/17-12 </w:t>
      </w:r>
      <w:hyperlink r:id="rId15" w:history="1">
        <w:r w:rsidRPr="0000384C">
          <w:rPr>
            <w:color w:val="0000FF"/>
            <w:u w:val="single"/>
            <w:lang w:val="en-US" w:eastAsia="en-US"/>
          </w:rPr>
          <w:t>www</w:t>
        </w:r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studentlibrary</w:t>
        </w:r>
        <w:proofErr w:type="spellEnd"/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14:paraId="714912C7" w14:textId="77777777" w:rsidR="00F520AA" w:rsidRPr="0000384C" w:rsidRDefault="00F520AA" w:rsidP="00F520AA">
      <w:r w:rsidRPr="0000384C">
        <w:rPr>
          <w:b/>
        </w:rPr>
        <w:t xml:space="preserve">«Электронно-библиотечная система </w:t>
      </w:r>
      <w:proofErr w:type="spellStart"/>
      <w:r w:rsidRPr="0000384C">
        <w:rPr>
          <w:b/>
        </w:rPr>
        <w:t>elibrary</w:t>
      </w:r>
      <w:proofErr w:type="spellEnd"/>
      <w:r w:rsidRPr="0000384C">
        <w:rPr>
          <w:b/>
        </w:rPr>
        <w:t>»;</w:t>
      </w:r>
      <w:r w:rsidRPr="0000384C">
        <w:t xml:space="preserve"> Договор № 223/17-11.</w:t>
      </w:r>
    </w:p>
    <w:p w14:paraId="1B626171" w14:textId="77777777" w:rsidR="00F520AA" w:rsidRDefault="00F520AA" w:rsidP="00F520AA">
      <w:pPr>
        <w:jc w:val="both"/>
      </w:pPr>
      <w:r w:rsidRPr="0000384C">
        <w:rPr>
          <w:b/>
        </w:rPr>
        <w:t>«Электронная библиотека диссертаций</w:t>
      </w:r>
      <w:r w:rsidRPr="0000384C">
        <w:t>»; Договор № 095/04/0066/223/17-43</w:t>
      </w:r>
    </w:p>
    <w:p w14:paraId="00DE5F66" w14:textId="77777777" w:rsidR="00DE1292" w:rsidRPr="00BD55AC" w:rsidRDefault="00DE1292" w:rsidP="00EC6E38">
      <w:pPr>
        <w:spacing w:line="360" w:lineRule="auto"/>
        <w:jc w:val="both"/>
      </w:pPr>
    </w:p>
    <w:p w14:paraId="6DFE854C" w14:textId="77777777" w:rsidR="00C30787" w:rsidRPr="00BD55AC" w:rsidRDefault="00C30787" w:rsidP="00EC6E38">
      <w:pPr>
        <w:spacing w:line="360" w:lineRule="auto"/>
        <w:jc w:val="both"/>
      </w:pPr>
    </w:p>
    <w:p w14:paraId="584CAC1F" w14:textId="259B64F2" w:rsidR="0045282D" w:rsidRDefault="00DE1292" w:rsidP="00EC6E38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 w:rsidR="0045282D">
        <w:t xml:space="preserve">:    </w:t>
      </w:r>
      <w:r w:rsidR="00F520AA">
        <w:t>Т.В. Воронченко</w:t>
      </w:r>
      <w:r w:rsidRPr="00BD55AC">
        <w:t xml:space="preserve">                               </w:t>
      </w:r>
      <w:r w:rsidR="00C30787" w:rsidRPr="00BD55AC">
        <w:t xml:space="preserve">  </w:t>
      </w:r>
    </w:p>
    <w:p w14:paraId="1073FBDA" w14:textId="4390C410" w:rsidR="00DE1292" w:rsidRPr="00BD55AC" w:rsidRDefault="00DE1292" w:rsidP="00EC6E38">
      <w:pPr>
        <w:spacing w:line="360" w:lineRule="auto"/>
        <w:jc w:val="both"/>
      </w:pPr>
      <w:r w:rsidRPr="0045282D">
        <w:rPr>
          <w:b/>
        </w:rPr>
        <w:t>Зав</w:t>
      </w:r>
      <w:r w:rsidR="00C30787" w:rsidRPr="0045282D">
        <w:rPr>
          <w:b/>
        </w:rPr>
        <w:t>едующий</w:t>
      </w:r>
      <w:r w:rsidRPr="0045282D">
        <w:rPr>
          <w:b/>
        </w:rPr>
        <w:t xml:space="preserve"> кафедрой</w:t>
      </w:r>
      <w:r w:rsidR="0045282D" w:rsidRPr="0045282D">
        <w:rPr>
          <w:b/>
        </w:rPr>
        <w:t>:</w:t>
      </w:r>
      <w:r w:rsidR="0045282D">
        <w:t xml:space="preserve"> </w:t>
      </w:r>
      <w:r w:rsidRPr="00BD55AC">
        <w:t xml:space="preserve"> </w:t>
      </w:r>
      <w:r w:rsidR="00CF5433">
        <w:t>В.А. Сергеева</w:t>
      </w:r>
    </w:p>
    <w:p w14:paraId="4C91A4D3" w14:textId="77777777" w:rsidR="00796AF7" w:rsidRPr="00BD55AC" w:rsidRDefault="00796AF7" w:rsidP="00EC6E38">
      <w:pPr>
        <w:spacing w:line="360" w:lineRule="auto"/>
      </w:pPr>
    </w:p>
    <w:sectPr w:rsidR="00796AF7" w:rsidRPr="00BD55AC" w:rsidSect="00B97908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BE98" w14:textId="77777777" w:rsidR="0071722D" w:rsidRDefault="0071722D">
      <w:r>
        <w:separator/>
      </w:r>
    </w:p>
  </w:endnote>
  <w:endnote w:type="continuationSeparator" w:id="0">
    <w:p w14:paraId="08A9B93A" w14:textId="77777777" w:rsidR="0071722D" w:rsidRDefault="0071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4458" w14:textId="77777777" w:rsidR="008366E3" w:rsidRDefault="00B9790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83B9B0" w14:textId="77777777"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A76A" w14:textId="77777777" w:rsidR="008366E3" w:rsidRDefault="00B9790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D30">
      <w:rPr>
        <w:rStyle w:val="a6"/>
        <w:noProof/>
      </w:rPr>
      <w:t>1</w:t>
    </w:r>
    <w:r>
      <w:rPr>
        <w:rStyle w:val="a6"/>
      </w:rPr>
      <w:fldChar w:fldCharType="end"/>
    </w:r>
  </w:p>
  <w:p w14:paraId="68416DA4" w14:textId="77777777"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E335" w14:textId="77777777" w:rsidR="0071722D" w:rsidRDefault="0071722D">
      <w:r>
        <w:separator/>
      </w:r>
    </w:p>
  </w:footnote>
  <w:footnote w:type="continuationSeparator" w:id="0">
    <w:p w14:paraId="535F86B8" w14:textId="77777777" w:rsidR="0071722D" w:rsidRDefault="0071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463"/>
    <w:multiLevelType w:val="hybridMultilevel"/>
    <w:tmpl w:val="42F2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41B"/>
    <w:multiLevelType w:val="hybridMultilevel"/>
    <w:tmpl w:val="22B86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8B0EF1"/>
    <w:multiLevelType w:val="hybridMultilevel"/>
    <w:tmpl w:val="42F2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7616"/>
    <w:multiLevelType w:val="hybridMultilevel"/>
    <w:tmpl w:val="55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6C3C"/>
    <w:multiLevelType w:val="hybridMultilevel"/>
    <w:tmpl w:val="AD96D4C4"/>
    <w:lvl w:ilvl="0" w:tplc="695E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 w15:restartNumberingAfterBreak="0">
    <w:nsid w:val="29705E28"/>
    <w:multiLevelType w:val="hybridMultilevel"/>
    <w:tmpl w:val="FB04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4FA7"/>
    <w:multiLevelType w:val="hybridMultilevel"/>
    <w:tmpl w:val="47ECA83C"/>
    <w:lvl w:ilvl="0" w:tplc="CB8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8294C"/>
    <w:multiLevelType w:val="hybridMultilevel"/>
    <w:tmpl w:val="FB04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8552B"/>
    <w:multiLevelType w:val="hybridMultilevel"/>
    <w:tmpl w:val="873EB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28CB"/>
    <w:multiLevelType w:val="hybridMultilevel"/>
    <w:tmpl w:val="177C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7B7D"/>
    <w:multiLevelType w:val="hybridMultilevel"/>
    <w:tmpl w:val="177C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A50A5"/>
    <w:multiLevelType w:val="hybridMultilevel"/>
    <w:tmpl w:val="095A4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10BA2"/>
    <w:multiLevelType w:val="hybridMultilevel"/>
    <w:tmpl w:val="320E8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7813"/>
    <w:multiLevelType w:val="hybridMultilevel"/>
    <w:tmpl w:val="C6FC3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0220DE"/>
    <w:multiLevelType w:val="hybridMultilevel"/>
    <w:tmpl w:val="38B2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30B46"/>
    <w:multiLevelType w:val="hybridMultilevel"/>
    <w:tmpl w:val="76D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B6827EE"/>
    <w:multiLevelType w:val="hybridMultilevel"/>
    <w:tmpl w:val="E3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4E37"/>
    <w:multiLevelType w:val="hybridMultilevel"/>
    <w:tmpl w:val="CDE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22A51"/>
    <w:multiLevelType w:val="hybridMultilevel"/>
    <w:tmpl w:val="4FB8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2"/>
  </w:num>
  <w:num w:numId="5">
    <w:abstractNumId w:val="16"/>
  </w:num>
  <w:num w:numId="6">
    <w:abstractNumId w:val="5"/>
  </w:num>
  <w:num w:numId="7">
    <w:abstractNumId w:val="9"/>
  </w:num>
  <w:num w:numId="8">
    <w:abstractNumId w:val="20"/>
  </w:num>
  <w:num w:numId="9">
    <w:abstractNumId w:val="21"/>
  </w:num>
  <w:num w:numId="10">
    <w:abstractNumId w:val="18"/>
  </w:num>
  <w:num w:numId="11">
    <w:abstractNumId w:val="14"/>
  </w:num>
  <w:num w:numId="12">
    <w:abstractNumId w:val="15"/>
  </w:num>
  <w:num w:numId="13">
    <w:abstractNumId w:val="12"/>
  </w:num>
  <w:num w:numId="14">
    <w:abstractNumId w:val="22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13"/>
  </w:num>
  <w:num w:numId="20">
    <w:abstractNumId w:val="10"/>
  </w:num>
  <w:num w:numId="21">
    <w:abstractNumId w:val="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7B"/>
    <w:rsid w:val="00015B89"/>
    <w:rsid w:val="000E2B73"/>
    <w:rsid w:val="001264E1"/>
    <w:rsid w:val="001A60B2"/>
    <w:rsid w:val="0024624D"/>
    <w:rsid w:val="00257639"/>
    <w:rsid w:val="002865BF"/>
    <w:rsid w:val="00297AA2"/>
    <w:rsid w:val="002D6493"/>
    <w:rsid w:val="00305A6F"/>
    <w:rsid w:val="00345CA5"/>
    <w:rsid w:val="00366401"/>
    <w:rsid w:val="003C6838"/>
    <w:rsid w:val="004067B9"/>
    <w:rsid w:val="004261F4"/>
    <w:rsid w:val="0045282D"/>
    <w:rsid w:val="00554AF8"/>
    <w:rsid w:val="005D357B"/>
    <w:rsid w:val="006B3301"/>
    <w:rsid w:val="006B5FBF"/>
    <w:rsid w:val="006E59DC"/>
    <w:rsid w:val="0071722D"/>
    <w:rsid w:val="00796AF7"/>
    <w:rsid w:val="00797F08"/>
    <w:rsid w:val="007A3EFE"/>
    <w:rsid w:val="00803A7D"/>
    <w:rsid w:val="00816A02"/>
    <w:rsid w:val="008366E3"/>
    <w:rsid w:val="00887B92"/>
    <w:rsid w:val="00922A47"/>
    <w:rsid w:val="00937768"/>
    <w:rsid w:val="00976A65"/>
    <w:rsid w:val="009917D0"/>
    <w:rsid w:val="009D7559"/>
    <w:rsid w:val="009E169B"/>
    <w:rsid w:val="00A06159"/>
    <w:rsid w:val="00A20F00"/>
    <w:rsid w:val="00A316A8"/>
    <w:rsid w:val="00A34FFF"/>
    <w:rsid w:val="00AA11A8"/>
    <w:rsid w:val="00AA37B0"/>
    <w:rsid w:val="00AB52D5"/>
    <w:rsid w:val="00AF68C3"/>
    <w:rsid w:val="00B05E71"/>
    <w:rsid w:val="00B13494"/>
    <w:rsid w:val="00B97908"/>
    <w:rsid w:val="00BA2D30"/>
    <w:rsid w:val="00BD55AC"/>
    <w:rsid w:val="00BD75E1"/>
    <w:rsid w:val="00C30787"/>
    <w:rsid w:val="00C96A1F"/>
    <w:rsid w:val="00CA2D1A"/>
    <w:rsid w:val="00CD2DFC"/>
    <w:rsid w:val="00CF4645"/>
    <w:rsid w:val="00CF5433"/>
    <w:rsid w:val="00D10290"/>
    <w:rsid w:val="00D14627"/>
    <w:rsid w:val="00D73BEC"/>
    <w:rsid w:val="00DC4A58"/>
    <w:rsid w:val="00DE1292"/>
    <w:rsid w:val="00E70E4F"/>
    <w:rsid w:val="00EC6E38"/>
    <w:rsid w:val="00F520AA"/>
    <w:rsid w:val="00F94DBD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5285C"/>
  <w15:docId w15:val="{CB2D45C2-BF92-401A-816D-70F12F68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locked/>
    <w:rsid w:val="00F520A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www.e.lanboo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mo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.lanbook.ru" TargetMode="Externa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4783-E017-4FEA-9A46-6581CDFE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13625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Ekaterina Fyodorova</cp:lastModifiedBy>
  <cp:revision>5</cp:revision>
  <cp:lastPrinted>2015-09-28T05:31:00Z</cp:lastPrinted>
  <dcterms:created xsi:type="dcterms:W3CDTF">2020-03-27T05:18:00Z</dcterms:created>
  <dcterms:modified xsi:type="dcterms:W3CDTF">2020-03-27T05:43:00Z</dcterms:modified>
</cp:coreProperties>
</file>