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B9" w:rsidRPr="00AE472B" w:rsidRDefault="000467B9" w:rsidP="00BC07E4">
      <w:pPr>
        <w:widowControl w:val="0"/>
        <w:ind w:left="-284"/>
        <w:jc w:val="center"/>
        <w:outlineLvl w:val="0"/>
      </w:pPr>
      <w:r w:rsidRPr="00AE472B">
        <w:t>МИНИСТЕРСТВО НАУКИ И ВЫСШЕГО ОБРАЗОВАНИЯ РОССИЙСКОЙ ФЕДЕРАЦИИ</w:t>
      </w:r>
    </w:p>
    <w:p w:rsidR="000467B9" w:rsidRPr="00AE472B" w:rsidRDefault="000467B9" w:rsidP="00BC07E4">
      <w:pPr>
        <w:widowControl w:val="0"/>
        <w:jc w:val="center"/>
      </w:pPr>
      <w:r w:rsidRPr="00AE472B">
        <w:t>Федеральное государственное бюджетное образовательное учреждение</w:t>
      </w:r>
    </w:p>
    <w:p w:rsidR="000467B9" w:rsidRPr="00AE472B" w:rsidRDefault="000467B9" w:rsidP="00BC07E4">
      <w:pPr>
        <w:widowControl w:val="0"/>
        <w:jc w:val="center"/>
      </w:pPr>
      <w:r w:rsidRPr="00AE472B">
        <w:t xml:space="preserve">высшего образования </w:t>
      </w:r>
    </w:p>
    <w:p w:rsidR="000467B9" w:rsidRPr="00AE472B" w:rsidRDefault="000467B9" w:rsidP="00BC07E4">
      <w:pPr>
        <w:widowControl w:val="0"/>
        <w:jc w:val="center"/>
      </w:pPr>
      <w:r w:rsidRPr="00AE472B">
        <w:t>«Забайкальский государственный университет»</w:t>
      </w:r>
    </w:p>
    <w:p w:rsidR="000467B9" w:rsidRPr="00AE472B" w:rsidRDefault="000467B9" w:rsidP="00BC07E4">
      <w:pPr>
        <w:widowControl w:val="0"/>
        <w:jc w:val="center"/>
        <w:outlineLvl w:val="0"/>
      </w:pPr>
      <w:r w:rsidRPr="00AE472B">
        <w:t>(ФГБОУ ВО «ЗабГУ»)</w:t>
      </w: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BC07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13478C">
        <w:rPr>
          <w:sz w:val="28"/>
          <w:szCs w:val="28"/>
        </w:rPr>
        <w:t>э</w:t>
      </w:r>
      <w:r>
        <w:rPr>
          <w:sz w:val="28"/>
          <w:szCs w:val="28"/>
        </w:rPr>
        <w:t>кономики и управления</w:t>
      </w:r>
    </w:p>
    <w:p w:rsidR="000467B9" w:rsidRDefault="000467B9" w:rsidP="00BC07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501384">
        <w:rPr>
          <w:sz w:val="28"/>
          <w:szCs w:val="28"/>
        </w:rPr>
        <w:t>менеджмента и управления песоналом</w:t>
      </w: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УЧЕБНЫЕ МАТЕРИАЛЫ </w:t>
      </w: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467B9" w:rsidRDefault="004D1592" w:rsidP="00BC07E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0467B9">
        <w:rPr>
          <w:sz w:val="28"/>
          <w:szCs w:val="28"/>
        </w:rPr>
        <w:t>с полным сроком обучения</w:t>
      </w:r>
      <w:r>
        <w:rPr>
          <w:sz w:val="28"/>
          <w:szCs w:val="28"/>
        </w:rPr>
        <w:t>)</w:t>
      </w: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дисциплине «</w:t>
      </w:r>
      <w:r w:rsidR="00501384">
        <w:rPr>
          <w:sz w:val="28"/>
          <w:szCs w:val="28"/>
        </w:rPr>
        <w:t>Инновационная стратегия</w:t>
      </w:r>
      <w:r w:rsidR="00501384" w:rsidRPr="00501384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»</w:t>
      </w:r>
    </w:p>
    <w:p w:rsidR="000467B9" w:rsidRDefault="000467B9" w:rsidP="00BC07E4">
      <w:pPr>
        <w:widowControl w:val="0"/>
        <w:jc w:val="center"/>
        <w:rPr>
          <w:sz w:val="28"/>
          <w:szCs w:val="28"/>
        </w:rPr>
      </w:pPr>
    </w:p>
    <w:p w:rsidR="000467B9" w:rsidRDefault="000467B9" w:rsidP="00BC07E4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38.04.0</w:t>
      </w:r>
      <w:r w:rsidR="00D417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41749">
        <w:rPr>
          <w:sz w:val="28"/>
          <w:szCs w:val="28"/>
        </w:rPr>
        <w:t>«</w:t>
      </w:r>
      <w:r w:rsidR="009B42A3">
        <w:rPr>
          <w:sz w:val="28"/>
          <w:szCs w:val="28"/>
        </w:rPr>
        <w:t>Менеджмент</w:t>
      </w:r>
      <w:r w:rsidR="00D41749">
        <w:rPr>
          <w:sz w:val="28"/>
          <w:szCs w:val="28"/>
        </w:rPr>
        <w:t>»</w:t>
      </w:r>
    </w:p>
    <w:p w:rsidR="000467B9" w:rsidRDefault="00AE472B" w:rsidP="00D41749">
      <w:pPr>
        <w:widowControl w:val="0"/>
        <w:jc w:val="both"/>
        <w:outlineLvl w:val="0"/>
      </w:pPr>
      <w:r>
        <w:rPr>
          <w:sz w:val="28"/>
          <w:szCs w:val="28"/>
        </w:rPr>
        <w:t>магистерская программа</w:t>
      </w:r>
      <w:r w:rsidR="000467B9">
        <w:rPr>
          <w:sz w:val="28"/>
          <w:szCs w:val="28"/>
        </w:rPr>
        <w:t xml:space="preserve"> </w:t>
      </w:r>
      <w:r w:rsidR="00D41749">
        <w:rPr>
          <w:sz w:val="28"/>
          <w:szCs w:val="28"/>
        </w:rPr>
        <w:t>«</w:t>
      </w:r>
      <w:r w:rsidR="009B42A3">
        <w:rPr>
          <w:sz w:val="28"/>
          <w:szCs w:val="28"/>
        </w:rPr>
        <w:t>Финансовый м</w:t>
      </w:r>
      <w:r w:rsidR="00D41749">
        <w:rPr>
          <w:sz w:val="28"/>
          <w:szCs w:val="28"/>
        </w:rPr>
        <w:t>енеджмент»</w:t>
      </w:r>
    </w:p>
    <w:p w:rsidR="000467B9" w:rsidRDefault="000467B9" w:rsidP="00BC07E4">
      <w:pPr>
        <w:widowControl w:val="0"/>
      </w:pP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 </w:t>
      </w:r>
      <w:r w:rsidR="005D231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</w:t>
      </w:r>
      <w:r w:rsidR="0013478C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 w:rsidR="005D2314">
        <w:rPr>
          <w:sz w:val="28"/>
          <w:szCs w:val="28"/>
        </w:rPr>
        <w:t>ы</w:t>
      </w: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(КР, КП) – нет</w:t>
      </w:r>
      <w:r w:rsidRPr="002C30C8">
        <w:rPr>
          <w:sz w:val="28"/>
          <w:szCs w:val="28"/>
        </w:rPr>
        <w:t>.</w:t>
      </w:r>
    </w:p>
    <w:p w:rsidR="00AE472B" w:rsidRDefault="00AE472B" w:rsidP="005D231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 w:rsidR="005D2314">
        <w:rPr>
          <w:sz w:val="28"/>
          <w:szCs w:val="28"/>
        </w:rPr>
        <w:t>3</w:t>
      </w:r>
      <w:r w:rsidR="00D076A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семестр – экзамен</w:t>
      </w: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BC07E4">
      <w:pPr>
        <w:widowControl w:val="0"/>
        <w:ind w:firstLine="567"/>
      </w:pPr>
    </w:p>
    <w:p w:rsidR="000467B9" w:rsidRDefault="000467B9" w:rsidP="00BC07E4">
      <w:pPr>
        <w:widowControl w:val="0"/>
        <w:ind w:firstLine="567"/>
      </w:pPr>
    </w:p>
    <w:p w:rsidR="00AE472B" w:rsidRDefault="00AE472B" w:rsidP="00BC07E4">
      <w:pPr>
        <w:widowControl w:val="0"/>
        <w:ind w:firstLine="567"/>
        <w:sectPr w:rsidR="00AE472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292" w:rsidRDefault="00DE1292" w:rsidP="00BC07E4">
      <w:pPr>
        <w:widowControl w:val="0"/>
        <w:spacing w:after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51531" w:rsidRPr="00251531" w:rsidRDefault="00251531" w:rsidP="00251531">
      <w:pPr>
        <w:spacing w:line="360" w:lineRule="auto"/>
        <w:ind w:firstLine="709"/>
        <w:rPr>
          <w:sz w:val="28"/>
          <w:szCs w:val="28"/>
        </w:rPr>
      </w:pPr>
      <w:r w:rsidRPr="00251531">
        <w:rPr>
          <w:b/>
          <w:sz w:val="28"/>
          <w:szCs w:val="28"/>
        </w:rPr>
        <w:t>Тема 1. Основные понятия инновационной деятельности.</w:t>
      </w:r>
      <w:r w:rsidRPr="0025153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>Сущность и содержание понятий новшество, инновация. Функция инноваций. Классификация инновации. Содержание инновационного процесса, его элементы. Задач</w:t>
      </w:r>
      <w:r>
        <w:rPr>
          <w:sz w:val="28"/>
          <w:szCs w:val="28"/>
        </w:rPr>
        <w:t xml:space="preserve">и инновационной деятельности. </w:t>
      </w:r>
      <w:r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251531">
        <w:rPr>
          <w:b/>
          <w:sz w:val="28"/>
          <w:szCs w:val="28"/>
        </w:rPr>
        <w:t xml:space="preserve">Тема 2. Развитие продуктов и технологий. </w:t>
      </w:r>
      <w:r w:rsidRPr="0025153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>Классы важнейших технологий XXI века. Этапы жизненного цикла продуктов. Пределы развития технологий. Управле</w:t>
      </w:r>
      <w:r>
        <w:rPr>
          <w:sz w:val="28"/>
          <w:szCs w:val="28"/>
        </w:rPr>
        <w:t>ние технологическими разрывами.</w:t>
      </w:r>
      <w:r w:rsidRPr="00251531"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251531">
        <w:rPr>
          <w:b/>
          <w:sz w:val="28"/>
          <w:szCs w:val="28"/>
        </w:rPr>
        <w:t xml:space="preserve">Тема3. Интеллектуальная собственность в инновационной деятельности. </w:t>
      </w:r>
      <w:r w:rsidRPr="0025153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>Объекты интеллектуальной собственности. Международное сотрудничество в области интеллектуальной собственности. Объекты авторского и смежного права. Защита объектов интеллектуальной собственности. Использова</w:t>
      </w:r>
      <w:r>
        <w:rPr>
          <w:sz w:val="28"/>
          <w:szCs w:val="28"/>
        </w:rPr>
        <w:t xml:space="preserve">ние объектов авторского права. </w:t>
      </w:r>
      <w:r w:rsidRPr="00251531"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251531">
        <w:rPr>
          <w:b/>
          <w:sz w:val="28"/>
          <w:szCs w:val="28"/>
        </w:rPr>
        <w:t>Тема 4. Промышленная собственность в инновационной деятельности.</w:t>
      </w:r>
      <w:r w:rsidRPr="0025153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51531">
        <w:rPr>
          <w:sz w:val="28"/>
          <w:szCs w:val="28"/>
        </w:rPr>
        <w:t>Объекты промышленной собственности. Изобретения, полезные модели. Промышленные образцы. Товарные знаки и знаки обслуживания. Фирменные наименования. Наименования мест происхождения товаров. Пресечение недобросовестной конкуренции. Защита объектов промышленной собственности. Использование объекто</w:t>
      </w:r>
      <w:r>
        <w:rPr>
          <w:sz w:val="28"/>
          <w:szCs w:val="28"/>
        </w:rPr>
        <w:t xml:space="preserve">в промышленной собственности. </w:t>
      </w:r>
      <w:r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251531">
        <w:rPr>
          <w:b/>
          <w:sz w:val="28"/>
          <w:szCs w:val="28"/>
        </w:rPr>
        <w:t>Тема 5. Рынок научно- технической продукции.</w:t>
      </w:r>
      <w:r w:rsidRPr="0025153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 xml:space="preserve">Виды научно- технической продукции. Особенность рынка научно- технической продукции. Патентно-лицензионная деятельность. Виды лицензионных договоров. Особенность ценообразования на научно- техническую продукцию. Виды лицензированных платежей. Методы определения стоимости роялти. Определения стоимости промышленного образца. </w:t>
      </w:r>
      <w:r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251531">
        <w:rPr>
          <w:b/>
          <w:sz w:val="28"/>
          <w:szCs w:val="28"/>
        </w:rPr>
        <w:t>Тема 6. Стратегия и тактика инновационного развития предприятия.</w:t>
      </w:r>
      <w:r w:rsidRPr="0025153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>Инновационный потенциал предприятия. Методика расчета инновационного потенциала предприятия. Оценка инновационного климата. Виды инновационных стратегий организаций. Способы использования промышленной собственности предприятия.</w:t>
      </w:r>
      <w:r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251531">
        <w:rPr>
          <w:b/>
          <w:sz w:val="28"/>
          <w:szCs w:val="28"/>
        </w:rPr>
        <w:t>Тема 7. Инновационный проект и программа. Разработка и управление.</w:t>
      </w:r>
      <w:r w:rsidRPr="0025153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>Основные понятия. Виды инновационных проектов и программ. Этапы инновационного проекта. Виды рисков инновационного проекта. Методы оценки инновационных проектов. Способы финансирования инновационных проектов. Управление инновационным проектом на</w:t>
      </w:r>
      <w:r>
        <w:rPr>
          <w:sz w:val="28"/>
          <w:szCs w:val="28"/>
        </w:rPr>
        <w:t xml:space="preserve"> различных этапах реализации. </w:t>
      </w:r>
      <w:r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51531">
        <w:rPr>
          <w:b/>
          <w:sz w:val="28"/>
          <w:szCs w:val="28"/>
        </w:rPr>
        <w:t xml:space="preserve">Тема 8. Персонал инновационного предприятия. </w:t>
      </w:r>
      <w:r w:rsidRPr="0025153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>Функциональные роли персонала в инновационной деятельности. Личные качества участников инновационного процесса. Роль лидера в инновационной деятельности. Мотивация персонала инновационного предприятия. Тру</w:t>
      </w:r>
      <w:r>
        <w:rPr>
          <w:sz w:val="28"/>
          <w:szCs w:val="28"/>
        </w:rPr>
        <w:t xml:space="preserve">дности менеджмента изменений. </w:t>
      </w:r>
      <w:r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251531">
        <w:rPr>
          <w:b/>
          <w:sz w:val="28"/>
          <w:szCs w:val="28"/>
        </w:rPr>
        <w:t>Тема 9. Государственное регулирование инновационной деятельности.</w:t>
      </w:r>
      <w:r w:rsidRPr="0025153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>Разработка государственной инновационной политики. Методы государственного регулирования инновационной деятельности. Венчурное финансирование. Создание специальных экономических зон для стимулирования инноваций. Льготное налогообложение инновационной деятельности. Региональная и отраслевая инновационная политика. Зарубежный опыт регулировани</w:t>
      </w:r>
      <w:r w:rsidR="00F779FC">
        <w:rPr>
          <w:sz w:val="28"/>
          <w:szCs w:val="28"/>
        </w:rPr>
        <w:t xml:space="preserve">я инновационной деятельности. </w:t>
      </w:r>
      <w:r w:rsidR="00F779FC">
        <w:rPr>
          <w:sz w:val="28"/>
          <w:szCs w:val="28"/>
        </w:rPr>
        <w:br/>
      </w:r>
      <w:r w:rsidRPr="002515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F779FC">
        <w:rPr>
          <w:b/>
          <w:sz w:val="28"/>
          <w:szCs w:val="28"/>
        </w:rPr>
        <w:t xml:space="preserve">Тема 10. Экономическая эффективность инновационного проекта. </w:t>
      </w:r>
      <w:r w:rsidRPr="00F779FC">
        <w:rPr>
          <w:b/>
          <w:sz w:val="28"/>
          <w:szCs w:val="28"/>
        </w:rPr>
        <w:br/>
      </w:r>
      <w:r w:rsidR="00F779FC">
        <w:rPr>
          <w:sz w:val="28"/>
          <w:szCs w:val="28"/>
        </w:rPr>
        <w:t xml:space="preserve">          </w:t>
      </w:r>
      <w:r w:rsidRPr="00251531">
        <w:rPr>
          <w:sz w:val="28"/>
          <w:szCs w:val="28"/>
        </w:rPr>
        <w:t xml:space="preserve">Статические и динамические методы оценки инвестиций в инновационный проект. Денежные потоки в инновационном проекте. Расчет показателей эффекта и эффективности в инновационном проекте. Влияние рисков проекта на его экономическую эффективность. Способы снижения влияния рисков, снятия рисков с проекта. Коммерческая и бюджетная эффективность инновационного проекта. Бизнес- план инновационного проекта. </w:t>
      </w:r>
    </w:p>
    <w:p w:rsidR="00EC6E38" w:rsidRPr="00C30787" w:rsidRDefault="00EC6E38" w:rsidP="00BC07E4">
      <w:pPr>
        <w:widowControl w:val="0"/>
        <w:spacing w:before="240" w:after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DE1292" w:rsidRPr="00014556" w:rsidRDefault="005D2314" w:rsidP="00BC07E4">
      <w:pPr>
        <w:widowControl w:val="0"/>
        <w:spacing w:before="24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FD2F3F" w:rsidRPr="00014556">
        <w:rPr>
          <w:b/>
          <w:sz w:val="32"/>
          <w:szCs w:val="32"/>
        </w:rPr>
        <w:t xml:space="preserve"> семестр - </w:t>
      </w:r>
      <w:r w:rsidR="00DE1292" w:rsidRPr="00014556">
        <w:rPr>
          <w:b/>
          <w:sz w:val="32"/>
          <w:szCs w:val="32"/>
        </w:rPr>
        <w:t>Контрольная работа</w:t>
      </w:r>
      <w:r w:rsidR="00BF3707" w:rsidRPr="00014556">
        <w:rPr>
          <w:b/>
          <w:sz w:val="32"/>
          <w:szCs w:val="32"/>
        </w:rPr>
        <w:t xml:space="preserve"> </w:t>
      </w:r>
    </w:p>
    <w:p w:rsidR="00BF3707" w:rsidRPr="00BF3707" w:rsidRDefault="00BF3707" w:rsidP="00BC07E4">
      <w:pPr>
        <w:widowControl w:val="0"/>
        <w:spacing w:after="100" w:afterAutospacing="1"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Вариант контрольной работы определяется по последней цифре в зачетке студента</w:t>
      </w:r>
    </w:p>
    <w:p w:rsidR="00BF3707" w:rsidRPr="00BF3707" w:rsidRDefault="00BF3707" w:rsidP="00BC07E4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Темы контрольных работ</w:t>
      </w:r>
    </w:p>
    <w:p w:rsidR="00BF3707" w:rsidRDefault="00BF3707" w:rsidP="00BC07E4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BF3707" w:rsidRDefault="00BF3707" w:rsidP="00A94BA1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1</w:t>
      </w:r>
    </w:p>
    <w:p w:rsidR="00F779FC" w:rsidRPr="001F6346" w:rsidRDefault="00F779FC" w:rsidP="00F779F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Источники новшеств.</w:t>
      </w:r>
    </w:p>
    <w:p w:rsidR="00F779FC" w:rsidRPr="001F6346" w:rsidRDefault="00F779FC" w:rsidP="00F779F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Тематика, источники финансирования и исполнители фундаментальных НИР.</w:t>
      </w:r>
    </w:p>
    <w:p w:rsidR="00F779FC" w:rsidRPr="001F6346" w:rsidRDefault="00F779FC" w:rsidP="00F779F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Тематика, источники финансирования и исполнители отраслевых НИР</w:t>
      </w:r>
    </w:p>
    <w:p w:rsidR="00F779FC" w:rsidRPr="001F6346" w:rsidRDefault="00F779FC" w:rsidP="00F779F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Классификация инноваций.</w:t>
      </w:r>
    </w:p>
    <w:p w:rsidR="00F779FC" w:rsidRPr="001F6346" w:rsidRDefault="00F779FC" w:rsidP="00F779F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Функции инноваций.</w:t>
      </w:r>
    </w:p>
    <w:p w:rsidR="00F779FC" w:rsidRPr="00F779FC" w:rsidRDefault="00F779FC" w:rsidP="00F779F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Э</w:t>
      </w:r>
      <w:r>
        <w:rPr>
          <w:sz w:val="28"/>
          <w:szCs w:val="28"/>
        </w:rPr>
        <w:t>лементы инновационного процесса</w:t>
      </w:r>
    </w:p>
    <w:p w:rsidR="00F779FC" w:rsidRDefault="00F779FC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2</w:t>
      </w:r>
    </w:p>
    <w:p w:rsidR="00F779FC" w:rsidRPr="001F6346" w:rsidRDefault="00F779FC" w:rsidP="00F779FC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Отношение потребителей к инновациям.</w:t>
      </w:r>
    </w:p>
    <w:p w:rsidR="00F779FC" w:rsidRPr="001F6346" w:rsidRDefault="00F779FC" w:rsidP="00F779FC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Этап роста.</w:t>
      </w:r>
    </w:p>
    <w:p w:rsidR="00F779FC" w:rsidRPr="001F6346" w:rsidRDefault="00F779FC" w:rsidP="00F779FC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Этап зрелости и замедления роста.</w:t>
      </w:r>
    </w:p>
    <w:p w:rsidR="00F779FC" w:rsidRPr="001F6346" w:rsidRDefault="00F779FC" w:rsidP="00F779FC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Этап упадка.</w:t>
      </w:r>
    </w:p>
    <w:p w:rsidR="00F779FC" w:rsidRPr="001F6346" w:rsidRDefault="00F779FC" w:rsidP="00F779FC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Пути продления жизненного цикла (наступательная и оборонительная стратегии).</w:t>
      </w:r>
    </w:p>
    <w:p w:rsidR="00F779FC" w:rsidRPr="001F6346" w:rsidRDefault="00F779FC" w:rsidP="00F779FC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Пределы развития технологий.</w:t>
      </w:r>
    </w:p>
    <w:p w:rsidR="00F779FC" w:rsidRPr="001F6346" w:rsidRDefault="00F779FC" w:rsidP="00F779FC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Отдача НИОКР.</w:t>
      </w:r>
    </w:p>
    <w:p w:rsidR="00F779FC" w:rsidRPr="00BF3707" w:rsidRDefault="00F779FC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707" w:rsidRP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3</w:t>
      </w:r>
    </w:p>
    <w:p w:rsidR="00BF3707" w:rsidRDefault="00BF3707" w:rsidP="00BC07E4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94BA1" w:rsidRPr="001F6346" w:rsidRDefault="00A94BA1" w:rsidP="00A94BA1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Интеллектуальная собственность - объект международного права.</w:t>
      </w:r>
    </w:p>
    <w:p w:rsidR="00A94BA1" w:rsidRPr="001F6346" w:rsidRDefault="00A94BA1" w:rsidP="00A94BA1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Всемирная организация интеллектуальной собственности (ВОИС).</w:t>
      </w:r>
    </w:p>
    <w:p w:rsidR="00A94BA1" w:rsidRPr="001F6346" w:rsidRDefault="00A94BA1" w:rsidP="00A94BA1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 xml:space="preserve">Виды интеллектуальной собственности. </w:t>
      </w:r>
    </w:p>
    <w:p w:rsidR="00A94BA1" w:rsidRPr="001F6346" w:rsidRDefault="00A94BA1" w:rsidP="00A94BA1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Объекты авторского и смежного права.</w:t>
      </w:r>
    </w:p>
    <w:p w:rsidR="00A94BA1" w:rsidRPr="001F6346" w:rsidRDefault="00A94BA1" w:rsidP="00A94BA1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Права автора и имущественное право (исключительное право).</w:t>
      </w:r>
    </w:p>
    <w:p w:rsidR="00A94BA1" w:rsidRDefault="00A94BA1" w:rsidP="00BC07E4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707" w:rsidRPr="00BF3707" w:rsidRDefault="00BF3707" w:rsidP="00BC07E4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4</w:t>
      </w:r>
    </w:p>
    <w:p w:rsidR="00A94BA1" w:rsidRPr="001F6346" w:rsidRDefault="00A94BA1" w:rsidP="00A94BA1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Изобретения. Виды. Охрана.</w:t>
      </w:r>
    </w:p>
    <w:p w:rsidR="00A94BA1" w:rsidRPr="00A94BA1" w:rsidRDefault="00A94BA1" w:rsidP="00A94BA1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Критерии патентоспособности.</w:t>
      </w:r>
      <w:r>
        <w:rPr>
          <w:sz w:val="28"/>
          <w:szCs w:val="28"/>
        </w:rPr>
        <w:t xml:space="preserve"> </w:t>
      </w:r>
      <w:r w:rsidRPr="00A94BA1">
        <w:rPr>
          <w:sz w:val="28"/>
          <w:szCs w:val="28"/>
        </w:rPr>
        <w:t>Патентование изобретений в различных странах.</w:t>
      </w:r>
    </w:p>
    <w:p w:rsidR="00A94BA1" w:rsidRPr="001F6346" w:rsidRDefault="00A94BA1" w:rsidP="00A94BA1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Использование проверочной, явочной и отсроченной систем патентования.</w:t>
      </w:r>
    </w:p>
    <w:p w:rsidR="00A94BA1" w:rsidRPr="001F6346" w:rsidRDefault="00A94BA1" w:rsidP="00A94BA1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Ноу-хау.</w:t>
      </w:r>
    </w:p>
    <w:p w:rsidR="00A94BA1" w:rsidRPr="00A94BA1" w:rsidRDefault="00A94BA1" w:rsidP="00A94BA1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94BA1">
        <w:rPr>
          <w:sz w:val="28"/>
          <w:szCs w:val="28"/>
        </w:rPr>
        <w:t>Промышленные образцы.</w:t>
      </w:r>
    </w:p>
    <w:p w:rsidR="00A94BA1" w:rsidRPr="001F6346" w:rsidRDefault="00A94BA1" w:rsidP="00A94BA1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Товарные знаки и знаки обслуживания.</w:t>
      </w:r>
    </w:p>
    <w:p w:rsidR="00BF3707" w:rsidRDefault="00BF3707" w:rsidP="00A94BA1">
      <w:pPr>
        <w:spacing w:before="100" w:beforeAutospacing="1" w:after="100" w:afterAutospacing="1"/>
        <w:ind w:left="720"/>
        <w:rPr>
          <w:rFonts w:eastAsia="Calibri"/>
          <w:sz w:val="28"/>
          <w:szCs w:val="28"/>
          <w:lang w:eastAsia="en-US"/>
        </w:rPr>
      </w:pPr>
    </w:p>
    <w:p w:rsidR="00BF3707" w:rsidRP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5</w:t>
      </w:r>
    </w:p>
    <w:p w:rsidR="00A94BA1" w:rsidRPr="00A94BA1" w:rsidRDefault="00A94BA1" w:rsidP="00A94BA1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 xml:space="preserve">Виды научно-технической продукции. </w:t>
      </w:r>
      <w:r w:rsidRPr="00A94BA1">
        <w:rPr>
          <w:sz w:val="28"/>
          <w:szCs w:val="28"/>
        </w:rPr>
        <w:t>Виды лицензионных договоров.</w:t>
      </w:r>
    </w:p>
    <w:p w:rsidR="00A94BA1" w:rsidRPr="00A94BA1" w:rsidRDefault="00A94BA1" w:rsidP="00A94BA1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Добровольная, принудительная и открытая лицензия. Кто их выдает, и что они обеспечивают?</w:t>
      </w:r>
      <w:r w:rsidRPr="00A94BA1">
        <w:rPr>
          <w:sz w:val="28"/>
          <w:szCs w:val="28"/>
        </w:rPr>
        <w:t>Содержание лицензионного договора. Чем лицензионный договор отличается от договора купли - продажи?</w:t>
      </w:r>
    </w:p>
    <w:p w:rsidR="00A94BA1" w:rsidRPr="001F6346" w:rsidRDefault="00A94BA1" w:rsidP="00A94BA1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Особенности ценообразования на научно-техническую продукцию.</w:t>
      </w:r>
    </w:p>
    <w:p w:rsidR="00A94BA1" w:rsidRPr="001F6346" w:rsidRDefault="00A94BA1" w:rsidP="00A94BA1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Формы лицензионных платежей.</w:t>
      </w:r>
    </w:p>
    <w:p w:rsidR="00A94BA1" w:rsidRPr="001F6346" w:rsidRDefault="00A94BA1" w:rsidP="00A94BA1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Методы определения роялти.</w:t>
      </w:r>
    </w:p>
    <w:p w:rsidR="00A94BA1" w:rsidRPr="001F6346" w:rsidRDefault="00A94BA1" w:rsidP="00A94BA1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Паушальный платеж.</w:t>
      </w:r>
    </w:p>
    <w:p w:rsidR="00BF3707" w:rsidRPr="00BF3707" w:rsidRDefault="00BF3707" w:rsidP="00415464">
      <w:pPr>
        <w:widowControl w:val="0"/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6</w:t>
      </w:r>
    </w:p>
    <w:p w:rsidR="00A94BA1" w:rsidRDefault="00A94BA1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94BA1" w:rsidRPr="00826A34" w:rsidRDefault="00A94BA1" w:rsidP="00826A34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 xml:space="preserve">Показатели инновационного потенциала предприятия. </w:t>
      </w:r>
      <w:r w:rsidRPr="00826A34">
        <w:rPr>
          <w:sz w:val="28"/>
          <w:szCs w:val="28"/>
        </w:rPr>
        <w:t>Оценка инновационного климата.</w:t>
      </w:r>
    </w:p>
    <w:p w:rsidR="00A94BA1" w:rsidRPr="00826A34" w:rsidRDefault="00A94BA1" w:rsidP="00826A34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Виды инновационных стратегий.</w:t>
      </w:r>
      <w:r w:rsidR="00826A34">
        <w:rPr>
          <w:sz w:val="28"/>
          <w:szCs w:val="28"/>
        </w:rPr>
        <w:t xml:space="preserve"> </w:t>
      </w:r>
      <w:r w:rsidRPr="00826A34">
        <w:rPr>
          <w:sz w:val="28"/>
          <w:szCs w:val="28"/>
        </w:rPr>
        <w:t>Организация проведения инновационной стратегии.</w:t>
      </w:r>
    </w:p>
    <w:p w:rsidR="00A94BA1" w:rsidRPr="001F6346" w:rsidRDefault="00A94BA1" w:rsidP="00A94BA1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Стратегия использования объектов промышленной собственности предприятием.</w:t>
      </w:r>
    </w:p>
    <w:p w:rsidR="00A94BA1" w:rsidRPr="00826A34" w:rsidRDefault="00A94BA1" w:rsidP="00826A34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Служебные изобретения.</w:t>
      </w:r>
      <w:r w:rsidR="00826A34">
        <w:rPr>
          <w:sz w:val="28"/>
          <w:szCs w:val="28"/>
        </w:rPr>
        <w:t xml:space="preserve"> </w:t>
      </w:r>
      <w:r w:rsidRPr="00826A34">
        <w:rPr>
          <w:sz w:val="28"/>
          <w:szCs w:val="28"/>
        </w:rPr>
        <w:t>Рационализаторская деятельность на предприятии.</w:t>
      </w:r>
    </w:p>
    <w:p w:rsidR="00A94BA1" w:rsidRPr="00415464" w:rsidRDefault="00A94BA1" w:rsidP="00415464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Организация патентно-лицензионной и изобретательской работы на предприятии.</w:t>
      </w:r>
    </w:p>
    <w:p w:rsid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7</w:t>
      </w:r>
    </w:p>
    <w:p w:rsidR="00826A34" w:rsidRPr="001F6346" w:rsidRDefault="00826A34" w:rsidP="00826A34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Особенности инновационных (обновляющихся) предприятий.</w:t>
      </w:r>
    </w:p>
    <w:p w:rsidR="00826A34" w:rsidRPr="001F6346" w:rsidRDefault="00826A34" w:rsidP="00826A34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Венчурные фирмы.</w:t>
      </w:r>
    </w:p>
    <w:p w:rsidR="00826A34" w:rsidRPr="001F6346" w:rsidRDefault="00826A34" w:rsidP="00826A34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Поведение обновляющихся предприятий на рынке.</w:t>
      </w:r>
    </w:p>
    <w:p w:rsidR="00826A34" w:rsidRPr="001F6346" w:rsidRDefault="00826A34" w:rsidP="00826A34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Венчурное финансирование за счет государства и бизнеса.</w:t>
      </w:r>
    </w:p>
    <w:p w:rsidR="00826A34" w:rsidRPr="00415464" w:rsidRDefault="00826A34" w:rsidP="00415464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Организация венчурного финансирования в РФ.</w:t>
      </w:r>
    </w:p>
    <w:p w:rsidR="00826A34" w:rsidRPr="00BF3707" w:rsidRDefault="00826A34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707" w:rsidRP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8</w:t>
      </w:r>
    </w:p>
    <w:p w:rsidR="00826A34" w:rsidRPr="001F6346" w:rsidRDefault="00826A34" w:rsidP="00826A34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Функции и качества персонала.</w:t>
      </w:r>
    </w:p>
    <w:p w:rsidR="00826A34" w:rsidRPr="001F6346" w:rsidRDefault="00826A34" w:rsidP="00826A34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Отношение администрации к персоналу.</w:t>
      </w:r>
    </w:p>
    <w:p w:rsidR="00826A34" w:rsidRPr="001F6346" w:rsidRDefault="00826A34" w:rsidP="00826A34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Роль лидера и менеджера.</w:t>
      </w:r>
    </w:p>
    <w:p w:rsidR="00826A34" w:rsidRPr="001F6346" w:rsidRDefault="00826A34" w:rsidP="00826A34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Мотивация персонала.</w:t>
      </w:r>
    </w:p>
    <w:p w:rsidR="00826A34" w:rsidRDefault="00826A34" w:rsidP="00826A34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Обучение персонала.</w:t>
      </w:r>
    </w:p>
    <w:p w:rsidR="00BF3707" w:rsidRPr="00826A34" w:rsidRDefault="00826A34" w:rsidP="00826A34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826A34">
        <w:rPr>
          <w:sz w:val="28"/>
          <w:szCs w:val="28"/>
        </w:rPr>
        <w:t>Менеджмент изменений</w:t>
      </w:r>
    </w:p>
    <w:p w:rsidR="00BF3707" w:rsidRP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9</w:t>
      </w:r>
    </w:p>
    <w:p w:rsidR="00826A34" w:rsidRPr="001F6346" w:rsidRDefault="00826A34" w:rsidP="00826A34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Природные ресурсы - основа современной экономики России.</w:t>
      </w:r>
    </w:p>
    <w:p w:rsidR="00826A34" w:rsidRPr="001F6346" w:rsidRDefault="00826A34" w:rsidP="00826A34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Концепция экономики знаний в развитых странах.</w:t>
      </w:r>
    </w:p>
    <w:p w:rsidR="00826A34" w:rsidRPr="001F6346" w:rsidRDefault="00826A34" w:rsidP="00826A34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Инноваци</w:t>
      </w:r>
      <w:r>
        <w:rPr>
          <w:sz w:val="28"/>
          <w:szCs w:val="28"/>
        </w:rPr>
        <w:t xml:space="preserve">онная политика в РФ в 2000 </w:t>
      </w:r>
      <w:r w:rsidRPr="001F6346">
        <w:rPr>
          <w:sz w:val="28"/>
          <w:szCs w:val="28"/>
        </w:rPr>
        <w:t>гг.</w:t>
      </w:r>
    </w:p>
    <w:p w:rsidR="00826A34" w:rsidRPr="001F6346" w:rsidRDefault="00826A34" w:rsidP="00826A34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Стратегия разв</w:t>
      </w:r>
      <w:r>
        <w:rPr>
          <w:sz w:val="28"/>
          <w:szCs w:val="28"/>
        </w:rPr>
        <w:t>ития науки до 203</w:t>
      </w:r>
      <w:r w:rsidRPr="001F6346">
        <w:rPr>
          <w:sz w:val="28"/>
          <w:szCs w:val="28"/>
        </w:rPr>
        <w:t>5 г.</w:t>
      </w:r>
    </w:p>
    <w:p w:rsidR="00826A34" w:rsidRPr="001F6346" w:rsidRDefault="00826A34" w:rsidP="00826A34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Программа ин</w:t>
      </w:r>
      <w:r>
        <w:rPr>
          <w:sz w:val="28"/>
          <w:szCs w:val="28"/>
        </w:rPr>
        <w:t>новационного развития РФ до 2035</w:t>
      </w:r>
      <w:r w:rsidRPr="001F6346">
        <w:rPr>
          <w:sz w:val="28"/>
          <w:szCs w:val="28"/>
        </w:rPr>
        <w:t xml:space="preserve"> г.</w:t>
      </w:r>
    </w:p>
    <w:p w:rsidR="00826A34" w:rsidRPr="001F6346" w:rsidRDefault="00826A34" w:rsidP="00826A34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Прогноз потребнос</w:t>
      </w:r>
      <w:r>
        <w:rPr>
          <w:sz w:val="28"/>
          <w:szCs w:val="28"/>
        </w:rPr>
        <w:t>ти экономики РФ на период до 203</w:t>
      </w:r>
      <w:r w:rsidRPr="001F6346">
        <w:rPr>
          <w:sz w:val="28"/>
          <w:szCs w:val="28"/>
        </w:rPr>
        <w:t>5 г. в квалифицированных кадрах с различным уровнем профессиональной подготовки</w:t>
      </w:r>
    </w:p>
    <w:p w:rsid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707" w:rsidRPr="00BF3707" w:rsidRDefault="00BF3707" w:rsidP="00BC07E4">
      <w:pPr>
        <w:widowControl w:val="0"/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F3707">
        <w:rPr>
          <w:rFonts w:eastAsia="Calibri"/>
          <w:sz w:val="28"/>
          <w:szCs w:val="28"/>
          <w:lang w:eastAsia="en-US"/>
        </w:rPr>
        <w:t>Вариант 10</w:t>
      </w:r>
    </w:p>
    <w:p w:rsidR="009D0DC8" w:rsidRPr="001F6346" w:rsidRDefault="009D0DC8" w:rsidP="009D0DC8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Исходная информация, используемая для расчетов.</w:t>
      </w:r>
    </w:p>
    <w:p w:rsidR="009D0DC8" w:rsidRPr="001F6346" w:rsidRDefault="009D0DC8" w:rsidP="009D0DC8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Применяемые методы.</w:t>
      </w:r>
    </w:p>
    <w:p w:rsidR="009D0DC8" w:rsidRPr="001F6346" w:rsidRDefault="009D0DC8" w:rsidP="009D0DC8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Возможные риски.</w:t>
      </w:r>
    </w:p>
    <w:p w:rsidR="009D0DC8" w:rsidRPr="001F6346" w:rsidRDefault="009D0DC8" w:rsidP="009D0DC8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Разработка бизнес-плана инновационного проекта.</w:t>
      </w:r>
    </w:p>
    <w:p w:rsidR="00014556" w:rsidRDefault="00014556" w:rsidP="00BC07E4">
      <w:pPr>
        <w:widowControl w:val="0"/>
        <w:tabs>
          <w:tab w:val="left" w:pos="426"/>
        </w:tabs>
        <w:ind w:right="-284"/>
        <w:jc w:val="center"/>
        <w:rPr>
          <w:b/>
          <w:sz w:val="28"/>
          <w:szCs w:val="28"/>
        </w:rPr>
      </w:pPr>
    </w:p>
    <w:p w:rsidR="008366E3" w:rsidRPr="00C30787" w:rsidRDefault="008366E3" w:rsidP="00BC07E4">
      <w:pPr>
        <w:widowControl w:val="0"/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0B73F0"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8366E3" w:rsidRDefault="005D2314" w:rsidP="00BC07E4">
      <w:pPr>
        <w:widowControl w:val="0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14556" w:rsidRPr="00121147">
        <w:rPr>
          <w:b/>
          <w:sz w:val="28"/>
          <w:szCs w:val="28"/>
        </w:rPr>
        <w:t xml:space="preserve"> семестр – </w:t>
      </w:r>
      <w:r>
        <w:rPr>
          <w:b/>
          <w:sz w:val="28"/>
          <w:szCs w:val="28"/>
        </w:rPr>
        <w:t>экзамен</w:t>
      </w:r>
    </w:p>
    <w:p w:rsidR="00D16EB0" w:rsidRPr="00014556" w:rsidRDefault="00014556" w:rsidP="00BC07E4">
      <w:pPr>
        <w:widowControl w:val="0"/>
        <w:ind w:firstLine="709"/>
        <w:jc w:val="both"/>
        <w:rPr>
          <w:b/>
          <w:sz w:val="28"/>
          <w:szCs w:val="28"/>
        </w:rPr>
      </w:pPr>
      <w:r w:rsidRPr="00014556">
        <w:rPr>
          <w:b/>
          <w:i/>
          <w:sz w:val="28"/>
          <w:szCs w:val="28"/>
        </w:rPr>
        <w:t xml:space="preserve">Вопросы для подготовки к </w:t>
      </w:r>
      <w:r w:rsidR="005D2314">
        <w:rPr>
          <w:b/>
          <w:i/>
          <w:sz w:val="28"/>
          <w:szCs w:val="28"/>
        </w:rPr>
        <w:t>экзамену: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Основные понятия инновационной деятельности.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Классификация инновация.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Элементы инновационного процесса.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Функции инноваций. Виды новизны инноваций.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Управление технологическими разрывами.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Фундаментальные НИР и инновации.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 xml:space="preserve">Прикладные НИР и инновации. 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ПКР и ОКР и инновации.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>Этапы жизненного цикла инновационной продукции (технологии).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Отдача НИОКР. Техническая и денежная отдача НИОКР.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Управление инновационным процессом.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Государственная инновационная политика в РФ.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Инновационное развитие отдельных отраслей промышленности в РФ.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Использование свободных экономических зон для стимулирования создания инноваций в РФ.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Объемы финансирования НИОКР в России и за рубежом. Влияние НИОКР на создание инновационной продукции (технологии).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Виды технологий XXI века.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Инновационный потенциал организации.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Инновационный климат города (региона).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 xml:space="preserve">Виды инновационной стратегии предприятия. 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Виды интеллектуальной собственности.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Объекты авторского права. Защита и использование авторского права.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 xml:space="preserve">Объекты патентного права. Защита и использование патента. 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 xml:space="preserve">Объекты промышленной собственности. 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Патентное законодательство на изобретения в различных странах.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Стратегия патентования изобретений. Виды изобретений.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F6346">
        <w:rPr>
          <w:sz w:val="28"/>
          <w:szCs w:val="28"/>
        </w:rPr>
        <w:t xml:space="preserve">Классификация видов лицензионных договоров. 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Особенности ценообразования на научно-техническую продукцию. Формы лицензионных платежей.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Инновационный проект, его этапы и риски. Методы финансирования.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 xml:space="preserve">Личные качества участников инновационного процесса. Мотивация персонала инновационного предприятия. </w:t>
      </w:r>
    </w:p>
    <w:p w:rsidR="008821CF" w:rsidRPr="001F6346" w:rsidRDefault="008821CF" w:rsidP="008821CF">
      <w:pPr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46">
        <w:rPr>
          <w:sz w:val="28"/>
          <w:szCs w:val="28"/>
        </w:rPr>
        <w:t>Критерии эффективности инновационного проекта.</w:t>
      </w:r>
    </w:p>
    <w:p w:rsidR="00803DD7" w:rsidRPr="00803DD7" w:rsidRDefault="008821CF" w:rsidP="008821CF">
      <w:pPr>
        <w:widowControl w:val="0"/>
        <w:ind w:right="-284"/>
        <w:jc w:val="both"/>
        <w:rPr>
          <w:b/>
          <w:sz w:val="28"/>
          <w:szCs w:val="28"/>
        </w:rPr>
      </w:pPr>
      <w:r w:rsidRPr="001F6346">
        <w:rPr>
          <w:sz w:val="28"/>
          <w:szCs w:val="28"/>
        </w:rPr>
        <w:br/>
        <w:t>Венчурное финансирование, источники и организация.</w:t>
      </w:r>
    </w:p>
    <w:p w:rsidR="00AD45C0" w:rsidRDefault="00AD45C0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AD45C0" w:rsidRDefault="00AD45C0" w:rsidP="00BC07E4">
      <w:pPr>
        <w:pStyle w:val="a8"/>
        <w:widowControl w:val="0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44F26" w:rsidRPr="00544F26" w:rsidRDefault="00544F26" w:rsidP="00BC07E4">
      <w:pPr>
        <w:pStyle w:val="a8"/>
        <w:widowControl w:val="0"/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544F26">
        <w:rPr>
          <w:rFonts w:ascii="Times New Roman" w:hAnsi="Times New Roman"/>
          <w:sz w:val="28"/>
          <w:szCs w:val="28"/>
        </w:rPr>
        <w:t>Печатные издания</w:t>
      </w:r>
    </w:p>
    <w:p w:rsidR="00C30787" w:rsidRDefault="00544F26" w:rsidP="00BC07E4">
      <w:pPr>
        <w:pStyle w:val="a8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26">
        <w:rPr>
          <w:rFonts w:ascii="Times New Roman" w:hAnsi="Times New Roman"/>
          <w:sz w:val="28"/>
          <w:szCs w:val="28"/>
        </w:rPr>
        <w:t>1. Финансовый менеджмент : учеб. пособие / под ред. В.С. Золотарева. - 2-е изд., перераб. и доп. - Ростов-на-Дону : Феникс, 2000. - 224 с. - (Учебники и учеб. пособия). - ISBN 5-222-00981-5 : 30-00. 2 . Пайк,Р. Корпоративные финансы и инвестирование / Р. Пайк, Б. Нил. – 4-е изд. – Санкт-Петербург: Питер, 2006. – 784 с. (Академия финансов). - ISBN 5-94732-181-6 : 1005-00.</w:t>
      </w:r>
    </w:p>
    <w:p w:rsidR="00544F26" w:rsidRDefault="00BC07E4" w:rsidP="00BC07E4">
      <w:pPr>
        <w:pStyle w:val="a8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из ЭБС:</w:t>
      </w:r>
    </w:p>
    <w:p w:rsidR="00544F26" w:rsidRDefault="00544F26" w:rsidP="00BC07E4">
      <w:pPr>
        <w:pStyle w:val="a8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26">
        <w:rPr>
          <w:rFonts w:ascii="Times New Roman" w:hAnsi="Times New Roman"/>
          <w:sz w:val="28"/>
          <w:szCs w:val="28"/>
        </w:rPr>
        <w:t xml:space="preserve">1. Берзон, Николай Иосифович. Корпоративные финансы : Учебное пособие / Берзон Николай Иосифович; Берзон Н.И. - отв. ред. - М. : Издательство Юрайт, 2017. - 212. - (Бакалавр. Академический курс). - ISBN 978-5-9916-9807-8 : 88.45. </w:t>
      </w:r>
      <w:hyperlink r:id="rId10" w:history="1">
        <w:r w:rsidRPr="00EE5F35">
          <w:rPr>
            <w:rStyle w:val="aa"/>
            <w:rFonts w:ascii="Times New Roman" w:hAnsi="Times New Roman"/>
            <w:sz w:val="28"/>
            <w:szCs w:val="28"/>
          </w:rPr>
          <w:t>https://www.biblio-online.ru/book/833EED2A-1B5B-4503-9B29- 13 CA6C40F44771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44F26">
        <w:rPr>
          <w:rFonts w:ascii="Times New Roman" w:hAnsi="Times New Roman"/>
          <w:sz w:val="28"/>
          <w:szCs w:val="28"/>
        </w:rPr>
        <w:t xml:space="preserve"> </w:t>
      </w:r>
    </w:p>
    <w:p w:rsidR="00544F26" w:rsidRDefault="00544F26" w:rsidP="00BC07E4">
      <w:pPr>
        <w:pStyle w:val="a8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26">
        <w:rPr>
          <w:rFonts w:ascii="Times New Roman" w:hAnsi="Times New Roman"/>
          <w:sz w:val="28"/>
          <w:szCs w:val="28"/>
        </w:rPr>
        <w:t xml:space="preserve">2. Никитушкина, Ирина Владимировна. Корпоративные финансы : Учебник / Никитушкина Ирина Владимировна; Никитушкина И.В. - отв. ред. - 2-е изд. - М. : Издательство Юрайт, 2017. - 521. - ISBN 978-5-534-02788-4 : 190.83. </w:t>
      </w:r>
      <w:hyperlink r:id="rId11" w:history="1">
        <w:r w:rsidRPr="00EE5F35">
          <w:rPr>
            <w:rStyle w:val="aa"/>
            <w:rFonts w:ascii="Times New Roman" w:hAnsi="Times New Roman"/>
            <w:sz w:val="28"/>
            <w:szCs w:val="28"/>
          </w:rPr>
          <w:t>https://www.biblio-online.ru/book/D6CA1F0C-6338-4028-AAE4-635C25C77678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44F26">
        <w:rPr>
          <w:rFonts w:ascii="Times New Roman" w:hAnsi="Times New Roman"/>
          <w:sz w:val="28"/>
          <w:szCs w:val="28"/>
        </w:rPr>
        <w:t xml:space="preserve"> </w:t>
      </w:r>
    </w:p>
    <w:p w:rsidR="00544F26" w:rsidRDefault="00544F26" w:rsidP="00BC07E4">
      <w:pPr>
        <w:pStyle w:val="a8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26">
        <w:rPr>
          <w:rFonts w:ascii="Times New Roman" w:hAnsi="Times New Roman"/>
          <w:sz w:val="28"/>
          <w:szCs w:val="28"/>
        </w:rPr>
        <w:t xml:space="preserve">3. Гребенников, Петр Ильич. Корпоративные финансы : Учебник и практикум / Гребенников Петр Ильич; Гребенников П.И., Тарасевич Л.С. - 2-е изд. - М. : Издательство Юрайт, 2016. - 252. - (Бакалавр. Академический </w:t>
      </w:r>
      <w:r>
        <w:rPr>
          <w:rFonts w:ascii="Times New Roman" w:hAnsi="Times New Roman"/>
          <w:sz w:val="28"/>
          <w:szCs w:val="28"/>
        </w:rPr>
        <w:t>курс). - ISBN 978-5-9916-4241-5</w:t>
      </w:r>
      <w:r w:rsidRPr="00544F26">
        <w:rPr>
          <w:rFonts w:ascii="Times New Roman" w:hAnsi="Times New Roman"/>
          <w:sz w:val="28"/>
          <w:szCs w:val="28"/>
        </w:rPr>
        <w:t xml:space="preserve">: 100.74. </w:t>
      </w:r>
      <w:hyperlink r:id="rId12" w:history="1">
        <w:r w:rsidRPr="00EE5F35">
          <w:rPr>
            <w:rStyle w:val="aa"/>
            <w:rFonts w:ascii="Times New Roman" w:hAnsi="Times New Roman"/>
            <w:sz w:val="28"/>
            <w:szCs w:val="28"/>
          </w:rPr>
          <w:t>https://www.biblioonline.ru/book/ DB3219BC-3A32-4083-BDAA-382F5C79568E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44F26" w:rsidRPr="00544F26" w:rsidRDefault="00544F26" w:rsidP="00BC07E4">
      <w:pPr>
        <w:pStyle w:val="a8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0787" w:rsidRPr="00C74925" w:rsidRDefault="00C30787" w:rsidP="00BC07E4">
      <w:pPr>
        <w:pStyle w:val="a8"/>
        <w:widowControl w:val="0"/>
        <w:tabs>
          <w:tab w:val="left" w:pos="426"/>
        </w:tabs>
        <w:spacing w:before="240" w:after="24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1921EF" w:rsidRPr="00544F26" w:rsidRDefault="00BC07E4" w:rsidP="00BC07E4">
      <w:pPr>
        <w:pStyle w:val="a8"/>
        <w:widowControl w:val="0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4F26">
        <w:rPr>
          <w:rFonts w:ascii="Times New Roman" w:hAnsi="Times New Roman"/>
          <w:sz w:val="28"/>
          <w:szCs w:val="28"/>
        </w:rPr>
        <w:t>Печатные издания</w:t>
      </w:r>
    </w:p>
    <w:p w:rsidR="008821CF" w:rsidRPr="008821CF" w:rsidRDefault="00BC07E4" w:rsidP="008821CF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21CF">
        <w:rPr>
          <w:rFonts w:ascii="Times New Roman" w:hAnsi="Times New Roman"/>
          <w:sz w:val="28"/>
          <w:szCs w:val="28"/>
        </w:rPr>
        <w:t xml:space="preserve">1. Данилин, В.И. Финансовый менеджмент: задачи, тесты, ситуации : учеб. пособие / В. И. Данилин. - Москва : ТК Велби : Проспект, 2007. - 360 с. - ISBN 978-5-482-01492-9 : 150-00. 2 </w:t>
      </w:r>
    </w:p>
    <w:p w:rsidR="008821CF" w:rsidRPr="008821CF" w:rsidRDefault="008821CF" w:rsidP="008821CF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21CF">
        <w:rPr>
          <w:rFonts w:ascii="Times New Roman" w:hAnsi="Times New Roman"/>
          <w:sz w:val="28"/>
          <w:szCs w:val="28"/>
        </w:rPr>
        <w:t>2. Корчагин Ю.А., Маличенко И.П. Инвестиции: теория и практика.</w:t>
      </w:r>
      <w:r w:rsidRPr="008821CF">
        <w:rPr>
          <w:rFonts w:ascii="Times New Roman" w:hAnsi="Times New Roman"/>
          <w:sz w:val="28"/>
          <w:szCs w:val="28"/>
        </w:rPr>
        <w:sym w:font="Symbol" w:char="F02D"/>
      </w:r>
      <w:r w:rsidRPr="008821CF">
        <w:rPr>
          <w:rFonts w:ascii="Times New Roman" w:hAnsi="Times New Roman"/>
          <w:sz w:val="28"/>
          <w:szCs w:val="28"/>
        </w:rPr>
        <w:t xml:space="preserve"> Ростов на Дону: Феникс, 2008. </w:t>
      </w:r>
    </w:p>
    <w:p w:rsidR="008821CF" w:rsidRPr="008821CF" w:rsidRDefault="008821CF" w:rsidP="008821CF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21CF">
        <w:rPr>
          <w:rFonts w:ascii="Times New Roman" w:hAnsi="Times New Roman"/>
          <w:sz w:val="28"/>
          <w:szCs w:val="28"/>
        </w:rPr>
        <w:t>3.</w:t>
      </w:r>
      <w:r w:rsidR="00BC07E4" w:rsidRPr="008821CF">
        <w:rPr>
          <w:rFonts w:ascii="Times New Roman" w:hAnsi="Times New Roman"/>
          <w:sz w:val="28"/>
          <w:szCs w:val="28"/>
        </w:rPr>
        <w:t xml:space="preserve"> </w:t>
      </w:r>
      <w:r w:rsidRPr="008821CF">
        <w:rPr>
          <w:rFonts w:ascii="Times New Roman" w:hAnsi="Times New Roman"/>
          <w:sz w:val="28"/>
          <w:szCs w:val="28"/>
        </w:rPr>
        <w:t xml:space="preserve"> </w:t>
      </w:r>
      <w:r w:rsidR="00BC07E4" w:rsidRPr="008821CF">
        <w:rPr>
          <w:rFonts w:ascii="Times New Roman" w:hAnsi="Times New Roman"/>
          <w:sz w:val="28"/>
          <w:szCs w:val="28"/>
        </w:rPr>
        <w:t>Баранова, Е.С. Корпоративные финансы [Текст] : учеб. пособие / Е. С. Баранова, Ж. Б. Тумунбаярова, Л. Д. Казаченко. - Чита : ЗабГУ, 2017. - 130 с. - ISBN 978-5-9293-2047-7 : 130-00.</w:t>
      </w:r>
    </w:p>
    <w:p w:rsidR="008821CF" w:rsidRPr="008821CF" w:rsidRDefault="008821CF" w:rsidP="008821CF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21CF">
        <w:rPr>
          <w:rFonts w:ascii="Times New Roman" w:hAnsi="Times New Roman"/>
          <w:sz w:val="28"/>
          <w:szCs w:val="28"/>
        </w:rPr>
        <w:t>4. Бовин А.А., Чередникова Л.Е., Якимович В.А. Управление инновациями в организациях: Учебное пособие.</w:t>
      </w:r>
      <w:r w:rsidRPr="008821CF">
        <w:rPr>
          <w:rFonts w:ascii="Times New Roman" w:hAnsi="Times New Roman"/>
          <w:sz w:val="28"/>
          <w:szCs w:val="28"/>
        </w:rPr>
        <w:sym w:font="Symbol" w:char="F02D"/>
      </w:r>
      <w:r w:rsidRPr="008821CF">
        <w:rPr>
          <w:rFonts w:ascii="Times New Roman" w:hAnsi="Times New Roman"/>
          <w:sz w:val="28"/>
          <w:szCs w:val="28"/>
        </w:rPr>
        <w:t xml:space="preserve"> М.: Омега-М, 2006. </w:t>
      </w:r>
    </w:p>
    <w:p w:rsidR="008821CF" w:rsidRPr="00544F26" w:rsidRDefault="008821CF" w:rsidP="00BC07E4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C07E4" w:rsidRDefault="00BC07E4" w:rsidP="00BC07E4">
      <w:pPr>
        <w:pStyle w:val="a8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из ЭБС:</w:t>
      </w:r>
    </w:p>
    <w:p w:rsidR="00BC07E4" w:rsidRPr="00415464" w:rsidRDefault="00BC07E4" w:rsidP="00BC07E4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5464">
        <w:rPr>
          <w:rFonts w:ascii="Times New Roman" w:hAnsi="Times New Roman"/>
          <w:sz w:val="28"/>
          <w:szCs w:val="28"/>
        </w:rPr>
        <w:t xml:space="preserve"> </w:t>
      </w:r>
      <w:r w:rsidR="00415464" w:rsidRPr="00415464">
        <w:rPr>
          <w:rFonts w:ascii="Times New Roman" w:hAnsi="Times New Roman"/>
          <w:sz w:val="28"/>
          <w:szCs w:val="28"/>
        </w:rPr>
        <w:t>1. Морозов Ю.П., Гаврилов А.И., Городнов А.Г. Инновационный менеджмент: Учебное пособие для вузов.</w:t>
      </w:r>
      <w:r w:rsidR="00415464" w:rsidRPr="00415464">
        <w:rPr>
          <w:rFonts w:ascii="Times New Roman" w:hAnsi="Times New Roman"/>
          <w:sz w:val="28"/>
          <w:szCs w:val="28"/>
        </w:rPr>
        <w:sym w:font="Symbol" w:char="F02D"/>
      </w:r>
      <w:r w:rsidR="00415464" w:rsidRPr="00415464">
        <w:rPr>
          <w:rFonts w:ascii="Times New Roman" w:hAnsi="Times New Roman"/>
          <w:sz w:val="28"/>
          <w:szCs w:val="28"/>
        </w:rPr>
        <w:t xml:space="preserve"> М.: ЮНИТИ, 2003.</w:t>
      </w:r>
      <w:hyperlink r:id="rId13" w:history="1">
        <w:r w:rsidRPr="00415464">
          <w:rPr>
            <w:rStyle w:val="aa"/>
            <w:rFonts w:ascii="Times New Roman" w:hAnsi="Times New Roman"/>
            <w:sz w:val="28"/>
            <w:szCs w:val="28"/>
          </w:rPr>
          <w:t>https://www.biblio-online.ru/book/7D544AFA-C236-4129-9728-04317A1D4FB0</w:t>
        </w:r>
      </w:hyperlink>
      <w:r w:rsidRPr="00415464">
        <w:rPr>
          <w:rFonts w:ascii="Times New Roman" w:hAnsi="Times New Roman"/>
          <w:sz w:val="28"/>
          <w:szCs w:val="28"/>
        </w:rPr>
        <w:t xml:space="preserve">  </w:t>
      </w:r>
    </w:p>
    <w:p w:rsidR="00BC07E4" w:rsidRPr="00415464" w:rsidRDefault="00BC07E4" w:rsidP="00BC07E4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5464">
        <w:rPr>
          <w:rFonts w:ascii="Times New Roman" w:hAnsi="Times New Roman"/>
          <w:sz w:val="28"/>
          <w:szCs w:val="28"/>
        </w:rPr>
        <w:t>2.</w:t>
      </w:r>
      <w:r w:rsidR="00415464" w:rsidRPr="00415464">
        <w:rPr>
          <w:rFonts w:ascii="Times New Roman" w:hAnsi="Times New Roman"/>
          <w:sz w:val="28"/>
          <w:szCs w:val="28"/>
        </w:rPr>
        <w:t xml:space="preserve">  Фатхутдинов Р.А. Инновационный менеджмент: Учебник для вузов.</w:t>
      </w:r>
      <w:r w:rsidR="00415464" w:rsidRPr="00415464">
        <w:rPr>
          <w:rFonts w:ascii="Times New Roman" w:hAnsi="Times New Roman"/>
          <w:sz w:val="28"/>
          <w:szCs w:val="28"/>
        </w:rPr>
        <w:sym w:font="Symbol" w:char="F02D"/>
      </w:r>
      <w:r w:rsidR="00415464" w:rsidRPr="00415464">
        <w:rPr>
          <w:rFonts w:ascii="Times New Roman" w:hAnsi="Times New Roman"/>
          <w:sz w:val="28"/>
          <w:szCs w:val="28"/>
        </w:rPr>
        <w:t xml:space="preserve"> СПб: Питер, 2005.</w:t>
      </w:r>
      <w:r w:rsidRPr="0041546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415464">
          <w:rPr>
            <w:rStyle w:val="aa"/>
            <w:rFonts w:ascii="Times New Roman" w:hAnsi="Times New Roman"/>
            <w:sz w:val="28"/>
            <w:szCs w:val="28"/>
          </w:rPr>
          <w:t>https://www.biblio-online.ru/book/29D3CCDC-6607-44B3-8048-A7591973C9D1</w:t>
        </w:r>
      </w:hyperlink>
      <w:r w:rsidRPr="00415464">
        <w:rPr>
          <w:rFonts w:ascii="Times New Roman" w:hAnsi="Times New Roman"/>
          <w:sz w:val="28"/>
          <w:szCs w:val="28"/>
        </w:rPr>
        <w:t xml:space="preserve"> </w:t>
      </w:r>
    </w:p>
    <w:p w:rsidR="00544F26" w:rsidRPr="00415464" w:rsidRDefault="00BC07E4" w:rsidP="00BC07E4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5464">
        <w:rPr>
          <w:rFonts w:ascii="Times New Roman" w:hAnsi="Times New Roman"/>
          <w:sz w:val="28"/>
          <w:szCs w:val="28"/>
        </w:rPr>
        <w:t xml:space="preserve">3.  </w:t>
      </w:r>
      <w:r w:rsidR="00415464" w:rsidRPr="00415464">
        <w:rPr>
          <w:rFonts w:ascii="Times New Roman" w:hAnsi="Times New Roman"/>
          <w:sz w:val="28"/>
          <w:szCs w:val="28"/>
        </w:rPr>
        <w:t>Янсен Ф. Эпоха инноваций.</w:t>
      </w:r>
      <w:r w:rsidR="00415464" w:rsidRPr="00415464">
        <w:rPr>
          <w:rFonts w:ascii="Times New Roman" w:hAnsi="Times New Roman"/>
          <w:sz w:val="28"/>
          <w:szCs w:val="28"/>
        </w:rPr>
        <w:sym w:font="Symbol" w:char="F02D"/>
      </w:r>
      <w:r w:rsidR="00415464" w:rsidRPr="00415464">
        <w:rPr>
          <w:rFonts w:ascii="Times New Roman" w:hAnsi="Times New Roman"/>
          <w:sz w:val="28"/>
          <w:szCs w:val="28"/>
        </w:rPr>
        <w:t xml:space="preserve"> М.: Инфа, 2002. </w:t>
      </w:r>
      <w:hyperlink r:id="rId15" w:history="1">
        <w:r w:rsidRPr="00415464">
          <w:rPr>
            <w:rStyle w:val="aa"/>
            <w:rFonts w:ascii="Times New Roman" w:hAnsi="Times New Roman"/>
            <w:sz w:val="28"/>
            <w:szCs w:val="28"/>
          </w:rPr>
          <w:t>https://www.biblio-online.ru/book/E1B585A2-F7B6-4BCA-9769-9A42BD7BDEA4</w:t>
        </w:r>
      </w:hyperlink>
      <w:r w:rsidRPr="00415464">
        <w:rPr>
          <w:rFonts w:ascii="Times New Roman" w:hAnsi="Times New Roman"/>
          <w:sz w:val="28"/>
          <w:szCs w:val="28"/>
        </w:rPr>
        <w:t xml:space="preserve"> </w:t>
      </w:r>
    </w:p>
    <w:p w:rsidR="00DE1292" w:rsidRPr="00415464" w:rsidRDefault="00DE1292" w:rsidP="00BC07E4">
      <w:pPr>
        <w:widowControl w:val="0"/>
        <w:spacing w:line="360" w:lineRule="auto"/>
        <w:jc w:val="both"/>
        <w:rPr>
          <w:sz w:val="28"/>
          <w:szCs w:val="28"/>
        </w:rPr>
      </w:pPr>
    </w:p>
    <w:p w:rsidR="00C30787" w:rsidRPr="00BC07E4" w:rsidRDefault="00BC07E4" w:rsidP="00BC07E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E4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BC07E4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>1. http//www.minfin.ru</w:t>
      </w:r>
      <w:r>
        <w:rPr>
          <w:sz w:val="28"/>
          <w:szCs w:val="28"/>
        </w:rPr>
        <w:t xml:space="preserve"> </w:t>
      </w:r>
      <w:r w:rsidRPr="00BC07E4">
        <w:rPr>
          <w:sz w:val="28"/>
          <w:szCs w:val="28"/>
        </w:rPr>
        <w:t xml:space="preserve">– Официальный сайт Министерства финансов РФ. </w:t>
      </w:r>
    </w:p>
    <w:p w:rsidR="00BC07E4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 xml:space="preserve">2. http//www.economy.gov.ru – Официальный сайт Министерства экономического развития и торговли РФ. </w:t>
      </w:r>
    </w:p>
    <w:p w:rsidR="00BC07E4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 xml:space="preserve">3. http//www.ru.cbonds.info – Информационный проект компании Cbonds. Ru, посвященный рынкам долговых ценных бумаг в России, Украине, Казахстане и других странах СНГ. </w:t>
      </w:r>
    </w:p>
    <w:p w:rsidR="00BC07E4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 xml:space="preserve">4. http//www.rbc.ru – Российское информационное агентство «РосБизнесКонсалтинг». </w:t>
      </w:r>
    </w:p>
    <w:p w:rsidR="00BC07E4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 xml:space="preserve">5. http//www.finmarket.ru – Информационное агентство Финмаркет предоставляет полный спектр оригинальной оперативной информации по финансовым и товарным рынкам, а также розничным финансовым услугам. </w:t>
      </w:r>
    </w:p>
    <w:p w:rsidR="00BC07E4" w:rsidRPr="004F03AD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 xml:space="preserve">6. http//www.akm.ru – Информационно-аналитическое агентство AK&amp;M является уполномоченной ФСФР России организацией по раскрытию информации на рынке ценных бумаг. </w:t>
      </w:r>
    </w:p>
    <w:p w:rsidR="00BC07E4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 xml:space="preserve">7. http//www.cfin.ru – Независимый проект, направленный на сбор и предоставление методической и аналитической информации, относящейся к управлению компаниями, инвестициям, финансам и маркетингу. </w:t>
      </w:r>
    </w:p>
    <w:p w:rsidR="00BC07E4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 xml:space="preserve">8. http//www.vedomosti.ru – Электронная версия ежедневной деловой газеты «Ведомости». 14 </w:t>
      </w:r>
    </w:p>
    <w:p w:rsidR="00BC07E4" w:rsidRDefault="00BC07E4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7E4">
        <w:rPr>
          <w:sz w:val="28"/>
          <w:szCs w:val="28"/>
        </w:rPr>
        <w:t xml:space="preserve">9. http//www.gks.ru – Официальный сайт Федеральной службы государственной статистики Российской Федерации. </w:t>
      </w: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Pr="00BC07E4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4D1592" w:rsidRPr="00BC07E4" w:rsidSect="0027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D1" w:rsidRDefault="00E667D1">
      <w:r>
        <w:separator/>
      </w:r>
    </w:p>
  </w:endnote>
  <w:endnote w:type="continuationSeparator" w:id="0">
    <w:p w:rsidR="00E667D1" w:rsidRDefault="00E6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0476E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0476E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7D1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D1" w:rsidRDefault="00E667D1">
      <w:r>
        <w:separator/>
      </w:r>
    </w:p>
  </w:footnote>
  <w:footnote w:type="continuationSeparator" w:id="0">
    <w:p w:rsidR="00E667D1" w:rsidRDefault="00E6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34F"/>
    <w:multiLevelType w:val="multilevel"/>
    <w:tmpl w:val="417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034A0"/>
    <w:multiLevelType w:val="hybridMultilevel"/>
    <w:tmpl w:val="AAF0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73AB"/>
    <w:multiLevelType w:val="hybridMultilevel"/>
    <w:tmpl w:val="E5B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4CD7"/>
    <w:multiLevelType w:val="multilevel"/>
    <w:tmpl w:val="5160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2450F"/>
    <w:multiLevelType w:val="multilevel"/>
    <w:tmpl w:val="3614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578F2"/>
    <w:multiLevelType w:val="hybridMultilevel"/>
    <w:tmpl w:val="5CD2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B162C"/>
    <w:multiLevelType w:val="multilevel"/>
    <w:tmpl w:val="7214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27963"/>
    <w:multiLevelType w:val="multilevel"/>
    <w:tmpl w:val="5ED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F4B51"/>
    <w:multiLevelType w:val="multilevel"/>
    <w:tmpl w:val="398C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E2230"/>
    <w:multiLevelType w:val="multilevel"/>
    <w:tmpl w:val="ACB8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010E9"/>
    <w:multiLevelType w:val="multilevel"/>
    <w:tmpl w:val="CE10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3075A"/>
    <w:multiLevelType w:val="hybridMultilevel"/>
    <w:tmpl w:val="50ECBCA6"/>
    <w:lvl w:ilvl="0" w:tplc="E30C06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74114E5"/>
    <w:multiLevelType w:val="hybridMultilevel"/>
    <w:tmpl w:val="A1F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41375"/>
    <w:multiLevelType w:val="hybridMultilevel"/>
    <w:tmpl w:val="87D8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37B51"/>
    <w:multiLevelType w:val="hybridMultilevel"/>
    <w:tmpl w:val="29FE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40D01"/>
    <w:multiLevelType w:val="multilevel"/>
    <w:tmpl w:val="3D78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05304"/>
    <w:multiLevelType w:val="hybridMultilevel"/>
    <w:tmpl w:val="E7FEBD84"/>
    <w:lvl w:ilvl="0" w:tplc="19926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0676E"/>
    <w:multiLevelType w:val="hybridMultilevel"/>
    <w:tmpl w:val="122C9478"/>
    <w:lvl w:ilvl="0" w:tplc="7C4C0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31F01"/>
    <w:multiLevelType w:val="multilevel"/>
    <w:tmpl w:val="675C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632EC"/>
    <w:multiLevelType w:val="multilevel"/>
    <w:tmpl w:val="841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C099D"/>
    <w:multiLevelType w:val="multilevel"/>
    <w:tmpl w:val="04B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86AB1"/>
    <w:multiLevelType w:val="multilevel"/>
    <w:tmpl w:val="C716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06E1A"/>
    <w:multiLevelType w:val="hybridMultilevel"/>
    <w:tmpl w:val="0BF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36CBA"/>
    <w:multiLevelType w:val="hybridMultilevel"/>
    <w:tmpl w:val="5A1A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95C80"/>
    <w:multiLevelType w:val="hybridMultilevel"/>
    <w:tmpl w:val="8092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B1EE9"/>
    <w:multiLevelType w:val="hybridMultilevel"/>
    <w:tmpl w:val="64AE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239C1"/>
    <w:multiLevelType w:val="hybridMultilevel"/>
    <w:tmpl w:val="98B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90981"/>
    <w:multiLevelType w:val="hybridMultilevel"/>
    <w:tmpl w:val="554801F2"/>
    <w:lvl w:ilvl="0" w:tplc="FD2878F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7ED1738E"/>
    <w:multiLevelType w:val="hybridMultilevel"/>
    <w:tmpl w:val="6186B098"/>
    <w:lvl w:ilvl="0" w:tplc="E640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6"/>
  </w:num>
  <w:num w:numId="3">
    <w:abstractNumId w:val="14"/>
  </w:num>
  <w:num w:numId="4">
    <w:abstractNumId w:val="1"/>
  </w:num>
  <w:num w:numId="5">
    <w:abstractNumId w:val="32"/>
  </w:num>
  <w:num w:numId="6">
    <w:abstractNumId w:val="29"/>
  </w:num>
  <w:num w:numId="7">
    <w:abstractNumId w:val="3"/>
  </w:num>
  <w:num w:numId="8">
    <w:abstractNumId w:val="28"/>
  </w:num>
  <w:num w:numId="9">
    <w:abstractNumId w:val="16"/>
  </w:num>
  <w:num w:numId="10">
    <w:abstractNumId w:val="7"/>
  </w:num>
  <w:num w:numId="11">
    <w:abstractNumId w:val="27"/>
  </w:num>
  <w:num w:numId="12">
    <w:abstractNumId w:val="17"/>
  </w:num>
  <w:num w:numId="13">
    <w:abstractNumId w:val="25"/>
  </w:num>
  <w:num w:numId="14">
    <w:abstractNumId w:val="2"/>
  </w:num>
  <w:num w:numId="15">
    <w:abstractNumId w:val="15"/>
  </w:num>
  <w:num w:numId="16">
    <w:abstractNumId w:val="13"/>
  </w:num>
  <w:num w:numId="17">
    <w:abstractNumId w:val="20"/>
  </w:num>
  <w:num w:numId="18">
    <w:abstractNumId w:val="26"/>
  </w:num>
  <w:num w:numId="19">
    <w:abstractNumId w:val="19"/>
  </w:num>
  <w:num w:numId="20">
    <w:abstractNumId w:val="30"/>
  </w:num>
  <w:num w:numId="21">
    <w:abstractNumId w:val="18"/>
  </w:num>
  <w:num w:numId="22">
    <w:abstractNumId w:val="10"/>
  </w:num>
  <w:num w:numId="23">
    <w:abstractNumId w:val="21"/>
  </w:num>
  <w:num w:numId="24">
    <w:abstractNumId w:val="24"/>
  </w:num>
  <w:num w:numId="25">
    <w:abstractNumId w:val="5"/>
  </w:num>
  <w:num w:numId="26">
    <w:abstractNumId w:val="22"/>
  </w:num>
  <w:num w:numId="27">
    <w:abstractNumId w:val="0"/>
  </w:num>
  <w:num w:numId="28">
    <w:abstractNumId w:val="8"/>
  </w:num>
  <w:num w:numId="29">
    <w:abstractNumId w:val="4"/>
  </w:num>
  <w:num w:numId="30">
    <w:abstractNumId w:val="23"/>
  </w:num>
  <w:num w:numId="31">
    <w:abstractNumId w:val="12"/>
  </w:num>
  <w:num w:numId="32">
    <w:abstractNumId w:val="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57B"/>
    <w:rsid w:val="00003DED"/>
    <w:rsid w:val="00014556"/>
    <w:rsid w:val="00015B89"/>
    <w:rsid w:val="00033DBB"/>
    <w:rsid w:val="000467B9"/>
    <w:rsid w:val="000476E2"/>
    <w:rsid w:val="000B73F0"/>
    <w:rsid w:val="000E5FF5"/>
    <w:rsid w:val="00121147"/>
    <w:rsid w:val="0013478C"/>
    <w:rsid w:val="00174547"/>
    <w:rsid w:val="001921EF"/>
    <w:rsid w:val="001A60B2"/>
    <w:rsid w:val="0024624D"/>
    <w:rsid w:val="00251531"/>
    <w:rsid w:val="00252B03"/>
    <w:rsid w:val="00272746"/>
    <w:rsid w:val="00297AA2"/>
    <w:rsid w:val="002C3674"/>
    <w:rsid w:val="002D6493"/>
    <w:rsid w:val="00345CA5"/>
    <w:rsid w:val="003644F4"/>
    <w:rsid w:val="00366401"/>
    <w:rsid w:val="00372647"/>
    <w:rsid w:val="00376722"/>
    <w:rsid w:val="003C6838"/>
    <w:rsid w:val="0040102D"/>
    <w:rsid w:val="004067B9"/>
    <w:rsid w:val="00415464"/>
    <w:rsid w:val="004261F4"/>
    <w:rsid w:val="004D0BF3"/>
    <w:rsid w:val="004D1592"/>
    <w:rsid w:val="004F03AD"/>
    <w:rsid w:val="00501384"/>
    <w:rsid w:val="00520F98"/>
    <w:rsid w:val="00544F26"/>
    <w:rsid w:val="00552218"/>
    <w:rsid w:val="00554AF8"/>
    <w:rsid w:val="005D2314"/>
    <w:rsid w:val="005D357B"/>
    <w:rsid w:val="006666B1"/>
    <w:rsid w:val="006B3301"/>
    <w:rsid w:val="006E59DC"/>
    <w:rsid w:val="0072441C"/>
    <w:rsid w:val="00796AF7"/>
    <w:rsid w:val="007A1096"/>
    <w:rsid w:val="00803A7D"/>
    <w:rsid w:val="00803DD7"/>
    <w:rsid w:val="00816A02"/>
    <w:rsid w:val="00826A34"/>
    <w:rsid w:val="008366E3"/>
    <w:rsid w:val="00861917"/>
    <w:rsid w:val="008821CF"/>
    <w:rsid w:val="008A3698"/>
    <w:rsid w:val="00976A65"/>
    <w:rsid w:val="009917D0"/>
    <w:rsid w:val="009B42A3"/>
    <w:rsid w:val="009D0DC8"/>
    <w:rsid w:val="009D36A0"/>
    <w:rsid w:val="009D7559"/>
    <w:rsid w:val="009E169B"/>
    <w:rsid w:val="009F7972"/>
    <w:rsid w:val="00A1620F"/>
    <w:rsid w:val="00A20FAB"/>
    <w:rsid w:val="00A316A8"/>
    <w:rsid w:val="00A75C00"/>
    <w:rsid w:val="00A94BA1"/>
    <w:rsid w:val="00AA11A8"/>
    <w:rsid w:val="00AA37B0"/>
    <w:rsid w:val="00AB52D5"/>
    <w:rsid w:val="00AD45C0"/>
    <w:rsid w:val="00AE472B"/>
    <w:rsid w:val="00B05E71"/>
    <w:rsid w:val="00B62853"/>
    <w:rsid w:val="00B72898"/>
    <w:rsid w:val="00B947DC"/>
    <w:rsid w:val="00BC07E4"/>
    <w:rsid w:val="00BD75E1"/>
    <w:rsid w:val="00BF3707"/>
    <w:rsid w:val="00C246B1"/>
    <w:rsid w:val="00C246E4"/>
    <w:rsid w:val="00C30787"/>
    <w:rsid w:val="00C96A1F"/>
    <w:rsid w:val="00CC6871"/>
    <w:rsid w:val="00CD2DFC"/>
    <w:rsid w:val="00D076A9"/>
    <w:rsid w:val="00D10290"/>
    <w:rsid w:val="00D14627"/>
    <w:rsid w:val="00D16EB0"/>
    <w:rsid w:val="00D41749"/>
    <w:rsid w:val="00D73BEC"/>
    <w:rsid w:val="00DE1292"/>
    <w:rsid w:val="00DE3B8C"/>
    <w:rsid w:val="00E65D92"/>
    <w:rsid w:val="00E667D1"/>
    <w:rsid w:val="00EC6E38"/>
    <w:rsid w:val="00ED232A"/>
    <w:rsid w:val="00F55848"/>
    <w:rsid w:val="00F55EDA"/>
    <w:rsid w:val="00F779FC"/>
    <w:rsid w:val="00F97BB7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AD45C0"/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251531"/>
  </w:style>
  <w:style w:type="character" w:customStyle="1" w:styleId="submenu-table">
    <w:name w:val="submenu-table"/>
    <w:basedOn w:val="a0"/>
    <w:rsid w:val="00251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AD45C0"/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251531"/>
  </w:style>
  <w:style w:type="character" w:customStyle="1" w:styleId="submenu-table">
    <w:name w:val="submenu-table"/>
    <w:basedOn w:val="a0"/>
    <w:rsid w:val="00251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7D544AFA-C236-4129-9728-04317A1D4FB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online.ru/book/%20DB3219BC-3A32-4083-BDAA-382F5C79568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6CA1F0C-6338-4028-AAE4-635C25C776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E1B585A2-F7B6-4BCA-9769-9A42BD7BDEA4" TargetMode="External"/><Relationship Id="rId10" Type="http://schemas.openxmlformats.org/officeDocument/2006/relationships/hyperlink" Target="https://www.biblio-online.ru/book/833EED2A-1B5B-4503-9B29-%2013%20CA6C40F4477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29D3CCDC-6607-44B3-8048-A7591973C9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36BF-6B9D-40F2-9052-5815D7EC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13027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KurnyshevaLN</cp:lastModifiedBy>
  <cp:revision>2</cp:revision>
  <cp:lastPrinted>2015-09-28T06:31:00Z</cp:lastPrinted>
  <dcterms:created xsi:type="dcterms:W3CDTF">2022-09-26T00:13:00Z</dcterms:created>
  <dcterms:modified xsi:type="dcterms:W3CDTF">2022-09-26T00:13:00Z</dcterms:modified>
</cp:coreProperties>
</file>