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3" w:rsidRDefault="00410653" w:rsidP="00410653">
      <w:pPr>
        <w:jc w:val="center"/>
        <w:outlineLvl w:val="0"/>
      </w:pPr>
      <w:r>
        <w:t xml:space="preserve">МИНИСТЕРСТВО НАУКИ И ВЫСШЕГО ОБРАЗОВАНИЯ </w:t>
      </w:r>
    </w:p>
    <w:p w:rsidR="00410653" w:rsidRDefault="00410653" w:rsidP="00410653">
      <w:pPr>
        <w:jc w:val="center"/>
        <w:outlineLvl w:val="0"/>
      </w:pPr>
      <w:r>
        <w:t>РОССИЙСКОЙ ФЕДЕРАЦИИ</w:t>
      </w:r>
    </w:p>
    <w:p w:rsidR="00410653" w:rsidRDefault="00410653" w:rsidP="0041065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10653" w:rsidRDefault="00410653" w:rsidP="00410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410653" w:rsidRDefault="00410653" w:rsidP="00410653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410653" w:rsidRDefault="00410653" w:rsidP="00410653">
      <w:pPr>
        <w:spacing w:line="360" w:lineRule="auto"/>
        <w:rPr>
          <w:sz w:val="28"/>
          <w:szCs w:val="28"/>
        </w:rPr>
      </w:pPr>
    </w:p>
    <w:p w:rsidR="00410653" w:rsidRDefault="00410653" w:rsidP="00410653">
      <w:pPr>
        <w:spacing w:line="360" w:lineRule="auto"/>
        <w:rPr>
          <w:sz w:val="28"/>
          <w:szCs w:val="28"/>
        </w:rPr>
      </w:pPr>
    </w:p>
    <w:p w:rsidR="00410653" w:rsidRDefault="00410653" w:rsidP="004106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Факультет экономики и управления</w:t>
      </w:r>
    </w:p>
    <w:p w:rsidR="00410653" w:rsidRDefault="00410653" w:rsidP="00410653">
      <w:pPr>
        <w:spacing w:line="360" w:lineRule="auto"/>
      </w:pPr>
      <w:r>
        <w:rPr>
          <w:sz w:val="28"/>
          <w:szCs w:val="28"/>
        </w:rPr>
        <w:t>Кафедра экономики и бухгалтерского учета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</w:p>
    <w:p w:rsidR="00410653" w:rsidRDefault="00410653" w:rsidP="00410653">
      <w:pPr>
        <w:jc w:val="center"/>
        <w:outlineLvl w:val="0"/>
        <w:rPr>
          <w:sz w:val="28"/>
          <w:szCs w:val="28"/>
        </w:rPr>
      </w:pPr>
    </w:p>
    <w:p w:rsidR="00410653" w:rsidRDefault="00410653" w:rsidP="00410653">
      <w:pPr>
        <w:jc w:val="center"/>
        <w:outlineLvl w:val="0"/>
        <w:rPr>
          <w:sz w:val="28"/>
          <w:szCs w:val="28"/>
        </w:rPr>
      </w:pPr>
    </w:p>
    <w:p w:rsidR="00410653" w:rsidRDefault="00410653" w:rsidP="0041065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 полным сроком обучения</w:t>
      </w:r>
      <w:r>
        <w:rPr>
          <w:sz w:val="28"/>
          <w:szCs w:val="28"/>
        </w:rPr>
        <w:t>)</w:t>
      </w:r>
    </w:p>
    <w:p w:rsidR="00410653" w:rsidRDefault="00410653" w:rsidP="00410653">
      <w:pPr>
        <w:jc w:val="center"/>
        <w:rPr>
          <w:sz w:val="32"/>
          <w:szCs w:val="32"/>
        </w:rPr>
      </w:pPr>
      <w:bookmarkStart w:id="0" w:name="_GoBack"/>
      <w:bookmarkEnd w:id="0"/>
    </w:p>
    <w:p w:rsidR="00410653" w:rsidRDefault="00410653" w:rsidP="0041065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«Контроль качества аудиторской деятельности»</w:t>
      </w:r>
    </w:p>
    <w:p w:rsidR="00410653" w:rsidRDefault="00410653" w:rsidP="00410653">
      <w:pPr>
        <w:jc w:val="center"/>
        <w:rPr>
          <w:sz w:val="32"/>
          <w:szCs w:val="32"/>
        </w:rPr>
      </w:pPr>
    </w:p>
    <w:p w:rsidR="00410653" w:rsidRDefault="00410653" w:rsidP="00410653">
      <w:pPr>
        <w:jc w:val="center"/>
        <w:rPr>
          <w:sz w:val="28"/>
          <w:szCs w:val="28"/>
        </w:rPr>
      </w:pPr>
    </w:p>
    <w:p w:rsidR="00410653" w:rsidRDefault="00410653" w:rsidP="00410653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 w:rsidR="008F2791" w:rsidRPr="008F2791">
        <w:rPr>
          <w:sz w:val="28"/>
          <w:szCs w:val="28"/>
          <w:u w:val="single"/>
        </w:rPr>
        <w:t>38.04.01 Экономика</w:t>
      </w:r>
    </w:p>
    <w:p w:rsidR="00410653" w:rsidRDefault="00410653" w:rsidP="008F279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ОП: </w:t>
      </w:r>
      <w:r w:rsidR="008F2791" w:rsidRPr="008F2791">
        <w:rPr>
          <w:sz w:val="28"/>
          <w:szCs w:val="28"/>
          <w:u w:val="single"/>
        </w:rPr>
        <w:t>Экономика организации</w:t>
      </w: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- </w:t>
      </w:r>
      <w:r w:rsidR="00040CAA">
        <w:rPr>
          <w:sz w:val="28"/>
          <w:szCs w:val="28"/>
        </w:rPr>
        <w:t>8</w:t>
      </w:r>
      <w:r>
        <w:rPr>
          <w:sz w:val="28"/>
          <w:szCs w:val="28"/>
        </w:rPr>
        <w:t xml:space="preserve"> зачетны</w:t>
      </w:r>
      <w:r w:rsidR="00040CAA">
        <w:rPr>
          <w:sz w:val="28"/>
          <w:szCs w:val="28"/>
        </w:rPr>
        <w:t>х</w:t>
      </w:r>
      <w:r>
        <w:rPr>
          <w:sz w:val="28"/>
          <w:szCs w:val="28"/>
        </w:rPr>
        <w:t xml:space="preserve"> единиц</w:t>
      </w:r>
    </w:p>
    <w:p w:rsidR="00410653" w:rsidRDefault="00410653" w:rsidP="004106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</w:t>
      </w:r>
    </w:p>
    <w:p w:rsidR="00410653" w:rsidRDefault="00410653" w:rsidP="004106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- </w:t>
      </w:r>
      <w:r w:rsidR="009D239D">
        <w:rPr>
          <w:sz w:val="28"/>
          <w:szCs w:val="28"/>
        </w:rPr>
        <w:t>экзамен</w:t>
      </w:r>
    </w:p>
    <w:p w:rsidR="002627F5" w:rsidRDefault="002627F5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Pr="00C30787" w:rsidRDefault="00D454EA" w:rsidP="00D454EA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D454EA" w:rsidRDefault="00D454EA" w:rsidP="00D454E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изучаемых</w:t>
      </w:r>
      <w:r w:rsidRPr="00A316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 дисциплины</w:t>
      </w:r>
    </w:p>
    <w:p w:rsidR="005D1D00" w:rsidRPr="005D1D00" w:rsidRDefault="005D1D00" w:rsidP="006843C0">
      <w:pPr>
        <w:numPr>
          <w:ilvl w:val="0"/>
          <w:numId w:val="1"/>
        </w:numPr>
        <w:ind w:left="0" w:firstLine="709"/>
        <w:jc w:val="both"/>
      </w:pPr>
      <w:r w:rsidRPr="002F3641">
        <w:t xml:space="preserve">Нормативно-правовое регулирование и организация </w:t>
      </w:r>
      <w:r>
        <w:t>контроля качества аудиторской деятельности</w:t>
      </w:r>
      <w:r>
        <w:rPr>
          <w:spacing w:val="-4"/>
        </w:rPr>
        <w:t xml:space="preserve"> </w:t>
      </w:r>
    </w:p>
    <w:p w:rsidR="005F5456" w:rsidRDefault="005F5456" w:rsidP="006843C0">
      <w:pPr>
        <w:pStyle w:val="a6"/>
        <w:numPr>
          <w:ilvl w:val="0"/>
          <w:numId w:val="1"/>
        </w:numPr>
        <w:ind w:left="0" w:firstLine="709"/>
        <w:jc w:val="both"/>
      </w:pPr>
      <w:r>
        <w:t>Виды контроля качества аудита</w:t>
      </w:r>
    </w:p>
    <w:p w:rsidR="00D454EA" w:rsidRPr="006A5AFA" w:rsidRDefault="00F44BD9" w:rsidP="006843C0">
      <w:pPr>
        <w:numPr>
          <w:ilvl w:val="0"/>
          <w:numId w:val="1"/>
        </w:numPr>
        <w:ind w:left="0" w:firstLine="709"/>
        <w:jc w:val="both"/>
      </w:pPr>
      <w:r>
        <w:t>Элементы системы контроля качества аудиторской в организации</w:t>
      </w:r>
      <w:r w:rsidR="00D454EA">
        <w:rPr>
          <w:rFonts w:eastAsia="SimSun"/>
          <w:lang w:eastAsia="zh-CN"/>
        </w:rPr>
        <w:t xml:space="preserve"> </w:t>
      </w:r>
    </w:p>
    <w:p w:rsidR="00F44BD9" w:rsidRPr="00F44BD9" w:rsidRDefault="00F44BD9" w:rsidP="006843C0">
      <w:pPr>
        <w:numPr>
          <w:ilvl w:val="0"/>
          <w:numId w:val="1"/>
        </w:numPr>
        <w:suppressAutoHyphens/>
        <w:ind w:left="0" w:firstLine="709"/>
        <w:jc w:val="both"/>
        <w:rPr>
          <w:snapToGrid w:val="0"/>
          <w:spacing w:val="-4"/>
        </w:rPr>
      </w:pPr>
      <w:r>
        <w:t xml:space="preserve">Атрибуты оценки качества </w:t>
      </w:r>
    </w:p>
    <w:p w:rsidR="006843C0" w:rsidRPr="006843C0" w:rsidRDefault="006843C0" w:rsidP="006843C0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t>Внешний контроль качества работы аудиторских организаций</w:t>
      </w:r>
      <w:r>
        <w:rPr>
          <w:spacing w:val="-4"/>
        </w:rPr>
        <w:t xml:space="preserve"> </w:t>
      </w:r>
    </w:p>
    <w:p w:rsidR="00D454EA" w:rsidRDefault="00D454EA" w:rsidP="00D454EA">
      <w:pPr>
        <w:spacing w:line="360" w:lineRule="auto"/>
        <w:jc w:val="center"/>
        <w:rPr>
          <w:b/>
          <w:sz w:val="32"/>
          <w:szCs w:val="32"/>
        </w:rPr>
      </w:pPr>
    </w:p>
    <w:p w:rsidR="00A81299" w:rsidRDefault="00A81299" w:rsidP="00A81299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</w:t>
      </w:r>
    </w:p>
    <w:p w:rsidR="00CD32FD" w:rsidRPr="0014635C" w:rsidRDefault="002F34DA" w:rsidP="00CD32FD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Контрольная работа по дисциплине «Контроль качества аудиторской деятельности» предусматривает теоретический вопрос и ситуационную задачу (задача одна для всех студентов). </w:t>
      </w:r>
      <w:r w:rsidR="00CD32FD">
        <w:rPr>
          <w:b w:val="0"/>
          <w:sz w:val="24"/>
          <w:szCs w:val="24"/>
        </w:rPr>
        <w:t xml:space="preserve">Вопросы контрольной работы </w:t>
      </w:r>
      <w:r w:rsidR="00CD32FD" w:rsidRPr="0014635C">
        <w:rPr>
          <w:b w:val="0"/>
          <w:sz w:val="24"/>
          <w:szCs w:val="24"/>
        </w:rPr>
        <w:t>выбира</w:t>
      </w:r>
      <w:r w:rsidR="00F426C6">
        <w:rPr>
          <w:b w:val="0"/>
          <w:sz w:val="24"/>
          <w:szCs w:val="24"/>
        </w:rPr>
        <w:t>ю</w:t>
      </w:r>
      <w:r w:rsidR="00CD32FD" w:rsidRPr="0014635C">
        <w:rPr>
          <w:b w:val="0"/>
          <w:sz w:val="24"/>
          <w:szCs w:val="24"/>
        </w:rPr>
        <w:t xml:space="preserve">тся согласно предложенной таблице по первой букве фамилии.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376"/>
      </w:tblGrid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D3678">
            <w:pPr>
              <w:jc w:val="both"/>
            </w:pPr>
            <w:r w:rsidRPr="0014635C">
              <w:t>Первая буква фамилии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D3678">
            <w:pPr>
              <w:jc w:val="both"/>
            </w:pPr>
            <w:r>
              <w:t>Номер вопроса контрольной работы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 xml:space="preserve">А, </w:t>
            </w:r>
            <w:proofErr w:type="gramStart"/>
            <w:r w:rsidRPr="0014635C">
              <w:t>Щ</w:t>
            </w:r>
            <w:proofErr w:type="gramEnd"/>
            <w:r w:rsidRPr="0014635C">
              <w:t>, Я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 xml:space="preserve">Б, </w:t>
            </w:r>
            <w:proofErr w:type="gramStart"/>
            <w:r w:rsidRPr="0014635C">
              <w:t>Ю</w:t>
            </w:r>
            <w:proofErr w:type="gramEnd"/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В, Э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Г, Е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Д</w:t>
            </w:r>
            <w:proofErr w:type="gramStart"/>
            <w:r w:rsidRPr="0014635C">
              <w:t>,Р</w:t>
            </w:r>
            <w:proofErr w:type="gramEnd"/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О</w:t>
            </w:r>
            <w:proofErr w:type="gramStart"/>
            <w:r w:rsidRPr="0014635C">
              <w:t>,С</w:t>
            </w:r>
            <w:proofErr w:type="gramEnd"/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</w:pPr>
            <w:r>
              <w:t>6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Ё</w:t>
            </w:r>
            <w:proofErr w:type="gramStart"/>
            <w:r w:rsidRPr="0014635C">
              <w:t>,Т</w:t>
            </w:r>
            <w:proofErr w:type="gramEnd"/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proofErr w:type="gramStart"/>
            <w:r w:rsidRPr="0014635C">
              <w:t>Ж</w:t>
            </w:r>
            <w:proofErr w:type="gramEnd"/>
            <w:r w:rsidRPr="0014635C">
              <w:t>, Н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З</w:t>
            </w:r>
            <w:proofErr w:type="gramStart"/>
            <w:r w:rsidRPr="0014635C">
              <w:t>,Ф</w:t>
            </w:r>
            <w:proofErr w:type="gramEnd"/>
            <w:r w:rsidRPr="0014635C">
              <w:t>, Л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</w:pPr>
            <w:r>
              <w:t>9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И</w:t>
            </w:r>
            <w:proofErr w:type="gramStart"/>
            <w:r w:rsidRPr="0014635C">
              <w:t>,Х</w:t>
            </w:r>
            <w:proofErr w:type="gramEnd"/>
            <w:r w:rsidRPr="0014635C">
              <w:t>, Ш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</w:pPr>
            <w:r>
              <w:t>10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М, П</w:t>
            </w:r>
            <w:proofErr w:type="gramStart"/>
            <w:r w:rsidRPr="0014635C">
              <w:t>,Ц</w:t>
            </w:r>
            <w:proofErr w:type="gramEnd"/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F426C6" w:rsidRPr="0014635C" w:rsidTr="00F426C6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F426C6">
            <w:pPr>
              <w:jc w:val="center"/>
            </w:pPr>
            <w:r w:rsidRPr="0014635C">
              <w:t>К</w:t>
            </w:r>
            <w:proofErr w:type="gramStart"/>
            <w:r w:rsidRPr="0014635C">
              <w:t>,Ч</w:t>
            </w:r>
            <w:proofErr w:type="gramEnd"/>
            <w:r w:rsidRPr="0014635C">
              <w:t>,У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6" w:rsidRPr="0014635C" w:rsidRDefault="00F426C6" w:rsidP="00473C6F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</w:tbl>
    <w:p w:rsidR="00CD32FD" w:rsidRPr="002F34DA" w:rsidRDefault="00CD32FD" w:rsidP="002F34DA">
      <w:pPr>
        <w:spacing w:line="360" w:lineRule="auto"/>
        <w:ind w:firstLine="709"/>
        <w:jc w:val="both"/>
        <w:rPr>
          <w:sz w:val="32"/>
          <w:szCs w:val="32"/>
        </w:rPr>
      </w:pPr>
    </w:p>
    <w:p w:rsidR="00A81299" w:rsidRPr="007308C3" w:rsidRDefault="00A81299" w:rsidP="00A81299">
      <w:pPr>
        <w:jc w:val="center"/>
        <w:rPr>
          <w:b/>
          <w:bCs/>
        </w:rPr>
      </w:pPr>
      <w:r w:rsidRPr="007308C3">
        <w:rPr>
          <w:b/>
          <w:bCs/>
        </w:rPr>
        <w:t>ВОПРОСЫ КОНТРОЛЬНОЙ РАБОТЫ</w:t>
      </w:r>
    </w:p>
    <w:p w:rsidR="00FE5DDA" w:rsidRDefault="00FE5DDA" w:rsidP="00196780">
      <w:pPr>
        <w:pStyle w:val="a6"/>
        <w:numPr>
          <w:ilvl w:val="0"/>
          <w:numId w:val="2"/>
        </w:numPr>
        <w:spacing w:after="200"/>
        <w:ind w:left="0" w:firstLine="709"/>
        <w:jc w:val="both"/>
      </w:pPr>
      <w:r>
        <w:t>Развитие системы менеджмента качества в организациях</w:t>
      </w:r>
    </w:p>
    <w:p w:rsidR="00FE5DDA" w:rsidRDefault="00FE5DDA" w:rsidP="00196780">
      <w:pPr>
        <w:pStyle w:val="a6"/>
        <w:numPr>
          <w:ilvl w:val="0"/>
          <w:numId w:val="2"/>
        </w:numPr>
        <w:spacing w:after="200"/>
        <w:ind w:left="0" w:firstLine="709"/>
        <w:jc w:val="both"/>
      </w:pPr>
      <w:r>
        <w:t>Аудит системы внутреннего контроля</w:t>
      </w:r>
    </w:p>
    <w:p w:rsidR="00FE5DDA" w:rsidRDefault="00FE5DDA" w:rsidP="00196780">
      <w:pPr>
        <w:pStyle w:val="a6"/>
        <w:numPr>
          <w:ilvl w:val="0"/>
          <w:numId w:val="2"/>
        </w:numPr>
        <w:ind w:left="0" w:firstLine="709"/>
        <w:jc w:val="both"/>
      </w:pPr>
      <w:r>
        <w:t>Аудит процессов в системе внутреннего контроля</w:t>
      </w:r>
    </w:p>
    <w:p w:rsidR="00F372D6" w:rsidRPr="00E34EFA" w:rsidRDefault="00F372D6" w:rsidP="00196780">
      <w:pPr>
        <w:pStyle w:val="a6"/>
        <w:numPr>
          <w:ilvl w:val="0"/>
          <w:numId w:val="2"/>
        </w:numPr>
        <w:ind w:left="0" w:firstLine="709"/>
        <w:jc w:val="both"/>
      </w:pPr>
      <w:r>
        <w:t>Характеристика объекта и предмета контроля качества аудита</w:t>
      </w:r>
    </w:p>
    <w:p w:rsidR="00C913F0" w:rsidRPr="00C913F0" w:rsidRDefault="00C913F0" w:rsidP="00196780">
      <w:pPr>
        <w:pStyle w:val="a6"/>
        <w:numPr>
          <w:ilvl w:val="0"/>
          <w:numId w:val="2"/>
        </w:numPr>
        <w:ind w:left="0" w:firstLine="709"/>
        <w:jc w:val="both"/>
      </w:pPr>
      <w:r w:rsidRPr="00C913F0">
        <w:t>Цель и значение Кодекса профессиональной этики аудиторов</w:t>
      </w:r>
    </w:p>
    <w:p w:rsidR="00A81299" w:rsidRDefault="00787DFB" w:rsidP="0019678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форм внутреннего контроля качества аудита</w:t>
      </w:r>
    </w:p>
    <w:p w:rsidR="00787DFB" w:rsidRDefault="00136515" w:rsidP="0019678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 </w:t>
      </w:r>
      <w:proofErr w:type="gramStart"/>
      <w:r>
        <w:rPr>
          <w:b w:val="0"/>
          <w:sz w:val="24"/>
          <w:szCs w:val="24"/>
        </w:rPr>
        <w:t>показателей результативности внешнего контроля качества аудита</w:t>
      </w:r>
      <w:proofErr w:type="gramEnd"/>
    </w:p>
    <w:p w:rsidR="00136515" w:rsidRDefault="00B32EB5" w:rsidP="0019678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Основополагающие принципы профессиональной этики</w:t>
      </w:r>
    </w:p>
    <w:p w:rsidR="00B32EB5" w:rsidRDefault="00487118" w:rsidP="0019678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факторов внешней среды, оказывающих влияние на качество аудита</w:t>
      </w:r>
    </w:p>
    <w:p w:rsidR="00487118" w:rsidRDefault="00BB33F5" w:rsidP="00C913F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Оценка деловой репутац</w:t>
      </w:r>
      <w:proofErr w:type="gramStart"/>
      <w:r>
        <w:rPr>
          <w:b w:val="0"/>
          <w:sz w:val="24"/>
          <w:szCs w:val="24"/>
        </w:rPr>
        <w:t>ии ау</w:t>
      </w:r>
      <w:proofErr w:type="gramEnd"/>
      <w:r>
        <w:rPr>
          <w:b w:val="0"/>
          <w:sz w:val="24"/>
          <w:szCs w:val="24"/>
        </w:rPr>
        <w:t>диторской организации</w:t>
      </w:r>
    </w:p>
    <w:p w:rsidR="00BB33F5" w:rsidRDefault="00BB33F5" w:rsidP="00C913F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Надзорная проверка: цели, задачи, участники</w:t>
      </w:r>
    </w:p>
    <w:p w:rsidR="00BB33F5" w:rsidRDefault="00CD32FD" w:rsidP="00C913F0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Проверка контроля качества саморегулируемой организацией аудиторов</w:t>
      </w:r>
    </w:p>
    <w:p w:rsidR="00CA45E2" w:rsidRDefault="00CA45E2" w:rsidP="00D454EA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CA45E2" w:rsidRPr="00CD32FD" w:rsidRDefault="002F34DA" w:rsidP="00CD32FD">
      <w:pPr>
        <w:pStyle w:val="a4"/>
        <w:tabs>
          <w:tab w:val="left" w:pos="1080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СИТУАЦИОННАЯ </w:t>
      </w:r>
      <w:r w:rsidR="00CD32FD" w:rsidRPr="00CD32FD">
        <w:rPr>
          <w:sz w:val="24"/>
          <w:szCs w:val="24"/>
        </w:rPr>
        <w:t>ЗАДАЧ</w:t>
      </w:r>
      <w:r w:rsidR="00F426C6">
        <w:rPr>
          <w:sz w:val="24"/>
          <w:szCs w:val="24"/>
        </w:rPr>
        <w:t>А</w:t>
      </w:r>
      <w:r w:rsidR="00CD32FD" w:rsidRPr="00CD32FD">
        <w:rPr>
          <w:sz w:val="24"/>
          <w:szCs w:val="24"/>
        </w:rPr>
        <w:t xml:space="preserve"> КОНТРОЛЬНОЙ РАБОТЫ</w:t>
      </w:r>
      <w:r w:rsidR="00F426C6">
        <w:rPr>
          <w:sz w:val="24"/>
          <w:szCs w:val="24"/>
        </w:rPr>
        <w:t xml:space="preserve"> </w:t>
      </w:r>
    </w:p>
    <w:p w:rsidR="00CA45E2" w:rsidRDefault="00CA45E2" w:rsidP="00D454EA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D573B5" w:rsidRPr="00194BA0" w:rsidRDefault="00194BA0" w:rsidP="00194BA0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основании показателей финансовой отчетности, аудиторского заключения по результатам аудита за 2019 год</w:t>
      </w:r>
      <w:r w:rsidR="00B641AC">
        <w:rPr>
          <w:b w:val="0"/>
          <w:sz w:val="24"/>
          <w:szCs w:val="24"/>
        </w:rPr>
        <w:t xml:space="preserve"> в АО </w:t>
      </w:r>
      <w:r w:rsidR="001001B0">
        <w:rPr>
          <w:b w:val="0"/>
          <w:sz w:val="24"/>
          <w:szCs w:val="24"/>
        </w:rPr>
        <w:t xml:space="preserve">АК </w:t>
      </w:r>
      <w:r w:rsidR="00B641AC">
        <w:rPr>
          <w:b w:val="0"/>
          <w:sz w:val="24"/>
          <w:szCs w:val="24"/>
        </w:rPr>
        <w:t>«</w:t>
      </w:r>
      <w:r w:rsidR="001001B0">
        <w:rPr>
          <w:b w:val="0"/>
          <w:sz w:val="24"/>
          <w:szCs w:val="24"/>
        </w:rPr>
        <w:t>Полярные авиалинии</w:t>
      </w:r>
      <w:r w:rsidR="00B641AC">
        <w:rPr>
          <w:b w:val="0"/>
          <w:sz w:val="24"/>
          <w:szCs w:val="24"/>
        </w:rPr>
        <w:t>» (</w:t>
      </w:r>
      <w:r w:rsidR="00191AB7">
        <w:rPr>
          <w:b w:val="0"/>
          <w:sz w:val="24"/>
          <w:szCs w:val="24"/>
        </w:rPr>
        <w:t xml:space="preserve">документы на сайте </w:t>
      </w:r>
      <w:r w:rsidR="00191AB7">
        <w:rPr>
          <w:b w:val="0"/>
          <w:sz w:val="24"/>
          <w:szCs w:val="24"/>
        </w:rPr>
        <w:lastRenderedPageBreak/>
        <w:t>«Центр раскрытия корпоративной информации» (</w:t>
      </w:r>
      <w:r>
        <w:rPr>
          <w:b w:val="0"/>
          <w:sz w:val="24"/>
          <w:szCs w:val="24"/>
        </w:rPr>
        <w:t>ссылка на сайт:</w:t>
      </w:r>
      <w:r w:rsidR="00191AB7">
        <w:rPr>
          <w:b w:val="0"/>
          <w:sz w:val="24"/>
          <w:szCs w:val="24"/>
        </w:rPr>
        <w:t xml:space="preserve"> </w:t>
      </w:r>
      <w:r w:rsidRPr="00194BA0">
        <w:rPr>
          <w:b w:val="0"/>
          <w:sz w:val="24"/>
          <w:szCs w:val="24"/>
        </w:rPr>
        <w:t>https://www.e-disclosure.ru/porta</w:t>
      </w:r>
      <w:r w:rsidR="00191AB7">
        <w:rPr>
          <w:b w:val="0"/>
          <w:sz w:val="24"/>
          <w:szCs w:val="24"/>
        </w:rPr>
        <w:t>)</w:t>
      </w:r>
      <w:r w:rsidR="00B641AC">
        <w:rPr>
          <w:b w:val="0"/>
          <w:sz w:val="24"/>
          <w:szCs w:val="24"/>
        </w:rPr>
        <w:t>)</w:t>
      </w:r>
      <w:r w:rsidR="008B147C">
        <w:rPr>
          <w:b w:val="0"/>
          <w:sz w:val="24"/>
          <w:szCs w:val="24"/>
        </w:rPr>
        <w:t xml:space="preserve">, </w:t>
      </w:r>
      <w:r w:rsidR="00827443">
        <w:rPr>
          <w:b w:val="0"/>
          <w:sz w:val="24"/>
          <w:szCs w:val="24"/>
        </w:rPr>
        <w:t>опишите</w:t>
      </w:r>
      <w:r w:rsidR="00530E97" w:rsidRPr="00194BA0">
        <w:rPr>
          <w:b w:val="0"/>
          <w:sz w:val="24"/>
          <w:szCs w:val="24"/>
        </w:rPr>
        <w:t>:</w:t>
      </w:r>
    </w:p>
    <w:p w:rsidR="00530E97" w:rsidRDefault="008E2E54" w:rsidP="00AE1339">
      <w:pPr>
        <w:pStyle w:val="a6"/>
        <w:numPr>
          <w:ilvl w:val="0"/>
          <w:numId w:val="5"/>
        </w:numPr>
        <w:jc w:val="both"/>
      </w:pPr>
      <w:r>
        <w:t xml:space="preserve">Направления аудиторской проверки </w:t>
      </w:r>
      <w:r w:rsidR="00AE1339" w:rsidRPr="00AE1339">
        <w:t>АО АК «Полярные авиалинии»</w:t>
      </w:r>
      <w:r w:rsidR="004E236A">
        <w:t>;</w:t>
      </w:r>
    </w:p>
    <w:p w:rsidR="004E236A" w:rsidRDefault="00830763" w:rsidP="00530E97">
      <w:pPr>
        <w:pStyle w:val="a6"/>
        <w:numPr>
          <w:ilvl w:val="0"/>
          <w:numId w:val="5"/>
        </w:numPr>
        <w:jc w:val="both"/>
      </w:pPr>
      <w:r>
        <w:t>Систему базовых показателей для оценки существенности;</w:t>
      </w:r>
    </w:p>
    <w:p w:rsidR="00830763" w:rsidRDefault="002F4EC1" w:rsidP="00530E97">
      <w:pPr>
        <w:pStyle w:val="a6"/>
        <w:numPr>
          <w:ilvl w:val="0"/>
          <w:numId w:val="5"/>
        </w:numPr>
        <w:jc w:val="both"/>
      </w:pPr>
      <w:r>
        <w:t>Компоненты системы внутреннего контроля;</w:t>
      </w:r>
    </w:p>
    <w:p w:rsidR="002F4EC1" w:rsidRDefault="00D6283C" w:rsidP="00530E97">
      <w:pPr>
        <w:pStyle w:val="a6"/>
        <w:numPr>
          <w:ilvl w:val="0"/>
          <w:numId w:val="5"/>
        </w:numPr>
        <w:jc w:val="both"/>
      </w:pPr>
      <w:r>
        <w:t>Порядок расчета аудиторского риска;</w:t>
      </w:r>
    </w:p>
    <w:p w:rsidR="00D6283C" w:rsidRPr="00530E97" w:rsidRDefault="009A54F6" w:rsidP="00530E97">
      <w:pPr>
        <w:pStyle w:val="a6"/>
        <w:numPr>
          <w:ilvl w:val="0"/>
          <w:numId w:val="5"/>
        </w:numPr>
        <w:jc w:val="both"/>
      </w:pPr>
      <w:r>
        <w:t xml:space="preserve">Порядок </w:t>
      </w:r>
      <w:r w:rsidR="0075508C">
        <w:t>проверки качества</w:t>
      </w:r>
      <w:r>
        <w:t xml:space="preserve"> </w:t>
      </w:r>
      <w:r w:rsidR="002609F9">
        <w:t>выполненного задания.</w:t>
      </w:r>
    </w:p>
    <w:p w:rsidR="00D573B5" w:rsidRDefault="00D573B5" w:rsidP="00B91715">
      <w:pPr>
        <w:ind w:firstLine="709"/>
        <w:jc w:val="both"/>
        <w:rPr>
          <w:b/>
        </w:rPr>
      </w:pPr>
    </w:p>
    <w:p w:rsidR="00B91715" w:rsidRDefault="00B91715" w:rsidP="00B91715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D454EA" w:rsidRDefault="00D454EA"/>
    <w:p w:rsidR="004C464C" w:rsidRDefault="004C464C" w:rsidP="004C464C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</w:t>
      </w:r>
      <w:r>
        <w:rPr>
          <w:b/>
        </w:rPr>
        <w:t>к экзамену</w:t>
      </w:r>
      <w:r w:rsidRPr="003654AB">
        <w:rPr>
          <w:b/>
        </w:rPr>
        <w:t xml:space="preserve"> по дисциплине </w:t>
      </w:r>
    </w:p>
    <w:p w:rsidR="004C464C" w:rsidRPr="003654AB" w:rsidRDefault="004C464C" w:rsidP="004C464C">
      <w:pPr>
        <w:ind w:firstLine="708"/>
        <w:jc w:val="center"/>
        <w:rPr>
          <w:b/>
        </w:rPr>
      </w:pPr>
      <w:r w:rsidRPr="003654AB">
        <w:rPr>
          <w:b/>
        </w:rPr>
        <w:t>«</w:t>
      </w:r>
      <w:r>
        <w:rPr>
          <w:b/>
        </w:rPr>
        <w:t>Контроль качества аудиторской деятельности</w:t>
      </w:r>
      <w:r w:rsidRPr="003654AB">
        <w:rPr>
          <w:b/>
        </w:rPr>
        <w:t>»</w:t>
      </w:r>
    </w:p>
    <w:p w:rsidR="004F10F9" w:rsidRDefault="004F10F9" w:rsidP="004F10F9">
      <w:r>
        <w:t>1.</w:t>
      </w:r>
      <w:r>
        <w:tab/>
        <w:t>Система контроля качества аудита</w:t>
      </w:r>
    </w:p>
    <w:p w:rsidR="004F10F9" w:rsidRDefault="004F10F9" w:rsidP="004F10F9">
      <w:r>
        <w:t>2.</w:t>
      </w:r>
      <w:r>
        <w:tab/>
        <w:t>Цели и задачи системы контроля качества аудита</w:t>
      </w:r>
    </w:p>
    <w:p w:rsidR="004F10F9" w:rsidRDefault="004F10F9" w:rsidP="004F10F9">
      <w:r>
        <w:t>3.</w:t>
      </w:r>
      <w:r>
        <w:tab/>
        <w:t>Эволюции теор</w:t>
      </w:r>
      <w:proofErr w:type="gramStart"/>
      <w:r>
        <w:t>ии ау</w:t>
      </w:r>
      <w:proofErr w:type="gramEnd"/>
      <w:r>
        <w:t>дита</w:t>
      </w:r>
    </w:p>
    <w:p w:rsidR="004F10F9" w:rsidRDefault="004F10F9" w:rsidP="004F10F9">
      <w:r>
        <w:t>4.</w:t>
      </w:r>
      <w:r>
        <w:tab/>
        <w:t>Нормативное регулирование контроля качества на международном уровне</w:t>
      </w:r>
    </w:p>
    <w:p w:rsidR="004F10F9" w:rsidRDefault="004F10F9" w:rsidP="004F10F9">
      <w:r>
        <w:t>5.</w:t>
      </w:r>
      <w:r>
        <w:tab/>
        <w:t>Нормативное регулирование контроля качества на национальном уровне</w:t>
      </w:r>
    </w:p>
    <w:p w:rsidR="004F10F9" w:rsidRDefault="004F10F9" w:rsidP="004F10F9">
      <w:r>
        <w:t>6.</w:t>
      </w:r>
      <w:r>
        <w:tab/>
        <w:t>Нормативное регулирование контроля качества на уровне аудиторской организации</w:t>
      </w:r>
    </w:p>
    <w:p w:rsidR="004F10F9" w:rsidRDefault="004F10F9" w:rsidP="004F10F9">
      <w:r>
        <w:t>7.</w:t>
      </w:r>
      <w:r>
        <w:tab/>
        <w:t>Цели и задачи внутреннего контроля качества</w:t>
      </w:r>
    </w:p>
    <w:p w:rsidR="004F10F9" w:rsidRDefault="004F10F9" w:rsidP="004F10F9">
      <w:r>
        <w:t>8.</w:t>
      </w:r>
      <w:r>
        <w:tab/>
        <w:t>Формы внутреннего контроля</w:t>
      </w:r>
    </w:p>
    <w:p w:rsidR="004F10F9" w:rsidRDefault="004F10F9" w:rsidP="004F10F9">
      <w:r>
        <w:t>9.</w:t>
      </w:r>
      <w:r>
        <w:tab/>
        <w:t>Правила внутреннего контроля качества работы</w:t>
      </w:r>
    </w:p>
    <w:p w:rsidR="004F10F9" w:rsidRDefault="004F10F9" w:rsidP="004F10F9">
      <w:r>
        <w:t>10.</w:t>
      </w:r>
      <w:r>
        <w:tab/>
        <w:t>Цели и задачи внешнего контроля качества аудиторской деятельности</w:t>
      </w:r>
    </w:p>
    <w:p w:rsidR="004F10F9" w:rsidRDefault="004F10F9" w:rsidP="004F10F9">
      <w:r>
        <w:t>11.</w:t>
      </w:r>
      <w:r>
        <w:tab/>
        <w:t>Принципы осуществления внешнего контроля качества</w:t>
      </w:r>
    </w:p>
    <w:p w:rsidR="004F10F9" w:rsidRDefault="004F10F9" w:rsidP="004F10F9">
      <w:r>
        <w:t>12.</w:t>
      </w:r>
      <w:r>
        <w:tab/>
        <w:t>Показатели результативности и эффективности внешнего контроля качества</w:t>
      </w:r>
    </w:p>
    <w:p w:rsidR="004F10F9" w:rsidRDefault="004F10F9" w:rsidP="004F10F9">
      <w:r>
        <w:t>13.</w:t>
      </w:r>
      <w:r>
        <w:tab/>
        <w:t>Внутренняя корпоративная культура качества</w:t>
      </w:r>
    </w:p>
    <w:p w:rsidR="004F10F9" w:rsidRDefault="004F10F9" w:rsidP="004F10F9">
      <w:r>
        <w:t>14.</w:t>
      </w:r>
      <w:r>
        <w:tab/>
        <w:t>Требования к лицам, ответственным за функционирование системы качества</w:t>
      </w:r>
    </w:p>
    <w:p w:rsidR="004F10F9" w:rsidRDefault="004F10F9" w:rsidP="004F10F9">
      <w:r>
        <w:t>15.</w:t>
      </w:r>
      <w:r>
        <w:tab/>
        <w:t>Принципы профессиональной этики</w:t>
      </w:r>
    </w:p>
    <w:p w:rsidR="004F10F9" w:rsidRDefault="004F10F9" w:rsidP="004F10F9">
      <w:r>
        <w:t>16.</w:t>
      </w:r>
      <w:r>
        <w:tab/>
        <w:t>Выявление угроз нарушения принципов этики</w:t>
      </w:r>
    </w:p>
    <w:p w:rsidR="004F10F9" w:rsidRDefault="004F10F9" w:rsidP="004F10F9">
      <w:r>
        <w:t>17.</w:t>
      </w:r>
      <w:r>
        <w:tab/>
        <w:t>Принятие и выполнение конкретных заданий</w:t>
      </w:r>
    </w:p>
    <w:p w:rsidR="004F10F9" w:rsidRDefault="004F10F9" w:rsidP="004F10F9">
      <w:r>
        <w:t>18.</w:t>
      </w:r>
      <w:r>
        <w:tab/>
        <w:t>Продолжение отношений с клиентами</w:t>
      </w:r>
    </w:p>
    <w:p w:rsidR="004F10F9" w:rsidRDefault="004F10F9" w:rsidP="004F10F9">
      <w:r>
        <w:t>19.</w:t>
      </w:r>
      <w:r>
        <w:tab/>
        <w:t>Поддержание качества выполнения заданий</w:t>
      </w:r>
    </w:p>
    <w:p w:rsidR="004F10F9" w:rsidRDefault="004F10F9" w:rsidP="004F10F9">
      <w:r>
        <w:t>20.</w:t>
      </w:r>
      <w:r>
        <w:tab/>
        <w:t>Цели и задачи мониторинга качества</w:t>
      </w:r>
    </w:p>
    <w:p w:rsidR="004F10F9" w:rsidRDefault="004F10F9" w:rsidP="004F10F9">
      <w:r>
        <w:t>21.</w:t>
      </w:r>
      <w:r>
        <w:tab/>
        <w:t>Анализ и оценка системы контроля качества</w:t>
      </w:r>
    </w:p>
    <w:p w:rsidR="004F10F9" w:rsidRDefault="004F10F9" w:rsidP="004F10F9">
      <w:r>
        <w:t>22.</w:t>
      </w:r>
      <w:r>
        <w:tab/>
        <w:t>Работа с персоналом по набору и продвижению</w:t>
      </w:r>
    </w:p>
    <w:p w:rsidR="004F10F9" w:rsidRDefault="004F10F9" w:rsidP="004F10F9">
      <w:r>
        <w:t>23.</w:t>
      </w:r>
      <w:r>
        <w:tab/>
        <w:t>Повышение квалификации персонала</w:t>
      </w:r>
    </w:p>
    <w:p w:rsidR="004F10F9" w:rsidRDefault="004F10F9" w:rsidP="004F10F9">
      <w:r>
        <w:t>24.</w:t>
      </w:r>
      <w:r>
        <w:tab/>
        <w:t>Характеристика исходных параметров</w:t>
      </w:r>
    </w:p>
    <w:p w:rsidR="004F10F9" w:rsidRDefault="004F10F9" w:rsidP="004F10F9">
      <w:r>
        <w:t>25.</w:t>
      </w:r>
      <w:r>
        <w:tab/>
        <w:t>Уровни исходных параметров по ценностям, этическим нормам и подходам</w:t>
      </w:r>
    </w:p>
    <w:p w:rsidR="004F10F9" w:rsidRDefault="004F10F9" w:rsidP="004F10F9">
      <w:r>
        <w:t>26.</w:t>
      </w:r>
      <w:r>
        <w:tab/>
        <w:t>Уровни исходных параметров по знаниям, навыкам опыту и времени</w:t>
      </w:r>
    </w:p>
    <w:p w:rsidR="004F10F9" w:rsidRDefault="004F10F9" w:rsidP="004F10F9">
      <w:r>
        <w:t>27.</w:t>
      </w:r>
      <w:r>
        <w:tab/>
        <w:t>Характеристика параметров процесса и результатов</w:t>
      </w:r>
    </w:p>
    <w:p w:rsidR="004F10F9" w:rsidRDefault="004F10F9" w:rsidP="004F10F9">
      <w:r>
        <w:t>28.</w:t>
      </w:r>
      <w:r>
        <w:tab/>
        <w:t>Уровни по процессу аудита и процедур контроля качества</w:t>
      </w:r>
    </w:p>
    <w:p w:rsidR="004F10F9" w:rsidRDefault="004F10F9" w:rsidP="004F10F9">
      <w:r>
        <w:t>29.</w:t>
      </w:r>
      <w:r>
        <w:tab/>
        <w:t>Уровни по результату аудита</w:t>
      </w:r>
    </w:p>
    <w:p w:rsidR="004F10F9" w:rsidRDefault="004F10F9" w:rsidP="004F10F9">
      <w:r>
        <w:t>30.</w:t>
      </w:r>
      <w:r>
        <w:tab/>
        <w:t>Взаимодействие между аудиторами и руководством</w:t>
      </w:r>
    </w:p>
    <w:p w:rsidR="004F10F9" w:rsidRDefault="004F10F9" w:rsidP="004F10F9">
      <w:r>
        <w:t>31.</w:t>
      </w:r>
      <w:r>
        <w:tab/>
        <w:t>Взаимодействия между аудиторами и лицами, отвечающими за корпоративное руководство</w:t>
      </w:r>
    </w:p>
    <w:p w:rsidR="004F10F9" w:rsidRDefault="004F10F9" w:rsidP="004F10F9">
      <w:r>
        <w:t>32.</w:t>
      </w:r>
      <w:r>
        <w:tab/>
        <w:t>Взаимодействие между аудиторами и пользователями финансовой отчетности</w:t>
      </w:r>
    </w:p>
    <w:p w:rsidR="004F10F9" w:rsidRDefault="004F10F9" w:rsidP="004F10F9">
      <w:r>
        <w:t>33.</w:t>
      </w:r>
      <w:r>
        <w:tab/>
        <w:t>Взаимодействие между аудиторами и регулирующими органами</w:t>
      </w:r>
    </w:p>
    <w:p w:rsidR="004F10F9" w:rsidRDefault="004F10F9" w:rsidP="004F10F9">
      <w:r>
        <w:t>34.</w:t>
      </w:r>
      <w:r>
        <w:tab/>
        <w:t>Правовые основы ведения бизнеса и корпоративное управление</w:t>
      </w:r>
    </w:p>
    <w:p w:rsidR="004F10F9" w:rsidRDefault="004F10F9" w:rsidP="004F10F9">
      <w:r>
        <w:t>35.</w:t>
      </w:r>
      <w:r>
        <w:tab/>
        <w:t>Нормативное регулирование и концепция подготовки финансовой отчетности</w:t>
      </w:r>
    </w:p>
    <w:p w:rsidR="004F10F9" w:rsidRDefault="004F10F9" w:rsidP="004F10F9">
      <w:r>
        <w:t>36.</w:t>
      </w:r>
      <w:r>
        <w:tab/>
        <w:t>Информационные системы в процессе оценки качества</w:t>
      </w:r>
    </w:p>
    <w:p w:rsidR="004F10F9" w:rsidRDefault="004F10F9" w:rsidP="004F10F9">
      <w:r>
        <w:t>37.</w:t>
      </w:r>
      <w:r>
        <w:tab/>
        <w:t>Регулирование и ведение аудиторской деятельности</w:t>
      </w:r>
    </w:p>
    <w:p w:rsidR="004F10F9" w:rsidRDefault="004F10F9" w:rsidP="004F10F9">
      <w:r>
        <w:lastRenderedPageBreak/>
        <w:t>38.</w:t>
      </w:r>
      <w:r>
        <w:tab/>
        <w:t>Формы контроля со стороны саморегулируемых организаций</w:t>
      </w:r>
    </w:p>
    <w:p w:rsidR="004F10F9" w:rsidRDefault="004F10F9" w:rsidP="004F10F9">
      <w:r>
        <w:t>39.</w:t>
      </w:r>
      <w:r>
        <w:tab/>
        <w:t>Процедура проведения проверки со стороны саморегулируемой организации</w:t>
      </w:r>
    </w:p>
    <w:p w:rsidR="004F10F9" w:rsidRDefault="004F10F9" w:rsidP="004F10F9">
      <w:r>
        <w:t>40.</w:t>
      </w:r>
      <w:r>
        <w:tab/>
        <w:t>Оформление результата и воздействие по результатам проверки</w:t>
      </w:r>
    </w:p>
    <w:p w:rsidR="004F10F9" w:rsidRDefault="004F10F9" w:rsidP="004F10F9">
      <w:r>
        <w:t>41.</w:t>
      </w:r>
      <w:r>
        <w:tab/>
        <w:t>Основания проведения проверок надзорным органом</w:t>
      </w:r>
    </w:p>
    <w:p w:rsidR="004F10F9" w:rsidRDefault="004F10F9" w:rsidP="004F10F9">
      <w:r>
        <w:t>42.</w:t>
      </w:r>
      <w:r>
        <w:tab/>
        <w:t>Процедура проведения проверки надзорным органом</w:t>
      </w:r>
    </w:p>
    <w:p w:rsidR="004F10F9" w:rsidRDefault="004F10F9" w:rsidP="004F10F9">
      <w:r>
        <w:t>43.</w:t>
      </w:r>
      <w:r>
        <w:tab/>
        <w:t>Оценка деловой репутац</w:t>
      </w:r>
      <w:proofErr w:type="gramStart"/>
      <w:r>
        <w:t>ии ау</w:t>
      </w:r>
      <w:proofErr w:type="gramEnd"/>
      <w:r>
        <w:t>диторской организации</w:t>
      </w:r>
    </w:p>
    <w:p w:rsidR="004F10F9" w:rsidRDefault="004F10F9" w:rsidP="004F10F9">
      <w:r>
        <w:t>44.</w:t>
      </w:r>
      <w:r>
        <w:tab/>
        <w:t>Оценка соответствия прав и обязанностей аудиторской организации в договоре законодательству</w:t>
      </w:r>
    </w:p>
    <w:p w:rsidR="004F10F9" w:rsidRDefault="004F10F9" w:rsidP="004F10F9">
      <w:r>
        <w:t>45.</w:t>
      </w:r>
      <w:r>
        <w:tab/>
        <w:t xml:space="preserve">Взаимодействие руководства </w:t>
      </w:r>
      <w:proofErr w:type="spellStart"/>
      <w:r>
        <w:t>аудируемого</w:t>
      </w:r>
      <w:proofErr w:type="spellEnd"/>
      <w:r>
        <w:t xml:space="preserve"> лица с аудиторской организацией</w:t>
      </w:r>
    </w:p>
    <w:p w:rsidR="004F10F9" w:rsidRDefault="004F10F9" w:rsidP="004F10F9">
      <w:r>
        <w:t>46.</w:t>
      </w:r>
      <w:r>
        <w:tab/>
        <w:t>Оформление результата и воздействие по результатам проверки</w:t>
      </w:r>
    </w:p>
    <w:p w:rsidR="004F10F9" w:rsidRDefault="004F10F9" w:rsidP="004F10F9">
      <w:r>
        <w:t>47.</w:t>
      </w:r>
      <w:r>
        <w:tab/>
        <w:t>Субъекты общественного контроля</w:t>
      </w:r>
    </w:p>
    <w:p w:rsidR="004F10F9" w:rsidRDefault="004F10F9" w:rsidP="004F10F9">
      <w:r>
        <w:t>48.</w:t>
      </w:r>
      <w:r>
        <w:tab/>
        <w:t>Порядок осуществления общественного контроля</w:t>
      </w:r>
    </w:p>
    <w:p w:rsidR="004C464C" w:rsidRDefault="004F10F9" w:rsidP="004F10F9">
      <w:r>
        <w:t>49.</w:t>
      </w:r>
      <w:r>
        <w:tab/>
        <w:t>Оформление и представление результатов общественного контроля</w:t>
      </w:r>
    </w:p>
    <w:p w:rsidR="005909CA" w:rsidRDefault="005909CA" w:rsidP="004F10F9"/>
    <w:p w:rsidR="005909CA" w:rsidRPr="00B85BDB" w:rsidRDefault="005909CA" w:rsidP="005909CA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942B36" w:rsidRPr="00130918" w:rsidRDefault="00942B36" w:rsidP="00942B36">
      <w:pPr>
        <w:pStyle w:val="a6"/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1. </w:t>
      </w:r>
      <w:r w:rsidRPr="00A46A4B">
        <w:rPr>
          <w:b/>
        </w:rPr>
        <w:t>Основная литература</w:t>
      </w:r>
    </w:p>
    <w:p w:rsidR="00942B36" w:rsidRPr="0097387D" w:rsidRDefault="00942B36" w:rsidP="001322CC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97387D">
        <w:rPr>
          <w:b/>
        </w:rPr>
        <w:t>Печатные издания</w:t>
      </w:r>
    </w:p>
    <w:p w:rsidR="00942B36" w:rsidRPr="00D26C7E" w:rsidRDefault="00942B36" w:rsidP="001322CC">
      <w:pPr>
        <w:pStyle w:val="a6"/>
        <w:numPr>
          <w:ilvl w:val="1"/>
          <w:numId w:val="3"/>
        </w:numPr>
        <w:ind w:left="0" w:firstLine="709"/>
        <w:jc w:val="both"/>
      </w:pPr>
      <w:r w:rsidRPr="00D26C7E">
        <w:t>Миргородская, Татьяна Васильевна. Аудит : учеб</w:t>
      </w:r>
      <w:proofErr w:type="gramStart"/>
      <w:r w:rsidRPr="00D26C7E">
        <w:t>.</w:t>
      </w:r>
      <w:proofErr w:type="gramEnd"/>
      <w:r w:rsidRPr="00D26C7E">
        <w:t xml:space="preserve"> </w:t>
      </w:r>
      <w:proofErr w:type="gramStart"/>
      <w:r w:rsidRPr="00D26C7E">
        <w:t>п</w:t>
      </w:r>
      <w:proofErr w:type="gramEnd"/>
      <w:r w:rsidRPr="00D26C7E">
        <w:t xml:space="preserve">особие / Миргородская Татьяна Васильевна. - 2-е изд., </w:t>
      </w:r>
      <w:proofErr w:type="spellStart"/>
      <w:r w:rsidRPr="00D26C7E">
        <w:t>перераб</w:t>
      </w:r>
      <w:proofErr w:type="spellEnd"/>
      <w:r w:rsidRPr="00D26C7E">
        <w:t xml:space="preserve">. и доп. - Москва : </w:t>
      </w:r>
      <w:proofErr w:type="spellStart"/>
      <w:r w:rsidRPr="00D26C7E">
        <w:t>Кнорус</w:t>
      </w:r>
      <w:proofErr w:type="spellEnd"/>
      <w:r w:rsidRPr="00D26C7E">
        <w:t>, 2010. – 254 с.</w:t>
      </w:r>
    </w:p>
    <w:p w:rsidR="00942B36" w:rsidRDefault="00942B36" w:rsidP="00942B36">
      <w:pPr>
        <w:spacing w:line="360" w:lineRule="auto"/>
        <w:ind w:left="1277"/>
        <w:jc w:val="both"/>
        <w:rPr>
          <w:b/>
        </w:rPr>
      </w:pPr>
    </w:p>
    <w:p w:rsidR="00942B36" w:rsidRPr="0097387D" w:rsidRDefault="00942B36" w:rsidP="001322CC">
      <w:pPr>
        <w:ind w:firstLine="709"/>
        <w:jc w:val="both"/>
        <w:rPr>
          <w:b/>
        </w:rPr>
      </w:pPr>
      <w:r>
        <w:rPr>
          <w:b/>
        </w:rPr>
        <w:t xml:space="preserve">1.2 </w:t>
      </w:r>
      <w:r w:rsidRPr="0097387D">
        <w:rPr>
          <w:b/>
        </w:rPr>
        <w:t>Издания из ЭБС</w:t>
      </w:r>
    </w:p>
    <w:p w:rsidR="00942B36" w:rsidRPr="00A205C1" w:rsidRDefault="00942B36" w:rsidP="001322CC">
      <w:pPr>
        <w:pStyle w:val="a6"/>
        <w:numPr>
          <w:ilvl w:val="0"/>
          <w:numId w:val="4"/>
        </w:numPr>
        <w:ind w:left="0" w:firstLine="709"/>
        <w:jc w:val="both"/>
      </w:pPr>
      <w:r w:rsidRPr="00A205C1">
        <w:t>Казакова, Наталия Александровна. Аудит</w:t>
      </w:r>
      <w:proofErr w:type="gramStart"/>
      <w:r w:rsidRPr="00A205C1">
        <w:t xml:space="preserve"> :</w:t>
      </w:r>
      <w:proofErr w:type="gramEnd"/>
      <w:r w:rsidRPr="00A205C1">
        <w:t xml:space="preserve"> Учебник / Казакова Наталия Александровна; Казакова Н.А. - Отв. ред. - 2-е изд. - М.</w:t>
      </w:r>
      <w:proofErr w:type="gramStart"/>
      <w:r w:rsidRPr="00A205C1">
        <w:t xml:space="preserve"> :</w:t>
      </w:r>
      <w:proofErr w:type="gramEnd"/>
      <w:r w:rsidRPr="00A205C1">
        <w:t xml:space="preserve"> Издательство </w:t>
      </w:r>
      <w:proofErr w:type="spellStart"/>
      <w:r w:rsidRPr="00A205C1">
        <w:t>Юрайт</w:t>
      </w:r>
      <w:proofErr w:type="spellEnd"/>
      <w:r w:rsidRPr="00A205C1">
        <w:t>, 2017. - 387. - (Профессиональное образование). - ISBN 978-5-534-00707-7</w:t>
      </w:r>
      <w:proofErr w:type="gramStart"/>
      <w:r w:rsidRPr="00A205C1">
        <w:t xml:space="preserve"> :</w:t>
      </w:r>
      <w:proofErr w:type="gramEnd"/>
      <w:r w:rsidRPr="00A205C1">
        <w:t xml:space="preserve"> 145.78.</w:t>
      </w:r>
      <w:r w:rsidRPr="00761300">
        <w:t>https://www.biblio-online.ru/viewer/CDBE59BE-1424-4C78-BB9C-2C865AF804E4#page/1</w:t>
      </w:r>
    </w:p>
    <w:p w:rsidR="00942B36" w:rsidRDefault="00942B36" w:rsidP="001322CC">
      <w:pPr>
        <w:pStyle w:val="a6"/>
        <w:numPr>
          <w:ilvl w:val="0"/>
          <w:numId w:val="4"/>
        </w:numPr>
        <w:ind w:left="0" w:firstLine="709"/>
        <w:jc w:val="both"/>
      </w:pPr>
      <w:r w:rsidRPr="00A205C1">
        <w:t>Савин, Александр Алексеевич. Аудит</w:t>
      </w:r>
      <w:proofErr w:type="gramStart"/>
      <w:r w:rsidRPr="00A205C1">
        <w:t xml:space="preserve"> :</w:t>
      </w:r>
      <w:proofErr w:type="gramEnd"/>
      <w:r w:rsidRPr="00A205C1">
        <w:t xml:space="preserve"> Учебник / Савин Александр Алексеевич; Савин А.А., Подольский В.И. - 5-е изд. - М.</w:t>
      </w:r>
      <w:proofErr w:type="gramStart"/>
      <w:r w:rsidRPr="00A205C1">
        <w:t xml:space="preserve"> :</w:t>
      </w:r>
      <w:proofErr w:type="gramEnd"/>
      <w:r w:rsidRPr="00A205C1">
        <w:t xml:space="preserve"> Издательство </w:t>
      </w:r>
      <w:proofErr w:type="spellStart"/>
      <w:r w:rsidRPr="00A205C1">
        <w:t>Юрайт</w:t>
      </w:r>
      <w:proofErr w:type="spellEnd"/>
      <w:r w:rsidRPr="00A205C1">
        <w:t>, 2017. - 455. - (</w:t>
      </w:r>
      <w:proofErr w:type="spellStart"/>
      <w:r w:rsidRPr="00A205C1">
        <w:t>Бакалавр</w:t>
      </w:r>
      <w:proofErr w:type="gramStart"/>
      <w:r w:rsidRPr="00A205C1">
        <w:t>.А</w:t>
      </w:r>
      <w:proofErr w:type="gramEnd"/>
      <w:r w:rsidRPr="00A205C1">
        <w:t>кадемический</w:t>
      </w:r>
      <w:proofErr w:type="spellEnd"/>
      <w:r w:rsidRPr="00A205C1">
        <w:t xml:space="preserve"> курс). - ISBN 978-5-534-03313-7</w:t>
      </w:r>
      <w:proofErr w:type="gramStart"/>
      <w:r w:rsidRPr="00A205C1">
        <w:t xml:space="preserve"> :</w:t>
      </w:r>
      <w:proofErr w:type="gramEnd"/>
      <w:r w:rsidRPr="00A205C1">
        <w:t xml:space="preserve"> 168.71.</w:t>
      </w:r>
      <w:r w:rsidRPr="00E707B4">
        <w:t>https://www.biblio-online.ru/viewer/A9B4F6C6-F30E-4E43-AC5A-1E71B6CD42FD#page/1</w:t>
      </w:r>
    </w:p>
    <w:p w:rsidR="00942B36" w:rsidRDefault="00942B36" w:rsidP="001322CC">
      <w:pPr>
        <w:pStyle w:val="a6"/>
        <w:numPr>
          <w:ilvl w:val="0"/>
          <w:numId w:val="4"/>
        </w:numPr>
        <w:ind w:left="0" w:firstLine="709"/>
        <w:jc w:val="both"/>
      </w:pPr>
      <w:proofErr w:type="spellStart"/>
      <w:r w:rsidRPr="003B4602">
        <w:t>Рогуленко</w:t>
      </w:r>
      <w:proofErr w:type="spellEnd"/>
      <w:r w:rsidRPr="003B4602">
        <w:t>, Татьяна Михайловна. Аудит</w:t>
      </w:r>
      <w:proofErr w:type="gramStart"/>
      <w:r w:rsidRPr="003B4602">
        <w:t xml:space="preserve"> :</w:t>
      </w:r>
      <w:proofErr w:type="gramEnd"/>
      <w:r w:rsidRPr="003B4602">
        <w:t xml:space="preserve"> Учебник / </w:t>
      </w:r>
      <w:proofErr w:type="spellStart"/>
      <w:r w:rsidRPr="003B4602">
        <w:t>Рогуленко</w:t>
      </w:r>
      <w:proofErr w:type="spellEnd"/>
      <w:r w:rsidRPr="003B4602">
        <w:t xml:space="preserve"> Татьяна Михайловна; </w:t>
      </w:r>
      <w:proofErr w:type="spellStart"/>
      <w:r w:rsidRPr="003B4602">
        <w:t>Рогуленко</w:t>
      </w:r>
      <w:proofErr w:type="spellEnd"/>
      <w:r w:rsidRPr="003B4602">
        <w:t xml:space="preserve"> Т.М. - Отв. ред. - 5-е изд. - М.</w:t>
      </w:r>
      <w:proofErr w:type="gramStart"/>
      <w:r w:rsidRPr="003B4602">
        <w:t xml:space="preserve"> :</w:t>
      </w:r>
      <w:proofErr w:type="gramEnd"/>
      <w:r w:rsidRPr="003B4602">
        <w:t xml:space="preserve"> Издательство </w:t>
      </w:r>
      <w:proofErr w:type="spellStart"/>
      <w:r w:rsidRPr="003B4602">
        <w:t>Юрайт</w:t>
      </w:r>
      <w:proofErr w:type="spellEnd"/>
      <w:r w:rsidRPr="003B4602">
        <w:t>, 2016. - 541. - (Профессиональное образование). - ISBN 978-5-9916-7858-2</w:t>
      </w:r>
      <w:proofErr w:type="gramStart"/>
      <w:r w:rsidRPr="003B4602">
        <w:t xml:space="preserve"> :</w:t>
      </w:r>
      <w:proofErr w:type="gramEnd"/>
      <w:r w:rsidRPr="003B4602">
        <w:t xml:space="preserve"> 158.89.</w:t>
      </w:r>
      <w:r w:rsidRPr="00FD229E">
        <w:t>https://www.biblio-online.ru/viewer/C4724179-96BC-4C5E-8408-1146650AF553#page/1</w:t>
      </w:r>
    </w:p>
    <w:p w:rsidR="00942B36" w:rsidRDefault="00942B36" w:rsidP="00942B36">
      <w:pPr>
        <w:tabs>
          <w:tab w:val="left" w:pos="426"/>
        </w:tabs>
        <w:spacing w:line="360" w:lineRule="auto"/>
        <w:ind w:left="709"/>
        <w:jc w:val="both"/>
        <w:rPr>
          <w:b/>
        </w:rPr>
      </w:pPr>
    </w:p>
    <w:p w:rsidR="00942B36" w:rsidRPr="00FA47DD" w:rsidRDefault="00942B36" w:rsidP="00942B36">
      <w:pPr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2. </w:t>
      </w:r>
      <w:r w:rsidRPr="00FA47DD">
        <w:rPr>
          <w:b/>
        </w:rPr>
        <w:t xml:space="preserve">Дополнительная литература </w:t>
      </w:r>
    </w:p>
    <w:p w:rsidR="00942B36" w:rsidRPr="00FA47DD" w:rsidRDefault="00942B36" w:rsidP="001322CC">
      <w:pPr>
        <w:ind w:left="720" w:firstLine="709"/>
        <w:jc w:val="both"/>
        <w:rPr>
          <w:b/>
        </w:rPr>
      </w:pPr>
      <w:r>
        <w:rPr>
          <w:b/>
        </w:rPr>
        <w:t xml:space="preserve">2.1 </w:t>
      </w:r>
      <w:r w:rsidRPr="00FA47DD">
        <w:rPr>
          <w:b/>
        </w:rPr>
        <w:t>Печатные издания</w:t>
      </w:r>
    </w:p>
    <w:p w:rsidR="00942B36" w:rsidRPr="00872A86" w:rsidRDefault="00942B36" w:rsidP="0052026C">
      <w:pPr>
        <w:ind w:firstLine="709"/>
        <w:jc w:val="both"/>
      </w:pPr>
      <w:r w:rsidRPr="00872A86">
        <w:t xml:space="preserve">1. </w:t>
      </w:r>
      <w:proofErr w:type="spellStart"/>
      <w:r w:rsidRPr="00872A86">
        <w:t>Шеремет</w:t>
      </w:r>
      <w:proofErr w:type="spellEnd"/>
      <w:r w:rsidRPr="00872A86">
        <w:t>, А.Д. Аудит : учеб</w:t>
      </w:r>
      <w:proofErr w:type="gramStart"/>
      <w:r w:rsidRPr="00872A86">
        <w:t>.</w:t>
      </w:r>
      <w:proofErr w:type="gramEnd"/>
      <w:r w:rsidRPr="00872A86">
        <w:t xml:space="preserve"> </w:t>
      </w:r>
      <w:proofErr w:type="gramStart"/>
      <w:r w:rsidRPr="00872A86">
        <w:t>п</w:t>
      </w:r>
      <w:proofErr w:type="gramEnd"/>
      <w:r w:rsidRPr="00872A86">
        <w:t xml:space="preserve">особие / А. Д. </w:t>
      </w:r>
      <w:proofErr w:type="spellStart"/>
      <w:r w:rsidRPr="00872A86">
        <w:t>Шеремет</w:t>
      </w:r>
      <w:proofErr w:type="spellEnd"/>
      <w:r w:rsidRPr="00872A86">
        <w:t xml:space="preserve">, В. П. </w:t>
      </w:r>
      <w:proofErr w:type="spellStart"/>
      <w:r w:rsidRPr="00872A86">
        <w:t>Суйц</w:t>
      </w:r>
      <w:proofErr w:type="spellEnd"/>
      <w:r w:rsidRPr="00872A86">
        <w:t xml:space="preserve">. - 5-е изд., </w:t>
      </w:r>
      <w:proofErr w:type="spellStart"/>
      <w:r w:rsidRPr="00872A86">
        <w:t>перераб</w:t>
      </w:r>
      <w:proofErr w:type="spellEnd"/>
      <w:r w:rsidRPr="00872A86">
        <w:t>. и доп. - Москва : ИНФРА-М, 2007. - 448 с.</w:t>
      </w:r>
    </w:p>
    <w:p w:rsidR="00942B36" w:rsidRDefault="00942B36" w:rsidP="0052026C">
      <w:pPr>
        <w:pStyle w:val="a6"/>
        <w:ind w:left="0" w:firstLine="709"/>
        <w:jc w:val="both"/>
        <w:rPr>
          <w:shd w:val="clear" w:color="auto" w:fill="F9EED9"/>
        </w:rPr>
      </w:pPr>
      <w:r w:rsidRPr="00872A86">
        <w:t xml:space="preserve">2. </w:t>
      </w:r>
      <w:proofErr w:type="spellStart"/>
      <w:r w:rsidRPr="00872A86">
        <w:t>Суйц</w:t>
      </w:r>
      <w:proofErr w:type="spellEnd"/>
      <w:r w:rsidRPr="00872A86">
        <w:t xml:space="preserve">, Виктор </w:t>
      </w:r>
      <w:proofErr w:type="spellStart"/>
      <w:r w:rsidRPr="00872A86">
        <w:t>Паулевич</w:t>
      </w:r>
      <w:proofErr w:type="spellEnd"/>
      <w:r w:rsidRPr="00872A86">
        <w:t>. Аудит</w:t>
      </w:r>
      <w:proofErr w:type="gramStart"/>
      <w:r w:rsidRPr="00872A86">
        <w:t xml:space="preserve"> :</w:t>
      </w:r>
      <w:proofErr w:type="gramEnd"/>
      <w:r w:rsidRPr="00872A86">
        <w:t xml:space="preserve"> учебник / </w:t>
      </w:r>
      <w:proofErr w:type="spellStart"/>
      <w:r w:rsidRPr="00872A86">
        <w:t>Суйц</w:t>
      </w:r>
      <w:proofErr w:type="spellEnd"/>
      <w:r w:rsidRPr="00872A86">
        <w:t xml:space="preserve"> Виктор </w:t>
      </w:r>
      <w:proofErr w:type="spellStart"/>
      <w:r w:rsidRPr="00872A86">
        <w:t>Паулевич</w:t>
      </w:r>
      <w:proofErr w:type="spellEnd"/>
      <w:r w:rsidRPr="00872A86">
        <w:t>. - Москва</w:t>
      </w:r>
      <w:proofErr w:type="gramStart"/>
      <w:r w:rsidRPr="00872A86">
        <w:t xml:space="preserve"> :</w:t>
      </w:r>
      <w:proofErr w:type="gramEnd"/>
      <w:r w:rsidRPr="00872A86">
        <w:t xml:space="preserve"> Высшее образование, 2007. - 398 с</w:t>
      </w:r>
      <w:r w:rsidRPr="00872A86">
        <w:rPr>
          <w:shd w:val="clear" w:color="auto" w:fill="F9EED9"/>
        </w:rPr>
        <w:t>.</w:t>
      </w:r>
    </w:p>
    <w:p w:rsidR="00942B36" w:rsidRDefault="00942B36" w:rsidP="00942B36">
      <w:pPr>
        <w:pStyle w:val="a6"/>
        <w:spacing w:line="360" w:lineRule="auto"/>
        <w:ind w:left="1276"/>
        <w:jc w:val="both"/>
        <w:rPr>
          <w:b/>
        </w:rPr>
      </w:pPr>
    </w:p>
    <w:p w:rsidR="00942B36" w:rsidRPr="00130918" w:rsidRDefault="00942B36" w:rsidP="00942B36">
      <w:pPr>
        <w:pStyle w:val="a6"/>
        <w:spacing w:line="360" w:lineRule="auto"/>
        <w:ind w:left="1276"/>
        <w:jc w:val="both"/>
        <w:rPr>
          <w:b/>
        </w:rPr>
      </w:pPr>
      <w:r>
        <w:rPr>
          <w:b/>
        </w:rPr>
        <w:t xml:space="preserve">2.2 </w:t>
      </w:r>
      <w:r w:rsidRPr="00130918">
        <w:rPr>
          <w:b/>
        </w:rPr>
        <w:t>Издания из ЭБС</w:t>
      </w:r>
    </w:p>
    <w:p w:rsidR="00942B36" w:rsidRDefault="00942B36" w:rsidP="00942B36">
      <w:pPr>
        <w:pStyle w:val="a6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</w:p>
    <w:p w:rsidR="00942B36" w:rsidRDefault="00942B36" w:rsidP="00942B36">
      <w:pPr>
        <w:pStyle w:val="a6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  <w:r>
        <w:rPr>
          <w:b/>
        </w:rPr>
        <w:t xml:space="preserve">5.3 </w:t>
      </w:r>
      <w:r w:rsidRPr="00A46A4B">
        <w:rPr>
          <w:b/>
        </w:rPr>
        <w:t xml:space="preserve">Базы данных, информационно-справочные и поисковые системы* </w:t>
      </w:r>
    </w:p>
    <w:p w:rsidR="00942B36" w:rsidRPr="00443606" w:rsidRDefault="00942B36" w:rsidP="00942B3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http://www.minfin.ru - официальный сайт Министерства финансов РФ; </w:t>
      </w:r>
    </w:p>
    <w:p w:rsidR="00942B36" w:rsidRPr="00443606" w:rsidRDefault="00942B36" w:rsidP="00942B3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>http://www.consultant.ru/ - официальный сайт компании «</w:t>
      </w:r>
      <w:proofErr w:type="spellStart"/>
      <w:r w:rsidRPr="00443606">
        <w:rPr>
          <w:color w:val="000000"/>
        </w:rPr>
        <w:t>КонсультантПлюс</w:t>
      </w:r>
      <w:proofErr w:type="spellEnd"/>
      <w:r w:rsidRPr="00443606">
        <w:rPr>
          <w:color w:val="000000"/>
        </w:rPr>
        <w:t xml:space="preserve">» - общероссийская сеть распространения правовой информации; </w:t>
      </w:r>
    </w:p>
    <w:p w:rsidR="00942B36" w:rsidRDefault="00942B36" w:rsidP="00942B3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lastRenderedPageBreak/>
        <w:t xml:space="preserve">http://www.garant.ru/ - официальный сайт компании «Гарант» - информационно-правовой портал. </w:t>
      </w:r>
    </w:p>
    <w:p w:rsidR="005909CA" w:rsidRDefault="005909CA" w:rsidP="004F10F9"/>
    <w:p w:rsidR="001322CC" w:rsidRPr="00B85BDB" w:rsidRDefault="001322CC" w:rsidP="001322CC">
      <w:pPr>
        <w:spacing w:line="360" w:lineRule="auto"/>
        <w:jc w:val="both"/>
      </w:pPr>
      <w:r w:rsidRPr="00B85BDB">
        <w:t>Ведущий преподаватель                                                                                 Е.Б. Кибирева</w:t>
      </w:r>
    </w:p>
    <w:p w:rsidR="001322CC" w:rsidRPr="00B85BDB" w:rsidRDefault="001322CC" w:rsidP="001322CC">
      <w:pPr>
        <w:spacing w:line="360" w:lineRule="auto"/>
        <w:jc w:val="both"/>
      </w:pPr>
    </w:p>
    <w:p w:rsidR="001322CC" w:rsidRPr="00B85BDB" w:rsidRDefault="001322CC" w:rsidP="001322CC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>
        <w:t>О. А. Баранова</w:t>
      </w:r>
    </w:p>
    <w:p w:rsidR="001322CC" w:rsidRDefault="001322CC" w:rsidP="004F10F9"/>
    <w:sectPr w:rsidR="0013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79"/>
    <w:multiLevelType w:val="hybridMultilevel"/>
    <w:tmpl w:val="8098AE5E"/>
    <w:lvl w:ilvl="0" w:tplc="C7F0EB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E77"/>
    <w:multiLevelType w:val="hybridMultilevel"/>
    <w:tmpl w:val="9694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23B"/>
    <w:multiLevelType w:val="hybridMultilevel"/>
    <w:tmpl w:val="04DEF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32C70"/>
    <w:multiLevelType w:val="multilevel"/>
    <w:tmpl w:val="7316A2B6"/>
    <w:lvl w:ilvl="0">
      <w:start w:val="2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50D96A29"/>
    <w:multiLevelType w:val="multilevel"/>
    <w:tmpl w:val="89B2D944"/>
    <w:lvl w:ilvl="0">
      <w:start w:val="1"/>
      <w:numFmt w:val="decimal"/>
      <w:lvlText w:val="%1."/>
      <w:lvlJc w:val="left"/>
      <w:pPr>
        <w:ind w:left="-114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9"/>
    <w:rsid w:val="00040CAA"/>
    <w:rsid w:val="001001B0"/>
    <w:rsid w:val="00125056"/>
    <w:rsid w:val="001322CC"/>
    <w:rsid w:val="001348A5"/>
    <w:rsid w:val="00135FF0"/>
    <w:rsid w:val="00136515"/>
    <w:rsid w:val="001367E7"/>
    <w:rsid w:val="00182822"/>
    <w:rsid w:val="00191AB7"/>
    <w:rsid w:val="00194BA0"/>
    <w:rsid w:val="00196780"/>
    <w:rsid w:val="002609F9"/>
    <w:rsid w:val="002627F5"/>
    <w:rsid w:val="002F34DA"/>
    <w:rsid w:val="002F4EC1"/>
    <w:rsid w:val="00410653"/>
    <w:rsid w:val="00472EBB"/>
    <w:rsid w:val="00473C6F"/>
    <w:rsid w:val="00487118"/>
    <w:rsid w:val="004C464C"/>
    <w:rsid w:val="004E236A"/>
    <w:rsid w:val="004F10F9"/>
    <w:rsid w:val="0052026C"/>
    <w:rsid w:val="00530E97"/>
    <w:rsid w:val="00547D63"/>
    <w:rsid w:val="00552439"/>
    <w:rsid w:val="005909CA"/>
    <w:rsid w:val="005D1D00"/>
    <w:rsid w:val="005F43E3"/>
    <w:rsid w:val="005F5456"/>
    <w:rsid w:val="006843C0"/>
    <w:rsid w:val="0075508C"/>
    <w:rsid w:val="00774F1A"/>
    <w:rsid w:val="00787DFB"/>
    <w:rsid w:val="00827443"/>
    <w:rsid w:val="00830763"/>
    <w:rsid w:val="00881988"/>
    <w:rsid w:val="008B147C"/>
    <w:rsid w:val="008E2E54"/>
    <w:rsid w:val="008F2791"/>
    <w:rsid w:val="00942B36"/>
    <w:rsid w:val="009A54F6"/>
    <w:rsid w:val="009D239D"/>
    <w:rsid w:val="00A81299"/>
    <w:rsid w:val="00A91A26"/>
    <w:rsid w:val="00AE1339"/>
    <w:rsid w:val="00B32EB5"/>
    <w:rsid w:val="00B641AC"/>
    <w:rsid w:val="00B91715"/>
    <w:rsid w:val="00BA0147"/>
    <w:rsid w:val="00BB33F5"/>
    <w:rsid w:val="00C3169F"/>
    <w:rsid w:val="00C913F0"/>
    <w:rsid w:val="00CA45E2"/>
    <w:rsid w:val="00CD32FD"/>
    <w:rsid w:val="00D454EA"/>
    <w:rsid w:val="00D573B5"/>
    <w:rsid w:val="00D6283C"/>
    <w:rsid w:val="00D74E4A"/>
    <w:rsid w:val="00F13F32"/>
    <w:rsid w:val="00F372D6"/>
    <w:rsid w:val="00F426C6"/>
    <w:rsid w:val="00F44BD9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4EA"/>
    <w:rPr>
      <w:color w:val="0000FF"/>
      <w:u w:val="single"/>
    </w:rPr>
  </w:style>
  <w:style w:type="paragraph" w:styleId="a4">
    <w:name w:val="Subtitle"/>
    <w:basedOn w:val="a"/>
    <w:link w:val="a5"/>
    <w:qFormat/>
    <w:rsid w:val="00D454EA"/>
    <w:pPr>
      <w:spacing w:line="288" w:lineRule="auto"/>
      <w:ind w:left="-567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454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aliases w:val="Тема"/>
    <w:basedOn w:val="a"/>
    <w:link w:val="a7"/>
    <w:uiPriority w:val="34"/>
    <w:qFormat/>
    <w:rsid w:val="005F5456"/>
    <w:pPr>
      <w:ind w:left="720"/>
      <w:contextualSpacing/>
    </w:pPr>
  </w:style>
  <w:style w:type="character" w:customStyle="1" w:styleId="a7">
    <w:name w:val="Абзац списка Знак"/>
    <w:aliases w:val="Тема Знак"/>
    <w:link w:val="a6"/>
    <w:uiPriority w:val="34"/>
    <w:rsid w:val="00FE5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4EA"/>
    <w:rPr>
      <w:color w:val="0000FF"/>
      <w:u w:val="single"/>
    </w:rPr>
  </w:style>
  <w:style w:type="paragraph" w:styleId="a4">
    <w:name w:val="Subtitle"/>
    <w:basedOn w:val="a"/>
    <w:link w:val="a5"/>
    <w:qFormat/>
    <w:rsid w:val="00D454EA"/>
    <w:pPr>
      <w:spacing w:line="288" w:lineRule="auto"/>
      <w:ind w:left="-567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454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aliases w:val="Тема"/>
    <w:basedOn w:val="a"/>
    <w:link w:val="a7"/>
    <w:uiPriority w:val="34"/>
    <w:qFormat/>
    <w:rsid w:val="005F5456"/>
    <w:pPr>
      <w:ind w:left="720"/>
      <w:contextualSpacing/>
    </w:pPr>
  </w:style>
  <w:style w:type="character" w:customStyle="1" w:styleId="a7">
    <w:name w:val="Абзац списка Знак"/>
    <w:aliases w:val="Тема Знак"/>
    <w:link w:val="a6"/>
    <w:uiPriority w:val="34"/>
    <w:rsid w:val="00FE5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1161</Words>
  <Characters>6623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Сибагатулин Н.Э.</cp:lastModifiedBy>
  <cp:revision>82</cp:revision>
  <dcterms:created xsi:type="dcterms:W3CDTF">2022-04-03T05:00:00Z</dcterms:created>
  <dcterms:modified xsi:type="dcterms:W3CDTF">2022-09-12T05:07:00Z</dcterms:modified>
</cp:coreProperties>
</file>