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CB" w:rsidRPr="00743FB9" w:rsidRDefault="005732CB" w:rsidP="005732CB">
      <w:pPr>
        <w:jc w:val="center"/>
        <w:outlineLvl w:val="0"/>
      </w:pPr>
      <w:r w:rsidRPr="00743FB9">
        <w:t>МИНИСТЕРСТВО ВЫСШЕГО ОБРАЗОВАНИЯ И НАУКИ РОССИЙСКОЙ ФЕДЕРАЦИИ</w:t>
      </w:r>
    </w:p>
    <w:p w:rsidR="005732CB" w:rsidRPr="00743FB9" w:rsidRDefault="005732CB" w:rsidP="005732CB">
      <w:pPr>
        <w:jc w:val="center"/>
      </w:pPr>
      <w:r w:rsidRPr="00743FB9">
        <w:t>Федеральное государственное бюджетное образовательное учреждение</w:t>
      </w:r>
    </w:p>
    <w:p w:rsidR="005732CB" w:rsidRPr="00743FB9" w:rsidRDefault="005732CB" w:rsidP="005732CB">
      <w:pPr>
        <w:jc w:val="center"/>
      </w:pPr>
      <w:r w:rsidRPr="00743FB9">
        <w:t xml:space="preserve">высшего образования </w:t>
      </w:r>
    </w:p>
    <w:p w:rsidR="005732CB" w:rsidRPr="00743FB9" w:rsidRDefault="005732CB" w:rsidP="005732CB">
      <w:pPr>
        <w:jc w:val="center"/>
      </w:pPr>
      <w:r w:rsidRPr="00743FB9">
        <w:t>«Забайкальский государственный университет»</w:t>
      </w:r>
    </w:p>
    <w:p w:rsidR="005732CB" w:rsidRPr="00743FB9" w:rsidRDefault="005732CB" w:rsidP="005732CB">
      <w:pPr>
        <w:jc w:val="center"/>
        <w:outlineLvl w:val="0"/>
      </w:pPr>
      <w:r w:rsidRPr="00743FB9">
        <w:t>(ФГБОУ ВПО «ЗабГУ»)</w:t>
      </w:r>
    </w:p>
    <w:p w:rsidR="005732CB" w:rsidRPr="00743FB9" w:rsidRDefault="005732CB" w:rsidP="005732CB">
      <w:pPr>
        <w:jc w:val="center"/>
        <w:outlineLvl w:val="0"/>
      </w:pPr>
    </w:p>
    <w:p w:rsidR="005732CB" w:rsidRPr="00743FB9" w:rsidRDefault="005732CB" w:rsidP="005732CB">
      <w:pPr>
        <w:spacing w:line="360" w:lineRule="auto"/>
        <w:rPr>
          <w:sz w:val="28"/>
          <w:szCs w:val="28"/>
        </w:rPr>
      </w:pPr>
      <w:r w:rsidRPr="00743FB9">
        <w:rPr>
          <w:sz w:val="28"/>
          <w:szCs w:val="28"/>
        </w:rPr>
        <w:t xml:space="preserve">Факультет </w:t>
      </w:r>
      <w:proofErr w:type="spellStart"/>
      <w:r w:rsidRPr="00743FB9">
        <w:rPr>
          <w:sz w:val="28"/>
          <w:szCs w:val="28"/>
        </w:rPr>
        <w:t>______Психолого-педагогический</w:t>
      </w:r>
      <w:proofErr w:type="spellEnd"/>
      <w:r w:rsidRPr="00743FB9">
        <w:rPr>
          <w:sz w:val="28"/>
          <w:szCs w:val="28"/>
        </w:rPr>
        <w:t>_____</w:t>
      </w:r>
    </w:p>
    <w:p w:rsidR="005732CB" w:rsidRPr="00743FB9" w:rsidRDefault="005732CB" w:rsidP="005732CB">
      <w:pPr>
        <w:spacing w:line="360" w:lineRule="auto"/>
      </w:pPr>
      <w:r w:rsidRPr="00743FB9">
        <w:rPr>
          <w:sz w:val="28"/>
          <w:szCs w:val="28"/>
        </w:rPr>
        <w:t>Кафедра</w:t>
      </w:r>
      <w:r w:rsidRPr="00743FB9">
        <w:t xml:space="preserve"> </w:t>
      </w:r>
      <w:r w:rsidR="00743FB9" w:rsidRPr="00743FB9">
        <w:t>Теории и методики дошкольного и начального образования</w:t>
      </w:r>
    </w:p>
    <w:p w:rsidR="005732CB" w:rsidRPr="00743FB9" w:rsidRDefault="005732CB" w:rsidP="005732CB">
      <w:pPr>
        <w:jc w:val="center"/>
        <w:outlineLvl w:val="0"/>
      </w:pPr>
    </w:p>
    <w:p w:rsidR="005732CB" w:rsidRPr="00743FB9" w:rsidRDefault="005732CB" w:rsidP="005732CB">
      <w:pPr>
        <w:jc w:val="center"/>
        <w:outlineLvl w:val="0"/>
        <w:rPr>
          <w:sz w:val="28"/>
          <w:szCs w:val="28"/>
        </w:rPr>
      </w:pPr>
    </w:p>
    <w:p w:rsidR="005732CB" w:rsidRPr="00743FB9" w:rsidRDefault="005732CB" w:rsidP="005732CB">
      <w:pPr>
        <w:jc w:val="center"/>
        <w:outlineLvl w:val="0"/>
        <w:rPr>
          <w:b/>
          <w:spacing w:val="24"/>
          <w:sz w:val="40"/>
          <w:szCs w:val="40"/>
        </w:rPr>
      </w:pPr>
      <w:r w:rsidRPr="00743FB9">
        <w:rPr>
          <w:b/>
          <w:spacing w:val="24"/>
          <w:sz w:val="40"/>
          <w:szCs w:val="40"/>
        </w:rPr>
        <w:t xml:space="preserve">УЧЕБНЫЕ МАТЕРИАЛЫ </w:t>
      </w:r>
    </w:p>
    <w:p w:rsidR="005732CB" w:rsidRPr="00743FB9" w:rsidRDefault="005732CB" w:rsidP="005732CB">
      <w:pPr>
        <w:jc w:val="center"/>
        <w:outlineLvl w:val="0"/>
        <w:rPr>
          <w:sz w:val="28"/>
          <w:szCs w:val="28"/>
        </w:rPr>
      </w:pPr>
      <w:r w:rsidRPr="00743FB9">
        <w:rPr>
          <w:b/>
          <w:spacing w:val="24"/>
          <w:sz w:val="28"/>
          <w:szCs w:val="28"/>
        </w:rPr>
        <w:t>для студентов заочной формы обучения</w:t>
      </w:r>
    </w:p>
    <w:p w:rsidR="005732CB" w:rsidRPr="00743FB9" w:rsidRDefault="005732CB" w:rsidP="005732CB">
      <w:pPr>
        <w:jc w:val="center"/>
        <w:outlineLvl w:val="0"/>
        <w:rPr>
          <w:sz w:val="28"/>
          <w:szCs w:val="28"/>
        </w:rPr>
      </w:pPr>
    </w:p>
    <w:p w:rsidR="005732CB" w:rsidRPr="00743FB9" w:rsidRDefault="005732CB" w:rsidP="005732CB">
      <w:pPr>
        <w:jc w:val="center"/>
        <w:rPr>
          <w:sz w:val="28"/>
          <w:szCs w:val="28"/>
          <w:vertAlign w:val="superscript"/>
        </w:rPr>
      </w:pPr>
      <w:r w:rsidRPr="00743FB9">
        <w:rPr>
          <w:sz w:val="32"/>
          <w:szCs w:val="32"/>
        </w:rPr>
        <w:t>по дисциплине Методология и методы научного исследования</w:t>
      </w:r>
    </w:p>
    <w:p w:rsidR="005732CB" w:rsidRPr="00743FB9" w:rsidRDefault="005732CB" w:rsidP="005732CB">
      <w:pPr>
        <w:jc w:val="center"/>
        <w:rPr>
          <w:sz w:val="28"/>
          <w:szCs w:val="28"/>
        </w:rPr>
      </w:pPr>
    </w:p>
    <w:p w:rsidR="005732CB" w:rsidRPr="00743FB9" w:rsidRDefault="005732CB" w:rsidP="005732CB">
      <w:pPr>
        <w:spacing w:line="360" w:lineRule="auto"/>
        <w:jc w:val="center"/>
        <w:outlineLvl w:val="0"/>
        <w:rPr>
          <w:sz w:val="28"/>
          <w:szCs w:val="28"/>
        </w:rPr>
      </w:pPr>
      <w:r w:rsidRPr="00743FB9">
        <w:rPr>
          <w:sz w:val="28"/>
          <w:szCs w:val="28"/>
        </w:rPr>
        <w:t>для направления подготовки (специальности)</w:t>
      </w:r>
    </w:p>
    <w:p w:rsidR="005732CB" w:rsidRPr="00743FB9" w:rsidRDefault="005732CB" w:rsidP="005732CB">
      <w:pPr>
        <w:spacing w:line="360" w:lineRule="auto"/>
        <w:jc w:val="center"/>
        <w:outlineLvl w:val="0"/>
        <w:rPr>
          <w:sz w:val="28"/>
          <w:szCs w:val="28"/>
        </w:rPr>
      </w:pPr>
      <w:r w:rsidRPr="00743FB9">
        <w:rPr>
          <w:sz w:val="28"/>
          <w:szCs w:val="28"/>
        </w:rPr>
        <w:t>44.04.01  Педагогическое образование</w:t>
      </w:r>
    </w:p>
    <w:p w:rsidR="005732CB" w:rsidRPr="00743FB9" w:rsidRDefault="005732CB" w:rsidP="005732CB">
      <w:pPr>
        <w:spacing w:line="360" w:lineRule="auto"/>
        <w:jc w:val="center"/>
        <w:outlineLvl w:val="0"/>
        <w:rPr>
          <w:sz w:val="28"/>
          <w:szCs w:val="28"/>
        </w:rPr>
      </w:pPr>
      <w:r w:rsidRPr="00743FB9">
        <w:rPr>
          <w:sz w:val="28"/>
          <w:szCs w:val="28"/>
        </w:rPr>
        <w:t>«Дошкольное образование» (магистерская программа)</w:t>
      </w:r>
    </w:p>
    <w:p w:rsidR="005732CB" w:rsidRPr="00743FB9" w:rsidRDefault="005732CB" w:rsidP="005732CB">
      <w:pPr>
        <w:jc w:val="both"/>
        <w:outlineLvl w:val="0"/>
        <w:rPr>
          <w:sz w:val="28"/>
          <w:szCs w:val="28"/>
        </w:rPr>
      </w:pPr>
    </w:p>
    <w:p w:rsidR="005732CB" w:rsidRPr="00743FB9" w:rsidRDefault="005732CB" w:rsidP="005732CB">
      <w:pPr>
        <w:ind w:firstLine="567"/>
        <w:rPr>
          <w:sz w:val="28"/>
          <w:szCs w:val="28"/>
        </w:rPr>
      </w:pPr>
    </w:p>
    <w:p w:rsidR="005732CB" w:rsidRPr="00743FB9" w:rsidRDefault="005732CB" w:rsidP="005732CB">
      <w:pPr>
        <w:ind w:firstLine="567"/>
        <w:rPr>
          <w:sz w:val="28"/>
          <w:szCs w:val="28"/>
        </w:rPr>
      </w:pPr>
      <w:r w:rsidRPr="00743FB9">
        <w:rPr>
          <w:sz w:val="28"/>
          <w:szCs w:val="28"/>
        </w:rPr>
        <w:t xml:space="preserve">Общая трудоемкость дисциплины (модуля)  108ч. 3 </w:t>
      </w:r>
      <w:proofErr w:type="spellStart"/>
      <w:r w:rsidRPr="00743FB9">
        <w:rPr>
          <w:sz w:val="28"/>
          <w:szCs w:val="28"/>
        </w:rPr>
        <w:t>з.е</w:t>
      </w:r>
      <w:proofErr w:type="spellEnd"/>
      <w:r w:rsidRPr="00743FB9">
        <w:rPr>
          <w:sz w:val="28"/>
          <w:szCs w:val="28"/>
        </w:rPr>
        <w:t>.</w:t>
      </w:r>
    </w:p>
    <w:p w:rsidR="005732CB" w:rsidRPr="00743FB9" w:rsidRDefault="005732CB" w:rsidP="005732CB">
      <w:pPr>
        <w:ind w:firstLine="567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5732CB" w:rsidRPr="00743FB9" w:rsidTr="006347B5">
        <w:tc>
          <w:tcPr>
            <w:tcW w:w="5070" w:type="dxa"/>
            <w:vMerge w:val="restart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 xml:space="preserve">Распределение по семестрам </w:t>
            </w:r>
          </w:p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Всего часов</w:t>
            </w:r>
          </w:p>
        </w:tc>
      </w:tr>
      <w:tr w:rsidR="005732CB" w:rsidRPr="00743FB9" w:rsidTr="006347B5">
        <w:tc>
          <w:tcPr>
            <w:tcW w:w="5070" w:type="dxa"/>
            <w:vMerge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4</w:t>
            </w:r>
          </w:p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семестр</w:t>
            </w: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семестр</w:t>
            </w: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</w:pPr>
          </w:p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</w:tr>
      <w:tr w:rsidR="005732CB" w:rsidRPr="00743FB9" w:rsidTr="006347B5">
        <w:tc>
          <w:tcPr>
            <w:tcW w:w="5070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1</w:t>
            </w: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2</w:t>
            </w: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3</w:t>
            </w:r>
          </w:p>
        </w:tc>
        <w:tc>
          <w:tcPr>
            <w:tcW w:w="1134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4</w:t>
            </w:r>
          </w:p>
        </w:tc>
        <w:tc>
          <w:tcPr>
            <w:tcW w:w="992" w:type="dxa"/>
            <w:vAlign w:val="center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5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</w:pPr>
            <w:r w:rsidRPr="00743FB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108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  <w:r w:rsidRPr="00743FB9">
              <w:t>108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</w:pPr>
            <w:r w:rsidRPr="00743FB9">
              <w:t>Аудиторные занятия, в т.ч.:</w:t>
            </w:r>
          </w:p>
        </w:tc>
        <w:tc>
          <w:tcPr>
            <w:tcW w:w="1134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12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12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  <w:ind w:firstLine="709"/>
            </w:pPr>
            <w:r w:rsidRPr="00743FB9">
              <w:t>лекционные (ЛК)</w:t>
            </w:r>
          </w:p>
        </w:tc>
        <w:tc>
          <w:tcPr>
            <w:tcW w:w="1134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6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6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  <w:ind w:firstLine="709"/>
            </w:pPr>
            <w:r w:rsidRPr="00743FB9">
              <w:t>практические (семинарские) (ПЗ, СЗ)</w:t>
            </w:r>
          </w:p>
        </w:tc>
        <w:tc>
          <w:tcPr>
            <w:tcW w:w="1134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6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6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  <w:ind w:firstLine="709"/>
            </w:pPr>
            <w:r w:rsidRPr="00743FB9">
              <w:t>лабораторные (ЛР)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</w:pPr>
            <w:r w:rsidRPr="00743FB9">
              <w:t>Самостоятельная работа студентов (СРС)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743FB9">
            <w:pPr>
              <w:spacing w:line="276" w:lineRule="auto"/>
              <w:jc w:val="center"/>
            </w:pPr>
            <w:r w:rsidRPr="00743FB9">
              <w:t>6</w:t>
            </w:r>
            <w:r w:rsidR="00743FB9" w:rsidRPr="00743FB9">
              <w:t>0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5732CB" w:rsidP="00743FB9">
            <w:pPr>
              <w:spacing w:line="276" w:lineRule="auto"/>
              <w:jc w:val="center"/>
            </w:pPr>
            <w:r w:rsidRPr="00743FB9">
              <w:t>6</w:t>
            </w:r>
            <w:r w:rsidR="00743FB9" w:rsidRPr="00743FB9">
              <w:t>0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pPr>
              <w:spacing w:line="276" w:lineRule="auto"/>
            </w:pPr>
            <w:r w:rsidRPr="00743FB9">
              <w:t>Форма промежуточного контроля в семестре*</w:t>
            </w:r>
          </w:p>
        </w:tc>
        <w:tc>
          <w:tcPr>
            <w:tcW w:w="1134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Экзамен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743FB9" w:rsidP="006347B5">
            <w:pPr>
              <w:spacing w:line="276" w:lineRule="auto"/>
              <w:jc w:val="center"/>
            </w:pPr>
            <w:r w:rsidRPr="00743FB9">
              <w:t>36</w:t>
            </w:r>
          </w:p>
        </w:tc>
      </w:tr>
      <w:tr w:rsidR="005732CB" w:rsidRPr="00743FB9" w:rsidTr="006347B5">
        <w:trPr>
          <w:trHeight w:val="340"/>
        </w:trPr>
        <w:tc>
          <w:tcPr>
            <w:tcW w:w="5070" w:type="dxa"/>
            <w:vAlign w:val="bottom"/>
          </w:tcPr>
          <w:p w:rsidR="005732CB" w:rsidRPr="00743FB9" w:rsidRDefault="005732CB" w:rsidP="006347B5">
            <w:r w:rsidRPr="00743FB9">
              <w:t>Курсовая работа (курсовой проект) (КР, КП)</w:t>
            </w: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jc w:val="center"/>
            </w:pPr>
          </w:p>
        </w:tc>
        <w:tc>
          <w:tcPr>
            <w:tcW w:w="1134" w:type="dxa"/>
            <w:vAlign w:val="bottom"/>
          </w:tcPr>
          <w:p w:rsidR="005732CB" w:rsidRPr="00743FB9" w:rsidRDefault="005732CB" w:rsidP="006347B5">
            <w:pPr>
              <w:jc w:val="center"/>
            </w:pPr>
          </w:p>
        </w:tc>
        <w:tc>
          <w:tcPr>
            <w:tcW w:w="992" w:type="dxa"/>
            <w:vAlign w:val="bottom"/>
          </w:tcPr>
          <w:p w:rsidR="005732CB" w:rsidRPr="00743FB9" w:rsidRDefault="005732CB" w:rsidP="006347B5">
            <w:pPr>
              <w:jc w:val="center"/>
            </w:pPr>
          </w:p>
        </w:tc>
      </w:tr>
    </w:tbl>
    <w:p w:rsidR="005732CB" w:rsidRPr="00743FB9" w:rsidRDefault="005732CB" w:rsidP="005732CB">
      <w:pPr>
        <w:pStyle w:val="Heading1"/>
        <w:tabs>
          <w:tab w:val="left" w:pos="1463"/>
        </w:tabs>
        <w:ind w:left="710"/>
      </w:pPr>
      <w:r w:rsidRPr="00743FB9">
        <w:br w:type="page"/>
      </w:r>
    </w:p>
    <w:p w:rsidR="005732CB" w:rsidRPr="00743FB9" w:rsidRDefault="005732CB" w:rsidP="00743FB9">
      <w:pPr>
        <w:pStyle w:val="Heading1"/>
        <w:tabs>
          <w:tab w:val="left" w:pos="1463"/>
        </w:tabs>
        <w:ind w:left="0"/>
      </w:pPr>
    </w:p>
    <w:p w:rsidR="005732CB" w:rsidRP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jc w:val="center"/>
      </w:pPr>
      <w:r w:rsidRPr="00743FB9">
        <w:t>1</w:t>
      </w:r>
      <w:r w:rsidRPr="00743FB9">
        <w:rPr>
          <w:b w:val="0"/>
        </w:rPr>
        <w:t xml:space="preserve">. </w:t>
      </w:r>
      <w:r w:rsidRPr="00743FB9">
        <w:t>Организационно-методический раздел</w:t>
      </w:r>
    </w:p>
    <w:p w:rsidR="005732CB" w:rsidRPr="00743FB9" w:rsidRDefault="00743FB9" w:rsidP="00743FB9">
      <w:pPr>
        <w:pStyle w:val="Heading1"/>
        <w:tabs>
          <w:tab w:val="left" w:pos="1463"/>
        </w:tabs>
        <w:spacing w:line="360" w:lineRule="auto"/>
        <w:ind w:left="0"/>
        <w:rPr>
          <w:b w:val="0"/>
        </w:rPr>
      </w:pPr>
      <w:r>
        <w:rPr>
          <w:b w:val="0"/>
        </w:rPr>
        <w:t xml:space="preserve">          </w:t>
      </w:r>
      <w:r w:rsidR="005732CB" w:rsidRPr="00743FB9">
        <w:rPr>
          <w:b w:val="0"/>
        </w:rPr>
        <w:t>1.1 Цель и задачи дисциплины (модуля)</w:t>
      </w:r>
    </w:p>
    <w:p w:rsid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t>Цель изучения дисциплины</w:t>
      </w:r>
      <w:r w:rsidRPr="00743FB9">
        <w:rPr>
          <w:b w:val="0"/>
        </w:rPr>
        <w:t xml:space="preserve">: Цель дисциплины «Методология и методы научного исследования» состоит в обеспечении теоретико-методологической и практической компетентности магистров педагогического образования в вопросах организации и осуществления </w:t>
      </w:r>
      <w:proofErr w:type="spellStart"/>
      <w:r w:rsidRPr="00743FB9">
        <w:rPr>
          <w:b w:val="0"/>
        </w:rPr>
        <w:t>научноисследовательской</w:t>
      </w:r>
      <w:proofErr w:type="spellEnd"/>
      <w:r w:rsidRPr="00743FB9">
        <w:rPr>
          <w:b w:val="0"/>
        </w:rPr>
        <w:t xml:space="preserve"> деятельности в области психолого-педагогического знания и практики образования; проектирования логики, структуры, содержания научного исследования в рамках психолого-педагогического исследования; выбора и применения методов исследования и обработки эмпирических данных; оформления и представления материалов и результатов научного исследования. </w:t>
      </w:r>
    </w:p>
    <w:p w:rsid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t>Задачи изучения дисциплины</w:t>
      </w:r>
      <w:r w:rsidRPr="00743FB9">
        <w:rPr>
          <w:b w:val="0"/>
        </w:rPr>
        <w:t xml:space="preserve">: </w:t>
      </w:r>
    </w:p>
    <w:p w:rsid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rPr>
          <w:b w:val="0"/>
        </w:rPr>
        <w:t xml:space="preserve">1. Сформировать готовность магистров педагогического образования к организации и осуществлению научно-исследовательской деятельности в области </w:t>
      </w:r>
      <w:proofErr w:type="spellStart"/>
      <w:r w:rsidRPr="00743FB9">
        <w:rPr>
          <w:b w:val="0"/>
        </w:rPr>
        <w:t>психологопедагогического</w:t>
      </w:r>
      <w:proofErr w:type="spellEnd"/>
      <w:r w:rsidRPr="00743FB9">
        <w:rPr>
          <w:b w:val="0"/>
        </w:rPr>
        <w:t xml:space="preserve"> знания и практики образования, использованию знания современных проблем науки и образования при решении профессиональных задач в начальной школе.</w:t>
      </w:r>
    </w:p>
    <w:p w:rsid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rPr>
          <w:b w:val="0"/>
        </w:rPr>
        <w:t xml:space="preserve"> 2. Обеспечить мотивированную профессиональную позицию магистров </w:t>
      </w:r>
      <w:proofErr w:type="spellStart"/>
      <w:r w:rsidRPr="00743FB9">
        <w:rPr>
          <w:b w:val="0"/>
        </w:rPr>
        <w:t>пе-дагогического</w:t>
      </w:r>
      <w:proofErr w:type="spellEnd"/>
      <w:r w:rsidRPr="00743FB9">
        <w:rPr>
          <w:b w:val="0"/>
        </w:rPr>
        <w:t xml:space="preserve"> образования в отношении </w:t>
      </w:r>
      <w:proofErr w:type="gramStart"/>
      <w:r w:rsidRPr="00743FB9">
        <w:rPr>
          <w:b w:val="0"/>
        </w:rPr>
        <w:t>к</w:t>
      </w:r>
      <w:proofErr w:type="gramEnd"/>
      <w:r w:rsidRPr="00743FB9">
        <w:rPr>
          <w:b w:val="0"/>
        </w:rPr>
        <w:t xml:space="preserve"> научно-исследовательской </w:t>
      </w:r>
      <w:proofErr w:type="spellStart"/>
      <w:r w:rsidRPr="00743FB9">
        <w:rPr>
          <w:b w:val="0"/>
        </w:rPr>
        <w:t>дея-тельности</w:t>
      </w:r>
      <w:proofErr w:type="spellEnd"/>
      <w:r w:rsidRPr="00743FB9">
        <w:rPr>
          <w:b w:val="0"/>
        </w:rPr>
        <w:t xml:space="preserve"> в области психолого-педагогического знания и практики образования. </w:t>
      </w:r>
    </w:p>
    <w:p w:rsidR="00743FB9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rPr>
          <w:b w:val="0"/>
        </w:rPr>
        <w:t xml:space="preserve">3. Обеспечить освоение современных технологий, методов проведения </w:t>
      </w:r>
      <w:proofErr w:type="spellStart"/>
      <w:proofErr w:type="gramStart"/>
      <w:r w:rsidRPr="00743FB9">
        <w:rPr>
          <w:b w:val="0"/>
        </w:rPr>
        <w:t>на-учного</w:t>
      </w:r>
      <w:proofErr w:type="spellEnd"/>
      <w:proofErr w:type="gramEnd"/>
      <w:r w:rsidRPr="00743FB9">
        <w:rPr>
          <w:b w:val="0"/>
        </w:rPr>
        <w:t xml:space="preserve"> исследования, оформления и представления материалов и результатов научного исследования. </w:t>
      </w:r>
    </w:p>
    <w:p w:rsidR="005732CB" w:rsidRDefault="005732CB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  <w:r w:rsidRPr="00743FB9">
        <w:rPr>
          <w:b w:val="0"/>
        </w:rPr>
        <w:t xml:space="preserve">4. Сформировать профессионально-личностную позицию магистров педагогического образования в выборе, обосновании, проведении психолого-педагогического исследования, обосновании личного вклада в исследование и современную трактовку актуальных проблем </w:t>
      </w:r>
      <w:r w:rsidRPr="00743FB9">
        <w:rPr>
          <w:b w:val="0"/>
        </w:rPr>
        <w:lastRenderedPageBreak/>
        <w:t>начального общего образования.</w:t>
      </w:r>
    </w:p>
    <w:p w:rsidR="00743FB9" w:rsidRPr="00743FB9" w:rsidRDefault="00743FB9" w:rsidP="00743FB9">
      <w:pPr>
        <w:pStyle w:val="Heading1"/>
        <w:tabs>
          <w:tab w:val="left" w:pos="1463"/>
        </w:tabs>
        <w:spacing w:line="360" w:lineRule="auto"/>
        <w:ind w:left="710"/>
        <w:rPr>
          <w:b w:val="0"/>
        </w:rPr>
      </w:pPr>
    </w:p>
    <w:p w:rsidR="005732CB" w:rsidRPr="00743FB9" w:rsidRDefault="005732CB" w:rsidP="005732CB">
      <w:pPr>
        <w:pStyle w:val="Heading1"/>
        <w:tabs>
          <w:tab w:val="left" w:pos="1463"/>
        </w:tabs>
        <w:ind w:left="710"/>
      </w:pPr>
    </w:p>
    <w:p w:rsidR="005732CB" w:rsidRPr="00743FB9" w:rsidRDefault="00743FB9" w:rsidP="00743FB9">
      <w:pPr>
        <w:pStyle w:val="Heading1"/>
        <w:tabs>
          <w:tab w:val="left" w:pos="1463"/>
        </w:tabs>
        <w:spacing w:line="360" w:lineRule="auto"/>
        <w:ind w:left="710"/>
      </w:pPr>
      <w:r>
        <w:t xml:space="preserve">2. </w:t>
      </w:r>
      <w:r w:rsidR="005732CB" w:rsidRPr="00743FB9">
        <w:t>Оценочные средства промежуточной</w:t>
      </w:r>
      <w:r w:rsidR="005732CB" w:rsidRPr="00743FB9">
        <w:rPr>
          <w:spacing w:val="-2"/>
        </w:rPr>
        <w:t xml:space="preserve"> </w:t>
      </w:r>
      <w:r w:rsidR="005732CB" w:rsidRPr="00743FB9">
        <w:t>аттестации</w:t>
      </w:r>
    </w:p>
    <w:p w:rsidR="005732CB" w:rsidRPr="00743FB9" w:rsidRDefault="00743FB9" w:rsidP="00743FB9">
      <w:pPr>
        <w:pStyle w:val="Heading2"/>
        <w:tabs>
          <w:tab w:val="left" w:pos="3373"/>
        </w:tabs>
        <w:spacing w:before="2" w:line="360" w:lineRule="auto"/>
        <w:ind w:left="2978" w:firstLine="0"/>
        <w:rPr>
          <w:b w:val="0"/>
          <w:i w:val="0"/>
        </w:rPr>
      </w:pPr>
      <w:r w:rsidRPr="005030CD">
        <w:rPr>
          <w:i w:val="0"/>
        </w:rPr>
        <w:t>1.1</w:t>
      </w:r>
      <w:r w:rsidRPr="00743FB9">
        <w:rPr>
          <w:b w:val="0"/>
          <w:i w:val="0"/>
        </w:rPr>
        <w:t xml:space="preserve"> </w:t>
      </w:r>
      <w:r w:rsidR="005732CB" w:rsidRPr="00743FB9">
        <w:rPr>
          <w:b w:val="0"/>
          <w:i w:val="0"/>
        </w:rPr>
        <w:t>Тематика докладов и</w:t>
      </w:r>
      <w:r w:rsidR="005732CB" w:rsidRPr="00743FB9">
        <w:rPr>
          <w:b w:val="0"/>
          <w:i w:val="0"/>
          <w:spacing w:val="65"/>
        </w:rPr>
        <w:t xml:space="preserve"> </w:t>
      </w:r>
      <w:r w:rsidR="005732CB" w:rsidRPr="00743FB9">
        <w:rPr>
          <w:b w:val="0"/>
          <w:i w:val="0"/>
        </w:rPr>
        <w:t>сообщений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Сущность и признаки научного</w:t>
      </w:r>
      <w:r w:rsidRPr="00743FB9">
        <w:rPr>
          <w:spacing w:val="-3"/>
          <w:sz w:val="28"/>
          <w:szCs w:val="28"/>
        </w:rPr>
        <w:t xml:space="preserve"> </w:t>
      </w:r>
      <w:r w:rsidRPr="00743FB9">
        <w:rPr>
          <w:sz w:val="28"/>
          <w:szCs w:val="28"/>
        </w:rPr>
        <w:t>познания.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right="224" w:firstLine="0"/>
        <w:rPr>
          <w:sz w:val="28"/>
          <w:szCs w:val="28"/>
        </w:rPr>
      </w:pPr>
      <w:r w:rsidRPr="00743FB9">
        <w:rPr>
          <w:sz w:val="28"/>
          <w:szCs w:val="28"/>
        </w:rPr>
        <w:t>Раскрыть понятие «познание», «познавательная деятельность» «логика п</w:t>
      </w:r>
      <w:proofErr w:type="gramStart"/>
      <w:r w:rsidRPr="00743FB9">
        <w:rPr>
          <w:sz w:val="28"/>
          <w:szCs w:val="28"/>
        </w:rPr>
        <w:t>о-</w:t>
      </w:r>
      <w:proofErr w:type="gramEnd"/>
      <w:r w:rsidRPr="00743FB9">
        <w:rPr>
          <w:sz w:val="28"/>
          <w:szCs w:val="28"/>
        </w:rPr>
        <w:t xml:space="preserve"> знания».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Культурно-историческая эволюция науки.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Диалектика как общая методология научного</w:t>
      </w:r>
      <w:r w:rsidRPr="00743FB9">
        <w:rPr>
          <w:spacing w:val="-10"/>
          <w:sz w:val="28"/>
          <w:szCs w:val="28"/>
        </w:rPr>
        <w:t xml:space="preserve"> </w:t>
      </w:r>
      <w:r w:rsidRPr="00743FB9">
        <w:rPr>
          <w:sz w:val="28"/>
          <w:szCs w:val="28"/>
        </w:rPr>
        <w:t>познания.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before="2"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Понятие научной картины</w:t>
      </w:r>
      <w:r w:rsidRPr="00743FB9">
        <w:rPr>
          <w:spacing w:val="-4"/>
          <w:sz w:val="28"/>
          <w:szCs w:val="28"/>
        </w:rPr>
        <w:t xml:space="preserve"> </w:t>
      </w:r>
      <w:r w:rsidRPr="00743FB9">
        <w:rPr>
          <w:sz w:val="28"/>
          <w:szCs w:val="28"/>
        </w:rPr>
        <w:t>мира.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Структура научного знания и его</w:t>
      </w:r>
      <w:r w:rsidRPr="00743FB9">
        <w:rPr>
          <w:spacing w:val="-1"/>
          <w:sz w:val="28"/>
          <w:szCs w:val="28"/>
        </w:rPr>
        <w:t xml:space="preserve"> </w:t>
      </w:r>
      <w:r w:rsidRPr="00743FB9">
        <w:rPr>
          <w:sz w:val="28"/>
          <w:szCs w:val="28"/>
        </w:rPr>
        <w:t>элементы.</w:t>
      </w:r>
    </w:p>
    <w:p w:rsidR="005732CB" w:rsidRPr="00743FB9" w:rsidRDefault="005732CB" w:rsidP="00743FB9">
      <w:pPr>
        <w:pStyle w:val="a5"/>
        <w:numPr>
          <w:ilvl w:val="0"/>
          <w:numId w:val="6"/>
        </w:numPr>
        <w:tabs>
          <w:tab w:val="left" w:pos="5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Готовность исследователя к научно-исследовательской</w:t>
      </w:r>
      <w:r w:rsidRPr="00743FB9">
        <w:rPr>
          <w:spacing w:val="-7"/>
          <w:sz w:val="28"/>
          <w:szCs w:val="28"/>
        </w:rPr>
        <w:t xml:space="preserve"> </w:t>
      </w:r>
      <w:r w:rsidRPr="00743FB9">
        <w:rPr>
          <w:sz w:val="28"/>
          <w:szCs w:val="28"/>
        </w:rPr>
        <w:t>деятельности.</w:t>
      </w:r>
    </w:p>
    <w:p w:rsidR="005732CB" w:rsidRPr="00743FB9" w:rsidRDefault="005732CB" w:rsidP="00743FB9">
      <w:pPr>
        <w:pStyle w:val="a3"/>
        <w:spacing w:line="360" w:lineRule="auto"/>
        <w:jc w:val="both"/>
      </w:pPr>
      <w:r w:rsidRPr="00743FB9">
        <w:t>8.Классификация методов научного познания.</w:t>
      </w:r>
    </w:p>
    <w:p w:rsidR="005732CB" w:rsidRPr="00743FB9" w:rsidRDefault="005732CB" w:rsidP="00743FB9">
      <w:pPr>
        <w:pStyle w:val="a3"/>
        <w:spacing w:line="360" w:lineRule="auto"/>
        <w:jc w:val="both"/>
      </w:pPr>
      <w:r w:rsidRPr="00743FB9">
        <w:t>9.Характеристика методов научного познания.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Исследовательские возможности различных</w:t>
      </w:r>
      <w:r w:rsidRPr="00743FB9">
        <w:rPr>
          <w:spacing w:val="-3"/>
          <w:sz w:val="28"/>
          <w:szCs w:val="28"/>
        </w:rPr>
        <w:t xml:space="preserve"> </w:t>
      </w:r>
      <w:r w:rsidRPr="00743FB9">
        <w:rPr>
          <w:sz w:val="28"/>
          <w:szCs w:val="28"/>
        </w:rPr>
        <w:t>методов.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69"/>
          <w:tab w:val="left" w:pos="970"/>
        </w:tabs>
        <w:spacing w:before="1" w:line="360" w:lineRule="auto"/>
        <w:ind w:right="233" w:firstLine="0"/>
        <w:rPr>
          <w:sz w:val="28"/>
          <w:szCs w:val="28"/>
        </w:rPr>
      </w:pPr>
      <w:r w:rsidRPr="00743FB9">
        <w:rPr>
          <w:sz w:val="28"/>
          <w:szCs w:val="28"/>
        </w:rPr>
        <w:t>Программа научного исследования, общие требования, выбор темы и определение проблемы</w:t>
      </w:r>
      <w:r w:rsidRPr="00743FB9">
        <w:rPr>
          <w:spacing w:val="-4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Замысел, структура и логика проведения научного</w:t>
      </w:r>
      <w:r w:rsidRPr="00743FB9">
        <w:rPr>
          <w:spacing w:val="-8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Вариативность построения научного</w:t>
      </w:r>
      <w:r w:rsidRPr="00743FB9">
        <w:rPr>
          <w:spacing w:val="-2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Характеристика основных этапов</w:t>
      </w:r>
      <w:r w:rsidRPr="00743FB9">
        <w:rPr>
          <w:spacing w:val="-2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 xml:space="preserve">Проектирование </w:t>
      </w:r>
      <w:proofErr w:type="spellStart"/>
      <w:r w:rsidRPr="00743FB9">
        <w:rPr>
          <w:sz w:val="28"/>
          <w:szCs w:val="28"/>
        </w:rPr>
        <w:t>критериально-диагностической</w:t>
      </w:r>
      <w:proofErr w:type="spellEnd"/>
      <w:r w:rsidRPr="00743FB9">
        <w:rPr>
          <w:sz w:val="28"/>
          <w:szCs w:val="28"/>
        </w:rPr>
        <w:t xml:space="preserve"> базы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Способы обработки исследовательских</w:t>
      </w:r>
      <w:r w:rsidRPr="00743FB9">
        <w:rPr>
          <w:spacing w:val="-7"/>
          <w:sz w:val="28"/>
          <w:szCs w:val="28"/>
        </w:rPr>
        <w:t xml:space="preserve"> </w:t>
      </w:r>
      <w:r w:rsidRPr="00743FB9">
        <w:rPr>
          <w:sz w:val="28"/>
          <w:szCs w:val="28"/>
        </w:rPr>
        <w:t>данных.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70"/>
        </w:tabs>
        <w:spacing w:before="2" w:line="360" w:lineRule="auto"/>
        <w:ind w:firstLine="0"/>
        <w:jc w:val="both"/>
        <w:rPr>
          <w:sz w:val="28"/>
          <w:szCs w:val="28"/>
        </w:rPr>
      </w:pPr>
      <w:r w:rsidRPr="00743FB9">
        <w:rPr>
          <w:sz w:val="28"/>
          <w:szCs w:val="28"/>
        </w:rPr>
        <w:t>Обработка и интерпретация результатов научного</w:t>
      </w:r>
      <w:r w:rsidRPr="00743FB9">
        <w:rPr>
          <w:spacing w:val="-8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5"/>
        </w:numPr>
        <w:tabs>
          <w:tab w:val="left" w:pos="969"/>
          <w:tab w:val="left" w:pos="970"/>
        </w:tabs>
        <w:spacing w:line="360" w:lineRule="auto"/>
        <w:ind w:right="226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Стилевые, жанровые, языковые различия форм представления </w:t>
      </w:r>
      <w:proofErr w:type="spellStart"/>
      <w:r w:rsidRPr="00743FB9">
        <w:rPr>
          <w:sz w:val="28"/>
          <w:szCs w:val="28"/>
        </w:rPr>
        <w:t>резул</w:t>
      </w:r>
      <w:proofErr w:type="gramStart"/>
      <w:r w:rsidRPr="00743FB9">
        <w:rPr>
          <w:sz w:val="28"/>
          <w:szCs w:val="28"/>
        </w:rPr>
        <w:t>ь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татов и материалов научного</w:t>
      </w:r>
      <w:r w:rsidRPr="00743FB9">
        <w:rPr>
          <w:spacing w:val="-2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3"/>
        <w:spacing w:before="6" w:line="360" w:lineRule="auto"/>
        <w:ind w:left="0"/>
      </w:pPr>
    </w:p>
    <w:p w:rsidR="005732CB" w:rsidRPr="00743FB9" w:rsidRDefault="00743FB9" w:rsidP="00743FB9">
      <w:pPr>
        <w:pStyle w:val="Heading2"/>
        <w:tabs>
          <w:tab w:val="left" w:pos="2959"/>
        </w:tabs>
        <w:spacing w:line="360" w:lineRule="auto"/>
        <w:ind w:left="2836" w:firstLine="0"/>
        <w:rPr>
          <w:b w:val="0"/>
          <w:i w:val="0"/>
        </w:rPr>
      </w:pPr>
      <w:r w:rsidRPr="005030CD">
        <w:rPr>
          <w:i w:val="0"/>
        </w:rPr>
        <w:t>1.2</w:t>
      </w:r>
      <w:r>
        <w:rPr>
          <w:b w:val="0"/>
          <w:i w:val="0"/>
        </w:rPr>
        <w:t xml:space="preserve"> </w:t>
      </w:r>
      <w:r w:rsidR="005732CB" w:rsidRPr="00743FB9">
        <w:rPr>
          <w:b w:val="0"/>
          <w:i w:val="0"/>
        </w:rPr>
        <w:t>Индивидуальные творческие</w:t>
      </w:r>
      <w:r w:rsidR="005732CB" w:rsidRPr="00743FB9">
        <w:rPr>
          <w:b w:val="0"/>
          <w:i w:val="0"/>
          <w:spacing w:val="-8"/>
        </w:rPr>
        <w:t xml:space="preserve"> </w:t>
      </w:r>
      <w:r w:rsidR="005732CB" w:rsidRPr="00743FB9">
        <w:rPr>
          <w:b w:val="0"/>
          <w:i w:val="0"/>
        </w:rPr>
        <w:t>задания</w:t>
      </w:r>
    </w:p>
    <w:p w:rsidR="005732CB" w:rsidRPr="00743FB9" w:rsidRDefault="005732CB" w:rsidP="00743FB9">
      <w:pPr>
        <w:pStyle w:val="a3"/>
        <w:spacing w:line="360" w:lineRule="auto"/>
        <w:ind w:right="222" w:firstLine="252"/>
        <w:jc w:val="both"/>
      </w:pPr>
      <w:r w:rsidRPr="00743FB9"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1080820</wp:posOffset>
            </wp:positionH>
            <wp:positionV relativeFrom="paragraph">
              <wp:posOffset>7496</wp:posOffset>
            </wp:positionV>
            <wp:extent cx="277368" cy="198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368" cy="1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3FB9">
        <w:t xml:space="preserve">презентация научного аппарата психолого-педагогического исследования по избранной теме; презентация </w:t>
      </w:r>
      <w:proofErr w:type="spellStart"/>
      <w:r w:rsidRPr="00743FB9">
        <w:t>критериально-</w:t>
      </w:r>
      <w:r w:rsidRPr="00743FB9">
        <w:lastRenderedPageBreak/>
        <w:t>диагностической</w:t>
      </w:r>
      <w:proofErr w:type="spellEnd"/>
      <w:r w:rsidRPr="00743FB9">
        <w:t xml:space="preserve"> базы </w:t>
      </w:r>
      <w:proofErr w:type="spellStart"/>
      <w:r w:rsidRPr="00743FB9">
        <w:t>псих</w:t>
      </w:r>
      <w:proofErr w:type="gramStart"/>
      <w:r w:rsidRPr="00743FB9">
        <w:t>о</w:t>
      </w:r>
      <w:proofErr w:type="spellEnd"/>
      <w:r w:rsidRPr="00743FB9">
        <w:t>-</w:t>
      </w:r>
      <w:proofErr w:type="gramEnd"/>
      <w:r w:rsidRPr="00743FB9">
        <w:t xml:space="preserve"> </w:t>
      </w:r>
      <w:proofErr w:type="spellStart"/>
      <w:r w:rsidRPr="00743FB9">
        <w:t>лого-педагогического</w:t>
      </w:r>
      <w:proofErr w:type="spellEnd"/>
      <w:r w:rsidRPr="00743FB9">
        <w:t xml:space="preserve"> исследования по избранной теме;</w:t>
      </w:r>
    </w:p>
    <w:p w:rsidR="005732CB" w:rsidRPr="00743FB9" w:rsidRDefault="005732CB" w:rsidP="00743FB9">
      <w:pPr>
        <w:pStyle w:val="a3"/>
        <w:spacing w:line="360" w:lineRule="auto"/>
        <w:ind w:left="514"/>
      </w:pPr>
      <w:r w:rsidRPr="00743FB9">
        <w:pict>
          <v:group id="_x0000_s1026" style="position:absolute;left:0;text-align:left;margin-left:85.1pt;margin-top:.6pt;width:21.85pt;height:31.7pt;z-index:-251655168;mso-position-horizontal-relative:page" coordorigin="1702,12" coordsize="437,6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2;top:11;width:437;height:312">
              <v:imagedata r:id="rId6" o:title=""/>
            </v:shape>
            <v:shape id="_x0000_s1028" type="#_x0000_t75" style="position:absolute;left:1702;top:333;width:437;height:312">
              <v:imagedata r:id="rId6" o:title=""/>
            </v:shape>
            <w10:wrap anchorx="page"/>
          </v:group>
        </w:pict>
      </w:r>
      <w:r w:rsidRPr="00743FB9">
        <w:t>представление проекта научной статьи по избранной теме;</w:t>
      </w:r>
    </w:p>
    <w:p w:rsidR="005732CB" w:rsidRDefault="005732CB" w:rsidP="00743FB9">
      <w:pPr>
        <w:pStyle w:val="a3"/>
        <w:spacing w:line="360" w:lineRule="auto"/>
        <w:ind w:left="514"/>
      </w:pPr>
      <w:r w:rsidRPr="00743FB9">
        <w:t>представление рецензии на научную статью по самостоятельному выбору.</w:t>
      </w:r>
    </w:p>
    <w:p w:rsidR="00743FB9" w:rsidRDefault="00743FB9" w:rsidP="00743FB9">
      <w:pPr>
        <w:pStyle w:val="a3"/>
        <w:spacing w:line="360" w:lineRule="auto"/>
        <w:ind w:left="514"/>
      </w:pPr>
    </w:p>
    <w:p w:rsidR="005732CB" w:rsidRPr="005030CD" w:rsidRDefault="005732CB" w:rsidP="005030CD">
      <w:pPr>
        <w:pStyle w:val="Heading2"/>
        <w:spacing w:line="360" w:lineRule="auto"/>
        <w:ind w:left="0" w:right="1642" w:firstLine="0"/>
        <w:rPr>
          <w:i w:val="0"/>
        </w:rPr>
      </w:pPr>
      <w:r w:rsidRPr="005030CD">
        <w:rPr>
          <w:i w:val="0"/>
        </w:rPr>
        <w:t>Вопросы и задания к экзамену по дисциплине</w:t>
      </w:r>
    </w:p>
    <w:p w:rsidR="005732CB" w:rsidRPr="00743FB9" w:rsidRDefault="005732CB" w:rsidP="00743FB9">
      <w:pPr>
        <w:pStyle w:val="a3"/>
        <w:spacing w:before="67" w:line="360" w:lineRule="auto"/>
        <w:ind w:left="0" w:right="223"/>
        <w:jc w:val="both"/>
      </w:pPr>
      <w:r w:rsidRPr="00743FB9">
        <w:t xml:space="preserve">Экзамен по учебной дисциплине проводится в форме публичной </w:t>
      </w:r>
      <w:proofErr w:type="spellStart"/>
      <w:r w:rsidRPr="00743FB9">
        <w:t>пр</w:t>
      </w:r>
      <w:proofErr w:type="gramStart"/>
      <w:r w:rsidRPr="00743FB9">
        <w:t>е</w:t>
      </w:r>
      <w:proofErr w:type="spellEnd"/>
      <w:r w:rsidRPr="00743FB9">
        <w:t>-</w:t>
      </w:r>
      <w:proofErr w:type="gramEnd"/>
      <w:r w:rsidRPr="00743FB9">
        <w:t xml:space="preserve"> </w:t>
      </w:r>
      <w:proofErr w:type="spellStart"/>
      <w:r w:rsidRPr="00743FB9">
        <w:t>зентации</w:t>
      </w:r>
      <w:proofErr w:type="spellEnd"/>
      <w:r w:rsidRPr="00743FB9">
        <w:t xml:space="preserve"> и защиты проектов научных исследовательских работ, </w:t>
      </w:r>
      <w:proofErr w:type="spellStart"/>
      <w:r w:rsidRPr="00743FB9">
        <w:t>подготов</w:t>
      </w:r>
      <w:proofErr w:type="spellEnd"/>
      <w:r w:rsidRPr="00743FB9">
        <w:t>- ленных студентами индивидуально.</w:t>
      </w:r>
    </w:p>
    <w:p w:rsidR="005732CB" w:rsidRPr="00743FB9" w:rsidRDefault="005732CB" w:rsidP="00743FB9">
      <w:pPr>
        <w:pStyle w:val="Heading1"/>
        <w:spacing w:before="7" w:line="360" w:lineRule="auto"/>
        <w:ind w:left="262"/>
      </w:pPr>
      <w:r w:rsidRPr="00743FB9">
        <w:t>Теоретические вопросы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line="360" w:lineRule="auto"/>
        <w:ind w:right="227" w:firstLine="0"/>
        <w:rPr>
          <w:sz w:val="28"/>
          <w:szCs w:val="28"/>
        </w:rPr>
      </w:pPr>
      <w:r w:rsidRPr="00743FB9">
        <w:rPr>
          <w:sz w:val="28"/>
          <w:szCs w:val="28"/>
        </w:rPr>
        <w:t>Научное познание как специфическая форма деятельности. Сущность и признаки научного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познания.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46"/>
        </w:tabs>
        <w:spacing w:line="360" w:lineRule="auto"/>
        <w:ind w:left="545" w:hanging="283"/>
        <w:rPr>
          <w:sz w:val="28"/>
          <w:szCs w:val="28"/>
        </w:rPr>
      </w:pPr>
      <w:r w:rsidRPr="00743FB9">
        <w:rPr>
          <w:sz w:val="28"/>
          <w:szCs w:val="28"/>
        </w:rPr>
        <w:t>Культурно-историческая эволюция науки.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46"/>
        </w:tabs>
        <w:spacing w:line="360" w:lineRule="auto"/>
        <w:ind w:left="545" w:hanging="283"/>
        <w:rPr>
          <w:sz w:val="28"/>
          <w:szCs w:val="28"/>
        </w:rPr>
      </w:pPr>
      <w:r w:rsidRPr="00743FB9">
        <w:rPr>
          <w:sz w:val="28"/>
          <w:szCs w:val="28"/>
        </w:rPr>
        <w:t>Структура научного знания и его</w:t>
      </w:r>
      <w:r w:rsidRPr="00743FB9">
        <w:rPr>
          <w:spacing w:val="-1"/>
          <w:sz w:val="28"/>
          <w:szCs w:val="28"/>
        </w:rPr>
        <w:t xml:space="preserve"> </w:t>
      </w:r>
      <w:r w:rsidRPr="00743FB9">
        <w:rPr>
          <w:sz w:val="28"/>
          <w:szCs w:val="28"/>
        </w:rPr>
        <w:t>элементы.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46"/>
        </w:tabs>
        <w:spacing w:line="360" w:lineRule="auto"/>
        <w:ind w:right="232" w:firstLine="0"/>
        <w:rPr>
          <w:sz w:val="28"/>
          <w:szCs w:val="28"/>
        </w:rPr>
      </w:pPr>
      <w:r w:rsidRPr="00743FB9">
        <w:rPr>
          <w:sz w:val="28"/>
          <w:szCs w:val="28"/>
        </w:rPr>
        <w:t>Диалектика как общая методология научного познания. Понятие научной картины</w:t>
      </w:r>
      <w:r w:rsidRPr="00743FB9">
        <w:rPr>
          <w:spacing w:val="-1"/>
          <w:sz w:val="28"/>
          <w:szCs w:val="28"/>
        </w:rPr>
        <w:t xml:space="preserve"> </w:t>
      </w:r>
      <w:r w:rsidRPr="00743FB9">
        <w:rPr>
          <w:sz w:val="28"/>
          <w:szCs w:val="28"/>
        </w:rPr>
        <w:t>мира.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Понятие о научном</w:t>
      </w:r>
      <w:r w:rsidRPr="00743FB9">
        <w:rPr>
          <w:spacing w:val="-3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исследовании.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Уровни и структура методологии научного</w:t>
      </w:r>
      <w:r w:rsidRPr="00743FB9">
        <w:rPr>
          <w:spacing w:val="-3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Виды и классификация научных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исследований.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before="1" w:line="360" w:lineRule="auto"/>
        <w:ind w:right="222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Историко-культурная ретроспектива и функции методов научного </w:t>
      </w:r>
      <w:proofErr w:type="spellStart"/>
      <w:r w:rsidRPr="00743FB9">
        <w:rPr>
          <w:sz w:val="28"/>
          <w:szCs w:val="28"/>
        </w:rPr>
        <w:t>исслед</w:t>
      </w:r>
      <w:proofErr w:type="gramStart"/>
      <w:r w:rsidRPr="00743FB9">
        <w:rPr>
          <w:sz w:val="28"/>
          <w:szCs w:val="28"/>
        </w:rPr>
        <w:t>о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вания</w:t>
      </w:r>
      <w:proofErr w:type="spellEnd"/>
      <w:r w:rsidRPr="00743FB9">
        <w:rPr>
          <w:sz w:val="28"/>
          <w:szCs w:val="28"/>
        </w:rPr>
        <w:t>.</w:t>
      </w:r>
    </w:p>
    <w:p w:rsidR="005732CB" w:rsidRPr="00743FB9" w:rsidRDefault="005732CB" w:rsidP="00743FB9">
      <w:pPr>
        <w:pStyle w:val="a5"/>
        <w:numPr>
          <w:ilvl w:val="0"/>
          <w:numId w:val="4"/>
        </w:numPr>
        <w:tabs>
          <w:tab w:val="left" w:pos="510"/>
        </w:tabs>
        <w:spacing w:line="360" w:lineRule="auto"/>
        <w:ind w:right="220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Классификация и характеристики методов научного исследования. </w:t>
      </w:r>
      <w:proofErr w:type="spellStart"/>
      <w:r w:rsidRPr="00743FB9">
        <w:rPr>
          <w:sz w:val="28"/>
          <w:szCs w:val="28"/>
        </w:rPr>
        <w:t>Иссл</w:t>
      </w:r>
      <w:proofErr w:type="gramStart"/>
      <w:r w:rsidRPr="00743FB9">
        <w:rPr>
          <w:sz w:val="28"/>
          <w:szCs w:val="28"/>
        </w:rPr>
        <w:t>е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довательские</w:t>
      </w:r>
      <w:proofErr w:type="spellEnd"/>
      <w:r w:rsidRPr="00743FB9">
        <w:rPr>
          <w:sz w:val="28"/>
          <w:szCs w:val="28"/>
        </w:rPr>
        <w:t xml:space="preserve"> возможности различных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методов.</w:t>
      </w:r>
    </w:p>
    <w:p w:rsidR="005732CB" w:rsidRPr="00743FB9" w:rsidRDefault="005732CB" w:rsidP="00743FB9">
      <w:pPr>
        <w:pStyle w:val="a3"/>
        <w:spacing w:line="360" w:lineRule="auto"/>
        <w:ind w:right="1212"/>
      </w:pPr>
      <w:r w:rsidRPr="00743FB9">
        <w:t>10.Методологические стратегии научного исследования. 11.Структура и логика научного 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right="224" w:firstLine="0"/>
        <w:rPr>
          <w:sz w:val="28"/>
          <w:szCs w:val="28"/>
        </w:rPr>
      </w:pPr>
      <w:r w:rsidRPr="00743FB9">
        <w:rPr>
          <w:sz w:val="28"/>
          <w:szCs w:val="28"/>
        </w:rPr>
        <w:t>Программа научного исследования, общие требования, выбор темы и о</w:t>
      </w:r>
      <w:proofErr w:type="gramStart"/>
      <w:r w:rsidRPr="00743FB9">
        <w:rPr>
          <w:sz w:val="28"/>
          <w:szCs w:val="28"/>
        </w:rPr>
        <w:t>п-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ределение</w:t>
      </w:r>
      <w:proofErr w:type="spellEnd"/>
      <w:r w:rsidRPr="00743FB9">
        <w:rPr>
          <w:sz w:val="28"/>
          <w:szCs w:val="28"/>
        </w:rPr>
        <w:t xml:space="preserve"> проблемы</w:t>
      </w:r>
      <w:r w:rsidRPr="00743FB9">
        <w:rPr>
          <w:spacing w:val="-1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Замысел, структура и логика проведения научного</w:t>
      </w:r>
      <w:r w:rsidRPr="00743FB9">
        <w:rPr>
          <w:spacing w:val="-7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Характеристика основных этапов</w:t>
      </w:r>
      <w:r w:rsidRPr="00743FB9">
        <w:rPr>
          <w:spacing w:val="-2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lastRenderedPageBreak/>
        <w:t>Методы анализа и оценки результатов научного</w:t>
      </w:r>
      <w:r w:rsidRPr="00743FB9">
        <w:rPr>
          <w:spacing w:val="-9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right="224" w:firstLine="0"/>
        <w:rPr>
          <w:sz w:val="28"/>
          <w:szCs w:val="28"/>
        </w:rPr>
      </w:pPr>
      <w:proofErr w:type="spellStart"/>
      <w:r w:rsidRPr="00743FB9">
        <w:rPr>
          <w:sz w:val="28"/>
          <w:szCs w:val="28"/>
        </w:rPr>
        <w:t>Критериально-диагностическая</w:t>
      </w:r>
      <w:proofErr w:type="spellEnd"/>
      <w:r w:rsidRPr="00743FB9">
        <w:rPr>
          <w:sz w:val="28"/>
          <w:szCs w:val="28"/>
        </w:rPr>
        <w:t xml:space="preserve"> база научного исследования и </w:t>
      </w:r>
      <w:proofErr w:type="spellStart"/>
      <w:r w:rsidRPr="00743FB9">
        <w:rPr>
          <w:sz w:val="28"/>
          <w:szCs w:val="28"/>
        </w:rPr>
        <w:t>методол</w:t>
      </w:r>
      <w:proofErr w:type="gramStart"/>
      <w:r w:rsidRPr="00743FB9">
        <w:rPr>
          <w:sz w:val="28"/>
          <w:szCs w:val="28"/>
        </w:rPr>
        <w:t>о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гия</w:t>
      </w:r>
      <w:proofErr w:type="spellEnd"/>
      <w:r w:rsidRPr="00743FB9">
        <w:rPr>
          <w:sz w:val="28"/>
          <w:szCs w:val="28"/>
        </w:rPr>
        <w:t xml:space="preserve"> ее</w:t>
      </w:r>
      <w:r w:rsidRPr="00743FB9">
        <w:rPr>
          <w:spacing w:val="-4"/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проектирвоания</w:t>
      </w:r>
      <w:proofErr w:type="spellEnd"/>
      <w:r w:rsidRPr="00743FB9">
        <w:rPr>
          <w:sz w:val="28"/>
          <w:szCs w:val="28"/>
        </w:rPr>
        <w:t>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right="225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Формы публичная презентация результатов и материалов научного </w:t>
      </w:r>
      <w:proofErr w:type="spellStart"/>
      <w:r w:rsidRPr="00743FB9">
        <w:rPr>
          <w:sz w:val="28"/>
          <w:szCs w:val="28"/>
        </w:rPr>
        <w:t>и</w:t>
      </w:r>
      <w:proofErr w:type="gramStart"/>
      <w:r w:rsidRPr="00743FB9">
        <w:rPr>
          <w:sz w:val="28"/>
          <w:szCs w:val="28"/>
        </w:rPr>
        <w:t>с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Обработка и интерпретация результатов научного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right="225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Стилевые, жанровые, языковые различия форм представления </w:t>
      </w:r>
      <w:proofErr w:type="spellStart"/>
      <w:r w:rsidRPr="00743FB9">
        <w:rPr>
          <w:sz w:val="28"/>
          <w:szCs w:val="28"/>
        </w:rPr>
        <w:t>результ</w:t>
      </w:r>
      <w:proofErr w:type="gramStart"/>
      <w:r w:rsidRPr="00743FB9">
        <w:rPr>
          <w:sz w:val="28"/>
          <w:szCs w:val="28"/>
        </w:rPr>
        <w:t>а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тов</w:t>
      </w:r>
      <w:proofErr w:type="spellEnd"/>
      <w:r w:rsidRPr="00743FB9">
        <w:rPr>
          <w:sz w:val="28"/>
          <w:szCs w:val="28"/>
        </w:rPr>
        <w:t xml:space="preserve"> и материалов научного</w:t>
      </w:r>
      <w:r w:rsidRPr="00743FB9">
        <w:rPr>
          <w:spacing w:val="-5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3"/>
        </w:numPr>
        <w:tabs>
          <w:tab w:val="left" w:pos="690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Готовность исследователя к научно-исследовательской</w:t>
      </w:r>
      <w:r w:rsidRPr="00743FB9">
        <w:rPr>
          <w:spacing w:val="-8"/>
          <w:sz w:val="28"/>
          <w:szCs w:val="28"/>
        </w:rPr>
        <w:t xml:space="preserve"> </w:t>
      </w:r>
      <w:r w:rsidRPr="00743FB9">
        <w:rPr>
          <w:sz w:val="28"/>
          <w:szCs w:val="28"/>
        </w:rPr>
        <w:t>деятельности.</w:t>
      </w:r>
    </w:p>
    <w:p w:rsidR="005732CB" w:rsidRPr="00743FB9" w:rsidRDefault="005732CB" w:rsidP="00743FB9">
      <w:pPr>
        <w:pStyle w:val="Heading1"/>
        <w:spacing w:before="4" w:line="360" w:lineRule="auto"/>
        <w:ind w:left="262"/>
      </w:pPr>
      <w:r w:rsidRPr="00743FB9">
        <w:t>Практическое задание к экзамену по дисциплине</w:t>
      </w:r>
    </w:p>
    <w:p w:rsidR="005732CB" w:rsidRPr="00743FB9" w:rsidRDefault="005732CB" w:rsidP="00743FB9">
      <w:pPr>
        <w:pStyle w:val="a3"/>
        <w:spacing w:line="360" w:lineRule="auto"/>
      </w:pPr>
      <w:r w:rsidRPr="00743FB9">
        <w:t>К экзамену предоставить:</w:t>
      </w:r>
    </w:p>
    <w:p w:rsidR="005732CB" w:rsidRPr="00743FB9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Согласованную с научным руководителем тему магистерской</w:t>
      </w:r>
      <w:r w:rsidRPr="00743FB9">
        <w:rPr>
          <w:spacing w:val="-18"/>
          <w:sz w:val="28"/>
          <w:szCs w:val="28"/>
        </w:rPr>
        <w:t xml:space="preserve"> </w:t>
      </w:r>
      <w:r w:rsidRPr="00743FB9">
        <w:rPr>
          <w:sz w:val="28"/>
          <w:szCs w:val="28"/>
        </w:rPr>
        <w:t>диссертации.</w:t>
      </w:r>
    </w:p>
    <w:p w:rsidR="005732CB" w:rsidRPr="00743FB9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План (структуру) магистерской диссертации.</w:t>
      </w:r>
    </w:p>
    <w:p w:rsidR="005732CB" w:rsidRPr="00743FB9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right="225"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Обоснование темы, проблемы, научного аппарата магистерской </w:t>
      </w:r>
      <w:proofErr w:type="spellStart"/>
      <w:r w:rsidRPr="00743FB9">
        <w:rPr>
          <w:sz w:val="28"/>
          <w:szCs w:val="28"/>
        </w:rPr>
        <w:t>диссерт</w:t>
      </w:r>
      <w:proofErr w:type="gramStart"/>
      <w:r w:rsidRPr="00743FB9">
        <w:rPr>
          <w:sz w:val="28"/>
          <w:szCs w:val="28"/>
        </w:rPr>
        <w:t>а</w:t>
      </w:r>
      <w:proofErr w:type="spellEnd"/>
      <w:r w:rsidRPr="00743FB9">
        <w:rPr>
          <w:sz w:val="28"/>
          <w:szCs w:val="28"/>
        </w:rPr>
        <w:t>-</w:t>
      </w:r>
      <w:proofErr w:type="gramEnd"/>
      <w:r w:rsidRPr="00743FB9">
        <w:rPr>
          <w:sz w:val="28"/>
          <w:szCs w:val="28"/>
        </w:rPr>
        <w:t xml:space="preserve"> </w:t>
      </w:r>
      <w:proofErr w:type="spellStart"/>
      <w:r w:rsidRPr="00743FB9">
        <w:rPr>
          <w:sz w:val="28"/>
          <w:szCs w:val="28"/>
        </w:rPr>
        <w:t>ции</w:t>
      </w:r>
      <w:proofErr w:type="spellEnd"/>
      <w:r w:rsidRPr="00743FB9">
        <w:rPr>
          <w:sz w:val="28"/>
          <w:szCs w:val="28"/>
        </w:rPr>
        <w:t>.</w:t>
      </w:r>
    </w:p>
    <w:p w:rsidR="005732CB" w:rsidRPr="00743FB9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 xml:space="preserve">Проект </w:t>
      </w:r>
      <w:proofErr w:type="spellStart"/>
      <w:r w:rsidRPr="00743FB9">
        <w:rPr>
          <w:sz w:val="28"/>
          <w:szCs w:val="28"/>
        </w:rPr>
        <w:t>критериально-диагностической</w:t>
      </w:r>
      <w:proofErr w:type="spellEnd"/>
      <w:r w:rsidRPr="00743FB9">
        <w:rPr>
          <w:sz w:val="28"/>
          <w:szCs w:val="28"/>
        </w:rPr>
        <w:t xml:space="preserve"> базы</w:t>
      </w:r>
      <w:r w:rsidRPr="00743FB9">
        <w:rPr>
          <w:spacing w:val="-18"/>
          <w:sz w:val="28"/>
          <w:szCs w:val="28"/>
        </w:rPr>
        <w:t xml:space="preserve"> </w:t>
      </w:r>
      <w:r w:rsidRPr="00743FB9">
        <w:rPr>
          <w:sz w:val="28"/>
          <w:szCs w:val="28"/>
        </w:rPr>
        <w:t>исследования.</w:t>
      </w:r>
    </w:p>
    <w:p w:rsidR="005732CB" w:rsidRPr="00743FB9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before="2"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Перечень источников по теме (не менее 30</w:t>
      </w:r>
      <w:r w:rsidRPr="00743FB9">
        <w:rPr>
          <w:spacing w:val="-22"/>
          <w:sz w:val="28"/>
          <w:szCs w:val="28"/>
        </w:rPr>
        <w:t xml:space="preserve"> </w:t>
      </w:r>
      <w:r w:rsidRPr="00743FB9">
        <w:rPr>
          <w:sz w:val="28"/>
          <w:szCs w:val="28"/>
        </w:rPr>
        <w:t>наименований).</w:t>
      </w:r>
    </w:p>
    <w:p w:rsidR="005732CB" w:rsidRDefault="005732CB" w:rsidP="00743FB9">
      <w:pPr>
        <w:pStyle w:val="a5"/>
        <w:numPr>
          <w:ilvl w:val="0"/>
          <w:numId w:val="2"/>
        </w:numPr>
        <w:tabs>
          <w:tab w:val="left" w:pos="546"/>
        </w:tabs>
        <w:spacing w:line="360" w:lineRule="auto"/>
        <w:ind w:firstLine="0"/>
        <w:rPr>
          <w:sz w:val="28"/>
          <w:szCs w:val="28"/>
        </w:rPr>
      </w:pPr>
      <w:r w:rsidRPr="00743FB9">
        <w:rPr>
          <w:sz w:val="28"/>
          <w:szCs w:val="28"/>
        </w:rPr>
        <w:t>Проект статьи по теме магистерской</w:t>
      </w:r>
      <w:r w:rsidRPr="00743FB9">
        <w:rPr>
          <w:spacing w:val="-6"/>
          <w:sz w:val="28"/>
          <w:szCs w:val="28"/>
        </w:rPr>
        <w:t xml:space="preserve"> </w:t>
      </w:r>
      <w:r w:rsidRPr="00743FB9">
        <w:rPr>
          <w:sz w:val="28"/>
          <w:szCs w:val="28"/>
        </w:rPr>
        <w:t>диссертации.</w:t>
      </w:r>
    </w:p>
    <w:p w:rsidR="005732CB" w:rsidRPr="005030CD" w:rsidRDefault="005030CD" w:rsidP="005030CD">
      <w:pPr>
        <w:pStyle w:val="Heading1"/>
        <w:tabs>
          <w:tab w:val="left" w:pos="763"/>
          <w:tab w:val="left" w:pos="764"/>
        </w:tabs>
        <w:spacing w:before="256" w:line="360" w:lineRule="auto"/>
        <w:ind w:left="0" w:right="273"/>
      </w:pPr>
      <w:r w:rsidRPr="005030CD">
        <w:t xml:space="preserve">Методические материалы, определяющие </w:t>
      </w:r>
      <w:proofErr w:type="spellStart"/>
      <w:r w:rsidRPr="005030CD">
        <w:t>процед</w:t>
      </w:r>
      <w:proofErr w:type="gramStart"/>
      <w:r w:rsidRPr="005030CD">
        <w:t>у</w:t>
      </w:r>
      <w:proofErr w:type="spellEnd"/>
      <w:r w:rsidRPr="005030CD">
        <w:t>-</w:t>
      </w:r>
      <w:proofErr w:type="gramEnd"/>
      <w:r w:rsidRPr="005030CD">
        <w:t xml:space="preserve"> </w:t>
      </w:r>
      <w:proofErr w:type="spellStart"/>
      <w:r w:rsidRPr="005030CD">
        <w:t>ру</w:t>
      </w:r>
      <w:proofErr w:type="spellEnd"/>
      <w:r w:rsidRPr="005030CD">
        <w:t xml:space="preserve"> оценивания знаний, умений, навыков и (или)</w:t>
      </w:r>
      <w:r w:rsidR="005732CB" w:rsidRPr="005030CD">
        <w:rPr>
          <w:spacing w:val="-6"/>
        </w:rPr>
        <w:t xml:space="preserve"> </w:t>
      </w:r>
      <w:r w:rsidRPr="005030CD">
        <w:t>опыта деятельности, характеризующих этапы формирования компетенций</w:t>
      </w:r>
    </w:p>
    <w:p w:rsidR="005732CB" w:rsidRPr="00743FB9" w:rsidRDefault="005732CB" w:rsidP="00743FB9">
      <w:pPr>
        <w:pStyle w:val="a3"/>
        <w:spacing w:before="2" w:line="360" w:lineRule="auto"/>
        <w:ind w:left="0"/>
        <w:rPr>
          <w:b/>
        </w:rPr>
      </w:pPr>
    </w:p>
    <w:p w:rsidR="005732CB" w:rsidRPr="00743FB9" w:rsidRDefault="005732CB" w:rsidP="00743FB9">
      <w:pPr>
        <w:tabs>
          <w:tab w:val="left" w:pos="1196"/>
        </w:tabs>
        <w:spacing w:line="360" w:lineRule="auto"/>
        <w:ind w:left="993"/>
        <w:rPr>
          <w:b/>
          <w:sz w:val="28"/>
          <w:szCs w:val="28"/>
        </w:rPr>
      </w:pPr>
      <w:r w:rsidRPr="00743FB9">
        <w:rPr>
          <w:b/>
          <w:sz w:val="28"/>
          <w:szCs w:val="28"/>
        </w:rPr>
        <w:t>Описание процедур проведения текущего контроля</w:t>
      </w:r>
      <w:r w:rsidRPr="00743FB9">
        <w:rPr>
          <w:b/>
          <w:spacing w:val="-13"/>
          <w:sz w:val="28"/>
          <w:szCs w:val="28"/>
        </w:rPr>
        <w:t xml:space="preserve"> </w:t>
      </w:r>
      <w:r w:rsidRPr="00743FB9">
        <w:rPr>
          <w:b/>
          <w:sz w:val="28"/>
          <w:szCs w:val="28"/>
        </w:rPr>
        <w:t>успеваемости</w:t>
      </w:r>
    </w:p>
    <w:p w:rsidR="005732CB" w:rsidRPr="00743FB9" w:rsidRDefault="005732CB" w:rsidP="00743FB9">
      <w:pPr>
        <w:spacing w:line="360" w:lineRule="auto"/>
        <w:ind w:left="1675" w:right="1639"/>
        <w:jc w:val="center"/>
        <w:rPr>
          <w:b/>
          <w:sz w:val="28"/>
          <w:szCs w:val="28"/>
        </w:rPr>
      </w:pPr>
      <w:r w:rsidRPr="00743FB9">
        <w:rPr>
          <w:b/>
          <w:sz w:val="28"/>
          <w:szCs w:val="28"/>
        </w:rPr>
        <w:t>студентов</w:t>
      </w:r>
    </w:p>
    <w:p w:rsidR="005732CB" w:rsidRPr="00743FB9" w:rsidRDefault="005732CB" w:rsidP="00743FB9">
      <w:pPr>
        <w:pStyle w:val="a3"/>
        <w:spacing w:line="360" w:lineRule="auto"/>
        <w:ind w:right="223" w:firstLine="566"/>
        <w:jc w:val="both"/>
      </w:pPr>
      <w:r w:rsidRPr="00743FB9">
        <w:t>В таблице представлено описание процедур проведения контрольн</w:t>
      </w:r>
      <w:proofErr w:type="gramStart"/>
      <w:r w:rsidRPr="00743FB9">
        <w:t>о-</w:t>
      </w:r>
      <w:proofErr w:type="gramEnd"/>
      <w:r w:rsidRPr="00743FB9">
        <w:t xml:space="preserve"> оценочных мероприятий текущего контроля успеваемости студентов, в </w:t>
      </w:r>
      <w:proofErr w:type="spellStart"/>
      <w:r w:rsidRPr="00743FB9">
        <w:t>соот</w:t>
      </w:r>
      <w:proofErr w:type="spellEnd"/>
      <w:r w:rsidRPr="00743FB9">
        <w:t xml:space="preserve">- </w:t>
      </w:r>
      <w:proofErr w:type="spellStart"/>
      <w:r w:rsidRPr="00743FB9">
        <w:t>ветствии</w:t>
      </w:r>
      <w:proofErr w:type="spellEnd"/>
      <w:r w:rsidRPr="00743FB9">
        <w:t xml:space="preserve"> с рабочей программой дисциплины, и процедур оценивания </w:t>
      </w:r>
      <w:proofErr w:type="spellStart"/>
      <w:r w:rsidRPr="00743FB9">
        <w:t>резуль</w:t>
      </w:r>
      <w:proofErr w:type="spellEnd"/>
      <w:r w:rsidRPr="00743FB9">
        <w:t xml:space="preserve">- татов обучения с помощью спланированных </w:t>
      </w:r>
      <w:r w:rsidRPr="00743FB9">
        <w:lastRenderedPageBreak/>
        <w:t>оценочных средств.</w:t>
      </w:r>
    </w:p>
    <w:p w:rsidR="005732CB" w:rsidRPr="00743FB9" w:rsidRDefault="005732CB" w:rsidP="00743FB9">
      <w:pPr>
        <w:pStyle w:val="a3"/>
        <w:spacing w:before="5" w:line="360" w:lineRule="auto"/>
        <w:ind w:left="0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7197"/>
      </w:tblGrid>
      <w:tr w:rsidR="005732CB" w:rsidRPr="00743FB9" w:rsidTr="006347B5">
        <w:trPr>
          <w:trHeight w:val="827"/>
        </w:trPr>
        <w:tc>
          <w:tcPr>
            <w:tcW w:w="2376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83" w:right="372"/>
              <w:jc w:val="center"/>
              <w:rPr>
                <w:b/>
                <w:sz w:val="28"/>
                <w:szCs w:val="28"/>
              </w:rPr>
            </w:pPr>
            <w:proofErr w:type="spellStart"/>
            <w:r w:rsidRPr="00743FB9">
              <w:rPr>
                <w:b/>
                <w:sz w:val="28"/>
                <w:szCs w:val="28"/>
              </w:rPr>
              <w:t>Наименование</w:t>
            </w:r>
            <w:proofErr w:type="spellEnd"/>
            <w:r w:rsidRPr="00743F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b/>
                <w:sz w:val="28"/>
                <w:szCs w:val="28"/>
              </w:rPr>
              <w:t>оценочного</w:t>
            </w:r>
            <w:proofErr w:type="spellEnd"/>
            <w:r w:rsidRPr="00743F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b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7197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67" w:right="198" w:hanging="159"/>
              <w:rPr>
                <w:b/>
                <w:sz w:val="28"/>
                <w:szCs w:val="28"/>
                <w:lang w:val="ru-RU"/>
              </w:rPr>
            </w:pPr>
            <w:r w:rsidRPr="00743FB9">
              <w:rPr>
                <w:b/>
                <w:sz w:val="28"/>
                <w:szCs w:val="28"/>
                <w:lang w:val="ru-RU"/>
              </w:rPr>
              <w:t xml:space="preserve">Описания процедуры проведения контрольно-оценочного </w:t>
            </w:r>
            <w:proofErr w:type="spellStart"/>
            <w:r w:rsidRPr="00743FB9">
              <w:rPr>
                <w:b/>
                <w:sz w:val="28"/>
                <w:szCs w:val="28"/>
                <w:lang w:val="ru-RU"/>
              </w:rPr>
              <w:t>м</w:t>
            </w:r>
            <w:proofErr w:type="gramStart"/>
            <w:r w:rsidRPr="00743FB9">
              <w:rPr>
                <w:b/>
                <w:sz w:val="28"/>
                <w:szCs w:val="28"/>
                <w:lang w:val="ru-RU"/>
              </w:rPr>
              <w:t>е</w:t>
            </w:r>
            <w:proofErr w:type="spellEnd"/>
            <w:r w:rsidRPr="00743FB9">
              <w:rPr>
                <w:b/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b/>
                <w:sz w:val="28"/>
                <w:szCs w:val="28"/>
                <w:lang w:val="ru-RU"/>
              </w:rPr>
              <w:t>роприятия</w:t>
            </w:r>
            <w:proofErr w:type="spellEnd"/>
            <w:r w:rsidRPr="00743FB9">
              <w:rPr>
                <w:b/>
                <w:sz w:val="28"/>
                <w:szCs w:val="28"/>
                <w:lang w:val="ru-RU"/>
              </w:rPr>
              <w:t xml:space="preserve"> и процедуры оценивания результатов обучения</w:t>
            </w:r>
          </w:p>
        </w:tc>
      </w:tr>
      <w:tr w:rsidR="005732CB" w:rsidRPr="00743FB9" w:rsidTr="006347B5">
        <w:trPr>
          <w:trHeight w:val="1380"/>
        </w:trPr>
        <w:tc>
          <w:tcPr>
            <w:tcW w:w="2376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80" w:right="372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sz w:val="28"/>
                <w:szCs w:val="28"/>
              </w:rPr>
              <w:t>Доклад</w:t>
            </w:r>
            <w:proofErr w:type="spellEnd"/>
          </w:p>
        </w:tc>
        <w:tc>
          <w:tcPr>
            <w:tcW w:w="7197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Защита докладов предусмотренные рабочей программой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дисци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п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лины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, проводится во время практических занятий. Преподаватель на практическом занятии, предшествующем занятию проведения контроля, доводит до обучающихся: тематику докладов и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требова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43FB9">
              <w:rPr>
                <w:sz w:val="28"/>
                <w:szCs w:val="28"/>
                <w:lang w:val="ru-RU"/>
              </w:rPr>
              <w:t>ния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предъявляемые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к их выполнению и защите</w:t>
            </w:r>
          </w:p>
        </w:tc>
      </w:tr>
      <w:tr w:rsidR="005732CB" w:rsidRPr="00743FB9" w:rsidTr="006347B5">
        <w:trPr>
          <w:trHeight w:val="1103"/>
        </w:trPr>
        <w:tc>
          <w:tcPr>
            <w:tcW w:w="2376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63" w:right="149" w:hanging="2"/>
              <w:jc w:val="center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Составление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анн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таций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к статьям, опорного конспекта</w:t>
            </w:r>
          </w:p>
        </w:tc>
        <w:tc>
          <w:tcPr>
            <w:tcW w:w="7197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 w:right="92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Выполняется студентом самостоятельно. Преподаватель на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пра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тическом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занятии, предшествующем занятию проведения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контро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 ля, доводит до обучающихся тему или название книг, статей, с ко-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3FB9">
              <w:rPr>
                <w:sz w:val="28"/>
                <w:szCs w:val="28"/>
              </w:rPr>
              <w:t>торыми</w:t>
            </w:r>
            <w:proofErr w:type="spellEnd"/>
            <w:proofErr w:type="gram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должен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работать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студент</w:t>
            </w:r>
            <w:proofErr w:type="spellEnd"/>
            <w:r w:rsidRPr="00743FB9">
              <w:rPr>
                <w:sz w:val="28"/>
                <w:szCs w:val="28"/>
              </w:rPr>
              <w:t>.</w:t>
            </w:r>
          </w:p>
        </w:tc>
      </w:tr>
      <w:tr w:rsidR="005732CB" w:rsidRPr="00743FB9" w:rsidTr="006347B5">
        <w:trPr>
          <w:trHeight w:val="825"/>
        </w:trPr>
        <w:tc>
          <w:tcPr>
            <w:tcW w:w="2376" w:type="dxa"/>
            <w:tcBorders>
              <w:bottom w:val="single" w:sz="6" w:space="0" w:color="000000"/>
            </w:tcBorders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78" w:right="372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sz w:val="28"/>
                <w:szCs w:val="28"/>
              </w:rPr>
              <w:t>Реферат</w:t>
            </w:r>
            <w:proofErr w:type="spellEnd"/>
          </w:p>
        </w:tc>
        <w:tc>
          <w:tcPr>
            <w:tcW w:w="7197" w:type="dxa"/>
            <w:tcBorders>
              <w:bottom w:val="single" w:sz="6" w:space="0" w:color="000000"/>
            </w:tcBorders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Рефераты сдаются студентами в сроки, которые определяет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препо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8" w:right="198"/>
              <w:rPr>
                <w:sz w:val="28"/>
                <w:szCs w:val="28"/>
                <w:lang w:val="ru-RU"/>
              </w:rPr>
            </w:pPr>
            <w:proofErr w:type="spellStart"/>
            <w:r w:rsidRPr="00743FB9">
              <w:rPr>
                <w:sz w:val="28"/>
                <w:szCs w:val="28"/>
                <w:lang w:val="ru-RU"/>
              </w:rPr>
              <w:t>даватель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. В начале изучения курса преподаватель предоставляет студентам темы рефератов, сочинений.</w:t>
            </w:r>
          </w:p>
        </w:tc>
      </w:tr>
      <w:tr w:rsidR="005732CB" w:rsidRPr="00743FB9" w:rsidTr="006347B5">
        <w:trPr>
          <w:trHeight w:val="1653"/>
        </w:trPr>
        <w:tc>
          <w:tcPr>
            <w:tcW w:w="2376" w:type="dxa"/>
            <w:tcBorders>
              <w:top w:val="single" w:sz="6" w:space="0" w:color="000000"/>
            </w:tcBorders>
          </w:tcPr>
          <w:p w:rsidR="005732CB" w:rsidRPr="00743FB9" w:rsidRDefault="005732CB" w:rsidP="00743FB9">
            <w:pPr>
              <w:pStyle w:val="TableParagraph"/>
              <w:spacing w:before="11" w:line="360" w:lineRule="auto"/>
              <w:rPr>
                <w:sz w:val="28"/>
                <w:szCs w:val="28"/>
                <w:lang w:val="ru-RU"/>
              </w:rPr>
            </w:pPr>
          </w:p>
          <w:p w:rsidR="005732CB" w:rsidRPr="00743FB9" w:rsidRDefault="005732CB" w:rsidP="00743FB9">
            <w:pPr>
              <w:pStyle w:val="TableParagraph"/>
              <w:spacing w:line="360" w:lineRule="auto"/>
              <w:ind w:left="107" w:right="250"/>
              <w:rPr>
                <w:sz w:val="28"/>
                <w:szCs w:val="28"/>
              </w:rPr>
            </w:pPr>
            <w:proofErr w:type="spellStart"/>
            <w:r w:rsidRPr="00743FB9">
              <w:rPr>
                <w:sz w:val="28"/>
                <w:szCs w:val="28"/>
              </w:rPr>
              <w:t>Индивидуальное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творческое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задание</w:t>
            </w:r>
            <w:proofErr w:type="spellEnd"/>
          </w:p>
        </w:tc>
        <w:tc>
          <w:tcPr>
            <w:tcW w:w="7197" w:type="dxa"/>
            <w:tcBorders>
              <w:top w:val="single" w:sz="6" w:space="0" w:color="000000"/>
            </w:tcBorders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 w:right="94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Индивидуальные творческие задания выдаются на практических занятиях, предшествующих изучению предлагаемой темы.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Инд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и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видуальные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задания должны быть выполнены в установленный преподавателем срок и в соответствии с требованиями к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оформле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нию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(текстовой и графической частей). Выполненные задания 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в</w:t>
            </w:r>
            <w:proofErr w:type="gramEnd"/>
          </w:p>
          <w:p w:rsidR="005732CB" w:rsidRPr="00743FB9" w:rsidRDefault="005732CB" w:rsidP="00743FB9">
            <w:pPr>
              <w:pStyle w:val="TableParagraph"/>
              <w:spacing w:line="360" w:lineRule="auto"/>
              <w:ind w:left="108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>назначенный срок сдаются на проверку</w:t>
            </w:r>
          </w:p>
        </w:tc>
      </w:tr>
      <w:tr w:rsidR="005732CB" w:rsidRPr="00743FB9" w:rsidTr="006347B5">
        <w:trPr>
          <w:trHeight w:val="1470"/>
        </w:trPr>
        <w:tc>
          <w:tcPr>
            <w:tcW w:w="2376" w:type="dxa"/>
          </w:tcPr>
          <w:p w:rsidR="005732CB" w:rsidRPr="00743FB9" w:rsidRDefault="005732CB" w:rsidP="00743FB9">
            <w:pPr>
              <w:pStyle w:val="TableParagraph"/>
              <w:spacing w:before="2" w:line="360" w:lineRule="auto"/>
              <w:rPr>
                <w:sz w:val="28"/>
                <w:szCs w:val="28"/>
                <w:lang w:val="ru-RU"/>
              </w:rPr>
            </w:pPr>
          </w:p>
          <w:p w:rsidR="005732CB" w:rsidRPr="00743FB9" w:rsidRDefault="005732CB" w:rsidP="00743FB9">
            <w:pPr>
              <w:pStyle w:val="TableParagraph"/>
              <w:spacing w:before="1" w:line="360" w:lineRule="auto"/>
              <w:ind w:left="107" w:right="309"/>
              <w:rPr>
                <w:sz w:val="28"/>
                <w:szCs w:val="28"/>
              </w:rPr>
            </w:pPr>
            <w:proofErr w:type="spellStart"/>
            <w:r w:rsidRPr="00743FB9">
              <w:rPr>
                <w:sz w:val="28"/>
                <w:szCs w:val="28"/>
              </w:rPr>
              <w:t>Составление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опор</w:t>
            </w:r>
            <w:proofErr w:type="spellEnd"/>
            <w:r w:rsidRPr="00743FB9">
              <w:rPr>
                <w:sz w:val="28"/>
                <w:szCs w:val="28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</w:rPr>
              <w:t>ного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конспекта</w:t>
            </w:r>
            <w:proofErr w:type="spellEnd"/>
          </w:p>
        </w:tc>
        <w:tc>
          <w:tcPr>
            <w:tcW w:w="7197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 w:right="95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Выполняется студентом самостоятельно. Преподаватель на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пра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к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тическом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занятии, предшествующем занятию проведения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контро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ля, доводит до обучающихся тему или название книг, статей, с ко-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торыми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должен работать студент.</w:t>
            </w:r>
          </w:p>
        </w:tc>
      </w:tr>
      <w:tr w:rsidR="005732CB" w:rsidRPr="00743FB9" w:rsidTr="006347B5">
        <w:trPr>
          <w:trHeight w:val="1104"/>
        </w:trPr>
        <w:tc>
          <w:tcPr>
            <w:tcW w:w="2376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80" w:right="372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sz w:val="28"/>
                <w:szCs w:val="28"/>
              </w:rPr>
              <w:t>Презентация</w:t>
            </w:r>
            <w:proofErr w:type="spellEnd"/>
          </w:p>
        </w:tc>
        <w:tc>
          <w:tcPr>
            <w:tcW w:w="7197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8" w:right="198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Защита презентаций проходит во время практических занятий. Преподаватель на практическом занятии, предшествующем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заня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8" w:right="198"/>
              <w:rPr>
                <w:sz w:val="28"/>
                <w:szCs w:val="28"/>
                <w:lang w:val="ru-RU"/>
              </w:rPr>
            </w:pPr>
            <w:proofErr w:type="spellStart"/>
            <w:r w:rsidRPr="00743FB9">
              <w:rPr>
                <w:sz w:val="28"/>
                <w:szCs w:val="28"/>
                <w:lang w:val="ru-RU"/>
              </w:rPr>
              <w:t>тию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проведения контроля, доводит до обучающихся тему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презе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тации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.</w:t>
            </w:r>
          </w:p>
        </w:tc>
      </w:tr>
    </w:tbl>
    <w:p w:rsidR="005732CB" w:rsidRPr="00743FB9" w:rsidRDefault="005732CB" w:rsidP="00743FB9">
      <w:pPr>
        <w:pStyle w:val="a3"/>
        <w:spacing w:before="8" w:line="360" w:lineRule="auto"/>
        <w:ind w:left="0"/>
      </w:pPr>
    </w:p>
    <w:p w:rsidR="005732CB" w:rsidRPr="00743FB9" w:rsidRDefault="005732CB" w:rsidP="00743FB9">
      <w:pPr>
        <w:pStyle w:val="Heading1"/>
        <w:numPr>
          <w:ilvl w:val="1"/>
          <w:numId w:val="1"/>
        </w:numPr>
        <w:tabs>
          <w:tab w:val="left" w:pos="1374"/>
        </w:tabs>
        <w:spacing w:before="1" w:line="360" w:lineRule="auto"/>
        <w:ind w:right="847" w:hanging="3459"/>
        <w:jc w:val="left"/>
      </w:pPr>
      <w:r w:rsidRPr="00743FB9">
        <w:t>Описание процедур проведения промежуточной аттестации (экзамен)</w:t>
      </w:r>
    </w:p>
    <w:p w:rsidR="005732CB" w:rsidRPr="00743FB9" w:rsidRDefault="005732CB" w:rsidP="00743FB9">
      <w:pPr>
        <w:pStyle w:val="a3"/>
        <w:spacing w:line="360" w:lineRule="auto"/>
        <w:ind w:right="222" w:firstLine="707"/>
        <w:jc w:val="both"/>
      </w:pPr>
      <w:r w:rsidRPr="00743FB9">
        <w:t xml:space="preserve">Промежуточная аттестация проводится на практическом (семинарском) занятии после завершения изучения модуля (раздела) в форме презентации и защиты </w:t>
      </w:r>
      <w:proofErr w:type="gramStart"/>
      <w:r w:rsidRPr="00743FB9">
        <w:t>индивидуального проекта</w:t>
      </w:r>
      <w:proofErr w:type="gramEnd"/>
      <w:r w:rsidRPr="00743FB9">
        <w:t xml:space="preserve"> научной исследовательской работы. Для оценивания результатов обучения при проведении промежуточной </w:t>
      </w:r>
      <w:proofErr w:type="spellStart"/>
      <w:r w:rsidRPr="00743FB9">
        <w:t>аттест</w:t>
      </w:r>
      <w:proofErr w:type="gramStart"/>
      <w:r w:rsidRPr="00743FB9">
        <w:t>а</w:t>
      </w:r>
      <w:proofErr w:type="spellEnd"/>
      <w:r w:rsidRPr="00743FB9">
        <w:t>-</w:t>
      </w:r>
      <w:proofErr w:type="gramEnd"/>
      <w:r w:rsidRPr="00743FB9">
        <w:t xml:space="preserve"> </w:t>
      </w:r>
      <w:proofErr w:type="spellStart"/>
      <w:r w:rsidRPr="00743FB9">
        <w:t>ции</w:t>
      </w:r>
      <w:proofErr w:type="spellEnd"/>
      <w:r w:rsidRPr="00743FB9">
        <w:t xml:space="preserve"> используется 4-балльная шкала: «отлично», «хорошо», «удовлетвори- </w:t>
      </w:r>
      <w:proofErr w:type="spellStart"/>
      <w:r w:rsidRPr="00743FB9">
        <w:t>тельно</w:t>
      </w:r>
      <w:proofErr w:type="spellEnd"/>
      <w:r w:rsidRPr="00743FB9">
        <w:t>», «неудовлетворительно».</w:t>
      </w:r>
    </w:p>
    <w:p w:rsidR="005732CB" w:rsidRDefault="005732CB" w:rsidP="00743FB9">
      <w:pPr>
        <w:spacing w:line="360" w:lineRule="auto"/>
        <w:jc w:val="both"/>
        <w:rPr>
          <w:sz w:val="28"/>
          <w:szCs w:val="28"/>
        </w:rPr>
      </w:pPr>
    </w:p>
    <w:tbl>
      <w:tblPr>
        <w:tblStyle w:val="TableNormal"/>
        <w:tblW w:w="9466" w:type="dxa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68"/>
        <w:gridCol w:w="6098"/>
        <w:gridCol w:w="1700"/>
      </w:tblGrid>
      <w:tr w:rsidR="005732CB" w:rsidRPr="00743FB9" w:rsidTr="005030CD">
        <w:trPr>
          <w:trHeight w:val="830"/>
        </w:trPr>
        <w:tc>
          <w:tcPr>
            <w:tcW w:w="1668" w:type="dxa"/>
          </w:tcPr>
          <w:p w:rsidR="005732CB" w:rsidRPr="00743FB9" w:rsidRDefault="005732CB" w:rsidP="00743FB9">
            <w:pPr>
              <w:pStyle w:val="TableParagraph"/>
              <w:spacing w:before="130" w:line="360" w:lineRule="auto"/>
              <w:ind w:left="184" w:right="156" w:firstLine="259"/>
              <w:rPr>
                <w:b/>
                <w:sz w:val="28"/>
                <w:szCs w:val="28"/>
              </w:rPr>
            </w:pPr>
            <w:proofErr w:type="spellStart"/>
            <w:r w:rsidRPr="00743FB9">
              <w:rPr>
                <w:b/>
                <w:sz w:val="28"/>
                <w:szCs w:val="28"/>
              </w:rPr>
              <w:t>Шкала</w:t>
            </w:r>
            <w:proofErr w:type="spellEnd"/>
            <w:r w:rsidRPr="00743F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6098" w:type="dxa"/>
          </w:tcPr>
          <w:p w:rsidR="005732CB" w:rsidRPr="00743FB9" w:rsidRDefault="005732CB" w:rsidP="00743FB9">
            <w:pPr>
              <w:pStyle w:val="TableParagraph"/>
              <w:spacing w:before="5" w:line="360" w:lineRule="auto"/>
              <w:rPr>
                <w:sz w:val="28"/>
                <w:szCs w:val="28"/>
              </w:rPr>
            </w:pPr>
          </w:p>
          <w:p w:rsidR="005732CB" w:rsidRPr="00743FB9" w:rsidRDefault="005732CB" w:rsidP="00743FB9">
            <w:pPr>
              <w:pStyle w:val="TableParagraph"/>
              <w:spacing w:line="360" w:lineRule="auto"/>
              <w:ind w:left="1826"/>
              <w:rPr>
                <w:b/>
                <w:sz w:val="28"/>
                <w:szCs w:val="28"/>
              </w:rPr>
            </w:pPr>
            <w:proofErr w:type="spellStart"/>
            <w:r w:rsidRPr="00743FB9">
              <w:rPr>
                <w:b/>
                <w:sz w:val="28"/>
                <w:szCs w:val="28"/>
              </w:rPr>
              <w:t>Критерии</w:t>
            </w:r>
            <w:proofErr w:type="spellEnd"/>
            <w:r w:rsidRPr="00743FB9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b/>
                <w:sz w:val="28"/>
                <w:szCs w:val="28"/>
              </w:rPr>
              <w:t>оценивания</w:t>
            </w:r>
            <w:proofErr w:type="spellEnd"/>
          </w:p>
        </w:tc>
        <w:tc>
          <w:tcPr>
            <w:tcW w:w="1700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54" w:firstLine="28"/>
              <w:rPr>
                <w:b/>
                <w:sz w:val="28"/>
                <w:szCs w:val="28"/>
              </w:rPr>
            </w:pPr>
            <w:proofErr w:type="spellStart"/>
            <w:r w:rsidRPr="00743FB9">
              <w:rPr>
                <w:b/>
                <w:color w:val="333333"/>
                <w:sz w:val="28"/>
                <w:szCs w:val="28"/>
              </w:rPr>
              <w:t>Уровень</w:t>
            </w:r>
            <w:proofErr w:type="spellEnd"/>
          </w:p>
          <w:p w:rsidR="005732CB" w:rsidRPr="00743FB9" w:rsidRDefault="005732CB" w:rsidP="00743FB9">
            <w:pPr>
              <w:pStyle w:val="TableParagraph"/>
              <w:spacing w:line="360" w:lineRule="auto"/>
              <w:ind w:left="126" w:right="99" w:firstLine="228"/>
              <w:rPr>
                <w:b/>
                <w:sz w:val="28"/>
                <w:szCs w:val="28"/>
              </w:rPr>
            </w:pPr>
            <w:proofErr w:type="spellStart"/>
            <w:r w:rsidRPr="00743FB9">
              <w:rPr>
                <w:b/>
                <w:color w:val="333333"/>
                <w:sz w:val="28"/>
                <w:szCs w:val="28"/>
              </w:rPr>
              <w:t>освоения</w:t>
            </w:r>
            <w:proofErr w:type="spellEnd"/>
            <w:r w:rsidRPr="00743FB9">
              <w:rPr>
                <w:b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b/>
                <w:color w:val="333333"/>
                <w:sz w:val="28"/>
                <w:szCs w:val="28"/>
              </w:rPr>
              <w:t>компетенций</w:t>
            </w:r>
            <w:proofErr w:type="spellEnd"/>
          </w:p>
        </w:tc>
      </w:tr>
      <w:tr w:rsidR="005732CB" w:rsidRPr="00743FB9" w:rsidTr="005030CD">
        <w:trPr>
          <w:trHeight w:val="3036"/>
        </w:trPr>
        <w:tc>
          <w:tcPr>
            <w:tcW w:w="166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55" w:right="142"/>
              <w:jc w:val="center"/>
              <w:rPr>
                <w:sz w:val="28"/>
                <w:szCs w:val="28"/>
              </w:rPr>
            </w:pPr>
            <w:r w:rsidRPr="00743FB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43FB9">
              <w:rPr>
                <w:sz w:val="28"/>
                <w:szCs w:val="28"/>
              </w:rPr>
              <w:t>отлично</w:t>
            </w:r>
            <w:proofErr w:type="spellEnd"/>
            <w:r w:rsidRPr="00743FB9">
              <w:rPr>
                <w:sz w:val="28"/>
                <w:szCs w:val="28"/>
              </w:rPr>
              <w:t>»</w:t>
            </w:r>
          </w:p>
        </w:tc>
        <w:tc>
          <w:tcPr>
            <w:tcW w:w="609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  <w:szCs w:val="28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Представленный студентом (группой студентов)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вационный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 актуален, научно обоснован, выделе- на инновационная идея, обоснована технология его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реа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лизации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, ожидаемые результаты и др. Электронная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зентация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соответствует предъявляемым требованиям. Представлен раздаточный материал (паспорт проекта, иные материалы, отражающие содержание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инновацио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ного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проекта). Защита проект отвечала признакам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нау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ч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ной обоснованности, культуры презентации, глубины понимания заявленной проблемы. </w:t>
            </w:r>
            <w:proofErr w:type="spellStart"/>
            <w:r w:rsidRPr="00743FB9">
              <w:rPr>
                <w:sz w:val="28"/>
                <w:szCs w:val="28"/>
              </w:rPr>
              <w:t>Студенты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ответили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на</w:t>
            </w:r>
            <w:proofErr w:type="spellEnd"/>
          </w:p>
          <w:p w:rsidR="005732CB" w:rsidRPr="00743FB9" w:rsidRDefault="005732CB" w:rsidP="00743FB9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3FB9">
              <w:rPr>
                <w:sz w:val="28"/>
                <w:szCs w:val="28"/>
              </w:rPr>
              <w:t>вопросы</w:t>
            </w:r>
            <w:proofErr w:type="spellEnd"/>
            <w:proofErr w:type="gram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экспертов</w:t>
            </w:r>
            <w:proofErr w:type="spellEnd"/>
            <w:r w:rsidRPr="00743FB9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6" w:right="97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color w:val="333333"/>
                <w:sz w:val="28"/>
                <w:szCs w:val="28"/>
              </w:rPr>
              <w:t>Эталонный</w:t>
            </w:r>
            <w:proofErr w:type="spellEnd"/>
          </w:p>
        </w:tc>
      </w:tr>
      <w:tr w:rsidR="005732CB" w:rsidRPr="00743FB9" w:rsidTr="005030CD">
        <w:trPr>
          <w:trHeight w:val="2759"/>
        </w:trPr>
        <w:tc>
          <w:tcPr>
            <w:tcW w:w="166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55" w:right="144"/>
              <w:jc w:val="center"/>
              <w:rPr>
                <w:sz w:val="28"/>
                <w:szCs w:val="28"/>
              </w:rPr>
            </w:pPr>
            <w:r w:rsidRPr="00743FB9">
              <w:rPr>
                <w:sz w:val="28"/>
                <w:szCs w:val="28"/>
              </w:rPr>
              <w:t>«</w:t>
            </w:r>
            <w:proofErr w:type="spellStart"/>
            <w:r w:rsidRPr="00743FB9">
              <w:rPr>
                <w:sz w:val="28"/>
                <w:szCs w:val="28"/>
              </w:rPr>
              <w:t>хорошо</w:t>
            </w:r>
            <w:proofErr w:type="spellEnd"/>
            <w:r w:rsidRPr="00743FB9">
              <w:rPr>
                <w:sz w:val="28"/>
                <w:szCs w:val="28"/>
              </w:rPr>
              <w:t>»</w:t>
            </w:r>
          </w:p>
        </w:tc>
        <w:tc>
          <w:tcPr>
            <w:tcW w:w="609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Представленный студентом (группой студентов)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вационный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 актуален, научно обоснован, выделе- на инновационная идея, обоснована технология его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реа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лизации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, ожидаемые результаты и др. Электронная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зентация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соответствует предъявляемым требованиям. Представлен раздаточный материал (паспорт проекта, иные материалы, отражающие содержание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инновацио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н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ного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проекта). При защите инновационного проекта и ответах на вопросы экспертов были допущены неточно-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5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743FB9">
              <w:rPr>
                <w:sz w:val="28"/>
                <w:szCs w:val="28"/>
              </w:rPr>
              <w:t>сти</w:t>
            </w:r>
            <w:proofErr w:type="spellEnd"/>
            <w:proofErr w:type="gramEnd"/>
            <w:r w:rsidRPr="00743FB9">
              <w:rPr>
                <w:sz w:val="28"/>
                <w:szCs w:val="28"/>
              </w:rPr>
              <w:t>.</w:t>
            </w:r>
          </w:p>
        </w:tc>
        <w:tc>
          <w:tcPr>
            <w:tcW w:w="1700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6" w:right="98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color w:val="333333"/>
                <w:sz w:val="28"/>
                <w:szCs w:val="28"/>
              </w:rPr>
              <w:t>Стандартный</w:t>
            </w:r>
            <w:proofErr w:type="spellEnd"/>
          </w:p>
        </w:tc>
      </w:tr>
      <w:tr w:rsidR="005732CB" w:rsidRPr="00743FB9" w:rsidTr="005030CD">
        <w:trPr>
          <w:trHeight w:val="3312"/>
        </w:trPr>
        <w:tc>
          <w:tcPr>
            <w:tcW w:w="166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304" w:right="186" w:hanging="92"/>
              <w:rPr>
                <w:sz w:val="28"/>
                <w:szCs w:val="28"/>
              </w:rPr>
            </w:pPr>
            <w:r w:rsidRPr="00743FB9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43FB9">
              <w:rPr>
                <w:sz w:val="28"/>
                <w:szCs w:val="28"/>
              </w:rPr>
              <w:t>удовлетво</w:t>
            </w:r>
            <w:proofErr w:type="spellEnd"/>
            <w:r w:rsidRPr="00743FB9">
              <w:rPr>
                <w:sz w:val="28"/>
                <w:szCs w:val="28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</w:rPr>
              <w:t>рительно</w:t>
            </w:r>
            <w:proofErr w:type="spellEnd"/>
            <w:r w:rsidRPr="00743FB9">
              <w:rPr>
                <w:sz w:val="28"/>
                <w:szCs w:val="28"/>
              </w:rPr>
              <w:t>»</w:t>
            </w:r>
          </w:p>
        </w:tc>
        <w:tc>
          <w:tcPr>
            <w:tcW w:w="609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5" w:right="96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Представленный студентом (группой студентов)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вационный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 актуален, но допущены ошибку и не- доработки при его научном обосновании, вызывает сложность выделение инновационной идеи, описание технологии, ожидаемых результатов. Электронная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пр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зентация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частично соответствует предъявляемым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требо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ваниям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. Раздаточный материал (паспорт проекта, иные материалы, отражающие содержание инновационного проекта) отсутствует или не раскрывает инновационный проект. При защите инновационного проекта и ответах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5" w:right="103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>на вопросы экспертов были допущены неточности и ошибки.</w:t>
            </w:r>
          </w:p>
        </w:tc>
        <w:tc>
          <w:tcPr>
            <w:tcW w:w="1700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2" w:right="98"/>
              <w:jc w:val="center"/>
              <w:rPr>
                <w:sz w:val="28"/>
                <w:szCs w:val="28"/>
              </w:rPr>
            </w:pPr>
            <w:proofErr w:type="spellStart"/>
            <w:r w:rsidRPr="00743FB9">
              <w:rPr>
                <w:color w:val="333333"/>
                <w:sz w:val="28"/>
                <w:szCs w:val="28"/>
              </w:rPr>
              <w:t>Пороговый</w:t>
            </w:r>
            <w:proofErr w:type="spellEnd"/>
          </w:p>
        </w:tc>
      </w:tr>
      <w:tr w:rsidR="005732CB" w:rsidRPr="00743FB9" w:rsidTr="005030CD">
        <w:trPr>
          <w:trHeight w:val="1380"/>
        </w:trPr>
        <w:tc>
          <w:tcPr>
            <w:tcW w:w="166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34" w:right="108" w:firstLine="100"/>
              <w:rPr>
                <w:sz w:val="28"/>
                <w:szCs w:val="28"/>
              </w:rPr>
            </w:pPr>
            <w:r w:rsidRPr="00743FB9">
              <w:rPr>
                <w:sz w:val="28"/>
                <w:szCs w:val="28"/>
              </w:rPr>
              <w:t>«</w:t>
            </w:r>
            <w:proofErr w:type="spellStart"/>
            <w:r w:rsidRPr="00743FB9">
              <w:rPr>
                <w:sz w:val="28"/>
                <w:szCs w:val="28"/>
              </w:rPr>
              <w:t>не</w:t>
            </w:r>
            <w:proofErr w:type="spellEnd"/>
            <w:r w:rsidRPr="00743FB9">
              <w:rPr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</w:rPr>
              <w:t>удовле</w:t>
            </w:r>
            <w:proofErr w:type="spellEnd"/>
            <w:r w:rsidRPr="00743FB9">
              <w:rPr>
                <w:sz w:val="28"/>
                <w:szCs w:val="28"/>
              </w:rPr>
              <w:t xml:space="preserve">- </w:t>
            </w:r>
            <w:proofErr w:type="spellStart"/>
            <w:r w:rsidRPr="00743FB9">
              <w:rPr>
                <w:sz w:val="28"/>
                <w:szCs w:val="28"/>
              </w:rPr>
              <w:t>творительно</w:t>
            </w:r>
            <w:proofErr w:type="spellEnd"/>
            <w:r w:rsidRPr="00743FB9">
              <w:rPr>
                <w:sz w:val="28"/>
                <w:szCs w:val="28"/>
              </w:rPr>
              <w:t>»</w:t>
            </w:r>
          </w:p>
        </w:tc>
        <w:tc>
          <w:tcPr>
            <w:tcW w:w="6098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105" w:right="95"/>
              <w:jc w:val="both"/>
              <w:rPr>
                <w:sz w:val="28"/>
                <w:szCs w:val="28"/>
                <w:lang w:val="ru-RU"/>
              </w:rPr>
            </w:pPr>
            <w:r w:rsidRPr="00743FB9">
              <w:rPr>
                <w:sz w:val="28"/>
                <w:szCs w:val="28"/>
                <w:lang w:val="ru-RU"/>
              </w:rPr>
              <w:t xml:space="preserve">Представленный студентом (группой студентов)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инн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>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вационный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проект и его презентация не соответствуют требованиям. При защите инновационного проекта и 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от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>-</w:t>
            </w:r>
          </w:p>
          <w:p w:rsidR="005732CB" w:rsidRPr="00743FB9" w:rsidRDefault="005732CB" w:rsidP="00743FB9">
            <w:pPr>
              <w:pStyle w:val="TableParagraph"/>
              <w:spacing w:line="360" w:lineRule="auto"/>
              <w:ind w:left="105" w:right="97"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743FB9">
              <w:rPr>
                <w:sz w:val="28"/>
                <w:szCs w:val="28"/>
                <w:lang w:val="ru-RU"/>
              </w:rPr>
              <w:t>ветах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на вопросы экспертов были допущены существе</w:t>
            </w:r>
            <w:proofErr w:type="gramStart"/>
            <w:r w:rsidRPr="00743FB9">
              <w:rPr>
                <w:sz w:val="28"/>
                <w:szCs w:val="28"/>
                <w:lang w:val="ru-RU"/>
              </w:rPr>
              <w:t>н-</w:t>
            </w:r>
            <w:proofErr w:type="gramEnd"/>
            <w:r w:rsidRPr="00743F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743FB9">
              <w:rPr>
                <w:sz w:val="28"/>
                <w:szCs w:val="28"/>
                <w:lang w:val="ru-RU"/>
              </w:rPr>
              <w:t>ные</w:t>
            </w:r>
            <w:proofErr w:type="spellEnd"/>
            <w:r w:rsidRPr="00743FB9">
              <w:rPr>
                <w:sz w:val="28"/>
                <w:szCs w:val="28"/>
                <w:lang w:val="ru-RU"/>
              </w:rPr>
              <w:t xml:space="preserve"> ошибки.</w:t>
            </w:r>
          </w:p>
        </w:tc>
        <w:tc>
          <w:tcPr>
            <w:tcW w:w="1700" w:type="dxa"/>
          </w:tcPr>
          <w:p w:rsidR="005732CB" w:rsidRPr="00743FB9" w:rsidRDefault="005732CB" w:rsidP="00743FB9">
            <w:pPr>
              <w:pStyle w:val="TableParagraph"/>
              <w:spacing w:line="360" w:lineRule="auto"/>
              <w:ind w:left="731" w:right="127" w:hanging="581"/>
              <w:rPr>
                <w:sz w:val="28"/>
                <w:szCs w:val="28"/>
              </w:rPr>
            </w:pPr>
            <w:proofErr w:type="spellStart"/>
            <w:r w:rsidRPr="00743FB9">
              <w:rPr>
                <w:color w:val="333333"/>
                <w:sz w:val="28"/>
                <w:szCs w:val="28"/>
              </w:rPr>
              <w:t>Компетенции</w:t>
            </w:r>
            <w:proofErr w:type="spellEnd"/>
            <w:r w:rsidRPr="00743FB9">
              <w:rPr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743FB9">
              <w:rPr>
                <w:color w:val="333333"/>
                <w:sz w:val="28"/>
                <w:szCs w:val="28"/>
              </w:rPr>
              <w:t>не</w:t>
            </w:r>
            <w:proofErr w:type="spellEnd"/>
          </w:p>
          <w:p w:rsidR="005732CB" w:rsidRPr="00743FB9" w:rsidRDefault="005732CB" w:rsidP="00743FB9">
            <w:pPr>
              <w:pStyle w:val="TableParagraph"/>
              <w:spacing w:line="360" w:lineRule="auto"/>
              <w:ind w:left="702" w:right="172" w:hanging="516"/>
              <w:rPr>
                <w:sz w:val="28"/>
                <w:szCs w:val="28"/>
              </w:rPr>
            </w:pPr>
            <w:proofErr w:type="spellStart"/>
            <w:r w:rsidRPr="00743FB9">
              <w:rPr>
                <w:color w:val="333333"/>
                <w:spacing w:val="-1"/>
                <w:sz w:val="28"/>
                <w:szCs w:val="28"/>
              </w:rPr>
              <w:t>сформирова</w:t>
            </w:r>
            <w:proofErr w:type="spellEnd"/>
            <w:r w:rsidRPr="00743FB9">
              <w:rPr>
                <w:color w:val="333333"/>
                <w:spacing w:val="-1"/>
                <w:sz w:val="28"/>
                <w:szCs w:val="28"/>
              </w:rPr>
              <w:t xml:space="preserve">- </w:t>
            </w:r>
            <w:proofErr w:type="spellStart"/>
            <w:r w:rsidRPr="00743FB9">
              <w:rPr>
                <w:color w:val="333333"/>
                <w:sz w:val="28"/>
                <w:szCs w:val="28"/>
              </w:rPr>
              <w:t>ны</w:t>
            </w:r>
            <w:proofErr w:type="spellEnd"/>
          </w:p>
        </w:tc>
      </w:tr>
    </w:tbl>
    <w:p w:rsidR="005732CB" w:rsidRPr="00743FB9" w:rsidRDefault="005732CB" w:rsidP="00743FB9">
      <w:pPr>
        <w:pStyle w:val="a3"/>
        <w:spacing w:line="360" w:lineRule="auto"/>
        <w:ind w:left="0"/>
      </w:pPr>
    </w:p>
    <w:p w:rsidR="005732CB" w:rsidRPr="00743FB9" w:rsidRDefault="005732CB" w:rsidP="00743FB9">
      <w:pPr>
        <w:pStyle w:val="a3"/>
        <w:spacing w:line="360" w:lineRule="auto"/>
        <w:ind w:left="0"/>
      </w:pPr>
    </w:p>
    <w:p w:rsidR="005732CB" w:rsidRPr="00743FB9" w:rsidRDefault="005732CB" w:rsidP="00743FB9">
      <w:pPr>
        <w:pStyle w:val="a3"/>
        <w:spacing w:line="360" w:lineRule="auto"/>
        <w:ind w:left="0"/>
      </w:pPr>
    </w:p>
    <w:p w:rsidR="00281839" w:rsidRPr="00743FB9" w:rsidRDefault="005732CB" w:rsidP="00743FB9">
      <w:pPr>
        <w:spacing w:line="360" w:lineRule="auto"/>
        <w:rPr>
          <w:sz w:val="28"/>
          <w:szCs w:val="28"/>
        </w:rPr>
      </w:pPr>
      <w:r w:rsidRPr="00743FB9">
        <w:rPr>
          <w:b/>
          <w:sz w:val="28"/>
          <w:szCs w:val="28"/>
        </w:rPr>
        <w:t>Составитель</w:t>
      </w:r>
      <w:r w:rsidRPr="00743FB9">
        <w:rPr>
          <w:sz w:val="28"/>
          <w:szCs w:val="28"/>
        </w:rPr>
        <w:t xml:space="preserve">: </w:t>
      </w:r>
      <w:proofErr w:type="spellStart"/>
      <w:r w:rsidRPr="00743FB9">
        <w:rPr>
          <w:sz w:val="28"/>
          <w:szCs w:val="28"/>
        </w:rPr>
        <w:t>к</w:t>
      </w:r>
      <w:proofErr w:type="gramStart"/>
      <w:r w:rsidRPr="00743FB9">
        <w:rPr>
          <w:sz w:val="28"/>
          <w:szCs w:val="28"/>
        </w:rPr>
        <w:t>.п</w:t>
      </w:r>
      <w:proofErr w:type="gramEnd"/>
      <w:r w:rsidRPr="00743FB9">
        <w:rPr>
          <w:sz w:val="28"/>
          <w:szCs w:val="28"/>
        </w:rPr>
        <w:t>ед.н</w:t>
      </w:r>
      <w:proofErr w:type="spellEnd"/>
      <w:r w:rsidRPr="00743FB9">
        <w:rPr>
          <w:sz w:val="28"/>
          <w:szCs w:val="28"/>
        </w:rPr>
        <w:t>., доцент</w:t>
      </w:r>
      <w:r w:rsidRPr="00743FB9">
        <w:rPr>
          <w:spacing w:val="-9"/>
          <w:sz w:val="28"/>
          <w:szCs w:val="28"/>
        </w:rPr>
        <w:t xml:space="preserve"> </w:t>
      </w:r>
      <w:r w:rsidRPr="00743FB9">
        <w:rPr>
          <w:sz w:val="28"/>
          <w:szCs w:val="28"/>
        </w:rPr>
        <w:t>кафедры</w:t>
      </w:r>
      <w:r w:rsidRPr="00743FB9">
        <w:rPr>
          <w:spacing w:val="-5"/>
          <w:sz w:val="28"/>
          <w:szCs w:val="28"/>
        </w:rPr>
        <w:t xml:space="preserve"> </w:t>
      </w:r>
      <w:r w:rsidRPr="00743FB9">
        <w:rPr>
          <w:sz w:val="28"/>
          <w:szCs w:val="28"/>
        </w:rPr>
        <w:t>ТМДНО</w:t>
      </w:r>
      <w:r w:rsidRPr="00743FB9">
        <w:rPr>
          <w:sz w:val="28"/>
          <w:szCs w:val="28"/>
        </w:rPr>
        <w:tab/>
        <w:t>Н.М.</w:t>
      </w:r>
      <w:r w:rsidRPr="00743FB9">
        <w:rPr>
          <w:spacing w:val="-2"/>
          <w:sz w:val="28"/>
          <w:szCs w:val="28"/>
        </w:rPr>
        <w:t xml:space="preserve"> </w:t>
      </w:r>
      <w:r w:rsidRPr="00743FB9">
        <w:rPr>
          <w:sz w:val="28"/>
          <w:szCs w:val="28"/>
        </w:rPr>
        <w:t>Шибанова</w:t>
      </w:r>
    </w:p>
    <w:sectPr w:rsidR="00281839" w:rsidRPr="00743FB9" w:rsidSect="0028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30C28"/>
    <w:multiLevelType w:val="hybridMultilevel"/>
    <w:tmpl w:val="3216DB98"/>
    <w:lvl w:ilvl="0" w:tplc="05D2ABBC">
      <w:start w:val="1"/>
      <w:numFmt w:val="decimal"/>
      <w:lvlText w:val="%1."/>
      <w:lvlJc w:val="left"/>
      <w:pPr>
        <w:ind w:left="262" w:hanging="3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5FA3260">
      <w:numFmt w:val="bullet"/>
      <w:lvlText w:val="•"/>
      <w:lvlJc w:val="left"/>
      <w:pPr>
        <w:ind w:left="1218" w:hanging="308"/>
      </w:pPr>
      <w:rPr>
        <w:rFonts w:hint="default"/>
        <w:lang w:val="ru-RU" w:eastAsia="ru-RU" w:bidi="ru-RU"/>
      </w:rPr>
    </w:lvl>
    <w:lvl w:ilvl="2" w:tplc="E694728E">
      <w:numFmt w:val="bullet"/>
      <w:lvlText w:val="•"/>
      <w:lvlJc w:val="left"/>
      <w:pPr>
        <w:ind w:left="2177" w:hanging="308"/>
      </w:pPr>
      <w:rPr>
        <w:rFonts w:hint="default"/>
        <w:lang w:val="ru-RU" w:eastAsia="ru-RU" w:bidi="ru-RU"/>
      </w:rPr>
    </w:lvl>
    <w:lvl w:ilvl="3" w:tplc="4FCE2BC6">
      <w:numFmt w:val="bullet"/>
      <w:lvlText w:val="•"/>
      <w:lvlJc w:val="left"/>
      <w:pPr>
        <w:ind w:left="3135" w:hanging="308"/>
      </w:pPr>
      <w:rPr>
        <w:rFonts w:hint="default"/>
        <w:lang w:val="ru-RU" w:eastAsia="ru-RU" w:bidi="ru-RU"/>
      </w:rPr>
    </w:lvl>
    <w:lvl w:ilvl="4" w:tplc="A97C9674">
      <w:numFmt w:val="bullet"/>
      <w:lvlText w:val="•"/>
      <w:lvlJc w:val="left"/>
      <w:pPr>
        <w:ind w:left="4094" w:hanging="308"/>
      </w:pPr>
      <w:rPr>
        <w:rFonts w:hint="default"/>
        <w:lang w:val="ru-RU" w:eastAsia="ru-RU" w:bidi="ru-RU"/>
      </w:rPr>
    </w:lvl>
    <w:lvl w:ilvl="5" w:tplc="7E645744">
      <w:numFmt w:val="bullet"/>
      <w:lvlText w:val="•"/>
      <w:lvlJc w:val="left"/>
      <w:pPr>
        <w:ind w:left="5053" w:hanging="308"/>
      </w:pPr>
      <w:rPr>
        <w:rFonts w:hint="default"/>
        <w:lang w:val="ru-RU" w:eastAsia="ru-RU" w:bidi="ru-RU"/>
      </w:rPr>
    </w:lvl>
    <w:lvl w:ilvl="6" w:tplc="609CD682">
      <w:numFmt w:val="bullet"/>
      <w:lvlText w:val="•"/>
      <w:lvlJc w:val="left"/>
      <w:pPr>
        <w:ind w:left="6011" w:hanging="308"/>
      </w:pPr>
      <w:rPr>
        <w:rFonts w:hint="default"/>
        <w:lang w:val="ru-RU" w:eastAsia="ru-RU" w:bidi="ru-RU"/>
      </w:rPr>
    </w:lvl>
    <w:lvl w:ilvl="7" w:tplc="CFAEED5C">
      <w:numFmt w:val="bullet"/>
      <w:lvlText w:val="•"/>
      <w:lvlJc w:val="left"/>
      <w:pPr>
        <w:ind w:left="6970" w:hanging="308"/>
      </w:pPr>
      <w:rPr>
        <w:rFonts w:hint="default"/>
        <w:lang w:val="ru-RU" w:eastAsia="ru-RU" w:bidi="ru-RU"/>
      </w:rPr>
    </w:lvl>
    <w:lvl w:ilvl="8" w:tplc="A7F61D20">
      <w:numFmt w:val="bullet"/>
      <w:lvlText w:val="•"/>
      <w:lvlJc w:val="left"/>
      <w:pPr>
        <w:ind w:left="7929" w:hanging="308"/>
      </w:pPr>
      <w:rPr>
        <w:rFonts w:hint="default"/>
        <w:lang w:val="ru-RU" w:eastAsia="ru-RU" w:bidi="ru-RU"/>
      </w:rPr>
    </w:lvl>
  </w:abstractNum>
  <w:abstractNum w:abstractNumId="1">
    <w:nsid w:val="406B036D"/>
    <w:multiLevelType w:val="multilevel"/>
    <w:tmpl w:val="FE525784"/>
    <w:lvl w:ilvl="0">
      <w:start w:val="3"/>
      <w:numFmt w:val="decimal"/>
      <w:lvlText w:val="%1."/>
      <w:lvlJc w:val="left"/>
      <w:pPr>
        <w:ind w:left="365" w:hanging="284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03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3537" w:hanging="701"/>
      </w:pPr>
      <w:rPr>
        <w:rFonts w:ascii="Times New Roman" w:eastAsia="Times New Roman" w:hAnsi="Times New Roman" w:cs="Times New Roman" w:hint="default"/>
        <w:b/>
        <w:bCs/>
        <w:i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0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3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27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7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701"/>
      </w:pPr>
      <w:rPr>
        <w:rFonts w:hint="default"/>
        <w:lang w:val="ru-RU" w:eastAsia="ru-RU" w:bidi="ru-RU"/>
      </w:rPr>
    </w:lvl>
  </w:abstractNum>
  <w:abstractNum w:abstractNumId="2">
    <w:nsid w:val="4A712301"/>
    <w:multiLevelType w:val="hybridMultilevel"/>
    <w:tmpl w:val="22F6C374"/>
    <w:lvl w:ilvl="0" w:tplc="C2FAA764">
      <w:start w:val="12"/>
      <w:numFmt w:val="decimal"/>
      <w:lvlText w:val="%1."/>
      <w:lvlJc w:val="left"/>
      <w:pPr>
        <w:ind w:left="262" w:hanging="42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74CAEAE">
      <w:numFmt w:val="bullet"/>
      <w:lvlText w:val="•"/>
      <w:lvlJc w:val="left"/>
      <w:pPr>
        <w:ind w:left="1218" w:hanging="428"/>
      </w:pPr>
      <w:rPr>
        <w:rFonts w:hint="default"/>
        <w:lang w:val="ru-RU" w:eastAsia="ru-RU" w:bidi="ru-RU"/>
      </w:rPr>
    </w:lvl>
    <w:lvl w:ilvl="2" w:tplc="FAEAA7B2">
      <w:numFmt w:val="bullet"/>
      <w:lvlText w:val="•"/>
      <w:lvlJc w:val="left"/>
      <w:pPr>
        <w:ind w:left="2177" w:hanging="428"/>
      </w:pPr>
      <w:rPr>
        <w:rFonts w:hint="default"/>
        <w:lang w:val="ru-RU" w:eastAsia="ru-RU" w:bidi="ru-RU"/>
      </w:rPr>
    </w:lvl>
    <w:lvl w:ilvl="3" w:tplc="CBC61A10">
      <w:numFmt w:val="bullet"/>
      <w:lvlText w:val="•"/>
      <w:lvlJc w:val="left"/>
      <w:pPr>
        <w:ind w:left="3135" w:hanging="428"/>
      </w:pPr>
      <w:rPr>
        <w:rFonts w:hint="default"/>
        <w:lang w:val="ru-RU" w:eastAsia="ru-RU" w:bidi="ru-RU"/>
      </w:rPr>
    </w:lvl>
    <w:lvl w:ilvl="4" w:tplc="40F4512C">
      <w:numFmt w:val="bullet"/>
      <w:lvlText w:val="•"/>
      <w:lvlJc w:val="left"/>
      <w:pPr>
        <w:ind w:left="4094" w:hanging="428"/>
      </w:pPr>
      <w:rPr>
        <w:rFonts w:hint="default"/>
        <w:lang w:val="ru-RU" w:eastAsia="ru-RU" w:bidi="ru-RU"/>
      </w:rPr>
    </w:lvl>
    <w:lvl w:ilvl="5" w:tplc="75780864">
      <w:numFmt w:val="bullet"/>
      <w:lvlText w:val="•"/>
      <w:lvlJc w:val="left"/>
      <w:pPr>
        <w:ind w:left="5053" w:hanging="428"/>
      </w:pPr>
      <w:rPr>
        <w:rFonts w:hint="default"/>
        <w:lang w:val="ru-RU" w:eastAsia="ru-RU" w:bidi="ru-RU"/>
      </w:rPr>
    </w:lvl>
    <w:lvl w:ilvl="6" w:tplc="597EB01E">
      <w:numFmt w:val="bullet"/>
      <w:lvlText w:val="•"/>
      <w:lvlJc w:val="left"/>
      <w:pPr>
        <w:ind w:left="6011" w:hanging="428"/>
      </w:pPr>
      <w:rPr>
        <w:rFonts w:hint="default"/>
        <w:lang w:val="ru-RU" w:eastAsia="ru-RU" w:bidi="ru-RU"/>
      </w:rPr>
    </w:lvl>
    <w:lvl w:ilvl="7" w:tplc="FA9AAF5E">
      <w:numFmt w:val="bullet"/>
      <w:lvlText w:val="•"/>
      <w:lvlJc w:val="left"/>
      <w:pPr>
        <w:ind w:left="6970" w:hanging="428"/>
      </w:pPr>
      <w:rPr>
        <w:rFonts w:hint="default"/>
        <w:lang w:val="ru-RU" w:eastAsia="ru-RU" w:bidi="ru-RU"/>
      </w:rPr>
    </w:lvl>
    <w:lvl w:ilvl="8" w:tplc="578CED9A">
      <w:numFmt w:val="bullet"/>
      <w:lvlText w:val="•"/>
      <w:lvlJc w:val="left"/>
      <w:pPr>
        <w:ind w:left="7929" w:hanging="428"/>
      </w:pPr>
      <w:rPr>
        <w:rFonts w:hint="default"/>
        <w:lang w:val="ru-RU" w:eastAsia="ru-RU" w:bidi="ru-RU"/>
      </w:rPr>
    </w:lvl>
  </w:abstractNum>
  <w:abstractNum w:abstractNumId="3">
    <w:nsid w:val="4C546588"/>
    <w:multiLevelType w:val="hybridMultilevel"/>
    <w:tmpl w:val="D98C8EBA"/>
    <w:lvl w:ilvl="0" w:tplc="1EFC05A2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64E4CB8">
      <w:numFmt w:val="bullet"/>
      <w:lvlText w:val="•"/>
      <w:lvlJc w:val="left"/>
      <w:pPr>
        <w:ind w:left="1218" w:hanging="284"/>
      </w:pPr>
      <w:rPr>
        <w:rFonts w:hint="default"/>
        <w:lang w:val="ru-RU" w:eastAsia="ru-RU" w:bidi="ru-RU"/>
      </w:rPr>
    </w:lvl>
    <w:lvl w:ilvl="2" w:tplc="9A9AA56A">
      <w:numFmt w:val="bullet"/>
      <w:lvlText w:val="•"/>
      <w:lvlJc w:val="left"/>
      <w:pPr>
        <w:ind w:left="2177" w:hanging="284"/>
      </w:pPr>
      <w:rPr>
        <w:rFonts w:hint="default"/>
        <w:lang w:val="ru-RU" w:eastAsia="ru-RU" w:bidi="ru-RU"/>
      </w:rPr>
    </w:lvl>
    <w:lvl w:ilvl="3" w:tplc="7B46B39E">
      <w:numFmt w:val="bullet"/>
      <w:lvlText w:val="•"/>
      <w:lvlJc w:val="left"/>
      <w:pPr>
        <w:ind w:left="3135" w:hanging="284"/>
      </w:pPr>
      <w:rPr>
        <w:rFonts w:hint="default"/>
        <w:lang w:val="ru-RU" w:eastAsia="ru-RU" w:bidi="ru-RU"/>
      </w:rPr>
    </w:lvl>
    <w:lvl w:ilvl="4" w:tplc="5680087A">
      <w:numFmt w:val="bullet"/>
      <w:lvlText w:val="•"/>
      <w:lvlJc w:val="left"/>
      <w:pPr>
        <w:ind w:left="4094" w:hanging="284"/>
      </w:pPr>
      <w:rPr>
        <w:rFonts w:hint="default"/>
        <w:lang w:val="ru-RU" w:eastAsia="ru-RU" w:bidi="ru-RU"/>
      </w:rPr>
    </w:lvl>
    <w:lvl w:ilvl="5" w:tplc="69401E1A">
      <w:numFmt w:val="bullet"/>
      <w:lvlText w:val="•"/>
      <w:lvlJc w:val="left"/>
      <w:pPr>
        <w:ind w:left="5053" w:hanging="284"/>
      </w:pPr>
      <w:rPr>
        <w:rFonts w:hint="default"/>
        <w:lang w:val="ru-RU" w:eastAsia="ru-RU" w:bidi="ru-RU"/>
      </w:rPr>
    </w:lvl>
    <w:lvl w:ilvl="6" w:tplc="238E833E">
      <w:numFmt w:val="bullet"/>
      <w:lvlText w:val="•"/>
      <w:lvlJc w:val="left"/>
      <w:pPr>
        <w:ind w:left="6011" w:hanging="284"/>
      </w:pPr>
      <w:rPr>
        <w:rFonts w:hint="default"/>
        <w:lang w:val="ru-RU" w:eastAsia="ru-RU" w:bidi="ru-RU"/>
      </w:rPr>
    </w:lvl>
    <w:lvl w:ilvl="7" w:tplc="618219E4">
      <w:numFmt w:val="bullet"/>
      <w:lvlText w:val="•"/>
      <w:lvlJc w:val="left"/>
      <w:pPr>
        <w:ind w:left="6970" w:hanging="284"/>
      </w:pPr>
      <w:rPr>
        <w:rFonts w:hint="default"/>
        <w:lang w:val="ru-RU" w:eastAsia="ru-RU" w:bidi="ru-RU"/>
      </w:rPr>
    </w:lvl>
    <w:lvl w:ilvl="8" w:tplc="C430E49A">
      <w:numFmt w:val="bullet"/>
      <w:lvlText w:val="•"/>
      <w:lvlJc w:val="left"/>
      <w:pPr>
        <w:ind w:left="7929" w:hanging="284"/>
      </w:pPr>
      <w:rPr>
        <w:rFonts w:hint="default"/>
        <w:lang w:val="ru-RU" w:eastAsia="ru-RU" w:bidi="ru-RU"/>
      </w:rPr>
    </w:lvl>
  </w:abstractNum>
  <w:abstractNum w:abstractNumId="4">
    <w:nsid w:val="636900A8"/>
    <w:multiLevelType w:val="hybridMultilevel"/>
    <w:tmpl w:val="AD7E4AAC"/>
    <w:lvl w:ilvl="0" w:tplc="27F42E80">
      <w:start w:val="10"/>
      <w:numFmt w:val="decimal"/>
      <w:lvlText w:val="%1."/>
      <w:lvlJc w:val="left"/>
      <w:pPr>
        <w:ind w:left="262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7E67BEC">
      <w:numFmt w:val="bullet"/>
      <w:lvlText w:val="•"/>
      <w:lvlJc w:val="left"/>
      <w:pPr>
        <w:ind w:left="1218" w:hanging="708"/>
      </w:pPr>
      <w:rPr>
        <w:rFonts w:hint="default"/>
        <w:lang w:val="ru-RU" w:eastAsia="ru-RU" w:bidi="ru-RU"/>
      </w:rPr>
    </w:lvl>
    <w:lvl w:ilvl="2" w:tplc="B02C2B2C">
      <w:numFmt w:val="bullet"/>
      <w:lvlText w:val="•"/>
      <w:lvlJc w:val="left"/>
      <w:pPr>
        <w:ind w:left="2177" w:hanging="708"/>
      </w:pPr>
      <w:rPr>
        <w:rFonts w:hint="default"/>
        <w:lang w:val="ru-RU" w:eastAsia="ru-RU" w:bidi="ru-RU"/>
      </w:rPr>
    </w:lvl>
    <w:lvl w:ilvl="3" w:tplc="A50A090C">
      <w:numFmt w:val="bullet"/>
      <w:lvlText w:val="•"/>
      <w:lvlJc w:val="left"/>
      <w:pPr>
        <w:ind w:left="3135" w:hanging="708"/>
      </w:pPr>
      <w:rPr>
        <w:rFonts w:hint="default"/>
        <w:lang w:val="ru-RU" w:eastAsia="ru-RU" w:bidi="ru-RU"/>
      </w:rPr>
    </w:lvl>
    <w:lvl w:ilvl="4" w:tplc="69D0B9AC">
      <w:numFmt w:val="bullet"/>
      <w:lvlText w:val="•"/>
      <w:lvlJc w:val="left"/>
      <w:pPr>
        <w:ind w:left="4094" w:hanging="708"/>
      </w:pPr>
      <w:rPr>
        <w:rFonts w:hint="default"/>
        <w:lang w:val="ru-RU" w:eastAsia="ru-RU" w:bidi="ru-RU"/>
      </w:rPr>
    </w:lvl>
    <w:lvl w:ilvl="5" w:tplc="AF5026E8">
      <w:numFmt w:val="bullet"/>
      <w:lvlText w:val="•"/>
      <w:lvlJc w:val="left"/>
      <w:pPr>
        <w:ind w:left="5053" w:hanging="708"/>
      </w:pPr>
      <w:rPr>
        <w:rFonts w:hint="default"/>
        <w:lang w:val="ru-RU" w:eastAsia="ru-RU" w:bidi="ru-RU"/>
      </w:rPr>
    </w:lvl>
    <w:lvl w:ilvl="6" w:tplc="1E38C7EE">
      <w:numFmt w:val="bullet"/>
      <w:lvlText w:val="•"/>
      <w:lvlJc w:val="left"/>
      <w:pPr>
        <w:ind w:left="6011" w:hanging="708"/>
      </w:pPr>
      <w:rPr>
        <w:rFonts w:hint="default"/>
        <w:lang w:val="ru-RU" w:eastAsia="ru-RU" w:bidi="ru-RU"/>
      </w:rPr>
    </w:lvl>
    <w:lvl w:ilvl="7" w:tplc="94982C2E">
      <w:numFmt w:val="bullet"/>
      <w:lvlText w:val="•"/>
      <w:lvlJc w:val="left"/>
      <w:pPr>
        <w:ind w:left="6970" w:hanging="708"/>
      </w:pPr>
      <w:rPr>
        <w:rFonts w:hint="default"/>
        <w:lang w:val="ru-RU" w:eastAsia="ru-RU" w:bidi="ru-RU"/>
      </w:rPr>
    </w:lvl>
    <w:lvl w:ilvl="8" w:tplc="413AE3A8">
      <w:numFmt w:val="bullet"/>
      <w:lvlText w:val="•"/>
      <w:lvlJc w:val="left"/>
      <w:pPr>
        <w:ind w:left="7929" w:hanging="708"/>
      </w:pPr>
      <w:rPr>
        <w:rFonts w:hint="default"/>
        <w:lang w:val="ru-RU" w:eastAsia="ru-RU" w:bidi="ru-RU"/>
      </w:rPr>
    </w:lvl>
  </w:abstractNum>
  <w:abstractNum w:abstractNumId="5">
    <w:nsid w:val="674F0D5F"/>
    <w:multiLevelType w:val="multilevel"/>
    <w:tmpl w:val="CBFCFED0"/>
    <w:lvl w:ilvl="0">
      <w:start w:val="4"/>
      <w:numFmt w:val="decimal"/>
      <w:lvlText w:val="%1."/>
      <w:lvlJc w:val="left"/>
      <w:pPr>
        <w:ind w:left="307" w:hanging="42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486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4951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563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175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787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9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10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22" w:hanging="493"/>
      </w:pPr>
      <w:rPr>
        <w:rFonts w:hint="default"/>
        <w:lang w:val="ru-RU" w:eastAsia="ru-RU" w:bidi="ru-RU"/>
      </w:rPr>
    </w:lvl>
  </w:abstractNum>
  <w:abstractNum w:abstractNumId="6">
    <w:nsid w:val="6A4C28D9"/>
    <w:multiLevelType w:val="hybridMultilevel"/>
    <w:tmpl w:val="7174D098"/>
    <w:lvl w:ilvl="0" w:tplc="01FC9ECA">
      <w:start w:val="1"/>
      <w:numFmt w:val="decimal"/>
      <w:lvlText w:val="%1."/>
      <w:lvlJc w:val="left"/>
      <w:pPr>
        <w:ind w:left="262" w:hanging="2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0EC617C">
      <w:numFmt w:val="bullet"/>
      <w:lvlText w:val="•"/>
      <w:lvlJc w:val="left"/>
      <w:pPr>
        <w:ind w:left="1218" w:hanging="248"/>
      </w:pPr>
      <w:rPr>
        <w:rFonts w:hint="default"/>
        <w:lang w:val="ru-RU" w:eastAsia="ru-RU" w:bidi="ru-RU"/>
      </w:rPr>
    </w:lvl>
    <w:lvl w:ilvl="2" w:tplc="28A825E4">
      <w:numFmt w:val="bullet"/>
      <w:lvlText w:val="•"/>
      <w:lvlJc w:val="left"/>
      <w:pPr>
        <w:ind w:left="2177" w:hanging="248"/>
      </w:pPr>
      <w:rPr>
        <w:rFonts w:hint="default"/>
        <w:lang w:val="ru-RU" w:eastAsia="ru-RU" w:bidi="ru-RU"/>
      </w:rPr>
    </w:lvl>
    <w:lvl w:ilvl="3" w:tplc="F27E652E">
      <w:numFmt w:val="bullet"/>
      <w:lvlText w:val="•"/>
      <w:lvlJc w:val="left"/>
      <w:pPr>
        <w:ind w:left="3135" w:hanging="248"/>
      </w:pPr>
      <w:rPr>
        <w:rFonts w:hint="default"/>
        <w:lang w:val="ru-RU" w:eastAsia="ru-RU" w:bidi="ru-RU"/>
      </w:rPr>
    </w:lvl>
    <w:lvl w:ilvl="4" w:tplc="265E597C">
      <w:numFmt w:val="bullet"/>
      <w:lvlText w:val="•"/>
      <w:lvlJc w:val="left"/>
      <w:pPr>
        <w:ind w:left="4094" w:hanging="248"/>
      </w:pPr>
      <w:rPr>
        <w:rFonts w:hint="default"/>
        <w:lang w:val="ru-RU" w:eastAsia="ru-RU" w:bidi="ru-RU"/>
      </w:rPr>
    </w:lvl>
    <w:lvl w:ilvl="5" w:tplc="5436ED60">
      <w:numFmt w:val="bullet"/>
      <w:lvlText w:val="•"/>
      <w:lvlJc w:val="left"/>
      <w:pPr>
        <w:ind w:left="5053" w:hanging="248"/>
      </w:pPr>
      <w:rPr>
        <w:rFonts w:hint="default"/>
        <w:lang w:val="ru-RU" w:eastAsia="ru-RU" w:bidi="ru-RU"/>
      </w:rPr>
    </w:lvl>
    <w:lvl w:ilvl="6" w:tplc="0EA4FCD0">
      <w:numFmt w:val="bullet"/>
      <w:lvlText w:val="•"/>
      <w:lvlJc w:val="left"/>
      <w:pPr>
        <w:ind w:left="6011" w:hanging="248"/>
      </w:pPr>
      <w:rPr>
        <w:rFonts w:hint="default"/>
        <w:lang w:val="ru-RU" w:eastAsia="ru-RU" w:bidi="ru-RU"/>
      </w:rPr>
    </w:lvl>
    <w:lvl w:ilvl="7" w:tplc="81840546">
      <w:numFmt w:val="bullet"/>
      <w:lvlText w:val="•"/>
      <w:lvlJc w:val="left"/>
      <w:pPr>
        <w:ind w:left="6970" w:hanging="248"/>
      </w:pPr>
      <w:rPr>
        <w:rFonts w:hint="default"/>
        <w:lang w:val="ru-RU" w:eastAsia="ru-RU" w:bidi="ru-RU"/>
      </w:rPr>
    </w:lvl>
    <w:lvl w:ilvl="8" w:tplc="9DA40DB2">
      <w:numFmt w:val="bullet"/>
      <w:lvlText w:val="•"/>
      <w:lvlJc w:val="left"/>
      <w:pPr>
        <w:ind w:left="7929" w:hanging="24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2CB"/>
    <w:rsid w:val="00281839"/>
    <w:rsid w:val="00304635"/>
    <w:rsid w:val="003249D1"/>
    <w:rsid w:val="00362F2C"/>
    <w:rsid w:val="00443611"/>
    <w:rsid w:val="005030CD"/>
    <w:rsid w:val="00512364"/>
    <w:rsid w:val="005732CB"/>
    <w:rsid w:val="006B2EA0"/>
    <w:rsid w:val="007429E8"/>
    <w:rsid w:val="00743FB9"/>
    <w:rsid w:val="00971775"/>
    <w:rsid w:val="00B00D00"/>
    <w:rsid w:val="00C914A3"/>
    <w:rsid w:val="00D635D2"/>
    <w:rsid w:val="00E22C1E"/>
    <w:rsid w:val="00E30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32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32C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732CB"/>
    <w:pPr>
      <w:ind w:left="262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732C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Heading1">
    <w:name w:val="Heading 1"/>
    <w:basedOn w:val="a"/>
    <w:uiPriority w:val="1"/>
    <w:qFormat/>
    <w:rsid w:val="005732CB"/>
    <w:pPr>
      <w:ind w:left="1675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5732CB"/>
    <w:pPr>
      <w:spacing w:line="318" w:lineRule="exact"/>
      <w:ind w:left="1509" w:hanging="700"/>
      <w:outlineLvl w:val="2"/>
    </w:pPr>
    <w:rPr>
      <w:b/>
      <w:bCs/>
      <w:i/>
      <w:sz w:val="28"/>
      <w:szCs w:val="28"/>
    </w:rPr>
  </w:style>
  <w:style w:type="paragraph" w:styleId="a5">
    <w:name w:val="List Paragraph"/>
    <w:basedOn w:val="a"/>
    <w:uiPriority w:val="1"/>
    <w:qFormat/>
    <w:rsid w:val="005732CB"/>
    <w:pPr>
      <w:ind w:left="262"/>
    </w:pPr>
  </w:style>
  <w:style w:type="paragraph" w:customStyle="1" w:styleId="TableParagraph">
    <w:name w:val="Table Paragraph"/>
    <w:basedOn w:val="a"/>
    <w:uiPriority w:val="1"/>
    <w:qFormat/>
    <w:rsid w:val="005732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 ТМДНО</dc:creator>
  <cp:lastModifiedBy>Кафедра ТМДНО</cp:lastModifiedBy>
  <cp:revision>1</cp:revision>
  <dcterms:created xsi:type="dcterms:W3CDTF">2018-11-08T00:21:00Z</dcterms:created>
  <dcterms:modified xsi:type="dcterms:W3CDTF">2018-11-08T00:48:00Z</dcterms:modified>
</cp:coreProperties>
</file>