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623E7E">
        <w:rPr>
          <w:sz w:val="28"/>
          <w:szCs w:val="28"/>
        </w:rPr>
        <w:t>естественных наук, математики и технологий</w:t>
      </w:r>
    </w:p>
    <w:p w:rsidR="00B05E71" w:rsidRPr="00623E7E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623E7E">
        <w:t xml:space="preserve"> </w:t>
      </w:r>
      <w:r w:rsidR="00623E7E" w:rsidRPr="00623E7E">
        <w:rPr>
          <w:sz w:val="28"/>
          <w:szCs w:val="28"/>
        </w:rPr>
        <w:t>физики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623E7E" w:rsidRDefault="00CD2DFC" w:rsidP="00CD2DFC">
      <w:pPr>
        <w:jc w:val="center"/>
        <w:rPr>
          <w:b/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623E7E">
        <w:rPr>
          <w:sz w:val="32"/>
          <w:szCs w:val="32"/>
        </w:rPr>
        <w:t xml:space="preserve">дисциплине </w:t>
      </w:r>
      <w:r w:rsidR="00623E7E" w:rsidRPr="00623E7E">
        <w:rPr>
          <w:b/>
          <w:sz w:val="32"/>
          <w:szCs w:val="32"/>
        </w:rPr>
        <w:t>«Естественнонаучная картина мира»</w:t>
      </w:r>
    </w:p>
    <w:p w:rsidR="00CD2DFC" w:rsidRPr="00623E7E" w:rsidRDefault="00CD2DFC" w:rsidP="00CD2DFC">
      <w:pPr>
        <w:jc w:val="center"/>
        <w:rPr>
          <w:b/>
          <w:sz w:val="28"/>
          <w:szCs w:val="28"/>
        </w:rPr>
      </w:pPr>
    </w:p>
    <w:p w:rsidR="00A316A8" w:rsidRDefault="008366E3" w:rsidP="00623E7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23E7E" w:rsidRPr="007F15C9">
        <w:rPr>
          <w:b/>
          <w:sz w:val="28"/>
          <w:szCs w:val="28"/>
        </w:rPr>
        <w:t>44.03.03 Специальное (дефектологическое) образование Профиль "Логопедия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3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62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623E7E" w:rsidRPr="00250712" w:rsidRDefault="00623E7E" w:rsidP="00623E7E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1. Наука в системе культуры. Наука как система. Классификация наук.</w:t>
      </w:r>
    </w:p>
    <w:p w:rsidR="00623E7E" w:rsidRPr="00250712" w:rsidRDefault="00623E7E" w:rsidP="00623E7E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Архитектура науки. Методы научного познания</w:t>
      </w:r>
    </w:p>
    <w:p w:rsidR="00623E7E" w:rsidRPr="00250712" w:rsidRDefault="00623E7E" w:rsidP="00623E7E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2. Научные революции. История естествознания. Пространство и время</w:t>
      </w:r>
    </w:p>
    <w:p w:rsidR="00623E7E" w:rsidRPr="00250712" w:rsidRDefault="00623E7E" w:rsidP="00623E7E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3. Физика, астрономия, биология, химия, геология  как естественные науки</w:t>
      </w:r>
    </w:p>
    <w:p w:rsidR="00623E7E" w:rsidRPr="00250712" w:rsidRDefault="00623E7E" w:rsidP="00623E7E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4. Корпускулярные и континуальные представления о материи</w:t>
      </w:r>
    </w:p>
    <w:p w:rsidR="00623E7E" w:rsidRPr="00250712" w:rsidRDefault="00623E7E" w:rsidP="00623E7E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250712">
        <w:rPr>
          <w:rFonts w:ascii="Times New Roman" w:hAnsi="Times New Roman"/>
          <w:sz w:val="28"/>
          <w:szCs w:val="28"/>
        </w:rPr>
        <w:t>Тема 5. Эволюционное естествознание. Теория самоорганизации (синергетика).</w:t>
      </w:r>
    </w:p>
    <w:p w:rsidR="00623E7E" w:rsidRPr="00250712" w:rsidRDefault="00623E7E" w:rsidP="00623E7E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6. Человек как предмет естествознания</w:t>
      </w:r>
    </w:p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623E7E" w:rsidRPr="002C30C8" w:rsidRDefault="00623E7E" w:rsidP="00623E7E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623E7E" w:rsidRDefault="00623E7E" w:rsidP="00623E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</w:t>
      </w:r>
      <w:r w:rsidR="00790280">
        <w:rPr>
          <w:sz w:val="28"/>
          <w:szCs w:val="28"/>
        </w:rPr>
        <w:t xml:space="preserve">печатном </w:t>
      </w:r>
      <w:r>
        <w:rPr>
          <w:sz w:val="28"/>
          <w:szCs w:val="28"/>
        </w:rPr>
        <w:t>виде  (объем до 25 страниц).</w:t>
      </w:r>
      <w:r w:rsidR="00790280">
        <w:rPr>
          <w:sz w:val="28"/>
          <w:szCs w:val="28"/>
        </w:rPr>
        <w:t xml:space="preserve"> В тексте контрольной работы должны содержаться основные моменты содержания материала по выбранной теме. </w:t>
      </w:r>
    </w:p>
    <w:p w:rsidR="00623E7E" w:rsidRDefault="00623E7E" w:rsidP="0062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определяется по последней цифре номера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Номер варианта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Тема контрольной работы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0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Глобальные научные революции (особенности и характеристика)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1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both"/>
            </w:pPr>
            <w:r w:rsidRPr="003F22C8">
              <w:t>Материя: масштабные и структурные уровни организации материи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2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Пространство и время (развитие представлений, основные свойства)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3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Основные методы эмпирического и теоретического  исследования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4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both"/>
            </w:pPr>
            <w:r w:rsidRPr="003F22C8">
              <w:t>Эволюция органического мира: теория эволюции Дарвина, синтетическая теория эволюции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5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both"/>
            </w:pPr>
            <w:r w:rsidRPr="003F22C8">
              <w:t>Эволюционная химия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6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both"/>
            </w:pPr>
            <w:r w:rsidRPr="003F22C8">
              <w:t>Эволюция Вселенной. Большой Взрыв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7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Синергетика (основные понятия, условия самоорганизации различных систем)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8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Антропоцентризм. Антропный принцип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9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Человек - природа - современная цивилизация. Проблемы экологии</w:t>
            </w:r>
          </w:p>
        </w:tc>
      </w:tr>
    </w:tbl>
    <w:p w:rsidR="00623E7E" w:rsidRDefault="00623E7E" w:rsidP="00623E7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8366E3" w:rsidRPr="00C30787" w:rsidRDefault="008366E3" w:rsidP="00790280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30787">
        <w:rPr>
          <w:b/>
          <w:sz w:val="32"/>
          <w:szCs w:val="32"/>
        </w:rPr>
        <w:lastRenderedPageBreak/>
        <w:t>Форма промежуточного контроля</w:t>
      </w:r>
    </w:p>
    <w:p w:rsidR="00623E7E" w:rsidRDefault="00623E7E" w:rsidP="00623E7E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623E7E" w:rsidRDefault="00623E7E" w:rsidP="00623E7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к зачету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Окружающий человека мир и его познание. Научное познание и художественное познание.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элемент культуры. Наука и искусство.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система. Наука - сложная динамическая система.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Система научных знаний. Научные знания познавательного характера (факт, понятие, закон, теория, картина мира).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Научные теории (особенности, структура, функции).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Научная картина мира как итог теоретического познания. Эволюция естественнонаучной картины мира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Основные методы эмпирического исследования.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Теоретический путь познания, основные методы исследования.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Общенаучные приемы (методы) научного исследования.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Значение и особенности естественных наук. Закономерности развития науки. Научные революции.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Глобальные научные революции (особенности и характеристика).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Современный этап развития науки. Специфика современной науки. Процессы дифференциации и интеграции в науке.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и целостность мира. Единство наук о природе.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Физика, химия, биология - фундаментальные науки о природе. Современное понимание взаимодействия фундаментальных наук.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Материя: масштабные и структурные уровни организации материи.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Пространство и время (развитие представлений, основные свойства).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Специфика микромира. Частицы и волны. </w:t>
      </w:r>
      <w:r w:rsidRPr="008D286B">
        <w:rPr>
          <w:sz w:val="28"/>
          <w:szCs w:val="28"/>
        </w:rPr>
        <w:tab/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Развитие представлений о материи. Элементарные частицы как глубинный уровень организации материи. Современные представления об элементарных частицах.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Фундаментальные взаимодействия их краткая характеристика. Теория Великого объединения фундаментальных взаимодействий.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D286B">
        <w:rPr>
          <w:sz w:val="28"/>
          <w:szCs w:val="28"/>
        </w:rPr>
        <w:t>Современная научная картина мира: общая характеристика, фундаментальные научные теории (ОТО, СТО, квантовая механика).</w:t>
      </w:r>
      <w:proofErr w:type="gramEnd"/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Современная научная картина мира: общая характеристика, основные принципы (дополнительности, соответствия и др.).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Принцип симметрии. Симметрия и законы сохранения. Симметрия в живой и неживой природе.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lastRenderedPageBreak/>
        <w:t>Динамические и статистические закономерности в природе. Вероятностный характер процессов.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Понятие системы. Особенности и характеристики различных систем. Порядок и хаос. Синергетика (основные понятия, условия самоорганизации различных систем). 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Самоорганизация в живой и неживой природе. Принципы самоорганизации живых систем.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Типы научной рациональности. </w:t>
      </w:r>
      <w:proofErr w:type="spellStart"/>
      <w:r w:rsidRPr="008D286B">
        <w:rPr>
          <w:sz w:val="28"/>
          <w:szCs w:val="28"/>
        </w:rPr>
        <w:t>Постнеклассическая</w:t>
      </w:r>
      <w:proofErr w:type="spellEnd"/>
      <w:r w:rsidRPr="008D286B">
        <w:rPr>
          <w:sz w:val="28"/>
          <w:szCs w:val="28"/>
        </w:rPr>
        <w:t xml:space="preserve"> наука, эволюционно-синергетический подход.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Химия в системе естествознания. Концептуальные уровни химии.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Эволюционные идеи в химии и биохимии. Эволюционная химия.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Сущность живого. Основные признаки живого. Структурные уровни живой материи.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Происхождение и сущность жизни с точки зрения современной науки.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Молекулярная биология. Механизм передачи генетической информации через ДНК и РНК.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органического мира: теория эволюции Дарвина, синтетическая теория эволюции.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Механизм образования и эволюция звезд. 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Вселенной. Большой Взрыв. Экспериментальные подтверждения модели расширяющейся Вселенной.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Космологические модели Вселенной.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Внутреннее строение и история геологического развития Земли. Современные концепции развития </w:t>
      </w:r>
      <w:proofErr w:type="spellStart"/>
      <w:r w:rsidRPr="008D286B">
        <w:rPr>
          <w:sz w:val="28"/>
          <w:szCs w:val="28"/>
        </w:rPr>
        <w:t>геосферных</w:t>
      </w:r>
      <w:proofErr w:type="spellEnd"/>
      <w:r w:rsidRPr="008D286B">
        <w:rPr>
          <w:sz w:val="28"/>
          <w:szCs w:val="28"/>
        </w:rPr>
        <w:t xml:space="preserve"> оболочек Земли.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Представления А.Л. Чижевского о взаимосвязях Космоса и земли. Физические факторы влияния солнечной активности на земные процессы.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Эволюционные представления в естественнонаучной картине мира. Эволюция и стрелы времени (космологическая, </w:t>
      </w:r>
      <w:proofErr w:type="spellStart"/>
      <w:r w:rsidRPr="008D286B">
        <w:rPr>
          <w:sz w:val="28"/>
          <w:szCs w:val="28"/>
        </w:rPr>
        <w:t>гелиологическая</w:t>
      </w:r>
      <w:proofErr w:type="spellEnd"/>
      <w:r w:rsidRPr="008D286B">
        <w:rPr>
          <w:sz w:val="28"/>
          <w:szCs w:val="28"/>
        </w:rPr>
        <w:t>, геологическая, химическая, биологическая, социальная).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Антропоцентризм. Антропный принцип.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как объект исследования естественных наук.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человека и природы. Ноосфера.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- природа - современная цивилизация. Проблемы экологии.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Единая картина мира. ЕНКМ. </w:t>
      </w:r>
      <w:proofErr w:type="spellStart"/>
      <w:r w:rsidRPr="008D286B">
        <w:rPr>
          <w:sz w:val="28"/>
          <w:szCs w:val="28"/>
        </w:rPr>
        <w:t>Частнонаучные</w:t>
      </w:r>
      <w:proofErr w:type="spellEnd"/>
      <w:r w:rsidRPr="008D286B">
        <w:rPr>
          <w:sz w:val="28"/>
          <w:szCs w:val="28"/>
        </w:rPr>
        <w:t xml:space="preserve"> картины мира.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Естественные науки в системе культуры. Взаимосвязь и </w:t>
      </w:r>
      <w:proofErr w:type="spellStart"/>
      <w:r w:rsidRPr="008D286B">
        <w:rPr>
          <w:sz w:val="28"/>
          <w:szCs w:val="28"/>
        </w:rPr>
        <w:t>взаимодополнительность</w:t>
      </w:r>
      <w:proofErr w:type="spellEnd"/>
      <w:r w:rsidRPr="008D286B">
        <w:rPr>
          <w:sz w:val="28"/>
          <w:szCs w:val="28"/>
        </w:rPr>
        <w:t xml:space="preserve"> естественнонаучной и гуманитарной культуры.</w:t>
      </w: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9" w:tgtFrame="_blank" w:history="1">
        <w:r w:rsidR="00345CA5" w:rsidRPr="00345CA5">
          <w:rPr>
            <w:rStyle w:val="a9"/>
            <w:sz w:val="28"/>
            <w:szCs w:val="28"/>
          </w:rPr>
          <w:t>Общие треб</w:t>
        </w:r>
        <w:r w:rsidR="00345CA5" w:rsidRPr="00345CA5">
          <w:rPr>
            <w:rStyle w:val="a9"/>
            <w:sz w:val="28"/>
            <w:szCs w:val="28"/>
          </w:rPr>
          <w:t>о</w:t>
        </w:r>
        <w:r w:rsidR="00345CA5" w:rsidRPr="00345CA5">
          <w:rPr>
            <w:rStyle w:val="a9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345CA5" w:rsidRDefault="00345CA5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23E7E" w:rsidRPr="004B0FE0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Бондарев В. П.</w:t>
      </w:r>
      <w:r w:rsidRPr="00DE05B8">
        <w:rPr>
          <w:rFonts w:ascii="Times New Roman" w:hAnsi="Times New Roman"/>
          <w:sz w:val="28"/>
          <w:szCs w:val="28"/>
        </w:rPr>
        <w:t xml:space="preserve"> 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Бондарев Валерий Петрович.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Альфа-М, 2010. - 464с. - ISBN 978-5-98281-002-1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200-00.</w:t>
      </w:r>
    </w:p>
    <w:p w:rsidR="00623E7E" w:rsidRPr="00DE05B8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Бочкарев А. И.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Бочкарев Александр Иванович, Бочкарева Татьяна Сергеевна, </w:t>
      </w:r>
      <w:proofErr w:type="spellStart"/>
      <w:r w:rsidRPr="00DE05B8">
        <w:rPr>
          <w:rFonts w:ascii="Times New Roman" w:hAnsi="Times New Roman"/>
          <w:sz w:val="28"/>
          <w:szCs w:val="28"/>
        </w:rPr>
        <w:t>Саксонов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Сергей Владимирович.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5B8">
        <w:rPr>
          <w:rFonts w:ascii="Times New Roman" w:hAnsi="Times New Roman"/>
          <w:sz w:val="28"/>
          <w:szCs w:val="28"/>
        </w:rPr>
        <w:t>Кнорус</w:t>
      </w:r>
      <w:proofErr w:type="spellEnd"/>
      <w:r w:rsidRPr="00DE05B8">
        <w:rPr>
          <w:rFonts w:ascii="Times New Roman" w:hAnsi="Times New Roman"/>
          <w:sz w:val="28"/>
          <w:szCs w:val="28"/>
        </w:rPr>
        <w:t>, 2011. - 312 с. - ISBN 978-5-406-00520-0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240-00.</w:t>
      </w:r>
    </w:p>
    <w:p w:rsidR="00623E7E" w:rsidRPr="004B0FE0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Горелов А. А. </w:t>
      </w:r>
      <w:r w:rsidRPr="00DE05B8">
        <w:rPr>
          <w:rFonts w:ascii="Times New Roman" w:hAnsi="Times New Roman"/>
          <w:sz w:val="28"/>
          <w:szCs w:val="28"/>
        </w:rPr>
        <w:t>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особие / Горелов Анатолий Алексеевич. - 5-е изд., </w:t>
      </w:r>
      <w:proofErr w:type="spellStart"/>
      <w:r w:rsidRPr="004B0FE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FE0">
        <w:rPr>
          <w:rFonts w:ascii="Times New Roman" w:hAnsi="Times New Roman"/>
          <w:sz w:val="28"/>
          <w:szCs w:val="28"/>
        </w:rPr>
        <w:t>. и доп. - Москва : Академия, 2010. - 512 с. - (Высшее профессиональное образование). - ISBN 5-7695- 6579-3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338-80.</w:t>
      </w:r>
    </w:p>
    <w:p w:rsidR="00623E7E" w:rsidRPr="004B0FE0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Концепции современного естествознания</w:t>
      </w:r>
      <w:r w:rsidRPr="004B0FE0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под ред. С.И. Самыгина.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FE0">
        <w:rPr>
          <w:rFonts w:ascii="Times New Roman" w:hAnsi="Times New Roman"/>
          <w:sz w:val="28"/>
          <w:szCs w:val="28"/>
        </w:rPr>
        <w:t>Кнорус</w:t>
      </w:r>
      <w:proofErr w:type="spellEnd"/>
      <w:r w:rsidRPr="004B0FE0">
        <w:rPr>
          <w:rFonts w:ascii="Times New Roman" w:hAnsi="Times New Roman"/>
          <w:sz w:val="28"/>
          <w:szCs w:val="28"/>
        </w:rPr>
        <w:t>, 2013. - 464 с. - (</w:t>
      </w:r>
      <w:proofErr w:type="spellStart"/>
      <w:r w:rsidRPr="004B0FE0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B0FE0">
        <w:rPr>
          <w:rFonts w:ascii="Times New Roman" w:hAnsi="Times New Roman"/>
          <w:sz w:val="28"/>
          <w:szCs w:val="28"/>
        </w:rPr>
        <w:t>). - ISBN 978-5-406-01559-9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538-50</w:t>
      </w:r>
    </w:p>
    <w:p w:rsidR="00623E7E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5B8">
        <w:rPr>
          <w:rFonts w:ascii="Times New Roman" w:hAnsi="Times New Roman"/>
          <w:bCs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bCs/>
          <w:sz w:val="28"/>
          <w:szCs w:val="28"/>
        </w:rPr>
        <w:t xml:space="preserve"> А. П.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DE05B8">
        <w:rPr>
          <w:rFonts w:ascii="Times New Roman" w:hAnsi="Times New Roman"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Александр Петрович. - 5-е изд., стер.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Омега-Л, 2010. - 239 с. - (Б-ка </w:t>
      </w:r>
      <w:proofErr w:type="spellStart"/>
      <w:r w:rsidRPr="00DE05B8">
        <w:rPr>
          <w:rFonts w:ascii="Times New Roman" w:hAnsi="Times New Roman"/>
          <w:sz w:val="28"/>
          <w:szCs w:val="28"/>
        </w:rPr>
        <w:t>высш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5B8">
        <w:rPr>
          <w:rFonts w:ascii="Times New Roman" w:hAnsi="Times New Roman"/>
          <w:sz w:val="28"/>
          <w:szCs w:val="28"/>
        </w:rPr>
        <w:t>шк</w:t>
      </w:r>
      <w:proofErr w:type="spellEnd"/>
      <w:r w:rsidRPr="00DE05B8">
        <w:rPr>
          <w:rFonts w:ascii="Times New Roman" w:hAnsi="Times New Roman"/>
          <w:sz w:val="28"/>
          <w:szCs w:val="28"/>
        </w:rPr>
        <w:t>.). - ISBN 978-5-370-01495-6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115-00.</w:t>
      </w:r>
    </w:p>
    <w:p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</w:t>
      </w:r>
      <w:r w:rsidRPr="00140E2C">
        <w:rPr>
          <w:sz w:val="28"/>
          <w:szCs w:val="28"/>
        </w:rPr>
        <w:br/>
        <w:t xml:space="preserve">Революции в астрономии, космологии и физике / </w:t>
      </w: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 - 3-е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Либроком</w:t>
      </w:r>
      <w:proofErr w:type="spellEnd"/>
      <w:r w:rsidRPr="00140E2C">
        <w:rPr>
          <w:sz w:val="28"/>
          <w:szCs w:val="28"/>
        </w:rPr>
        <w:t>, 2013. - 336 с. - ISBN 978-5-397-03410-4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392-81.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Горбунов Дмитрий Сергеевич.</w:t>
      </w:r>
      <w:r w:rsidRPr="00140E2C">
        <w:rPr>
          <w:sz w:val="28"/>
          <w:szCs w:val="28"/>
        </w:rPr>
        <w:br/>
        <w:t xml:space="preserve">Введение в теорию ранней Вселенной. Теория горячего Большого взрыва / Горбунов Дмитрий Сергеевич, </w:t>
      </w:r>
      <w:proofErr w:type="spellStart"/>
      <w:r w:rsidRPr="00140E2C">
        <w:rPr>
          <w:sz w:val="28"/>
          <w:szCs w:val="28"/>
        </w:rPr>
        <w:t>Рубаков</w:t>
      </w:r>
      <w:proofErr w:type="spellEnd"/>
      <w:r w:rsidRPr="00140E2C">
        <w:rPr>
          <w:sz w:val="28"/>
          <w:szCs w:val="28"/>
        </w:rPr>
        <w:t xml:space="preserve"> Валерий Анатольевич. - 2-е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ЛКИ, 2012. - 552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978-5-382-01336-7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837-40.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Белкин Павел Николаевич.</w:t>
      </w:r>
      <w:r w:rsidRPr="00140E2C">
        <w:rPr>
          <w:sz w:val="28"/>
          <w:szCs w:val="28"/>
        </w:rPr>
        <w:br/>
        <w:t>Концепции современного естествознания : справ</w:t>
      </w:r>
      <w:proofErr w:type="gramStart"/>
      <w:r w:rsidRPr="00140E2C">
        <w:rPr>
          <w:sz w:val="28"/>
          <w:szCs w:val="28"/>
        </w:rPr>
        <w:t>.</w:t>
      </w:r>
      <w:proofErr w:type="gramEnd"/>
      <w:r w:rsidRPr="00140E2C">
        <w:rPr>
          <w:sz w:val="28"/>
          <w:szCs w:val="28"/>
        </w:rPr>
        <w:t xml:space="preserve"> </w:t>
      </w:r>
      <w:proofErr w:type="gramStart"/>
      <w:r w:rsidRPr="00140E2C">
        <w:rPr>
          <w:sz w:val="28"/>
          <w:szCs w:val="28"/>
        </w:rPr>
        <w:t>п</w:t>
      </w:r>
      <w:proofErr w:type="gramEnd"/>
      <w:r w:rsidRPr="00140E2C">
        <w:rPr>
          <w:sz w:val="28"/>
          <w:szCs w:val="28"/>
        </w:rPr>
        <w:t>особие / Белкин Павел Николаевич, Шадрин Сергей Юрьевич.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Высшая школа, 2009. - 166с.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978-5-06-005981-6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545-00.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Антропогидроэкология</w:t>
      </w:r>
      <w:proofErr w:type="spellEnd"/>
      <w:r w:rsidRPr="00140E2C">
        <w:rPr>
          <w:sz w:val="28"/>
          <w:szCs w:val="28"/>
        </w:rPr>
        <w:t> / Н. И. Кулиш [и др.]. - Чита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ЧитГУ</w:t>
      </w:r>
      <w:proofErr w:type="spellEnd"/>
      <w:r w:rsidRPr="00140E2C">
        <w:rPr>
          <w:sz w:val="28"/>
          <w:szCs w:val="28"/>
        </w:rPr>
        <w:t>, 2010. - 172с. - ISBN 5-93119-170-6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116-00.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Канке Виктор Андреевич.</w:t>
      </w:r>
      <w:r w:rsidRPr="00140E2C">
        <w:rPr>
          <w:sz w:val="28"/>
          <w:szCs w:val="28"/>
        </w:rPr>
        <w:br/>
        <w:t>Концепции современного естествознания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учебник / Канке Виктор Андреевич. - 2-е изд., </w:t>
      </w:r>
      <w:proofErr w:type="spellStart"/>
      <w:r w:rsidRPr="00140E2C">
        <w:rPr>
          <w:sz w:val="28"/>
          <w:szCs w:val="28"/>
        </w:rPr>
        <w:t>испр</w:t>
      </w:r>
      <w:proofErr w:type="spellEnd"/>
      <w:r w:rsidRPr="00140E2C">
        <w:rPr>
          <w:sz w:val="28"/>
          <w:szCs w:val="28"/>
        </w:rPr>
        <w:t>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Логос, 2006. - 368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5-98704-071-Х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185-00.</w:t>
      </w:r>
    </w:p>
    <w:p w:rsidR="00C30787" w:rsidRPr="003F1EA3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623E7E" w:rsidRDefault="00790280" w:rsidP="00623E7E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 w:rsidR="00623E7E">
        <w:rPr>
          <w:sz w:val="28"/>
          <w:szCs w:val="28"/>
        </w:rPr>
        <w:t>Бордонская</w:t>
      </w:r>
      <w:proofErr w:type="spellEnd"/>
      <w:r w:rsidR="00623E7E">
        <w:rPr>
          <w:sz w:val="28"/>
          <w:szCs w:val="28"/>
        </w:rPr>
        <w:t xml:space="preserve"> Л.А., Старостина С.Е. Концепции современного естествознания: структурированный курс: учебное пособие. Чита: </w:t>
      </w:r>
      <w:proofErr w:type="spellStart"/>
      <w:r w:rsidR="00623E7E">
        <w:rPr>
          <w:sz w:val="28"/>
          <w:szCs w:val="28"/>
        </w:rPr>
        <w:t>Забайкал</w:t>
      </w:r>
      <w:proofErr w:type="spellEnd"/>
      <w:r w:rsidR="00623E7E">
        <w:rPr>
          <w:sz w:val="28"/>
          <w:szCs w:val="28"/>
        </w:rPr>
        <w:t xml:space="preserve">. гос. </w:t>
      </w:r>
      <w:proofErr w:type="spellStart"/>
      <w:r w:rsidR="00623E7E">
        <w:rPr>
          <w:sz w:val="28"/>
          <w:szCs w:val="28"/>
        </w:rPr>
        <w:t>гум</w:t>
      </w:r>
      <w:proofErr w:type="spellEnd"/>
      <w:proofErr w:type="gramStart"/>
      <w:r w:rsidR="00623E7E">
        <w:rPr>
          <w:sz w:val="28"/>
          <w:szCs w:val="28"/>
        </w:rPr>
        <w:t>.-</w:t>
      </w:r>
      <w:proofErr w:type="spellStart"/>
      <w:proofErr w:type="gramEnd"/>
      <w:r w:rsidR="00623E7E">
        <w:rPr>
          <w:sz w:val="28"/>
          <w:szCs w:val="28"/>
        </w:rPr>
        <w:t>пед</w:t>
      </w:r>
      <w:proofErr w:type="spellEnd"/>
      <w:r w:rsidR="00623E7E">
        <w:rPr>
          <w:sz w:val="28"/>
          <w:szCs w:val="28"/>
        </w:rPr>
        <w:t>. ун-т, 2010. – 175 с.</w:t>
      </w:r>
    </w:p>
    <w:p w:rsidR="00623E7E" w:rsidRDefault="00623E7E" w:rsidP="00623E7E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Бордонская</w:t>
      </w:r>
      <w:proofErr w:type="spellEnd"/>
      <w:r>
        <w:rPr>
          <w:sz w:val="28"/>
          <w:szCs w:val="28"/>
        </w:rPr>
        <w:t xml:space="preserve"> Л.А., Старостина С.Е. Концепции современного естествознания: учебно-методическое пособие.- 3-е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Чита: </w:t>
      </w:r>
      <w:proofErr w:type="spellStart"/>
      <w:r>
        <w:rPr>
          <w:sz w:val="28"/>
          <w:szCs w:val="28"/>
        </w:rPr>
        <w:t>Забайкал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гум</w:t>
      </w:r>
      <w:proofErr w:type="spellEnd"/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ун-т, 2010. 152 с.</w:t>
      </w:r>
    </w:p>
    <w:p w:rsidR="00623E7E" w:rsidRDefault="00623E7E" w:rsidP="00623E7E">
      <w:pPr>
        <w:pStyle w:val="ae"/>
        <w:tabs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Бордонская</w:t>
      </w:r>
      <w:proofErr w:type="spellEnd"/>
      <w:r>
        <w:rPr>
          <w:sz w:val="28"/>
          <w:szCs w:val="28"/>
        </w:rPr>
        <w:t xml:space="preserve"> Л.А., Серебрякова С.С., Старостина С.Е. Концепции современного естествознания в вопросах и ответах: учебное пособие. Чита: </w:t>
      </w:r>
      <w:proofErr w:type="spellStart"/>
      <w:r>
        <w:rPr>
          <w:sz w:val="28"/>
          <w:szCs w:val="28"/>
        </w:rPr>
        <w:t>Забайкал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гум</w:t>
      </w:r>
      <w:proofErr w:type="spellEnd"/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ун-т, 2010. 225 с.</w:t>
      </w:r>
    </w:p>
    <w:p w:rsidR="00623E7E" w:rsidRDefault="00623E7E" w:rsidP="00623E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spellStart"/>
      <w:r>
        <w:rPr>
          <w:bCs/>
          <w:sz w:val="28"/>
          <w:szCs w:val="28"/>
        </w:rPr>
        <w:t>Бордонская</w:t>
      </w:r>
      <w:proofErr w:type="spellEnd"/>
      <w:r>
        <w:rPr>
          <w:bCs/>
          <w:sz w:val="28"/>
          <w:szCs w:val="28"/>
        </w:rPr>
        <w:t xml:space="preserve"> Л. А. </w:t>
      </w:r>
      <w:r>
        <w:rPr>
          <w:sz w:val="28"/>
          <w:szCs w:val="28"/>
        </w:rPr>
        <w:t>Естественно-научная картина мира: структурированный курс: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proofErr w:type="spellStart"/>
      <w:r>
        <w:rPr>
          <w:sz w:val="28"/>
          <w:szCs w:val="28"/>
        </w:rPr>
        <w:t>Бордонская</w:t>
      </w:r>
      <w:proofErr w:type="spellEnd"/>
      <w:r>
        <w:rPr>
          <w:sz w:val="28"/>
          <w:szCs w:val="28"/>
        </w:rPr>
        <w:t xml:space="preserve"> Л. А., Старостина С. Е.; под ред. М.И. Гомбоевой. - Чита: </w:t>
      </w:r>
      <w:proofErr w:type="spellStart"/>
      <w:r>
        <w:rPr>
          <w:sz w:val="28"/>
          <w:szCs w:val="28"/>
        </w:rPr>
        <w:t>ЗабГППУ</w:t>
      </w:r>
      <w:proofErr w:type="spellEnd"/>
      <w:r>
        <w:rPr>
          <w:sz w:val="28"/>
          <w:szCs w:val="28"/>
        </w:rPr>
        <w:t>, 2012. - 103 с.</w:t>
      </w:r>
    </w:p>
    <w:p w:rsidR="00623E7E" w:rsidRDefault="00623E7E" w:rsidP="00623E7E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spellStart"/>
      <w:r>
        <w:rPr>
          <w:bCs/>
          <w:sz w:val="28"/>
          <w:szCs w:val="28"/>
        </w:rPr>
        <w:t>Бордонская</w:t>
      </w:r>
      <w:proofErr w:type="spellEnd"/>
      <w:r>
        <w:rPr>
          <w:bCs/>
          <w:sz w:val="28"/>
          <w:szCs w:val="28"/>
        </w:rPr>
        <w:t xml:space="preserve"> Л. А. </w:t>
      </w:r>
      <w:r>
        <w:rPr>
          <w:sz w:val="28"/>
          <w:szCs w:val="28"/>
        </w:rPr>
        <w:t xml:space="preserve">История физики в контексте культуры: Люди науки / </w:t>
      </w:r>
      <w:proofErr w:type="spellStart"/>
      <w:r>
        <w:rPr>
          <w:sz w:val="28"/>
          <w:szCs w:val="28"/>
        </w:rPr>
        <w:t>Бордонская</w:t>
      </w:r>
      <w:proofErr w:type="spellEnd"/>
      <w:r>
        <w:rPr>
          <w:sz w:val="28"/>
          <w:szCs w:val="28"/>
        </w:rPr>
        <w:t xml:space="preserve"> Л. А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 xml:space="preserve">Серебрякова С. С., Филиппова Т. Г. -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, 2014. - 209 с. </w:t>
      </w:r>
    </w:p>
    <w:p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30787" w:rsidRPr="0038085C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625"/>
        <w:gridCol w:w="3316"/>
      </w:tblGrid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 xml:space="preserve">№ </w:t>
            </w:r>
            <w:proofErr w:type="gramStart"/>
            <w:r w:rsidRPr="008D286B">
              <w:t>п</w:t>
            </w:r>
            <w:proofErr w:type="gramEnd"/>
            <w:r w:rsidRPr="008D286B">
              <w:t>/п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Название сайта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Электронный адрес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Естественнонаучные эксперименты – физика.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0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experiment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Элементы: популярный сайт о фундаментальной науке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1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elementy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3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 xml:space="preserve">Введение в </w:t>
            </w:r>
            <w:proofErr w:type="spellStart"/>
            <w:r w:rsidRPr="008D286B">
              <w:t>нанотехнологии</w:t>
            </w:r>
            <w:proofErr w:type="spellEnd"/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12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nano</w:t>
              </w:r>
              <w:proofErr w:type="spellEnd"/>
              <w:r w:rsidRPr="008D286B">
                <w:rPr>
                  <w:rStyle w:val="a9"/>
                </w:rPr>
                <w:t>-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ulsu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4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Виртуальный фонд естественнонаучных и научно-технических эффектов «Эффективная физика»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3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effects.ru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5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Квант: научно-популярный физико-математический журнал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4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kvant.mccme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6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Концепции современного естествознания: электронный учебник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15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nrc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7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Лаборатория обучения физики и астрономии ИСМО РАО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6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physiscs.ioso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8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Лауреаты нобелевской премии по физике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17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n</w:t>
              </w:r>
              <w:r w:rsidRPr="008D286B">
                <w:rPr>
                  <w:rStyle w:val="a9"/>
                </w:rPr>
                <w:t>-</w:t>
              </w:r>
              <w:r w:rsidRPr="008D286B">
                <w:rPr>
                  <w:rStyle w:val="a9"/>
                  <w:lang w:val="en-US"/>
                </w:rPr>
                <w:t>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nl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fz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9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Естественнонаучные эксперименты – химия.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8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experiment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10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Кон Трен – Химия для всех: учебно-информационный сайт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9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kontren.narod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11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Онлайн справочник химических элементов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20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webelements.narod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12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Популярная библиотека химических элементов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21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n</w:t>
              </w:r>
              <w:r w:rsidRPr="008D286B">
                <w:rPr>
                  <w:rStyle w:val="a9"/>
                </w:rPr>
                <w:t>-</w:t>
              </w:r>
              <w:r w:rsidRPr="008D286B">
                <w:rPr>
                  <w:rStyle w:val="a9"/>
                  <w:lang w:val="en-US"/>
                </w:rPr>
                <w:t>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ri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ps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13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Сайт «Мир Химии»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22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chemistry.narod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14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 xml:space="preserve">Химия и жизнь – </w:t>
            </w:r>
            <w:r w:rsidRPr="008D286B">
              <w:rPr>
                <w:lang w:val="en-US"/>
              </w:rPr>
              <w:t>XXI</w:t>
            </w:r>
            <w:r w:rsidRPr="008D286B">
              <w:t xml:space="preserve"> век: научно-популярный журнал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23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hij.ru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15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Элементы жизни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4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school</w:t>
              </w:r>
              <w:r w:rsidRPr="008D286B">
                <w:rPr>
                  <w:rStyle w:val="a9"/>
                </w:rPr>
                <w:t>2.</w:t>
              </w:r>
              <w:proofErr w:type="spellStart"/>
              <w:r w:rsidRPr="008D286B">
                <w:rPr>
                  <w:rStyle w:val="a9"/>
                  <w:lang w:val="en-US"/>
                </w:rPr>
                <w:t>kubannet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16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Единая коллекция ЦОР. Предметная коллекция «Биология»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5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cshool</w:t>
              </w:r>
              <w:proofErr w:type="spellEnd"/>
              <w:r w:rsidRPr="008D286B">
                <w:rPr>
                  <w:rStyle w:val="a9"/>
                </w:rPr>
                <w:t>-</w:t>
              </w:r>
              <w:r w:rsidRPr="008D286B">
                <w:rPr>
                  <w:rStyle w:val="a9"/>
                  <w:lang w:val="en-US"/>
                </w:rPr>
                <w:t>collection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8D286B">
              <w:t xml:space="preserve"> 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17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Государственный Дарвиновский музей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6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darwin</w:t>
              </w:r>
              <w:proofErr w:type="spellEnd"/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museum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8D286B">
              <w:t xml:space="preserve"> 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lastRenderedPageBreak/>
              <w:t>18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Зоологический музей</w:t>
            </w:r>
            <w:proofErr w:type="gramStart"/>
            <w:r w:rsidRPr="008D286B">
              <w:t xml:space="preserve"> С</w:t>
            </w:r>
            <w:proofErr w:type="gramEnd"/>
            <w:r w:rsidRPr="008D286B">
              <w:t>анкт - Петербурга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7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zin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r w:rsidRPr="008D286B">
                <w:rPr>
                  <w:rStyle w:val="a9"/>
                  <w:lang w:val="en-US"/>
                </w:rPr>
                <w:t>museum</w:t>
              </w:r>
            </w:hyperlink>
            <w:r w:rsidRPr="008D286B">
              <w:t xml:space="preserve"> 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19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Концепции современного естествознания: биологическая картина мира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8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nrc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  <w:r w:rsidRPr="008D286B">
              <w:t xml:space="preserve"> 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20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Живые существа: электронная иллюстрированная энциклопедия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29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livt</w:t>
              </w:r>
              <w:proofErr w:type="spellEnd"/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net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21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Лауреаты нобелевской премии по физиологии и медицине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30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n</w:t>
              </w:r>
              <w:r w:rsidRPr="008D286B">
                <w:rPr>
                  <w:rStyle w:val="a9"/>
                </w:rPr>
                <w:t>-</w:t>
              </w:r>
              <w:r w:rsidRPr="008D286B">
                <w:rPr>
                  <w:rStyle w:val="a9"/>
                  <w:lang w:val="en-US"/>
                </w:rPr>
                <w:t>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nl</w:t>
              </w:r>
              <w:proofErr w:type="spellEnd"/>
              <w:r w:rsidRPr="008D286B">
                <w:rPr>
                  <w:rStyle w:val="a9"/>
                </w:rPr>
                <w:t>/</w:t>
              </w:r>
              <w:r w:rsidRPr="008D286B">
                <w:rPr>
                  <w:rStyle w:val="a9"/>
                  <w:lang w:val="en-US"/>
                </w:rPr>
                <w:t>mf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22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Палеонтологический музей РАН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31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paleo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r w:rsidRPr="008D286B">
                <w:rPr>
                  <w:rStyle w:val="a9"/>
                  <w:lang w:val="en-US"/>
                </w:rPr>
                <w:t>museum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23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Мир животных: электронные версии книг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  <w:rPr>
                <w:lang w:val="en-US"/>
              </w:rPr>
            </w:pPr>
            <w:hyperlink r:id="rId32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animal.geoman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8D286B">
              <w:rPr>
                <w:lang w:val="en-US"/>
              </w:rPr>
              <w:t xml:space="preserve"> </w:t>
            </w:r>
          </w:p>
        </w:tc>
      </w:tr>
    </w:tbl>
    <w:p w:rsidR="00C30787" w:rsidRPr="00B4159E" w:rsidRDefault="00C30787" w:rsidP="00C30787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.</w:t>
      </w: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623E7E" w:rsidRPr="00623E7E" w:rsidRDefault="00623E7E" w:rsidP="00623E7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___________                                   Проклова В.Ю.</w:t>
      </w:r>
    </w:p>
    <w:p w:rsidR="00623E7E" w:rsidRPr="00374343" w:rsidRDefault="00623E7E" w:rsidP="00623E7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23E7E" w:rsidRPr="002C30C8" w:rsidRDefault="00623E7E" w:rsidP="00623E7E">
      <w:pPr>
        <w:spacing w:line="360" w:lineRule="auto"/>
        <w:jc w:val="both"/>
        <w:rPr>
          <w:sz w:val="28"/>
          <w:szCs w:val="28"/>
        </w:rPr>
      </w:pPr>
    </w:p>
    <w:p w:rsidR="00623E7E" w:rsidRDefault="00623E7E" w:rsidP="00623E7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                   </w:t>
      </w:r>
      <w:proofErr w:type="spellStart"/>
      <w:r>
        <w:rPr>
          <w:sz w:val="28"/>
          <w:szCs w:val="28"/>
        </w:rPr>
        <w:t>Десненко</w:t>
      </w:r>
      <w:proofErr w:type="spellEnd"/>
      <w:r>
        <w:rPr>
          <w:sz w:val="28"/>
          <w:szCs w:val="28"/>
        </w:rPr>
        <w:t xml:space="preserve"> С.И.</w:t>
      </w:r>
    </w:p>
    <w:p w:rsidR="00623E7E" w:rsidRPr="00374343" w:rsidRDefault="00623E7E" w:rsidP="00623E7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5C" w:rsidRDefault="0037655C">
      <w:r>
        <w:separator/>
      </w:r>
    </w:p>
  </w:endnote>
  <w:endnote w:type="continuationSeparator" w:id="0">
    <w:p w:rsidR="0037655C" w:rsidRDefault="0037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0280">
      <w:rPr>
        <w:rStyle w:val="a6"/>
        <w:noProof/>
      </w:rPr>
      <w:t>7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5C" w:rsidRDefault="0037655C">
      <w:r>
        <w:separator/>
      </w:r>
    </w:p>
  </w:footnote>
  <w:footnote w:type="continuationSeparator" w:id="0">
    <w:p w:rsidR="0037655C" w:rsidRDefault="0037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FE"/>
    <w:multiLevelType w:val="hybridMultilevel"/>
    <w:tmpl w:val="3A90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C3339C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4E4625C0"/>
    <w:multiLevelType w:val="hybridMultilevel"/>
    <w:tmpl w:val="C6624E44"/>
    <w:lvl w:ilvl="0" w:tplc="EDF8F136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1723B6"/>
    <w:rsid w:val="001A60B2"/>
    <w:rsid w:val="0024624D"/>
    <w:rsid w:val="00297AA2"/>
    <w:rsid w:val="002A05B9"/>
    <w:rsid w:val="002D6493"/>
    <w:rsid w:val="00345CA5"/>
    <w:rsid w:val="00366401"/>
    <w:rsid w:val="0037655C"/>
    <w:rsid w:val="003C6838"/>
    <w:rsid w:val="004067B9"/>
    <w:rsid w:val="004261F4"/>
    <w:rsid w:val="00554AF8"/>
    <w:rsid w:val="00562411"/>
    <w:rsid w:val="005D357B"/>
    <w:rsid w:val="00623E7E"/>
    <w:rsid w:val="006B3301"/>
    <w:rsid w:val="006E59DC"/>
    <w:rsid w:val="00790280"/>
    <w:rsid w:val="00796AF7"/>
    <w:rsid w:val="00803A7D"/>
    <w:rsid w:val="00816A02"/>
    <w:rsid w:val="008366E3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B69C8"/>
    <w:rsid w:val="00BD75E1"/>
    <w:rsid w:val="00C30787"/>
    <w:rsid w:val="00C96A1F"/>
    <w:rsid w:val="00CD2DFC"/>
    <w:rsid w:val="00D10290"/>
    <w:rsid w:val="00D14627"/>
    <w:rsid w:val="00D73BEC"/>
    <w:rsid w:val="00DE1292"/>
    <w:rsid w:val="00EC6E38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623E7E"/>
    <w:pPr>
      <w:ind w:left="6237" w:right="284"/>
    </w:pPr>
    <w:rPr>
      <w:szCs w:val="20"/>
    </w:rPr>
  </w:style>
  <w:style w:type="paragraph" w:styleId="ae">
    <w:name w:val="endnote text"/>
    <w:basedOn w:val="a"/>
    <w:link w:val="af"/>
    <w:unhideWhenUsed/>
    <w:rsid w:val="00623E7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2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623E7E"/>
    <w:pPr>
      <w:ind w:left="6237" w:right="284"/>
    </w:pPr>
    <w:rPr>
      <w:szCs w:val="20"/>
    </w:rPr>
  </w:style>
  <w:style w:type="paragraph" w:styleId="ae">
    <w:name w:val="endnote text"/>
    <w:basedOn w:val="a"/>
    <w:link w:val="af"/>
    <w:unhideWhenUsed/>
    <w:rsid w:val="00623E7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2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fects.ru" TargetMode="External"/><Relationship Id="rId18" Type="http://schemas.openxmlformats.org/officeDocument/2006/relationships/hyperlink" Target="http://experiment.edu.ru" TargetMode="External"/><Relationship Id="rId26" Type="http://schemas.openxmlformats.org/officeDocument/2006/relationships/hyperlink" Target="http://www.darwin.muse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-t.ru/ri/ps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nano-edu.ulsu.ru" TargetMode="External"/><Relationship Id="rId17" Type="http://schemas.openxmlformats.org/officeDocument/2006/relationships/hyperlink" Target="http://n-t.ru/nl/fz" TargetMode="External"/><Relationship Id="rId25" Type="http://schemas.openxmlformats.org/officeDocument/2006/relationships/hyperlink" Target="http://cshool-collection.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hysiscs.ioso.ru" TargetMode="External"/><Relationship Id="rId20" Type="http://schemas.openxmlformats.org/officeDocument/2006/relationships/hyperlink" Target="http://webelements.narod.ru" TargetMode="External"/><Relationship Id="rId29" Type="http://schemas.openxmlformats.org/officeDocument/2006/relationships/hyperlink" Target="http://www.livt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menty.ru" TargetMode="External"/><Relationship Id="rId24" Type="http://schemas.openxmlformats.org/officeDocument/2006/relationships/hyperlink" Target="http://www.school2.kubannet.ru" TargetMode="External"/><Relationship Id="rId32" Type="http://schemas.openxmlformats.org/officeDocument/2006/relationships/hyperlink" Target="http://animal.geom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rc.edu.ru/est" TargetMode="External"/><Relationship Id="rId23" Type="http://schemas.openxmlformats.org/officeDocument/2006/relationships/hyperlink" Target="http://www.hij.ru" TargetMode="External"/><Relationship Id="rId28" Type="http://schemas.openxmlformats.org/officeDocument/2006/relationships/hyperlink" Target="http://nrc.edu.ru/e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xperiment.edu.ru" TargetMode="External"/><Relationship Id="rId19" Type="http://schemas.openxmlformats.org/officeDocument/2006/relationships/hyperlink" Target="http://kontren.narod.ru" TargetMode="External"/><Relationship Id="rId31" Type="http://schemas.openxmlformats.org/officeDocument/2006/relationships/hyperlink" Target="http://www.paleo.ru/muse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kvant.mccme.ru" TargetMode="External"/><Relationship Id="rId22" Type="http://schemas.openxmlformats.org/officeDocument/2006/relationships/hyperlink" Target="http://chemistry.narod.ru" TargetMode="External"/><Relationship Id="rId27" Type="http://schemas.openxmlformats.org/officeDocument/2006/relationships/hyperlink" Target="http://www.zin.ru/museum" TargetMode="External"/><Relationship Id="rId30" Type="http://schemas.openxmlformats.org/officeDocument/2006/relationships/hyperlink" Target="http://n-t.ru/nl/m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1F3D-4687-4E17-9667-CE5F7523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12277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HP</cp:lastModifiedBy>
  <cp:revision>2</cp:revision>
  <cp:lastPrinted>2015-09-28T06:31:00Z</cp:lastPrinted>
  <dcterms:created xsi:type="dcterms:W3CDTF">2022-11-22T23:58:00Z</dcterms:created>
  <dcterms:modified xsi:type="dcterms:W3CDTF">2022-11-22T23:58:00Z</dcterms:modified>
</cp:coreProperties>
</file>