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C7" w:rsidRDefault="00A47B73" w:rsidP="00A47B73">
      <w:pPr>
        <w:jc w:val="center"/>
        <w:outlineLvl w:val="0"/>
      </w:pPr>
      <w:r>
        <w:t xml:space="preserve">МИНИСТЕРСТВО </w:t>
      </w:r>
      <w:r w:rsidR="00190BC7">
        <w:t xml:space="preserve">НАУКИ И </w:t>
      </w:r>
      <w:proofErr w:type="gramStart"/>
      <w:r w:rsidR="00190BC7">
        <w:t>ВЫСШЕГО</w:t>
      </w:r>
      <w:proofErr w:type="gramEnd"/>
      <w:r w:rsidR="00190BC7">
        <w:t xml:space="preserve"> 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42C23">
        <w:rPr>
          <w:rFonts w:eastAsia="Calibri"/>
          <w:b/>
          <w:sz w:val="28"/>
          <w:szCs w:val="28"/>
          <w:lang w:eastAsia="en-US"/>
        </w:rPr>
        <w:t>Технология работы логопеда с речевой картой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9"/>
        <w:tblW w:w="0" w:type="auto"/>
        <w:tblLayout w:type="fixed"/>
        <w:tblLook w:val="04A0"/>
      </w:tblPr>
      <w:tblGrid>
        <w:gridCol w:w="675"/>
        <w:gridCol w:w="8789"/>
      </w:tblGrid>
      <w:tr w:rsidR="00F02515" w:rsidRPr="00F02515" w:rsidTr="009B7035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515" w:rsidRPr="00F02515" w:rsidRDefault="00F02515" w:rsidP="00F02515">
            <w:pPr>
              <w:ind w:right="113"/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Наименование раздела</w:t>
            </w:r>
          </w:p>
        </w:tc>
      </w:tr>
      <w:tr w:rsidR="00F02515" w:rsidRPr="00F02515" w:rsidTr="009B7035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b/>
              </w:rPr>
            </w:pPr>
            <w:r w:rsidRPr="00F02515">
              <w:rPr>
                <w:b/>
              </w:rPr>
              <w:t>Технология организации логопедического обследования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lang w:eastAsia="en-US"/>
              </w:rPr>
            </w:pPr>
            <w:r w:rsidRPr="00F02515">
              <w:rPr>
                <w:lang w:eastAsia="en-US"/>
              </w:rPr>
              <w:t>Тема 1. Проведение логопедического обследования.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F02515">
              <w:t xml:space="preserve">Тема 2. </w:t>
            </w:r>
            <w:r w:rsidRPr="00F02515">
              <w:rPr>
                <w:bCs/>
                <w:lang w:eastAsia="en-US"/>
              </w:rPr>
              <w:t>Речевые, моторные пробы и системы их оценки.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i/>
                <w:lang w:eastAsia="en-US"/>
              </w:rPr>
            </w:pPr>
          </w:p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02515">
              <w:rPr>
                <w:rFonts w:eastAsia="Calibri"/>
                <w:b/>
                <w:color w:val="000000"/>
                <w:lang w:eastAsia="en-US"/>
              </w:rPr>
              <w:t>Технология заполнения речевых карт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color w:val="000000"/>
                <w:lang w:eastAsia="en-US"/>
              </w:rPr>
            </w:pPr>
            <w:r w:rsidRPr="00F02515">
              <w:rPr>
                <w:color w:val="000000"/>
                <w:lang w:eastAsia="en-US"/>
              </w:rPr>
              <w:t>Тема 1. Речевая карта в практике работы логопеда.</w:t>
            </w:r>
          </w:p>
          <w:p w:rsidR="00F02515" w:rsidRPr="00F02515" w:rsidRDefault="00F02515" w:rsidP="00F02515">
            <w:pPr>
              <w:jc w:val="both"/>
            </w:pPr>
            <w:r w:rsidRPr="00F02515">
              <w:t>Тема 2. Логопедическое заключение.</w:t>
            </w:r>
          </w:p>
          <w:p w:rsidR="00F02515" w:rsidRPr="00F02515" w:rsidRDefault="00F02515" w:rsidP="00F02515">
            <w:pPr>
              <w:jc w:val="both"/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02515" w:rsidRPr="00F02515" w:rsidRDefault="00F02515" w:rsidP="00F02515">
      <w:pPr>
        <w:jc w:val="center"/>
        <w:rPr>
          <w:rFonts w:eastAsiaTheme="minorHAnsi" w:cstheme="minorBidi"/>
          <w:b/>
          <w:sz w:val="22"/>
          <w:szCs w:val="22"/>
        </w:rPr>
      </w:pPr>
      <w:r w:rsidRPr="00F02515">
        <w:rPr>
          <w:b/>
          <w:i/>
          <w:color w:val="000000"/>
          <w:sz w:val="22"/>
          <w:szCs w:val="22"/>
          <w:lang w:eastAsia="zh-CN"/>
        </w:rPr>
        <w:t>Модуль 1.</w:t>
      </w:r>
      <w:r w:rsidRPr="00F02515">
        <w:t xml:space="preserve"> </w:t>
      </w:r>
      <w:r w:rsidRPr="00F02515">
        <w:rPr>
          <w:rFonts w:eastAsiaTheme="minorHAnsi" w:cstheme="minorBidi"/>
          <w:b/>
          <w:sz w:val="22"/>
          <w:szCs w:val="22"/>
        </w:rPr>
        <w:t>Технология организации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Тема 1. Проведение логопедического обследования.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Составление таблицы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lang w:eastAsia="en-US"/>
        </w:rPr>
      </w:pPr>
      <w:bookmarkStart w:id="0" w:name="_GoBack"/>
      <w:r w:rsidRPr="00F02515">
        <w:rPr>
          <w:rFonts w:eastAsiaTheme="minorHAnsi" w:cstheme="minorBidi"/>
          <w:lang w:eastAsia="en-US"/>
        </w:rPr>
        <w:t xml:space="preserve">Составьте таблицу, где отобразите задачи и содержание каждого из этапов </w:t>
      </w:r>
      <w:bookmarkEnd w:id="0"/>
      <w:r w:rsidRPr="00F02515">
        <w:rPr>
          <w:rFonts w:eastAsiaTheme="minorHAnsi" w:cstheme="minorBidi"/>
          <w:lang w:eastAsia="en-US"/>
        </w:rPr>
        <w:t>диагностического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lang w:eastAsia="en-US"/>
        </w:rPr>
      </w:pPr>
      <w:r w:rsidRPr="00F02515">
        <w:rPr>
          <w:rFonts w:eastAsiaTheme="minorHAnsi" w:cstheme="minorBidi"/>
          <w:lang w:eastAsia="en-US"/>
        </w:rPr>
        <w:t>Этапы логопедического обследования</w:t>
      </w:r>
    </w:p>
    <w:tbl>
      <w:tblPr>
        <w:tblStyle w:val="31"/>
        <w:tblW w:w="0" w:type="auto"/>
        <w:tblLook w:val="04A0"/>
      </w:tblPr>
      <w:tblGrid>
        <w:gridCol w:w="2802"/>
        <w:gridCol w:w="6769"/>
      </w:tblGrid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1.Ориентировочный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2.Диагностический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3.Аналитический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4.Прогностический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5.Заключительный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</w:tbl>
    <w:p w:rsidR="00F02515" w:rsidRPr="00F02515" w:rsidRDefault="00F02515" w:rsidP="00F02515">
      <w:pPr>
        <w:jc w:val="both"/>
        <w:rPr>
          <w:bCs/>
          <w:color w:val="000000"/>
          <w:sz w:val="22"/>
          <w:szCs w:val="22"/>
        </w:rPr>
      </w:pP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rFonts w:eastAsiaTheme="minorHAnsi"/>
          <w:b/>
          <w:sz w:val="22"/>
          <w:szCs w:val="22"/>
        </w:rPr>
        <w:t xml:space="preserve">Тема 2. </w:t>
      </w:r>
      <w:r w:rsidRPr="00F02515">
        <w:rPr>
          <w:rFonts w:eastAsiaTheme="minorHAnsi" w:cstheme="minorBidi"/>
          <w:b/>
          <w:bCs/>
          <w:lang w:eastAsia="en-US"/>
        </w:rPr>
        <w:t>Речевые, моторные пробы и системы</w:t>
      </w:r>
      <w:r w:rsidRPr="00F02515">
        <w:rPr>
          <w:b/>
          <w:bCs/>
          <w:lang w:eastAsia="en-US"/>
        </w:rPr>
        <w:t xml:space="preserve"> их оценки.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b/>
          <w:bCs/>
          <w:lang w:eastAsia="en-US"/>
        </w:rPr>
        <w:t>Презентация диагностических методик</w:t>
      </w:r>
    </w:p>
    <w:p w:rsidR="00F02515" w:rsidRPr="00F02515" w:rsidRDefault="00F02515" w:rsidP="00F02515">
      <w:pPr>
        <w:shd w:val="clear" w:color="auto" w:fill="FFFFFF"/>
        <w:rPr>
          <w:b/>
          <w:bCs/>
          <w:lang w:eastAsia="en-US"/>
        </w:rPr>
      </w:pPr>
      <w:r w:rsidRPr="00F02515">
        <w:rPr>
          <w:rFonts w:eastAsiaTheme="minorHAnsi"/>
          <w:sz w:val="22"/>
          <w:szCs w:val="22"/>
        </w:rPr>
        <w:t>1.Сделайте подборку методик, направленных на</w:t>
      </w:r>
      <w:r w:rsidRPr="00F02515">
        <w:rPr>
          <w:b/>
          <w:bCs/>
          <w:lang w:eastAsia="en-US"/>
        </w:rPr>
        <w:t xml:space="preserve"> </w:t>
      </w:r>
      <w:r w:rsidRPr="00F02515">
        <w:rPr>
          <w:bCs/>
          <w:lang w:eastAsia="en-US"/>
        </w:rPr>
        <w:t>и</w:t>
      </w:r>
      <w:r w:rsidRPr="00F02515">
        <w:rPr>
          <w:bCs/>
        </w:rPr>
        <w:t>сследование звукопроизношения, и</w:t>
      </w:r>
      <w:r w:rsidRPr="00F02515">
        <w:rPr>
          <w:bCs/>
          <w:iCs/>
        </w:rPr>
        <w:t xml:space="preserve">сследование фонематического слуха, </w:t>
      </w:r>
      <w:r w:rsidRPr="00F02515">
        <w:rPr>
          <w:bCs/>
        </w:rPr>
        <w:t xml:space="preserve">слоговой структуры, </w:t>
      </w:r>
      <w:proofErr w:type="spellStart"/>
      <w:proofErr w:type="gramStart"/>
      <w:r w:rsidRPr="00F02515">
        <w:rPr>
          <w:rFonts w:eastAsiaTheme="minorHAnsi" w:cstheme="minorBidi"/>
          <w:bCs/>
        </w:rPr>
        <w:t>звуко-буквенного</w:t>
      </w:r>
      <w:proofErr w:type="spellEnd"/>
      <w:proofErr w:type="gramEnd"/>
      <w:r w:rsidRPr="00F02515">
        <w:rPr>
          <w:rFonts w:eastAsiaTheme="minorHAnsi" w:cstheme="minorBidi"/>
          <w:bCs/>
        </w:rPr>
        <w:t xml:space="preserve"> анализа и синтеза; </w:t>
      </w:r>
      <w:r w:rsidRPr="00F02515">
        <w:rPr>
          <w:bCs/>
        </w:rPr>
        <w:t>исследование состояния словаря, грамматического строя речи, связной речи.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2.Сделайте подборку методик, направленных на изучение моторного развития детей: общей, пальцевой моторики, мимики, подвижности органов артикуляции.</w:t>
      </w: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Презентация проходит по разделам обследования речи. По ходу представления методик преподаватель обращает внимание на их возможности, сильные и слабые стороны, границы применения и пр. Проводится коллективное обсуждение.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lastRenderedPageBreak/>
        <w:t>Контроль по модулю 1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t>Коллоквиум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1.Задачи логопедического обследования.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2.Содержание ориентировочного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3. Содержание диагностического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4. Содержание аналитического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5. Содержание прогностического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6. Содержание заключительного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7.Методики диагностики звукопроизношения, слоговой структуры слова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 xml:space="preserve">8. Методики диагностики состояния </w:t>
      </w:r>
      <w:proofErr w:type="spellStart"/>
      <w:proofErr w:type="gramStart"/>
      <w:r w:rsidRPr="00F02515">
        <w:rPr>
          <w:sz w:val="23"/>
          <w:szCs w:val="23"/>
        </w:rPr>
        <w:t>звуко-буквенного</w:t>
      </w:r>
      <w:proofErr w:type="spellEnd"/>
      <w:proofErr w:type="gramEnd"/>
      <w:r w:rsidRPr="00F02515">
        <w:rPr>
          <w:sz w:val="23"/>
          <w:szCs w:val="23"/>
        </w:rPr>
        <w:t xml:space="preserve"> анализа, ФС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9. Методики диагностики лексического запаса, грамматического строя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10. Методики диагностики связной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11.Методики диагностики моторного развития, мимики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12. Методики диагностики органов артикуляции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13.Диагностические альбомы для обследования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14.Диагностика письменной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15.</w:t>
      </w:r>
      <w:r w:rsidRPr="00F02515">
        <w:rPr>
          <w:rFonts w:eastAsiaTheme="minorHAnsi" w:cstheme="minorBidi"/>
        </w:rPr>
        <w:t xml:space="preserve"> Построение индивидуальных речевых профилей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sz w:val="23"/>
          <w:szCs w:val="23"/>
        </w:rPr>
        <w:t>16.</w:t>
      </w:r>
      <w:r w:rsidRPr="00F02515">
        <w:rPr>
          <w:rFonts w:eastAsiaTheme="minorHAnsi" w:cstheme="minorBidi"/>
          <w:sz w:val="22"/>
          <w:szCs w:val="22"/>
        </w:rPr>
        <w:t xml:space="preserve">Нейропсихологический метод диагностики речевого развития. 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rFonts w:eastAsiaTheme="minorHAnsi" w:cstheme="minorBidi"/>
          <w:sz w:val="22"/>
          <w:szCs w:val="22"/>
        </w:rPr>
        <w:t>17.Обследование ребенка раннего возраста.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</w:p>
    <w:p w:rsidR="00F02515" w:rsidRPr="00F02515" w:rsidRDefault="00F02515" w:rsidP="00F02515">
      <w:pPr>
        <w:jc w:val="both"/>
        <w:rPr>
          <w:rFonts w:eastAsia="Calibri" w:cstheme="minorBidi"/>
          <w:b/>
          <w:color w:val="000000"/>
          <w:lang w:eastAsia="en-US"/>
        </w:rPr>
      </w:pPr>
      <w:r w:rsidRPr="00F02515">
        <w:rPr>
          <w:sz w:val="22"/>
          <w:szCs w:val="22"/>
        </w:rPr>
        <w:t>Модуль 2.</w:t>
      </w:r>
      <w:r w:rsidRPr="00F02515">
        <w:rPr>
          <w:rFonts w:eastAsiaTheme="minorHAnsi" w:cstheme="minorBidi"/>
          <w:b/>
          <w:sz w:val="22"/>
          <w:szCs w:val="22"/>
        </w:rPr>
        <w:t xml:space="preserve"> </w:t>
      </w:r>
      <w:r w:rsidRPr="00F02515">
        <w:rPr>
          <w:rFonts w:eastAsia="Calibri" w:cstheme="minorBidi"/>
          <w:b/>
          <w:color w:val="000000"/>
          <w:lang w:eastAsia="en-US"/>
        </w:rPr>
        <w:t>Технология заполнения речевых карт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Тема 1. Речевая карта в практике работы логопеда.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color w:val="000000"/>
          <w:lang w:eastAsia="en-US"/>
        </w:rPr>
      </w:pPr>
      <w:r w:rsidRPr="00F02515">
        <w:rPr>
          <w:rFonts w:eastAsiaTheme="minorHAnsi" w:cstheme="minorBidi"/>
          <w:color w:val="000000"/>
          <w:lang w:eastAsia="en-US"/>
        </w:rPr>
        <w:t xml:space="preserve">Заполнение речевых карт по результатам конкретного логопедического обследования.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</w:p>
    <w:p w:rsidR="00F02515" w:rsidRPr="00F02515" w:rsidRDefault="00F02515" w:rsidP="00F02515">
      <w:pPr>
        <w:jc w:val="center"/>
        <w:outlineLvl w:val="1"/>
        <w:rPr>
          <w:rFonts w:eastAsiaTheme="minorHAnsi" w:cstheme="minorBidi"/>
          <w:b/>
          <w:sz w:val="22"/>
          <w:szCs w:val="22"/>
        </w:rPr>
      </w:pPr>
      <w:r w:rsidRPr="00F02515">
        <w:rPr>
          <w:rFonts w:eastAsiaTheme="minorHAnsi" w:cstheme="minorBidi"/>
          <w:b/>
          <w:sz w:val="22"/>
          <w:szCs w:val="22"/>
        </w:rPr>
        <w:t>Тема 2. Логопедическое заключение.</w:t>
      </w:r>
    </w:p>
    <w:p w:rsidR="00F02515" w:rsidRPr="00F02515" w:rsidRDefault="00F02515" w:rsidP="00F0251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2515">
        <w:rPr>
          <w:rFonts w:eastAsiaTheme="minorHAnsi"/>
          <w:b/>
          <w:sz w:val="22"/>
          <w:szCs w:val="22"/>
          <w:lang w:eastAsia="en-US"/>
        </w:rPr>
        <w:t>Конспектирование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 xml:space="preserve">Законспектировать раздел 1 «Методические рекомендации по логопедической диагностике» (составитель – Р.И.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Лалаева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) в кн. Диагностика нарушений речи у детей и организация логопедической работы в условиях дошкольного образовательного учреждения – СПб.: Детство-пресс, 2001. 240 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Составление логопедических заключений по заполненным речевым картам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</w:p>
    <w:p w:rsidR="00F02515" w:rsidRPr="00F02515" w:rsidRDefault="00F02515" w:rsidP="00F02515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02515">
        <w:rPr>
          <w:b/>
          <w:color w:val="000000"/>
        </w:rPr>
        <w:t>Контроль по модулю 2</w:t>
      </w:r>
      <w:r w:rsidRPr="00F02515">
        <w:rPr>
          <w:rFonts w:eastAsiaTheme="minorHAnsi"/>
          <w:lang w:eastAsia="en-US"/>
        </w:rPr>
        <w:t xml:space="preserve">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Заполнение речевых карт по предложенному логопедическому заключению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b/>
          <w:lang w:eastAsia="zh-CN"/>
        </w:rPr>
      </w:pPr>
      <w:r w:rsidRPr="00F02515">
        <w:rPr>
          <w:b/>
          <w:bCs/>
          <w:lang w:eastAsia="zh-CN"/>
        </w:rPr>
        <w:t xml:space="preserve">Перечень теоретических вопросов </w:t>
      </w:r>
      <w:r w:rsidRPr="00F02515">
        <w:rPr>
          <w:b/>
          <w:lang w:eastAsia="zh-CN"/>
        </w:rPr>
        <w:t>для зачета.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1.На какой возраст рассчитана эта речевая карта? Докажите.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2.Какие речевые нарушения позволяет выявить данная форма карты?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3.Какие речевые пробы, методики, можно использовать, чтобы заполнить эту форму?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4.Продемонстрируйте, какой стимульный материал можно предложить для изучения состояния той или иной стороны речи. Какая инструкция может быть дана ребенку?</w:t>
      </w:r>
    </w:p>
    <w:p w:rsidR="00F02515" w:rsidRPr="00F02515" w:rsidRDefault="00F02515" w:rsidP="00F02515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F02515" w:rsidRPr="00F02515" w:rsidRDefault="00F02515" w:rsidP="00F02515">
      <w:pPr>
        <w:jc w:val="both"/>
      </w:pPr>
      <w:r w:rsidRPr="00F02515">
        <w:rPr>
          <w:rFonts w:eastAsia="Calibri"/>
          <w:b/>
          <w:color w:val="000000"/>
        </w:rPr>
        <w:t>Практическое задание 1</w:t>
      </w:r>
      <w:r w:rsidRPr="00F02515">
        <w:rPr>
          <w:rFonts w:eastAsia="Calibri"/>
          <w:color w:val="000000"/>
        </w:rPr>
        <w:t xml:space="preserve">. </w:t>
      </w:r>
      <w:r w:rsidRPr="00F02515">
        <w:t xml:space="preserve">Студент получает вариант речевой карты и подбирает необходимый для проведения диагностики дидактический и речевой материал. Студент </w:t>
      </w:r>
      <w:r w:rsidRPr="00F02515">
        <w:lastRenderedPageBreak/>
        <w:t>отвечает на вопросы преподавателя по содержанию и организации проведения логопедического обследования.</w:t>
      </w:r>
    </w:p>
    <w:p w:rsidR="00F02515" w:rsidRPr="00F02515" w:rsidRDefault="00F02515" w:rsidP="00F02515"/>
    <w:p w:rsidR="00F02515" w:rsidRPr="00F02515" w:rsidRDefault="00F02515" w:rsidP="00F02515">
      <w:pPr>
        <w:jc w:val="both"/>
        <w:rPr>
          <w:rFonts w:eastAsia="Calibri"/>
          <w:color w:val="000000"/>
        </w:rPr>
      </w:pPr>
      <w:r w:rsidRPr="00F02515">
        <w:rPr>
          <w:rFonts w:eastAsia="Calibri"/>
          <w:b/>
          <w:color w:val="000000"/>
        </w:rPr>
        <w:t>Практическое задание 2</w:t>
      </w:r>
      <w:r w:rsidRPr="00F02515">
        <w:rPr>
          <w:rFonts w:eastAsia="Calibri"/>
          <w:color w:val="000000"/>
        </w:rPr>
        <w:t>.</w:t>
      </w:r>
      <w:r w:rsidRPr="00F02515">
        <w:t xml:space="preserve"> Студент получает заполненный вариант речевой карты, по которому необходимо поставить логопедическое заключение.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contextualSpacing/>
        <w:jc w:val="both"/>
      </w:pPr>
      <w:r w:rsidRPr="00F02515">
        <w:t>1.Волкова, Л.С. Логопедия : учеб</w:t>
      </w:r>
      <w:proofErr w:type="gramStart"/>
      <w:r w:rsidRPr="00F02515">
        <w:t>.</w:t>
      </w:r>
      <w:proofErr w:type="gramEnd"/>
      <w:r w:rsidRPr="00F02515">
        <w:t xml:space="preserve"> </w:t>
      </w:r>
      <w:proofErr w:type="gramStart"/>
      <w:r w:rsidRPr="00F02515">
        <w:t>п</w:t>
      </w:r>
      <w:proofErr w:type="gramEnd"/>
      <w:r w:rsidRPr="00F02515">
        <w:t xml:space="preserve">особие / Л. С. Волкова, Р. И. </w:t>
      </w:r>
      <w:proofErr w:type="spellStart"/>
      <w:r w:rsidRPr="00F02515">
        <w:t>Лалаева</w:t>
      </w:r>
      <w:proofErr w:type="spellEnd"/>
      <w:r w:rsidRPr="00F02515">
        <w:t xml:space="preserve">, Е. М. </w:t>
      </w:r>
      <w:proofErr w:type="spellStart"/>
      <w:r w:rsidRPr="00F02515">
        <w:t>Мастюкова</w:t>
      </w:r>
      <w:proofErr w:type="spellEnd"/>
      <w:r w:rsidRPr="00F02515">
        <w:t>; под ред. Л.С. Волковой. - Москва</w:t>
      </w:r>
      <w:proofErr w:type="gramStart"/>
      <w:r w:rsidRPr="00F02515">
        <w:t xml:space="preserve"> :</w:t>
      </w:r>
      <w:proofErr w:type="gramEnd"/>
      <w:r w:rsidRPr="00F02515">
        <w:t xml:space="preserve"> Просвещение, 1989. - 528 с. (43)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2.Грибова, Ольга Евгеньевна. Технология организации логопедического обследования : метод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>особие / Грибова Ольга Евгеньевна.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Айрис-пресс, 2005. - 96 с. (1)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3.Поваляева, М.А. Справочник логопеда / М. А. Поваляева. - 6-е изд. - Ростов-на-Дону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Феникс, 2006. - 445 с. (2)</w:t>
      </w:r>
    </w:p>
    <w:p w:rsidR="00F02515" w:rsidRPr="00F02515" w:rsidRDefault="00F02515" w:rsidP="00F02515">
      <w:pPr>
        <w:contextualSpacing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b/>
        </w:rPr>
      </w:pPr>
      <w:r w:rsidRPr="00F02515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02515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02515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0251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>, 2017. — 175 с. </w:t>
      </w:r>
    </w:p>
    <w:p w:rsidR="00F02515" w:rsidRPr="00F02515" w:rsidRDefault="00F02515" w:rsidP="00F02515">
      <w:pPr>
        <w:contextualSpacing/>
        <w:jc w:val="both"/>
      </w:pPr>
      <w:r w:rsidRPr="00F02515">
        <w:rPr>
          <w:rFonts w:eastAsia="Calibri"/>
          <w:iCs/>
          <w:lang w:eastAsia="en-US"/>
        </w:rPr>
        <w:t>2.Соловьева, Л. Г. </w:t>
      </w:r>
      <w:r w:rsidRPr="00F02515">
        <w:rPr>
          <w:rFonts w:eastAsia="Calibri"/>
          <w:lang w:eastAsia="en-US"/>
        </w:rPr>
        <w:t>  Логопедия</w:t>
      </w:r>
      <w:proofErr w:type="gramStart"/>
      <w:r w:rsidRPr="00F02515">
        <w:rPr>
          <w:rFonts w:eastAsia="Calibri"/>
          <w:lang w:eastAsia="en-US"/>
        </w:rPr>
        <w:t xml:space="preserve"> :</w:t>
      </w:r>
      <w:proofErr w:type="gramEnd"/>
      <w:r w:rsidRPr="00F02515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02515">
        <w:rPr>
          <w:rFonts w:eastAsia="Calibri"/>
          <w:lang w:eastAsia="en-US"/>
        </w:rPr>
        <w:t>Градова</w:t>
      </w:r>
      <w:proofErr w:type="spellEnd"/>
      <w:r w:rsidRPr="00F02515">
        <w:rPr>
          <w:rFonts w:eastAsia="Calibri"/>
          <w:lang w:eastAsia="en-US"/>
        </w:rPr>
        <w:t xml:space="preserve">. — 2-е изд., </w:t>
      </w:r>
      <w:proofErr w:type="spellStart"/>
      <w:r w:rsidRPr="00F02515">
        <w:rPr>
          <w:rFonts w:eastAsia="Calibri"/>
          <w:lang w:eastAsia="en-US"/>
        </w:rPr>
        <w:t>испр</w:t>
      </w:r>
      <w:proofErr w:type="spellEnd"/>
      <w:r w:rsidRPr="00F02515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02515">
        <w:rPr>
          <w:rFonts w:eastAsia="Calibri"/>
          <w:lang w:eastAsia="en-US"/>
        </w:rPr>
        <w:t>Юрайт</w:t>
      </w:r>
      <w:proofErr w:type="spellEnd"/>
      <w:r w:rsidRPr="00F02515">
        <w:rPr>
          <w:rFonts w:eastAsia="Calibri"/>
          <w:lang w:eastAsia="en-US"/>
        </w:rPr>
        <w:t>, 2017. — 208 с. </w:t>
      </w: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02515">
        <w:rPr>
          <w:b/>
        </w:rPr>
        <w:t>Дополнительная литература</w:t>
      </w: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jc w:val="both"/>
      </w:pPr>
      <w:r w:rsidRPr="00F02515">
        <w:rPr>
          <w:bCs/>
        </w:rPr>
        <w:t>1.Логопедия</w:t>
      </w:r>
      <w:proofErr w:type="gramStart"/>
      <w:r w:rsidRPr="00F02515">
        <w:t xml:space="preserve"> :</w:t>
      </w:r>
      <w:proofErr w:type="gramEnd"/>
      <w:r w:rsidRPr="00F02515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02515" w:rsidRPr="00F02515" w:rsidRDefault="00F02515" w:rsidP="00F02515">
      <w:pPr>
        <w:jc w:val="both"/>
      </w:pPr>
      <w:r w:rsidRPr="00F02515">
        <w:t>2.Настольная книга логопеда : справ.-метод. пособие</w:t>
      </w:r>
      <w:proofErr w:type="gramStart"/>
      <w:r w:rsidRPr="00F02515">
        <w:t xml:space="preserve"> / А</w:t>
      </w:r>
      <w:proofErr w:type="gramEnd"/>
      <w:r w:rsidRPr="00F02515">
        <w:t>вт.-сост. Л.Н. Зуева, Е.Е. Шевцова. - М.</w:t>
      </w:r>
      <w:proofErr w:type="gramStart"/>
      <w:r w:rsidRPr="00F02515">
        <w:t xml:space="preserve"> :</w:t>
      </w:r>
      <w:proofErr w:type="gramEnd"/>
      <w:r w:rsidRPr="00F02515">
        <w:t xml:space="preserve"> АСТ : </w:t>
      </w:r>
      <w:proofErr w:type="spellStart"/>
      <w:r w:rsidRPr="00F02515">
        <w:t>Астрель</w:t>
      </w:r>
      <w:proofErr w:type="spellEnd"/>
      <w:proofErr w:type="gramStart"/>
      <w:r w:rsidRPr="00F02515">
        <w:t xml:space="preserve"> :</w:t>
      </w:r>
      <w:proofErr w:type="gramEnd"/>
      <w:r w:rsidRPr="00F02515">
        <w:t xml:space="preserve"> </w:t>
      </w:r>
      <w:proofErr w:type="spellStart"/>
      <w:r w:rsidRPr="00F02515">
        <w:t>Профиздат</w:t>
      </w:r>
      <w:proofErr w:type="spellEnd"/>
      <w:r w:rsidRPr="00F02515">
        <w:t>, 2005. - 398 с. (2)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02515">
        <w:rPr>
          <w:rFonts w:eastAsiaTheme="minorHAnsi"/>
          <w:lang w:eastAsia="en-US"/>
        </w:rPr>
        <w:t>Чевелева</w:t>
      </w:r>
      <w:proofErr w:type="spellEnd"/>
      <w:r w:rsidRPr="00F02515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Просвещение, 1989. - 223 с. (7)</w:t>
      </w:r>
    </w:p>
    <w:p w:rsidR="00F02515" w:rsidRPr="00F02515" w:rsidRDefault="00F02515" w:rsidP="00F02515">
      <w:pPr>
        <w:contextualSpacing/>
        <w:jc w:val="both"/>
      </w:pPr>
    </w:p>
    <w:p w:rsidR="00F02515" w:rsidRPr="00F02515" w:rsidRDefault="00F02515" w:rsidP="00F02515">
      <w:pPr>
        <w:contextualSpacing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>, 2017. - 264.</w:t>
      </w:r>
      <w:r w:rsidRPr="00F02515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t>2</w:t>
      </w:r>
      <w:r w:rsidRPr="00F02515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02515">
        <w:rPr>
          <w:b/>
        </w:rPr>
        <w:t>Базы данных, информационно-справочные и поисковые системы</w:t>
      </w:r>
    </w:p>
    <w:tbl>
      <w:tblPr>
        <w:tblStyle w:val="30"/>
        <w:tblW w:w="0" w:type="auto"/>
        <w:tblInd w:w="108" w:type="dxa"/>
        <w:tblLook w:val="04A0"/>
      </w:tblPr>
      <w:tblGrid>
        <w:gridCol w:w="4395"/>
        <w:gridCol w:w="5068"/>
      </w:tblGrid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Ссылка</w:t>
            </w:r>
          </w:p>
        </w:tc>
      </w:tr>
      <w:tr w:rsidR="00F02515" w:rsidRPr="00190BC7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02515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02515" w:rsidRPr="00190BC7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02515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http://defectolog.ru/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http://defectus.ru/</w:t>
            </w:r>
          </w:p>
        </w:tc>
      </w:tr>
      <w:tr w:rsidR="00F02515" w:rsidRPr="00190BC7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http://www.logoped-sfera.ru/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t>Логобург</w:t>
            </w:r>
            <w:proofErr w:type="spellEnd"/>
            <w:r w:rsidRPr="00F02515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http://logoburg.com/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http://logopediya.com/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lastRenderedPageBreak/>
              <w:t>Логопед</w:t>
            </w:r>
            <w:proofErr w:type="gramStart"/>
            <w:r w:rsidRPr="00F02515">
              <w:rPr>
                <w:color w:val="202521"/>
              </w:rPr>
              <w:t>.р</w:t>
            </w:r>
            <w:proofErr w:type="gramEnd"/>
            <w:r w:rsidRPr="00F02515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http://www.logoped.ru/index.htm/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http://www.boltun-spb.ru/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http://www.logopunkt.ru/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http://www.logopedplus.org/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http://www.logopedmaster.ru/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</w:t>
            </w:r>
            <w:hyperlink r:id="rId7" w:history="1">
              <w:r w:rsidRPr="00F02515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27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90BC7"/>
    <w:rsid w:val="0027721F"/>
    <w:rsid w:val="003E47B3"/>
    <w:rsid w:val="0042546A"/>
    <w:rsid w:val="00445659"/>
    <w:rsid w:val="00547CCC"/>
    <w:rsid w:val="0055522C"/>
    <w:rsid w:val="00695195"/>
    <w:rsid w:val="00713798"/>
    <w:rsid w:val="00742C23"/>
    <w:rsid w:val="007F5DCB"/>
    <w:rsid w:val="007F6EDB"/>
    <w:rsid w:val="008626A0"/>
    <w:rsid w:val="008F3FFF"/>
    <w:rsid w:val="00A47B73"/>
    <w:rsid w:val="00A80031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21</cp:revision>
  <dcterms:created xsi:type="dcterms:W3CDTF">2018-09-12T14:07:00Z</dcterms:created>
  <dcterms:modified xsi:type="dcterms:W3CDTF">2018-10-24T01:53:00Z</dcterms:modified>
</cp:coreProperties>
</file>