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52" w:rsidRDefault="00A47B73" w:rsidP="00A47B73">
      <w:pPr>
        <w:jc w:val="center"/>
        <w:outlineLvl w:val="0"/>
      </w:pPr>
      <w:r>
        <w:t xml:space="preserve">МИНИСТЕРСТВО </w:t>
      </w:r>
      <w:r w:rsidR="00665C52">
        <w:t>НАУКИ И ВЫСШЕГО ОБРАЗОВАНИЯ</w:t>
      </w:r>
    </w:p>
    <w:p w:rsidR="00A47B73" w:rsidRDefault="00A47B73" w:rsidP="00A47B73">
      <w:pPr>
        <w:jc w:val="center"/>
        <w:outlineLvl w:val="0"/>
      </w:pPr>
      <w:r>
        <w:t>РОССИЙСКОЙ ФЕДЕРАЦИИ</w:t>
      </w:r>
    </w:p>
    <w:p w:rsidR="00A47B73" w:rsidRDefault="00A47B73" w:rsidP="00A47B73">
      <w:pPr>
        <w:jc w:val="center"/>
      </w:pPr>
      <w:r>
        <w:t>Федеральное государственное бюджетное образовательное учреждение</w:t>
      </w:r>
    </w:p>
    <w:p w:rsidR="00A47B73" w:rsidRDefault="00A47B73" w:rsidP="00A47B73">
      <w:pPr>
        <w:jc w:val="center"/>
      </w:pPr>
      <w:r>
        <w:t xml:space="preserve">высшего образования </w:t>
      </w:r>
    </w:p>
    <w:p w:rsidR="00A47B73" w:rsidRDefault="00A47B73" w:rsidP="00A47B73">
      <w:pPr>
        <w:jc w:val="center"/>
      </w:pPr>
      <w:r>
        <w:t>«Забайкальский государственный университет»</w:t>
      </w:r>
    </w:p>
    <w:p w:rsidR="00A47B73" w:rsidRDefault="00A47B73" w:rsidP="00A47B73">
      <w:pPr>
        <w:jc w:val="center"/>
        <w:outlineLvl w:val="0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A47B73" w:rsidRDefault="00A47B73" w:rsidP="00A47B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психолого-педагогический</w:t>
      </w:r>
    </w:p>
    <w:p w:rsidR="00A47B73" w:rsidRDefault="00A47B73" w:rsidP="00A47B73">
      <w:pPr>
        <w:spacing w:line="360" w:lineRule="auto"/>
        <w:jc w:val="center"/>
      </w:pPr>
      <w:r>
        <w:rPr>
          <w:sz w:val="28"/>
          <w:szCs w:val="28"/>
        </w:rPr>
        <w:t>Кафедра</w:t>
      </w:r>
      <w:r>
        <w:t xml:space="preserve"> специальной психологии и коррекционной педагогики</w:t>
      </w:r>
    </w:p>
    <w:p w:rsidR="00A47B73" w:rsidRDefault="00A47B73" w:rsidP="00A47B73">
      <w:pPr>
        <w:jc w:val="center"/>
        <w:outlineLvl w:val="0"/>
      </w:pP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Default="00A47B73" w:rsidP="00A47B73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F324B3" w:rsidRPr="00F324B3" w:rsidRDefault="00713798" w:rsidP="00F324B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sz w:val="32"/>
          <w:szCs w:val="32"/>
        </w:rPr>
        <w:t xml:space="preserve">по дисциплине </w:t>
      </w:r>
      <w:r w:rsidR="00857739">
        <w:rPr>
          <w:rFonts w:eastAsia="Calibri"/>
          <w:b/>
          <w:sz w:val="28"/>
          <w:szCs w:val="28"/>
          <w:lang w:eastAsia="en-US"/>
        </w:rPr>
        <w:t>Планирование и организация логопедической работы</w:t>
      </w:r>
    </w:p>
    <w:p w:rsidR="00A47B73" w:rsidRDefault="00A47B73" w:rsidP="00F324B3">
      <w:pPr>
        <w:rPr>
          <w:sz w:val="28"/>
          <w:szCs w:val="28"/>
        </w:rPr>
      </w:pPr>
    </w:p>
    <w:p w:rsidR="00A47B73" w:rsidRPr="00A47B73" w:rsidRDefault="00A47B73" w:rsidP="00A47B73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подготовки: 44.03.03. Специальное (дефектологическое) образование, профиль - Логопедия</w:t>
      </w:r>
    </w:p>
    <w:p w:rsidR="003E47B3" w:rsidRPr="003E47B3" w:rsidRDefault="003E47B3" w:rsidP="003E47B3">
      <w:pPr>
        <w:ind w:firstLine="567"/>
      </w:pPr>
      <w:r w:rsidRPr="003E47B3">
        <w:t>Форма обучения: заочная</w:t>
      </w:r>
      <w:r>
        <w:t xml:space="preserve"> (5 лет)</w:t>
      </w:r>
    </w:p>
    <w:p w:rsidR="003E47B3" w:rsidRPr="003E47B3" w:rsidRDefault="003E47B3" w:rsidP="003E47B3">
      <w:pPr>
        <w:ind w:firstLine="567"/>
      </w:pPr>
    </w:p>
    <w:p w:rsidR="00857739" w:rsidRPr="00857739" w:rsidRDefault="00857739" w:rsidP="00857739">
      <w:r w:rsidRPr="00857739">
        <w:t>Общая трудоемкость дисциплины составляет 4 зачетные единицы, 144 часа</w:t>
      </w:r>
    </w:p>
    <w:tbl>
      <w:tblPr>
        <w:tblStyle w:val="122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857739" w:rsidRPr="00857739" w:rsidTr="00777BD0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39" w:rsidRPr="00857739" w:rsidRDefault="00857739" w:rsidP="00857739">
            <w:pPr>
              <w:jc w:val="center"/>
              <w:rPr>
                <w:rFonts w:eastAsia="Calibri"/>
              </w:rPr>
            </w:pPr>
            <w:r w:rsidRPr="00857739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39" w:rsidRPr="00857739" w:rsidRDefault="00857739" w:rsidP="00857739">
            <w:pPr>
              <w:jc w:val="center"/>
              <w:rPr>
                <w:rFonts w:eastAsia="Calibri"/>
              </w:rPr>
            </w:pPr>
            <w:r w:rsidRPr="00857739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39" w:rsidRPr="00857739" w:rsidRDefault="00857739" w:rsidP="00857739">
            <w:pPr>
              <w:jc w:val="center"/>
              <w:rPr>
                <w:rFonts w:eastAsia="Calibri"/>
              </w:rPr>
            </w:pPr>
            <w:r w:rsidRPr="00857739">
              <w:rPr>
                <w:rFonts w:eastAsia="Calibri"/>
              </w:rPr>
              <w:t>Всего часов</w:t>
            </w:r>
          </w:p>
        </w:tc>
      </w:tr>
      <w:tr w:rsidR="00857739" w:rsidRPr="00857739" w:rsidTr="00777BD0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39" w:rsidRPr="00857739" w:rsidRDefault="00857739" w:rsidP="0085773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39" w:rsidRPr="00857739" w:rsidRDefault="00857739" w:rsidP="00857739">
            <w:pPr>
              <w:jc w:val="center"/>
              <w:rPr>
                <w:rFonts w:eastAsia="Calibri"/>
              </w:rPr>
            </w:pPr>
            <w:r w:rsidRPr="00857739">
              <w:rPr>
                <w:rFonts w:eastAsia="Calibri"/>
              </w:rPr>
              <w:t>9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39" w:rsidRPr="00857739" w:rsidRDefault="00857739" w:rsidP="00857739"/>
        </w:tc>
      </w:tr>
      <w:tr w:rsidR="00857739" w:rsidRPr="00857739" w:rsidTr="00777BD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39" w:rsidRPr="00857739" w:rsidRDefault="00857739" w:rsidP="00857739">
            <w:pPr>
              <w:jc w:val="center"/>
              <w:rPr>
                <w:rFonts w:eastAsia="Calibri"/>
              </w:rPr>
            </w:pPr>
            <w:r w:rsidRPr="00857739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39" w:rsidRPr="00857739" w:rsidRDefault="00857739" w:rsidP="00857739">
            <w:pPr>
              <w:jc w:val="center"/>
              <w:rPr>
                <w:rFonts w:eastAsia="Calibri"/>
              </w:rPr>
            </w:pPr>
            <w:r w:rsidRPr="00857739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39" w:rsidRPr="00857739" w:rsidRDefault="00857739" w:rsidP="00857739">
            <w:pPr>
              <w:jc w:val="center"/>
              <w:rPr>
                <w:rFonts w:eastAsia="Calibri"/>
              </w:rPr>
            </w:pPr>
            <w:r w:rsidRPr="00857739">
              <w:rPr>
                <w:rFonts w:eastAsia="Calibri"/>
              </w:rPr>
              <w:t>3</w:t>
            </w:r>
          </w:p>
        </w:tc>
      </w:tr>
      <w:tr w:rsidR="00857739" w:rsidRPr="00857739" w:rsidTr="00777BD0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739" w:rsidRPr="00857739" w:rsidRDefault="00857739" w:rsidP="00857739">
            <w:pPr>
              <w:rPr>
                <w:rFonts w:eastAsia="Calibri"/>
              </w:rPr>
            </w:pPr>
            <w:r w:rsidRPr="00857739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739" w:rsidRPr="00857739" w:rsidRDefault="00857739" w:rsidP="00857739">
            <w:pPr>
              <w:jc w:val="center"/>
              <w:rPr>
                <w:rFonts w:eastAsia="Calibri"/>
              </w:rPr>
            </w:pPr>
            <w:r w:rsidRPr="00857739">
              <w:rPr>
                <w:rFonts w:eastAsia="Calibri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739" w:rsidRPr="00857739" w:rsidRDefault="00857739" w:rsidP="00857739">
            <w:pPr>
              <w:jc w:val="center"/>
              <w:rPr>
                <w:rFonts w:eastAsia="Calibri"/>
              </w:rPr>
            </w:pPr>
            <w:r w:rsidRPr="00857739">
              <w:rPr>
                <w:rFonts w:eastAsia="Calibri"/>
              </w:rPr>
              <w:t>144</w:t>
            </w:r>
          </w:p>
        </w:tc>
      </w:tr>
      <w:tr w:rsidR="00857739" w:rsidRPr="00857739" w:rsidTr="00777BD0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739" w:rsidRPr="00857739" w:rsidRDefault="00857739" w:rsidP="00857739">
            <w:pPr>
              <w:rPr>
                <w:rFonts w:eastAsia="Calibri"/>
              </w:rPr>
            </w:pPr>
            <w:r w:rsidRPr="00857739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739" w:rsidRPr="00857739" w:rsidRDefault="00857739" w:rsidP="00857739">
            <w:pPr>
              <w:jc w:val="center"/>
              <w:rPr>
                <w:rFonts w:eastAsia="Calibri"/>
              </w:rPr>
            </w:pPr>
            <w:r w:rsidRPr="00857739">
              <w:rPr>
                <w:rFonts w:eastAsia="Calibri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739" w:rsidRPr="00857739" w:rsidRDefault="00857739" w:rsidP="00857739">
            <w:pPr>
              <w:jc w:val="center"/>
              <w:rPr>
                <w:rFonts w:eastAsia="Calibri"/>
              </w:rPr>
            </w:pPr>
            <w:r w:rsidRPr="00857739">
              <w:rPr>
                <w:rFonts w:eastAsia="Calibri"/>
              </w:rPr>
              <w:t>26</w:t>
            </w:r>
          </w:p>
        </w:tc>
      </w:tr>
      <w:tr w:rsidR="00857739" w:rsidRPr="00857739" w:rsidTr="00777BD0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739" w:rsidRPr="00857739" w:rsidRDefault="00857739" w:rsidP="00857739">
            <w:pPr>
              <w:rPr>
                <w:rFonts w:eastAsia="Calibri"/>
              </w:rPr>
            </w:pPr>
            <w:r w:rsidRPr="00857739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739" w:rsidRPr="00857739" w:rsidRDefault="00857739" w:rsidP="00857739">
            <w:pPr>
              <w:jc w:val="center"/>
              <w:rPr>
                <w:rFonts w:eastAsia="Calibri"/>
              </w:rPr>
            </w:pPr>
            <w:r w:rsidRPr="00857739">
              <w:rPr>
                <w:rFonts w:eastAsia="Calibri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739" w:rsidRPr="00857739" w:rsidRDefault="00857739" w:rsidP="00857739">
            <w:pPr>
              <w:jc w:val="center"/>
              <w:rPr>
                <w:rFonts w:eastAsia="Calibri"/>
              </w:rPr>
            </w:pPr>
            <w:r w:rsidRPr="00857739">
              <w:rPr>
                <w:rFonts w:eastAsia="Calibri"/>
              </w:rPr>
              <w:t>10</w:t>
            </w:r>
          </w:p>
        </w:tc>
      </w:tr>
      <w:tr w:rsidR="00857739" w:rsidRPr="00857739" w:rsidTr="00777BD0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739" w:rsidRPr="00857739" w:rsidRDefault="00857739" w:rsidP="00857739">
            <w:pPr>
              <w:rPr>
                <w:rFonts w:eastAsia="Calibri"/>
              </w:rPr>
            </w:pPr>
            <w:r w:rsidRPr="00857739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739" w:rsidRPr="00857739" w:rsidRDefault="00857739" w:rsidP="00857739">
            <w:pPr>
              <w:jc w:val="center"/>
              <w:rPr>
                <w:rFonts w:eastAsia="Calibri"/>
              </w:rPr>
            </w:pPr>
            <w:r w:rsidRPr="00857739">
              <w:rPr>
                <w:rFonts w:eastAsia="Calibri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739" w:rsidRPr="00857739" w:rsidRDefault="00857739" w:rsidP="00857739">
            <w:pPr>
              <w:jc w:val="center"/>
              <w:rPr>
                <w:rFonts w:eastAsia="Calibri"/>
              </w:rPr>
            </w:pPr>
            <w:r w:rsidRPr="00857739">
              <w:rPr>
                <w:rFonts w:eastAsia="Calibri"/>
              </w:rPr>
              <w:t>16</w:t>
            </w:r>
          </w:p>
        </w:tc>
      </w:tr>
      <w:tr w:rsidR="00857739" w:rsidRPr="00857739" w:rsidTr="00777BD0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739" w:rsidRPr="00857739" w:rsidRDefault="00857739" w:rsidP="00857739">
            <w:pPr>
              <w:rPr>
                <w:rFonts w:eastAsia="Calibri"/>
              </w:rPr>
            </w:pPr>
            <w:r w:rsidRPr="00857739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739" w:rsidRPr="00857739" w:rsidRDefault="00857739" w:rsidP="00857739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739" w:rsidRPr="00857739" w:rsidRDefault="00857739" w:rsidP="00857739">
            <w:pPr>
              <w:jc w:val="center"/>
              <w:rPr>
                <w:rFonts w:eastAsia="Calibri"/>
              </w:rPr>
            </w:pPr>
          </w:p>
        </w:tc>
      </w:tr>
      <w:tr w:rsidR="00857739" w:rsidRPr="00857739" w:rsidTr="00777BD0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739" w:rsidRPr="00857739" w:rsidRDefault="00857739" w:rsidP="00857739">
            <w:pPr>
              <w:rPr>
                <w:rFonts w:eastAsia="Calibri"/>
              </w:rPr>
            </w:pPr>
            <w:r w:rsidRPr="00857739">
              <w:rPr>
                <w:rFonts w:eastAsia="Calibri"/>
              </w:rPr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739" w:rsidRPr="00857739" w:rsidRDefault="00857739" w:rsidP="00857739">
            <w:pPr>
              <w:jc w:val="center"/>
              <w:rPr>
                <w:rFonts w:eastAsia="Calibri"/>
              </w:rPr>
            </w:pPr>
            <w:r w:rsidRPr="00857739">
              <w:rPr>
                <w:rFonts w:eastAsia="Calibri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739" w:rsidRPr="00857739" w:rsidRDefault="00857739" w:rsidP="00857739">
            <w:pPr>
              <w:jc w:val="center"/>
              <w:rPr>
                <w:rFonts w:eastAsia="Calibri"/>
              </w:rPr>
            </w:pPr>
            <w:r w:rsidRPr="00857739">
              <w:rPr>
                <w:rFonts w:eastAsia="Calibri"/>
              </w:rPr>
              <w:t>82</w:t>
            </w:r>
          </w:p>
        </w:tc>
      </w:tr>
      <w:tr w:rsidR="00857739" w:rsidRPr="00857739" w:rsidTr="00777BD0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739" w:rsidRPr="00857739" w:rsidRDefault="00857739" w:rsidP="00857739">
            <w:pPr>
              <w:rPr>
                <w:rFonts w:eastAsia="Calibri"/>
              </w:rPr>
            </w:pPr>
            <w:r w:rsidRPr="00857739">
              <w:rPr>
                <w:rFonts w:eastAsia="Calibri"/>
              </w:rPr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739" w:rsidRPr="00857739" w:rsidRDefault="00857739" w:rsidP="00857739">
            <w:pPr>
              <w:jc w:val="center"/>
              <w:rPr>
                <w:rFonts w:eastAsia="Calibri"/>
              </w:rPr>
            </w:pPr>
            <w:r w:rsidRPr="00857739">
              <w:rPr>
                <w:rFonts w:eastAsia="Calibri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739" w:rsidRPr="00857739" w:rsidRDefault="00857739" w:rsidP="00857739">
            <w:pPr>
              <w:jc w:val="center"/>
              <w:rPr>
                <w:rFonts w:eastAsia="Calibri"/>
              </w:rPr>
            </w:pPr>
            <w:r w:rsidRPr="00857739">
              <w:rPr>
                <w:rFonts w:eastAsia="Calibri"/>
              </w:rPr>
              <w:t>36</w:t>
            </w:r>
          </w:p>
        </w:tc>
      </w:tr>
      <w:tr w:rsidR="00857739" w:rsidRPr="00857739" w:rsidTr="00777BD0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739" w:rsidRPr="00857739" w:rsidRDefault="00857739" w:rsidP="00857739">
            <w:pPr>
              <w:rPr>
                <w:rFonts w:eastAsia="Calibri"/>
              </w:rPr>
            </w:pPr>
            <w:r w:rsidRPr="00857739">
              <w:rPr>
                <w:rFonts w:eastAsia="Calibri"/>
              </w:rPr>
              <w:t xml:space="preserve">Курсовая работа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739" w:rsidRPr="00857739" w:rsidRDefault="00857739" w:rsidP="00857739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739" w:rsidRPr="00857739" w:rsidRDefault="00857739" w:rsidP="00857739">
            <w:pPr>
              <w:rPr>
                <w:rFonts w:eastAsia="Calibri"/>
              </w:rPr>
            </w:pPr>
          </w:p>
        </w:tc>
      </w:tr>
    </w:tbl>
    <w:p w:rsidR="0042546A" w:rsidRDefault="0042546A" w:rsidP="003E47B3">
      <w:pPr>
        <w:rPr>
          <w:b/>
          <w:sz w:val="32"/>
          <w:szCs w:val="32"/>
        </w:rPr>
      </w:pPr>
    </w:p>
    <w:p w:rsidR="003E47B3" w:rsidRPr="003E47B3" w:rsidRDefault="0042546A" w:rsidP="003E47B3">
      <w:r>
        <w:rPr>
          <w:b/>
          <w:sz w:val="32"/>
          <w:szCs w:val="32"/>
        </w:rPr>
        <w:t xml:space="preserve">       </w:t>
      </w:r>
      <w:r w:rsidR="003E47B3" w:rsidRPr="003E47B3">
        <w:t>Форма обучения: индивидуальный учебный план</w:t>
      </w:r>
      <w:r w:rsidR="003E47B3">
        <w:t xml:space="preserve"> (4 года)</w:t>
      </w:r>
    </w:p>
    <w:p w:rsidR="00857739" w:rsidRPr="00857739" w:rsidRDefault="00857739" w:rsidP="00857739">
      <w:r w:rsidRPr="00857739">
        <w:t>Общая трудоемкость дисциплины составляет 4 зачетные единицы, 144 часа</w:t>
      </w:r>
    </w:p>
    <w:tbl>
      <w:tblPr>
        <w:tblStyle w:val="123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857739" w:rsidRPr="00857739" w:rsidTr="00777BD0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39" w:rsidRPr="00857739" w:rsidRDefault="00857739" w:rsidP="00857739">
            <w:pPr>
              <w:jc w:val="center"/>
              <w:rPr>
                <w:rFonts w:eastAsia="Calibri"/>
              </w:rPr>
            </w:pPr>
            <w:r w:rsidRPr="00857739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39" w:rsidRPr="00857739" w:rsidRDefault="00857739" w:rsidP="00857739">
            <w:pPr>
              <w:jc w:val="center"/>
              <w:rPr>
                <w:rFonts w:eastAsia="Calibri"/>
              </w:rPr>
            </w:pPr>
            <w:r w:rsidRPr="00857739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39" w:rsidRPr="00857739" w:rsidRDefault="00857739" w:rsidP="00857739">
            <w:pPr>
              <w:jc w:val="center"/>
              <w:rPr>
                <w:rFonts w:eastAsia="Calibri"/>
              </w:rPr>
            </w:pPr>
            <w:r w:rsidRPr="00857739">
              <w:rPr>
                <w:rFonts w:eastAsia="Calibri"/>
              </w:rPr>
              <w:t>Всего часов</w:t>
            </w:r>
          </w:p>
        </w:tc>
      </w:tr>
      <w:tr w:rsidR="00857739" w:rsidRPr="00857739" w:rsidTr="00777BD0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39" w:rsidRPr="00857739" w:rsidRDefault="00857739" w:rsidP="0085773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39" w:rsidRPr="00857739" w:rsidRDefault="00857739" w:rsidP="00857739">
            <w:pPr>
              <w:jc w:val="center"/>
              <w:rPr>
                <w:rFonts w:eastAsia="Calibri"/>
              </w:rPr>
            </w:pPr>
            <w:r w:rsidRPr="00857739">
              <w:rPr>
                <w:rFonts w:eastAsia="Calibri"/>
              </w:rPr>
              <w:t>7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39" w:rsidRPr="00857739" w:rsidRDefault="00857739" w:rsidP="00857739"/>
        </w:tc>
      </w:tr>
      <w:tr w:rsidR="00857739" w:rsidRPr="00857739" w:rsidTr="00777BD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39" w:rsidRPr="00857739" w:rsidRDefault="00857739" w:rsidP="00857739">
            <w:pPr>
              <w:jc w:val="center"/>
              <w:rPr>
                <w:rFonts w:eastAsia="Calibri"/>
              </w:rPr>
            </w:pPr>
            <w:r w:rsidRPr="00857739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39" w:rsidRPr="00857739" w:rsidRDefault="00857739" w:rsidP="00857739">
            <w:pPr>
              <w:jc w:val="center"/>
              <w:rPr>
                <w:rFonts w:eastAsia="Calibri"/>
              </w:rPr>
            </w:pPr>
            <w:r w:rsidRPr="00857739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39" w:rsidRPr="00857739" w:rsidRDefault="00857739" w:rsidP="00857739">
            <w:pPr>
              <w:jc w:val="center"/>
              <w:rPr>
                <w:rFonts w:eastAsia="Calibri"/>
              </w:rPr>
            </w:pPr>
            <w:r w:rsidRPr="00857739">
              <w:rPr>
                <w:rFonts w:eastAsia="Calibri"/>
              </w:rPr>
              <w:t>3</w:t>
            </w:r>
          </w:p>
        </w:tc>
      </w:tr>
      <w:tr w:rsidR="00857739" w:rsidRPr="00857739" w:rsidTr="00777BD0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739" w:rsidRPr="00857739" w:rsidRDefault="00857739" w:rsidP="00857739">
            <w:pPr>
              <w:rPr>
                <w:rFonts w:eastAsia="Calibri"/>
              </w:rPr>
            </w:pPr>
            <w:r w:rsidRPr="00857739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739" w:rsidRPr="00857739" w:rsidRDefault="00857739" w:rsidP="00857739">
            <w:pPr>
              <w:jc w:val="center"/>
              <w:rPr>
                <w:rFonts w:eastAsia="Calibri"/>
              </w:rPr>
            </w:pPr>
            <w:r w:rsidRPr="00857739">
              <w:rPr>
                <w:rFonts w:eastAsia="Calibri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739" w:rsidRPr="00857739" w:rsidRDefault="00857739" w:rsidP="00857739">
            <w:pPr>
              <w:jc w:val="center"/>
              <w:rPr>
                <w:rFonts w:eastAsia="Calibri"/>
              </w:rPr>
            </w:pPr>
            <w:r w:rsidRPr="00857739">
              <w:rPr>
                <w:rFonts w:eastAsia="Calibri"/>
              </w:rPr>
              <w:t>144</w:t>
            </w:r>
          </w:p>
        </w:tc>
      </w:tr>
      <w:tr w:rsidR="00857739" w:rsidRPr="00857739" w:rsidTr="00777BD0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739" w:rsidRPr="00857739" w:rsidRDefault="00857739" w:rsidP="00857739">
            <w:pPr>
              <w:rPr>
                <w:rFonts w:eastAsia="Calibri"/>
              </w:rPr>
            </w:pPr>
            <w:r w:rsidRPr="00857739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739" w:rsidRPr="00857739" w:rsidRDefault="00857739" w:rsidP="00857739">
            <w:pPr>
              <w:jc w:val="center"/>
              <w:rPr>
                <w:rFonts w:eastAsia="Calibri"/>
              </w:rPr>
            </w:pPr>
            <w:r w:rsidRPr="00857739">
              <w:rPr>
                <w:rFonts w:eastAsia="Calibri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739" w:rsidRPr="00857739" w:rsidRDefault="00857739" w:rsidP="00857739">
            <w:pPr>
              <w:jc w:val="center"/>
              <w:rPr>
                <w:rFonts w:eastAsia="Calibri"/>
              </w:rPr>
            </w:pPr>
            <w:r w:rsidRPr="00857739">
              <w:rPr>
                <w:rFonts w:eastAsia="Calibri"/>
              </w:rPr>
              <w:t>18</w:t>
            </w:r>
          </w:p>
        </w:tc>
      </w:tr>
      <w:tr w:rsidR="00857739" w:rsidRPr="00857739" w:rsidTr="00777BD0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739" w:rsidRPr="00857739" w:rsidRDefault="00857739" w:rsidP="00857739">
            <w:pPr>
              <w:rPr>
                <w:rFonts w:eastAsia="Calibri"/>
              </w:rPr>
            </w:pPr>
            <w:r w:rsidRPr="00857739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739" w:rsidRPr="00857739" w:rsidRDefault="00857739" w:rsidP="00857739">
            <w:pPr>
              <w:jc w:val="center"/>
              <w:rPr>
                <w:rFonts w:eastAsia="Calibri"/>
              </w:rPr>
            </w:pPr>
            <w:r w:rsidRPr="00857739">
              <w:rPr>
                <w:rFonts w:eastAsia="Calibri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739" w:rsidRPr="00857739" w:rsidRDefault="00857739" w:rsidP="00857739">
            <w:pPr>
              <w:jc w:val="center"/>
              <w:rPr>
                <w:rFonts w:eastAsia="Calibri"/>
              </w:rPr>
            </w:pPr>
            <w:r w:rsidRPr="00857739">
              <w:rPr>
                <w:rFonts w:eastAsia="Calibri"/>
              </w:rPr>
              <w:t>8</w:t>
            </w:r>
          </w:p>
        </w:tc>
      </w:tr>
      <w:tr w:rsidR="00857739" w:rsidRPr="00857739" w:rsidTr="00777BD0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739" w:rsidRPr="00857739" w:rsidRDefault="00857739" w:rsidP="00857739">
            <w:pPr>
              <w:rPr>
                <w:rFonts w:eastAsia="Calibri"/>
              </w:rPr>
            </w:pPr>
            <w:r w:rsidRPr="00857739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739" w:rsidRPr="00857739" w:rsidRDefault="00857739" w:rsidP="00857739">
            <w:pPr>
              <w:jc w:val="center"/>
              <w:rPr>
                <w:rFonts w:eastAsia="Calibri"/>
              </w:rPr>
            </w:pPr>
            <w:r w:rsidRPr="00857739">
              <w:rPr>
                <w:rFonts w:eastAsia="Calibri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739" w:rsidRPr="00857739" w:rsidRDefault="00857739" w:rsidP="00857739">
            <w:pPr>
              <w:jc w:val="center"/>
              <w:rPr>
                <w:rFonts w:eastAsia="Calibri"/>
              </w:rPr>
            </w:pPr>
            <w:r w:rsidRPr="00857739">
              <w:rPr>
                <w:rFonts w:eastAsia="Calibri"/>
              </w:rPr>
              <w:t>10</w:t>
            </w:r>
          </w:p>
        </w:tc>
      </w:tr>
      <w:tr w:rsidR="00857739" w:rsidRPr="00857739" w:rsidTr="00777BD0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739" w:rsidRPr="00857739" w:rsidRDefault="00857739" w:rsidP="00857739">
            <w:pPr>
              <w:rPr>
                <w:rFonts w:eastAsia="Calibri"/>
              </w:rPr>
            </w:pPr>
            <w:r w:rsidRPr="00857739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739" w:rsidRPr="00857739" w:rsidRDefault="00857739" w:rsidP="00857739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739" w:rsidRPr="00857739" w:rsidRDefault="00857739" w:rsidP="00857739">
            <w:pPr>
              <w:jc w:val="center"/>
              <w:rPr>
                <w:rFonts w:eastAsia="Calibri"/>
              </w:rPr>
            </w:pPr>
          </w:p>
        </w:tc>
      </w:tr>
      <w:tr w:rsidR="00857739" w:rsidRPr="00857739" w:rsidTr="00777BD0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739" w:rsidRPr="00857739" w:rsidRDefault="00857739" w:rsidP="00857739">
            <w:pPr>
              <w:rPr>
                <w:rFonts w:eastAsia="Calibri"/>
              </w:rPr>
            </w:pPr>
            <w:r w:rsidRPr="00857739">
              <w:rPr>
                <w:rFonts w:eastAsia="Calibri"/>
              </w:rPr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739" w:rsidRPr="00857739" w:rsidRDefault="00857739" w:rsidP="00857739">
            <w:pPr>
              <w:jc w:val="center"/>
              <w:rPr>
                <w:rFonts w:eastAsia="Calibri"/>
              </w:rPr>
            </w:pPr>
            <w:r w:rsidRPr="00857739">
              <w:rPr>
                <w:rFonts w:eastAsia="Calibri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739" w:rsidRPr="00857739" w:rsidRDefault="00857739" w:rsidP="00857739">
            <w:pPr>
              <w:jc w:val="center"/>
              <w:rPr>
                <w:rFonts w:eastAsia="Calibri"/>
              </w:rPr>
            </w:pPr>
            <w:r w:rsidRPr="00857739">
              <w:rPr>
                <w:rFonts w:eastAsia="Calibri"/>
              </w:rPr>
              <w:t>90</w:t>
            </w:r>
          </w:p>
        </w:tc>
      </w:tr>
      <w:tr w:rsidR="00857739" w:rsidRPr="00857739" w:rsidTr="00777BD0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739" w:rsidRPr="00857739" w:rsidRDefault="00857739" w:rsidP="00857739">
            <w:pPr>
              <w:rPr>
                <w:rFonts w:eastAsia="Calibri"/>
              </w:rPr>
            </w:pPr>
            <w:r w:rsidRPr="00857739">
              <w:rPr>
                <w:rFonts w:eastAsia="Calibri"/>
              </w:rPr>
              <w:lastRenderedPageBreak/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739" w:rsidRPr="00857739" w:rsidRDefault="00857739" w:rsidP="00857739">
            <w:pPr>
              <w:jc w:val="center"/>
              <w:rPr>
                <w:rFonts w:eastAsia="Calibri"/>
              </w:rPr>
            </w:pPr>
            <w:r w:rsidRPr="00857739">
              <w:rPr>
                <w:rFonts w:eastAsia="Calibri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739" w:rsidRPr="00857739" w:rsidRDefault="00857739" w:rsidP="00857739">
            <w:pPr>
              <w:jc w:val="center"/>
              <w:rPr>
                <w:rFonts w:eastAsia="Calibri"/>
              </w:rPr>
            </w:pPr>
          </w:p>
        </w:tc>
      </w:tr>
      <w:tr w:rsidR="00857739" w:rsidRPr="00857739" w:rsidTr="00777BD0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739" w:rsidRPr="00857739" w:rsidRDefault="00857739" w:rsidP="00857739">
            <w:pPr>
              <w:rPr>
                <w:rFonts w:eastAsia="Calibri"/>
              </w:rPr>
            </w:pPr>
            <w:r w:rsidRPr="00857739">
              <w:rPr>
                <w:rFonts w:eastAsia="Calibri"/>
              </w:rPr>
              <w:t xml:space="preserve">Курсовая работа (курсовой проект)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739" w:rsidRPr="00857739" w:rsidRDefault="00857739" w:rsidP="00857739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739" w:rsidRPr="00857739" w:rsidRDefault="00857739" w:rsidP="00857739">
            <w:pPr>
              <w:rPr>
                <w:rFonts w:eastAsia="Calibri"/>
              </w:rPr>
            </w:pPr>
          </w:p>
        </w:tc>
      </w:tr>
    </w:tbl>
    <w:p w:rsidR="003E47B3" w:rsidRDefault="003E47B3" w:rsidP="00713798">
      <w:pPr>
        <w:jc w:val="center"/>
        <w:rPr>
          <w:b/>
          <w:sz w:val="32"/>
          <w:szCs w:val="32"/>
        </w:rPr>
      </w:pPr>
    </w:p>
    <w:p w:rsidR="00A47B73" w:rsidRDefault="00A47B73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Краткое содержание курса</w:t>
      </w:r>
    </w:p>
    <w:tbl>
      <w:tblPr>
        <w:tblStyle w:val="214"/>
        <w:tblW w:w="0" w:type="auto"/>
        <w:tblLayout w:type="fixed"/>
        <w:tblLook w:val="04A0"/>
      </w:tblPr>
      <w:tblGrid>
        <w:gridCol w:w="675"/>
        <w:gridCol w:w="8789"/>
      </w:tblGrid>
      <w:tr w:rsidR="00857739" w:rsidRPr="00857739" w:rsidTr="00777BD0">
        <w:trPr>
          <w:trHeight w:val="32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739" w:rsidRPr="00857739" w:rsidRDefault="00857739" w:rsidP="00857739">
            <w:pPr>
              <w:ind w:right="113"/>
              <w:jc w:val="center"/>
              <w:rPr>
                <w:rFonts w:eastAsia="Calibri"/>
              </w:rPr>
            </w:pPr>
            <w:r w:rsidRPr="00857739">
              <w:rPr>
                <w:rFonts w:eastAsia="Calibri"/>
              </w:rPr>
              <w:t>Модуль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39" w:rsidRPr="00857739" w:rsidRDefault="00857739" w:rsidP="00857739">
            <w:pPr>
              <w:jc w:val="center"/>
              <w:rPr>
                <w:rFonts w:eastAsia="Calibri"/>
              </w:rPr>
            </w:pPr>
            <w:r w:rsidRPr="00857739">
              <w:rPr>
                <w:rFonts w:eastAsia="Calibri"/>
              </w:rPr>
              <w:t>Наименование раздела</w:t>
            </w:r>
          </w:p>
        </w:tc>
      </w:tr>
      <w:tr w:rsidR="00857739" w:rsidRPr="00857739" w:rsidTr="00777BD0">
        <w:trPr>
          <w:trHeight w:val="37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39" w:rsidRPr="00857739" w:rsidRDefault="00857739" w:rsidP="00857739"/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39" w:rsidRPr="00857739" w:rsidRDefault="00857739" w:rsidP="00857739"/>
        </w:tc>
      </w:tr>
      <w:tr w:rsidR="00857739" w:rsidRPr="00857739" w:rsidTr="00777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39" w:rsidRPr="00857739" w:rsidRDefault="00857739" w:rsidP="00857739">
            <w:pPr>
              <w:jc w:val="center"/>
              <w:rPr>
                <w:rFonts w:eastAsia="Calibri"/>
              </w:rPr>
            </w:pPr>
            <w:r w:rsidRPr="00857739">
              <w:rPr>
                <w:rFonts w:eastAsia="Calibri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39" w:rsidRPr="00857739" w:rsidRDefault="00857739" w:rsidP="00857739">
            <w:pPr>
              <w:jc w:val="both"/>
              <w:rPr>
                <w:rFonts w:eastAsia="Calibri"/>
                <w:b/>
              </w:rPr>
            </w:pPr>
            <w:r w:rsidRPr="00857739">
              <w:rPr>
                <w:rFonts w:eastAsia="Calibri"/>
                <w:b/>
              </w:rPr>
              <w:t>Организация работы логопеда в ДОО, школе</w:t>
            </w:r>
          </w:p>
          <w:p w:rsidR="00857739" w:rsidRPr="00857739" w:rsidRDefault="00857739" w:rsidP="00857739">
            <w:pPr>
              <w:jc w:val="both"/>
              <w:rPr>
                <w:rFonts w:eastAsia="Calibri"/>
              </w:rPr>
            </w:pPr>
            <w:r w:rsidRPr="00857739">
              <w:rPr>
                <w:rFonts w:eastAsia="Calibri"/>
              </w:rPr>
              <w:t>Тема 1. Логопедическая группа и логопедический пункт в ДОО: общее и особенное</w:t>
            </w:r>
          </w:p>
          <w:p w:rsidR="00857739" w:rsidRPr="00857739" w:rsidRDefault="00857739" w:rsidP="00857739">
            <w:pPr>
              <w:jc w:val="both"/>
              <w:rPr>
                <w:rFonts w:eastAsia="Calibri"/>
              </w:rPr>
            </w:pPr>
            <w:r w:rsidRPr="00857739">
              <w:rPr>
                <w:rFonts w:eastAsia="Calibri"/>
              </w:rPr>
              <w:t>Тема 2. Документация логопеда</w:t>
            </w:r>
          </w:p>
          <w:p w:rsidR="00857739" w:rsidRPr="00857739" w:rsidRDefault="00857739" w:rsidP="00857739">
            <w:pPr>
              <w:jc w:val="both"/>
              <w:rPr>
                <w:rFonts w:eastAsia="Calibri"/>
              </w:rPr>
            </w:pPr>
            <w:r w:rsidRPr="00857739">
              <w:rPr>
                <w:rFonts w:eastAsia="Calibri"/>
              </w:rPr>
              <w:t>Тема 3. Оборудование и оснащение кабинета логопеда</w:t>
            </w:r>
          </w:p>
          <w:p w:rsidR="00857739" w:rsidRPr="00857739" w:rsidRDefault="00857739" w:rsidP="00857739">
            <w:pPr>
              <w:jc w:val="both"/>
              <w:rPr>
                <w:lang w:eastAsia="en-US"/>
              </w:rPr>
            </w:pPr>
          </w:p>
        </w:tc>
      </w:tr>
      <w:tr w:rsidR="00857739" w:rsidRPr="00857739" w:rsidTr="00777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39" w:rsidRPr="00857739" w:rsidRDefault="00857739" w:rsidP="00857739">
            <w:pPr>
              <w:jc w:val="center"/>
              <w:rPr>
                <w:rFonts w:eastAsia="Calibri"/>
              </w:rPr>
            </w:pPr>
            <w:r w:rsidRPr="00857739">
              <w:rPr>
                <w:rFonts w:eastAsia="Calibri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39" w:rsidRPr="00857739" w:rsidRDefault="00857739" w:rsidP="00857739">
            <w:pPr>
              <w:jc w:val="both"/>
              <w:rPr>
                <w:b/>
                <w:lang w:eastAsia="en-US"/>
              </w:rPr>
            </w:pPr>
            <w:r w:rsidRPr="00857739">
              <w:rPr>
                <w:b/>
                <w:lang w:eastAsia="en-US"/>
              </w:rPr>
              <w:t>Планирование работы логопеда в ДОО, школе</w:t>
            </w:r>
          </w:p>
          <w:p w:rsidR="00857739" w:rsidRPr="00857739" w:rsidRDefault="00857739" w:rsidP="00857739">
            <w:pPr>
              <w:jc w:val="both"/>
              <w:rPr>
                <w:lang w:eastAsia="en-US"/>
              </w:rPr>
            </w:pPr>
            <w:r w:rsidRPr="00857739">
              <w:rPr>
                <w:lang w:eastAsia="en-US"/>
              </w:rPr>
              <w:t xml:space="preserve">Тема 1. Планирование работы логопеда логопедической группы, </w:t>
            </w:r>
            <w:proofErr w:type="spellStart"/>
            <w:r w:rsidRPr="00857739">
              <w:rPr>
                <w:lang w:eastAsia="en-US"/>
              </w:rPr>
              <w:t>логопункта</w:t>
            </w:r>
            <w:proofErr w:type="spellEnd"/>
            <w:r w:rsidRPr="00857739">
              <w:rPr>
                <w:lang w:eastAsia="en-US"/>
              </w:rPr>
              <w:t xml:space="preserve"> ДОО</w:t>
            </w:r>
          </w:p>
          <w:p w:rsidR="00857739" w:rsidRPr="00857739" w:rsidRDefault="00857739" w:rsidP="00857739">
            <w:pPr>
              <w:jc w:val="both"/>
              <w:rPr>
                <w:lang w:eastAsia="en-US"/>
              </w:rPr>
            </w:pPr>
            <w:r w:rsidRPr="00857739">
              <w:rPr>
                <w:rFonts w:eastAsia="Calibri"/>
              </w:rPr>
              <w:t xml:space="preserve">Тема 2. </w:t>
            </w:r>
            <w:r w:rsidRPr="00857739">
              <w:rPr>
                <w:lang w:eastAsia="en-US"/>
              </w:rPr>
              <w:t>Планирование работы логопеда в общеобразовательной школе.</w:t>
            </w:r>
          </w:p>
          <w:p w:rsidR="00857739" w:rsidRPr="00857739" w:rsidRDefault="00857739" w:rsidP="00857739">
            <w:pPr>
              <w:shd w:val="clear" w:color="auto" w:fill="FFFFFF"/>
              <w:jc w:val="both"/>
              <w:outlineLvl w:val="0"/>
              <w:rPr>
                <w:color w:val="000000"/>
                <w:sz w:val="27"/>
                <w:szCs w:val="27"/>
              </w:rPr>
            </w:pPr>
          </w:p>
        </w:tc>
      </w:tr>
    </w:tbl>
    <w:p w:rsidR="00A47B73" w:rsidRDefault="00A47B73" w:rsidP="00713798">
      <w:pPr>
        <w:jc w:val="center"/>
        <w:rPr>
          <w:b/>
          <w:sz w:val="28"/>
          <w:szCs w:val="28"/>
        </w:rPr>
      </w:pPr>
    </w:p>
    <w:p w:rsidR="00A47B73" w:rsidRDefault="003E47B3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</w:t>
      </w:r>
      <w:r w:rsidR="00A47B73">
        <w:rPr>
          <w:b/>
          <w:sz w:val="32"/>
          <w:szCs w:val="32"/>
        </w:rPr>
        <w:t xml:space="preserve"> текущего контроля </w:t>
      </w:r>
    </w:p>
    <w:p w:rsidR="00504D43" w:rsidRPr="00504D43" w:rsidRDefault="00504D43" w:rsidP="00504D43">
      <w:pPr>
        <w:rPr>
          <w:color w:val="000000"/>
          <w:sz w:val="22"/>
          <w:szCs w:val="22"/>
        </w:rPr>
      </w:pPr>
    </w:p>
    <w:p w:rsidR="00857739" w:rsidRPr="00857739" w:rsidRDefault="00857739" w:rsidP="00857739">
      <w:pPr>
        <w:spacing w:after="200" w:line="276" w:lineRule="auto"/>
        <w:jc w:val="center"/>
        <w:rPr>
          <w:rFonts w:eastAsia="Calibri" w:cstheme="minorBidi"/>
          <w:b/>
          <w:sz w:val="22"/>
          <w:szCs w:val="22"/>
        </w:rPr>
      </w:pPr>
      <w:r w:rsidRPr="00857739">
        <w:rPr>
          <w:b/>
          <w:i/>
          <w:color w:val="000000"/>
          <w:sz w:val="22"/>
          <w:szCs w:val="22"/>
          <w:lang w:eastAsia="zh-CN"/>
        </w:rPr>
        <w:t>Модуль 1.</w:t>
      </w:r>
      <w:r w:rsidRPr="00857739">
        <w:t xml:space="preserve"> </w:t>
      </w:r>
      <w:r w:rsidRPr="00857739">
        <w:rPr>
          <w:rFonts w:eastAsia="Calibri" w:cstheme="minorBidi"/>
          <w:b/>
          <w:sz w:val="22"/>
          <w:szCs w:val="22"/>
        </w:rPr>
        <w:t>Организация работы логопеда в ДОО, школе</w:t>
      </w:r>
    </w:p>
    <w:p w:rsidR="00857739" w:rsidRPr="00857739" w:rsidRDefault="00857739" w:rsidP="00857739">
      <w:pPr>
        <w:jc w:val="both"/>
        <w:rPr>
          <w:rFonts w:eastAsia="Calibri" w:cstheme="minorBidi"/>
          <w:b/>
          <w:sz w:val="22"/>
          <w:szCs w:val="22"/>
        </w:rPr>
      </w:pPr>
      <w:r w:rsidRPr="00857739">
        <w:rPr>
          <w:rFonts w:eastAsia="Calibri" w:cstheme="minorBidi"/>
          <w:b/>
          <w:sz w:val="22"/>
          <w:szCs w:val="22"/>
        </w:rPr>
        <w:t>Тема 1. Логопедическая группа и логопедический пункт в ДОО: общее и особенное</w:t>
      </w:r>
    </w:p>
    <w:p w:rsidR="00857739" w:rsidRPr="00857739" w:rsidRDefault="00857739" w:rsidP="00857739">
      <w:pPr>
        <w:jc w:val="center"/>
        <w:rPr>
          <w:rFonts w:eastAsia="Calibri" w:cstheme="minorBidi"/>
          <w:b/>
          <w:sz w:val="22"/>
          <w:szCs w:val="22"/>
        </w:rPr>
      </w:pPr>
      <w:r w:rsidRPr="00857739">
        <w:rPr>
          <w:rFonts w:eastAsia="Calibri" w:cstheme="minorBidi"/>
          <w:b/>
          <w:sz w:val="22"/>
          <w:szCs w:val="22"/>
        </w:rPr>
        <w:t>Составление таблицы</w:t>
      </w:r>
    </w:p>
    <w:p w:rsidR="00857739" w:rsidRPr="00857739" w:rsidRDefault="00857739" w:rsidP="00857739">
      <w:pPr>
        <w:rPr>
          <w:rFonts w:eastAsiaTheme="minorHAnsi"/>
          <w:lang w:eastAsia="en-US"/>
        </w:rPr>
      </w:pPr>
      <w:r w:rsidRPr="00857739">
        <w:rPr>
          <w:rFonts w:eastAsiaTheme="minorHAnsi"/>
          <w:lang w:eastAsia="en-US"/>
        </w:rPr>
        <w:t xml:space="preserve">1.Составьте таблицу, раскрывающую различия работы </w:t>
      </w:r>
      <w:proofErr w:type="spellStart"/>
      <w:r w:rsidRPr="00857739">
        <w:rPr>
          <w:rFonts w:eastAsiaTheme="minorHAnsi"/>
          <w:lang w:eastAsia="en-US"/>
        </w:rPr>
        <w:t>логогруппы</w:t>
      </w:r>
      <w:proofErr w:type="spellEnd"/>
      <w:r w:rsidRPr="00857739">
        <w:rPr>
          <w:rFonts w:eastAsiaTheme="minorHAnsi"/>
          <w:lang w:eastAsia="en-US"/>
        </w:rPr>
        <w:t xml:space="preserve"> и </w:t>
      </w:r>
      <w:proofErr w:type="spellStart"/>
      <w:r w:rsidRPr="00857739">
        <w:rPr>
          <w:rFonts w:eastAsiaTheme="minorHAnsi"/>
          <w:lang w:eastAsia="en-US"/>
        </w:rPr>
        <w:t>логопункта</w:t>
      </w:r>
      <w:proofErr w:type="spellEnd"/>
    </w:p>
    <w:tbl>
      <w:tblPr>
        <w:tblStyle w:val="39"/>
        <w:tblW w:w="0" w:type="auto"/>
        <w:tblLook w:val="04A0"/>
      </w:tblPr>
      <w:tblGrid>
        <w:gridCol w:w="5778"/>
        <w:gridCol w:w="1985"/>
        <w:gridCol w:w="1808"/>
      </w:tblGrid>
      <w:tr w:rsidR="00857739" w:rsidRPr="00857739" w:rsidTr="00777BD0">
        <w:tc>
          <w:tcPr>
            <w:tcW w:w="5778" w:type="dxa"/>
          </w:tcPr>
          <w:p w:rsidR="00857739" w:rsidRPr="00857739" w:rsidRDefault="00857739" w:rsidP="00857739">
            <w:pPr>
              <w:rPr>
                <w:rFonts w:eastAsia="Calibri"/>
                <w:lang w:eastAsia="en-US"/>
              </w:rPr>
            </w:pPr>
            <w:r w:rsidRPr="00857739">
              <w:rPr>
                <w:rFonts w:eastAsia="Calibri"/>
                <w:lang w:eastAsia="en-US"/>
              </w:rPr>
              <w:t>Параметры</w:t>
            </w:r>
          </w:p>
        </w:tc>
        <w:tc>
          <w:tcPr>
            <w:tcW w:w="1985" w:type="dxa"/>
          </w:tcPr>
          <w:p w:rsidR="00857739" w:rsidRPr="00857739" w:rsidRDefault="00857739" w:rsidP="00857739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857739">
              <w:rPr>
                <w:rFonts w:eastAsia="Calibri"/>
                <w:lang w:eastAsia="en-US"/>
              </w:rPr>
              <w:t>Логопункт</w:t>
            </w:r>
            <w:proofErr w:type="spellEnd"/>
          </w:p>
        </w:tc>
        <w:tc>
          <w:tcPr>
            <w:tcW w:w="1808" w:type="dxa"/>
          </w:tcPr>
          <w:p w:rsidR="00857739" w:rsidRPr="00857739" w:rsidRDefault="00857739" w:rsidP="00857739">
            <w:pPr>
              <w:rPr>
                <w:rFonts w:eastAsia="Calibri"/>
                <w:lang w:eastAsia="en-US"/>
              </w:rPr>
            </w:pPr>
            <w:proofErr w:type="spellStart"/>
            <w:r w:rsidRPr="00857739">
              <w:rPr>
                <w:rFonts w:eastAsia="Calibri"/>
                <w:lang w:eastAsia="en-US"/>
              </w:rPr>
              <w:t>Логогруппа</w:t>
            </w:r>
            <w:proofErr w:type="spellEnd"/>
          </w:p>
        </w:tc>
      </w:tr>
      <w:tr w:rsidR="00857739" w:rsidRPr="00857739" w:rsidTr="00777BD0">
        <w:tc>
          <w:tcPr>
            <w:tcW w:w="5778" w:type="dxa"/>
          </w:tcPr>
          <w:p w:rsidR="00857739" w:rsidRPr="00857739" w:rsidRDefault="00857739" w:rsidP="00857739">
            <w:pPr>
              <w:rPr>
                <w:rFonts w:eastAsia="Calibri"/>
                <w:lang w:eastAsia="en-US"/>
              </w:rPr>
            </w:pPr>
            <w:r w:rsidRPr="00857739">
              <w:rPr>
                <w:rFonts w:eastAsia="Calibri"/>
                <w:lang w:eastAsia="en-US"/>
              </w:rPr>
              <w:t>Где организуется</w:t>
            </w:r>
          </w:p>
        </w:tc>
        <w:tc>
          <w:tcPr>
            <w:tcW w:w="1985" w:type="dxa"/>
          </w:tcPr>
          <w:p w:rsidR="00857739" w:rsidRPr="00857739" w:rsidRDefault="00857739" w:rsidP="00857739">
            <w:pPr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</w:tcPr>
          <w:p w:rsidR="00857739" w:rsidRPr="00857739" w:rsidRDefault="00857739" w:rsidP="00857739">
            <w:pPr>
              <w:rPr>
                <w:rFonts w:eastAsia="Calibri"/>
                <w:lang w:eastAsia="en-US"/>
              </w:rPr>
            </w:pPr>
          </w:p>
        </w:tc>
      </w:tr>
      <w:tr w:rsidR="00857739" w:rsidRPr="00857739" w:rsidTr="00777BD0">
        <w:tc>
          <w:tcPr>
            <w:tcW w:w="5778" w:type="dxa"/>
          </w:tcPr>
          <w:p w:rsidR="00857739" w:rsidRPr="00857739" w:rsidRDefault="00857739" w:rsidP="00857739">
            <w:pPr>
              <w:rPr>
                <w:rFonts w:eastAsia="Calibri"/>
                <w:lang w:eastAsia="en-US"/>
              </w:rPr>
            </w:pPr>
            <w:r w:rsidRPr="00857739">
              <w:rPr>
                <w:rFonts w:eastAsia="Calibri"/>
                <w:lang w:eastAsia="en-US"/>
              </w:rPr>
              <w:t>Основание к зачислению</w:t>
            </w:r>
          </w:p>
        </w:tc>
        <w:tc>
          <w:tcPr>
            <w:tcW w:w="1985" w:type="dxa"/>
          </w:tcPr>
          <w:p w:rsidR="00857739" w:rsidRPr="00857739" w:rsidRDefault="00857739" w:rsidP="00857739">
            <w:pPr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</w:tcPr>
          <w:p w:rsidR="00857739" w:rsidRPr="00857739" w:rsidRDefault="00857739" w:rsidP="00857739">
            <w:pPr>
              <w:rPr>
                <w:rFonts w:eastAsia="Calibri"/>
                <w:lang w:eastAsia="en-US"/>
              </w:rPr>
            </w:pPr>
          </w:p>
        </w:tc>
      </w:tr>
      <w:tr w:rsidR="00857739" w:rsidRPr="00857739" w:rsidTr="00777BD0">
        <w:tc>
          <w:tcPr>
            <w:tcW w:w="5778" w:type="dxa"/>
          </w:tcPr>
          <w:p w:rsidR="00857739" w:rsidRPr="00857739" w:rsidRDefault="00857739" w:rsidP="00857739">
            <w:pPr>
              <w:rPr>
                <w:rFonts w:eastAsia="Calibri"/>
                <w:lang w:eastAsia="en-US"/>
              </w:rPr>
            </w:pPr>
            <w:r w:rsidRPr="00857739">
              <w:rPr>
                <w:rFonts w:eastAsia="Calibri"/>
                <w:lang w:eastAsia="en-US"/>
              </w:rPr>
              <w:t>Охват (из расчета 1 ставка)</w:t>
            </w:r>
          </w:p>
        </w:tc>
        <w:tc>
          <w:tcPr>
            <w:tcW w:w="1985" w:type="dxa"/>
          </w:tcPr>
          <w:p w:rsidR="00857739" w:rsidRPr="00857739" w:rsidRDefault="00857739" w:rsidP="00857739">
            <w:pPr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</w:tcPr>
          <w:p w:rsidR="00857739" w:rsidRPr="00857739" w:rsidRDefault="00857739" w:rsidP="00857739">
            <w:pPr>
              <w:rPr>
                <w:rFonts w:eastAsia="Calibri"/>
                <w:lang w:eastAsia="en-US"/>
              </w:rPr>
            </w:pPr>
          </w:p>
        </w:tc>
      </w:tr>
      <w:tr w:rsidR="00857739" w:rsidRPr="00857739" w:rsidTr="00777BD0">
        <w:tc>
          <w:tcPr>
            <w:tcW w:w="5778" w:type="dxa"/>
          </w:tcPr>
          <w:p w:rsidR="00857739" w:rsidRPr="00857739" w:rsidRDefault="00857739" w:rsidP="00857739">
            <w:pPr>
              <w:rPr>
                <w:rFonts w:eastAsia="Calibri"/>
                <w:lang w:eastAsia="en-US"/>
              </w:rPr>
            </w:pPr>
            <w:r w:rsidRPr="00857739">
              <w:rPr>
                <w:rFonts w:eastAsia="Calibri"/>
                <w:lang w:eastAsia="en-US"/>
              </w:rPr>
              <w:t>Контингент детей</w:t>
            </w:r>
          </w:p>
        </w:tc>
        <w:tc>
          <w:tcPr>
            <w:tcW w:w="1985" w:type="dxa"/>
          </w:tcPr>
          <w:p w:rsidR="00857739" w:rsidRPr="00857739" w:rsidRDefault="00857739" w:rsidP="00857739">
            <w:pPr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</w:tcPr>
          <w:p w:rsidR="00857739" w:rsidRPr="00857739" w:rsidRDefault="00857739" w:rsidP="00857739">
            <w:pPr>
              <w:rPr>
                <w:rFonts w:eastAsia="Calibri"/>
                <w:lang w:eastAsia="en-US"/>
              </w:rPr>
            </w:pPr>
          </w:p>
        </w:tc>
      </w:tr>
      <w:tr w:rsidR="00857739" w:rsidRPr="00857739" w:rsidTr="00777BD0">
        <w:tc>
          <w:tcPr>
            <w:tcW w:w="5778" w:type="dxa"/>
          </w:tcPr>
          <w:p w:rsidR="00857739" w:rsidRPr="00857739" w:rsidRDefault="00857739" w:rsidP="00857739">
            <w:pPr>
              <w:rPr>
                <w:rFonts w:eastAsia="Calibri"/>
                <w:lang w:eastAsia="en-US"/>
              </w:rPr>
            </w:pPr>
            <w:r w:rsidRPr="00857739">
              <w:rPr>
                <w:rFonts w:eastAsia="Calibri"/>
                <w:lang w:eastAsia="en-US"/>
              </w:rPr>
              <w:t>Наполняемость</w:t>
            </w:r>
          </w:p>
        </w:tc>
        <w:tc>
          <w:tcPr>
            <w:tcW w:w="1985" w:type="dxa"/>
          </w:tcPr>
          <w:p w:rsidR="00857739" w:rsidRPr="00857739" w:rsidRDefault="00857739" w:rsidP="00857739">
            <w:pPr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</w:tcPr>
          <w:p w:rsidR="00857739" w:rsidRPr="00857739" w:rsidRDefault="00857739" w:rsidP="00857739">
            <w:pPr>
              <w:rPr>
                <w:rFonts w:eastAsia="Calibri"/>
                <w:lang w:eastAsia="en-US"/>
              </w:rPr>
            </w:pPr>
          </w:p>
        </w:tc>
      </w:tr>
      <w:tr w:rsidR="00857739" w:rsidRPr="00857739" w:rsidTr="00777BD0">
        <w:tc>
          <w:tcPr>
            <w:tcW w:w="5778" w:type="dxa"/>
          </w:tcPr>
          <w:p w:rsidR="00857739" w:rsidRPr="00857739" w:rsidRDefault="00857739" w:rsidP="00857739">
            <w:pPr>
              <w:rPr>
                <w:rFonts w:eastAsia="Calibri"/>
                <w:lang w:eastAsia="en-US"/>
              </w:rPr>
            </w:pPr>
            <w:r w:rsidRPr="00857739">
              <w:rPr>
                <w:rFonts w:eastAsia="Calibri"/>
                <w:lang w:eastAsia="en-US"/>
              </w:rPr>
              <w:t>Возраст</w:t>
            </w:r>
          </w:p>
        </w:tc>
        <w:tc>
          <w:tcPr>
            <w:tcW w:w="1985" w:type="dxa"/>
          </w:tcPr>
          <w:p w:rsidR="00857739" w:rsidRPr="00857739" w:rsidRDefault="00857739" w:rsidP="00857739">
            <w:pPr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</w:tcPr>
          <w:p w:rsidR="00857739" w:rsidRPr="00857739" w:rsidRDefault="00857739" w:rsidP="00857739">
            <w:pPr>
              <w:rPr>
                <w:rFonts w:eastAsia="Calibri"/>
                <w:lang w:eastAsia="en-US"/>
              </w:rPr>
            </w:pPr>
          </w:p>
        </w:tc>
      </w:tr>
      <w:tr w:rsidR="00857739" w:rsidRPr="00857739" w:rsidTr="00777BD0">
        <w:tc>
          <w:tcPr>
            <w:tcW w:w="5778" w:type="dxa"/>
          </w:tcPr>
          <w:p w:rsidR="00857739" w:rsidRPr="00857739" w:rsidRDefault="00857739" w:rsidP="00857739">
            <w:pPr>
              <w:rPr>
                <w:rFonts w:eastAsia="Calibri"/>
                <w:lang w:eastAsia="en-US"/>
              </w:rPr>
            </w:pPr>
            <w:r w:rsidRPr="00857739">
              <w:rPr>
                <w:rFonts w:eastAsia="Calibri"/>
                <w:lang w:eastAsia="en-US"/>
              </w:rPr>
              <w:t>Формы работы</w:t>
            </w:r>
          </w:p>
        </w:tc>
        <w:tc>
          <w:tcPr>
            <w:tcW w:w="1985" w:type="dxa"/>
          </w:tcPr>
          <w:p w:rsidR="00857739" w:rsidRPr="00857739" w:rsidRDefault="00857739" w:rsidP="00857739">
            <w:pPr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</w:tcPr>
          <w:p w:rsidR="00857739" w:rsidRPr="00857739" w:rsidRDefault="00857739" w:rsidP="00857739">
            <w:pPr>
              <w:rPr>
                <w:rFonts w:eastAsia="Calibri"/>
                <w:lang w:eastAsia="en-US"/>
              </w:rPr>
            </w:pPr>
          </w:p>
        </w:tc>
      </w:tr>
      <w:tr w:rsidR="00857739" w:rsidRPr="00857739" w:rsidTr="00777BD0">
        <w:tc>
          <w:tcPr>
            <w:tcW w:w="5778" w:type="dxa"/>
          </w:tcPr>
          <w:p w:rsidR="00857739" w:rsidRPr="00857739" w:rsidRDefault="00857739" w:rsidP="00857739">
            <w:pPr>
              <w:rPr>
                <w:rFonts w:eastAsia="Calibri"/>
                <w:lang w:eastAsia="en-US"/>
              </w:rPr>
            </w:pPr>
            <w:r w:rsidRPr="00857739">
              <w:rPr>
                <w:rFonts w:eastAsia="Calibri"/>
                <w:lang w:eastAsia="en-US"/>
              </w:rPr>
              <w:t>Длительность занятия</w:t>
            </w:r>
          </w:p>
        </w:tc>
        <w:tc>
          <w:tcPr>
            <w:tcW w:w="1985" w:type="dxa"/>
          </w:tcPr>
          <w:p w:rsidR="00857739" w:rsidRPr="00857739" w:rsidRDefault="00857739" w:rsidP="00857739">
            <w:pPr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</w:tcPr>
          <w:p w:rsidR="00857739" w:rsidRPr="00857739" w:rsidRDefault="00857739" w:rsidP="00857739">
            <w:pPr>
              <w:rPr>
                <w:rFonts w:eastAsia="Calibri"/>
                <w:lang w:eastAsia="en-US"/>
              </w:rPr>
            </w:pPr>
          </w:p>
        </w:tc>
      </w:tr>
      <w:tr w:rsidR="00857739" w:rsidRPr="00857739" w:rsidTr="00777BD0">
        <w:tc>
          <w:tcPr>
            <w:tcW w:w="5778" w:type="dxa"/>
          </w:tcPr>
          <w:p w:rsidR="00857739" w:rsidRPr="00857739" w:rsidRDefault="00857739" w:rsidP="00857739">
            <w:pPr>
              <w:rPr>
                <w:rFonts w:eastAsia="Calibri"/>
                <w:lang w:eastAsia="en-US"/>
              </w:rPr>
            </w:pPr>
            <w:r w:rsidRPr="00857739">
              <w:rPr>
                <w:rFonts w:eastAsia="Calibri"/>
                <w:lang w:eastAsia="en-US"/>
              </w:rPr>
              <w:t>Частота посещений</w:t>
            </w:r>
          </w:p>
        </w:tc>
        <w:tc>
          <w:tcPr>
            <w:tcW w:w="1985" w:type="dxa"/>
          </w:tcPr>
          <w:p w:rsidR="00857739" w:rsidRPr="00857739" w:rsidRDefault="00857739" w:rsidP="00857739">
            <w:pPr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</w:tcPr>
          <w:p w:rsidR="00857739" w:rsidRPr="00857739" w:rsidRDefault="00857739" w:rsidP="00857739">
            <w:pPr>
              <w:rPr>
                <w:rFonts w:eastAsia="Calibri"/>
                <w:lang w:eastAsia="en-US"/>
              </w:rPr>
            </w:pPr>
          </w:p>
        </w:tc>
      </w:tr>
      <w:tr w:rsidR="00857739" w:rsidRPr="00857739" w:rsidTr="00777BD0">
        <w:tc>
          <w:tcPr>
            <w:tcW w:w="5778" w:type="dxa"/>
          </w:tcPr>
          <w:p w:rsidR="00857739" w:rsidRPr="00857739" w:rsidRDefault="00857739" w:rsidP="00857739">
            <w:pPr>
              <w:rPr>
                <w:rFonts w:eastAsia="Calibri"/>
                <w:lang w:eastAsia="en-US"/>
              </w:rPr>
            </w:pPr>
            <w:r w:rsidRPr="00857739">
              <w:rPr>
                <w:rFonts w:eastAsia="Calibri"/>
                <w:lang w:eastAsia="en-US"/>
              </w:rPr>
              <w:t>Основные задачи коррекционного процесса</w:t>
            </w:r>
          </w:p>
        </w:tc>
        <w:tc>
          <w:tcPr>
            <w:tcW w:w="1985" w:type="dxa"/>
          </w:tcPr>
          <w:p w:rsidR="00857739" w:rsidRPr="00857739" w:rsidRDefault="00857739" w:rsidP="00857739">
            <w:pPr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</w:tcPr>
          <w:p w:rsidR="00857739" w:rsidRPr="00857739" w:rsidRDefault="00857739" w:rsidP="00857739">
            <w:pPr>
              <w:rPr>
                <w:rFonts w:eastAsia="Calibri"/>
                <w:lang w:eastAsia="en-US"/>
              </w:rPr>
            </w:pPr>
          </w:p>
        </w:tc>
      </w:tr>
      <w:tr w:rsidR="00857739" w:rsidRPr="00857739" w:rsidTr="00777BD0">
        <w:tc>
          <w:tcPr>
            <w:tcW w:w="5778" w:type="dxa"/>
          </w:tcPr>
          <w:p w:rsidR="00857739" w:rsidRPr="00857739" w:rsidRDefault="00857739" w:rsidP="00857739">
            <w:pPr>
              <w:rPr>
                <w:rFonts w:eastAsia="Calibri"/>
                <w:lang w:eastAsia="en-US"/>
              </w:rPr>
            </w:pPr>
            <w:r w:rsidRPr="00857739">
              <w:rPr>
                <w:rFonts w:eastAsia="Calibri"/>
                <w:lang w:eastAsia="en-US"/>
              </w:rPr>
              <w:t>Длительность пребывания</w:t>
            </w:r>
          </w:p>
        </w:tc>
        <w:tc>
          <w:tcPr>
            <w:tcW w:w="1985" w:type="dxa"/>
          </w:tcPr>
          <w:p w:rsidR="00857739" w:rsidRPr="00857739" w:rsidRDefault="00857739" w:rsidP="00857739">
            <w:pPr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</w:tcPr>
          <w:p w:rsidR="00857739" w:rsidRPr="00857739" w:rsidRDefault="00857739" w:rsidP="00857739">
            <w:pPr>
              <w:rPr>
                <w:rFonts w:eastAsia="Calibri"/>
                <w:lang w:eastAsia="en-US"/>
              </w:rPr>
            </w:pPr>
          </w:p>
        </w:tc>
      </w:tr>
      <w:tr w:rsidR="00857739" w:rsidRPr="00857739" w:rsidTr="00777BD0">
        <w:tc>
          <w:tcPr>
            <w:tcW w:w="5778" w:type="dxa"/>
          </w:tcPr>
          <w:p w:rsidR="00857739" w:rsidRPr="00857739" w:rsidRDefault="00857739" w:rsidP="00857739">
            <w:pPr>
              <w:rPr>
                <w:rFonts w:eastAsia="Calibri"/>
                <w:lang w:eastAsia="en-US"/>
              </w:rPr>
            </w:pPr>
            <w:r w:rsidRPr="00857739">
              <w:rPr>
                <w:rFonts w:eastAsia="Calibri"/>
                <w:lang w:eastAsia="en-US"/>
              </w:rPr>
              <w:t>Пропускная способность</w:t>
            </w:r>
          </w:p>
        </w:tc>
        <w:tc>
          <w:tcPr>
            <w:tcW w:w="1985" w:type="dxa"/>
          </w:tcPr>
          <w:p w:rsidR="00857739" w:rsidRPr="00857739" w:rsidRDefault="00857739" w:rsidP="00857739">
            <w:pPr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</w:tcPr>
          <w:p w:rsidR="00857739" w:rsidRPr="00857739" w:rsidRDefault="00857739" w:rsidP="00857739">
            <w:pPr>
              <w:rPr>
                <w:rFonts w:eastAsia="Calibri"/>
                <w:lang w:eastAsia="en-US"/>
              </w:rPr>
            </w:pPr>
          </w:p>
        </w:tc>
      </w:tr>
      <w:tr w:rsidR="00857739" w:rsidRPr="00857739" w:rsidTr="00777BD0">
        <w:tc>
          <w:tcPr>
            <w:tcW w:w="5778" w:type="dxa"/>
          </w:tcPr>
          <w:p w:rsidR="00857739" w:rsidRPr="00857739" w:rsidRDefault="00857739" w:rsidP="00857739">
            <w:pPr>
              <w:rPr>
                <w:rFonts w:eastAsia="Calibri"/>
                <w:lang w:eastAsia="en-US"/>
              </w:rPr>
            </w:pPr>
            <w:r w:rsidRPr="00857739">
              <w:rPr>
                <w:rFonts w:eastAsia="Calibri"/>
                <w:lang w:eastAsia="en-US"/>
              </w:rPr>
              <w:t>Выпуск</w:t>
            </w:r>
          </w:p>
        </w:tc>
        <w:tc>
          <w:tcPr>
            <w:tcW w:w="1985" w:type="dxa"/>
          </w:tcPr>
          <w:p w:rsidR="00857739" w:rsidRPr="00857739" w:rsidRDefault="00857739" w:rsidP="00857739">
            <w:pPr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</w:tcPr>
          <w:p w:rsidR="00857739" w:rsidRPr="00857739" w:rsidRDefault="00857739" w:rsidP="00857739">
            <w:pPr>
              <w:rPr>
                <w:rFonts w:eastAsia="Calibri"/>
                <w:lang w:eastAsia="en-US"/>
              </w:rPr>
            </w:pPr>
          </w:p>
        </w:tc>
      </w:tr>
      <w:tr w:rsidR="00857739" w:rsidRPr="00857739" w:rsidTr="00777BD0">
        <w:tc>
          <w:tcPr>
            <w:tcW w:w="5778" w:type="dxa"/>
          </w:tcPr>
          <w:p w:rsidR="00857739" w:rsidRPr="00857739" w:rsidRDefault="00857739" w:rsidP="0085773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7739">
              <w:rPr>
                <w:rFonts w:eastAsia="Calibri"/>
                <w:sz w:val="20"/>
                <w:szCs w:val="20"/>
                <w:lang w:eastAsia="en-US"/>
              </w:rPr>
              <w:t>Взаимосвязь с другими специалистами</w:t>
            </w:r>
          </w:p>
        </w:tc>
        <w:tc>
          <w:tcPr>
            <w:tcW w:w="1985" w:type="dxa"/>
          </w:tcPr>
          <w:p w:rsidR="00857739" w:rsidRPr="00857739" w:rsidRDefault="00857739" w:rsidP="0085773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</w:tcPr>
          <w:p w:rsidR="00857739" w:rsidRPr="00857739" w:rsidRDefault="00857739" w:rsidP="0085773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857739" w:rsidRPr="00857739" w:rsidRDefault="00857739" w:rsidP="00857739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7739" w:rsidRPr="00857739" w:rsidRDefault="00857739" w:rsidP="00857739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7739" w:rsidRPr="00857739" w:rsidRDefault="00857739" w:rsidP="00857739">
      <w:pPr>
        <w:jc w:val="center"/>
        <w:rPr>
          <w:rFonts w:eastAsia="Calibri" w:cstheme="minorBidi"/>
          <w:b/>
          <w:sz w:val="22"/>
          <w:szCs w:val="22"/>
        </w:rPr>
      </w:pPr>
      <w:r w:rsidRPr="00857739">
        <w:rPr>
          <w:rFonts w:eastAsia="Calibri" w:cstheme="minorBidi"/>
          <w:b/>
          <w:sz w:val="22"/>
          <w:szCs w:val="22"/>
        </w:rPr>
        <w:t>Тема 2. Документация логопеда</w:t>
      </w:r>
    </w:p>
    <w:p w:rsidR="00857739" w:rsidRPr="00857739" w:rsidRDefault="00857739" w:rsidP="00857739">
      <w:pPr>
        <w:jc w:val="center"/>
        <w:rPr>
          <w:b/>
        </w:rPr>
      </w:pPr>
      <w:r w:rsidRPr="00857739">
        <w:rPr>
          <w:b/>
        </w:rPr>
        <w:t>Подборка нормативных документов</w:t>
      </w:r>
    </w:p>
    <w:p w:rsidR="00857739" w:rsidRPr="00857739" w:rsidRDefault="00857739" w:rsidP="00857739">
      <w:pPr>
        <w:jc w:val="center"/>
      </w:pPr>
    </w:p>
    <w:p w:rsidR="00857739" w:rsidRPr="00857739" w:rsidRDefault="00857739" w:rsidP="00857739">
      <w:pPr>
        <w:jc w:val="both"/>
      </w:pPr>
      <w:r w:rsidRPr="00857739">
        <w:t>1.Подобрать требуемые формы документации логопеда. Изучить содержания каждого документа из перечня документации логопеда.</w:t>
      </w:r>
    </w:p>
    <w:p w:rsidR="00857739" w:rsidRPr="00857739" w:rsidRDefault="00857739" w:rsidP="00857739">
      <w:pPr>
        <w:jc w:val="both"/>
      </w:pPr>
      <w:r w:rsidRPr="00857739">
        <w:t>- Трудовой договор, должностная инструкция</w:t>
      </w:r>
    </w:p>
    <w:p w:rsidR="00857739" w:rsidRPr="00857739" w:rsidRDefault="00857739" w:rsidP="00857739">
      <w:pPr>
        <w:rPr>
          <w:rFonts w:eastAsiaTheme="minorHAnsi"/>
          <w:sz w:val="22"/>
          <w:szCs w:val="22"/>
          <w:lang w:eastAsia="en-US"/>
        </w:rPr>
      </w:pPr>
      <w:r w:rsidRPr="00857739">
        <w:rPr>
          <w:rFonts w:eastAsiaTheme="minorHAnsi"/>
          <w:sz w:val="22"/>
          <w:szCs w:val="22"/>
          <w:lang w:eastAsia="en-US"/>
        </w:rPr>
        <w:t xml:space="preserve">- График работы логопеда, циклограмма деятельности логопеда </w:t>
      </w:r>
    </w:p>
    <w:p w:rsidR="00857739" w:rsidRPr="00857739" w:rsidRDefault="00857739" w:rsidP="00857739">
      <w:pPr>
        <w:rPr>
          <w:rFonts w:eastAsiaTheme="minorHAnsi"/>
          <w:sz w:val="22"/>
          <w:szCs w:val="22"/>
          <w:lang w:eastAsia="en-US"/>
        </w:rPr>
      </w:pPr>
      <w:r w:rsidRPr="00857739">
        <w:rPr>
          <w:rFonts w:eastAsiaTheme="minorHAnsi"/>
          <w:sz w:val="22"/>
          <w:szCs w:val="22"/>
          <w:lang w:eastAsia="en-US"/>
        </w:rPr>
        <w:t>- Расписание занятий</w:t>
      </w:r>
    </w:p>
    <w:p w:rsidR="00857739" w:rsidRPr="00857739" w:rsidRDefault="00857739" w:rsidP="00857739">
      <w:pPr>
        <w:rPr>
          <w:rFonts w:eastAsiaTheme="minorHAnsi"/>
          <w:sz w:val="22"/>
          <w:szCs w:val="22"/>
          <w:lang w:eastAsia="en-US"/>
        </w:rPr>
      </w:pPr>
      <w:r w:rsidRPr="00857739">
        <w:rPr>
          <w:rFonts w:eastAsiaTheme="minorHAnsi"/>
          <w:sz w:val="22"/>
          <w:szCs w:val="22"/>
          <w:lang w:eastAsia="en-US"/>
        </w:rPr>
        <w:t>- Паспорт кабинета</w:t>
      </w:r>
    </w:p>
    <w:p w:rsidR="00857739" w:rsidRPr="00857739" w:rsidRDefault="00857739" w:rsidP="00857739">
      <w:pPr>
        <w:rPr>
          <w:rFonts w:eastAsiaTheme="minorHAnsi"/>
          <w:sz w:val="22"/>
          <w:szCs w:val="22"/>
          <w:lang w:eastAsia="en-US"/>
        </w:rPr>
      </w:pPr>
      <w:r w:rsidRPr="00857739">
        <w:rPr>
          <w:rFonts w:eastAsiaTheme="minorHAnsi"/>
          <w:sz w:val="22"/>
          <w:szCs w:val="22"/>
          <w:lang w:eastAsia="en-US"/>
        </w:rPr>
        <w:t>- Рабочая программа логопеда (включает все виды планирования)</w:t>
      </w:r>
    </w:p>
    <w:p w:rsidR="00857739" w:rsidRPr="00857739" w:rsidRDefault="00857739" w:rsidP="00857739">
      <w:pPr>
        <w:rPr>
          <w:rFonts w:eastAsiaTheme="minorHAnsi"/>
          <w:sz w:val="22"/>
          <w:szCs w:val="22"/>
          <w:lang w:eastAsia="en-US"/>
        </w:rPr>
      </w:pPr>
      <w:r w:rsidRPr="00857739">
        <w:rPr>
          <w:rFonts w:eastAsiaTheme="minorHAnsi"/>
          <w:sz w:val="22"/>
          <w:szCs w:val="22"/>
          <w:lang w:eastAsia="en-US"/>
        </w:rPr>
        <w:t xml:space="preserve">- Направления из ПМПК, </w:t>
      </w:r>
      <w:proofErr w:type="spellStart"/>
      <w:r w:rsidRPr="00857739">
        <w:rPr>
          <w:rFonts w:eastAsiaTheme="minorHAnsi"/>
          <w:sz w:val="22"/>
          <w:szCs w:val="22"/>
          <w:lang w:eastAsia="en-US"/>
        </w:rPr>
        <w:t>ПМПк</w:t>
      </w:r>
      <w:proofErr w:type="spellEnd"/>
    </w:p>
    <w:p w:rsidR="00857739" w:rsidRPr="00857739" w:rsidRDefault="00857739" w:rsidP="00857739">
      <w:pPr>
        <w:rPr>
          <w:rFonts w:eastAsiaTheme="minorHAnsi"/>
          <w:sz w:val="22"/>
          <w:szCs w:val="22"/>
          <w:lang w:eastAsia="en-US"/>
        </w:rPr>
      </w:pPr>
      <w:r w:rsidRPr="00857739">
        <w:rPr>
          <w:rFonts w:eastAsiaTheme="minorHAnsi"/>
          <w:sz w:val="22"/>
          <w:szCs w:val="22"/>
          <w:lang w:eastAsia="en-US"/>
        </w:rPr>
        <w:lastRenderedPageBreak/>
        <w:t>- Речевые карты</w:t>
      </w:r>
    </w:p>
    <w:p w:rsidR="00857739" w:rsidRPr="00857739" w:rsidRDefault="00857739" w:rsidP="00857739">
      <w:pPr>
        <w:rPr>
          <w:rFonts w:eastAsiaTheme="minorHAnsi"/>
          <w:sz w:val="22"/>
          <w:szCs w:val="22"/>
          <w:lang w:eastAsia="en-US"/>
        </w:rPr>
      </w:pPr>
      <w:r w:rsidRPr="00857739">
        <w:rPr>
          <w:rFonts w:eastAsiaTheme="minorHAnsi"/>
          <w:sz w:val="22"/>
          <w:szCs w:val="22"/>
          <w:lang w:eastAsia="en-US"/>
        </w:rPr>
        <w:t>- Список зачисленных детей, Журнал учета посещаемости логопедических занятий</w:t>
      </w:r>
    </w:p>
    <w:p w:rsidR="00857739" w:rsidRPr="00857739" w:rsidRDefault="00857739" w:rsidP="00857739">
      <w:pPr>
        <w:rPr>
          <w:rFonts w:eastAsiaTheme="minorHAnsi"/>
          <w:sz w:val="22"/>
          <w:szCs w:val="22"/>
          <w:lang w:eastAsia="en-US"/>
        </w:rPr>
      </w:pPr>
      <w:r w:rsidRPr="00857739">
        <w:rPr>
          <w:rFonts w:eastAsiaTheme="minorHAnsi"/>
          <w:sz w:val="22"/>
          <w:szCs w:val="22"/>
          <w:lang w:eastAsia="en-US"/>
        </w:rPr>
        <w:t>- Журнал профилактической работы (работа с воспитателями, родителями)</w:t>
      </w:r>
    </w:p>
    <w:p w:rsidR="00857739" w:rsidRPr="00857739" w:rsidRDefault="00857739" w:rsidP="00857739">
      <w:pPr>
        <w:rPr>
          <w:rFonts w:eastAsiaTheme="minorHAnsi"/>
          <w:sz w:val="22"/>
          <w:szCs w:val="22"/>
          <w:lang w:eastAsia="en-US"/>
        </w:rPr>
      </w:pPr>
      <w:r w:rsidRPr="00857739">
        <w:rPr>
          <w:rFonts w:eastAsiaTheme="minorHAnsi"/>
          <w:sz w:val="22"/>
          <w:szCs w:val="22"/>
          <w:lang w:eastAsia="en-US"/>
        </w:rPr>
        <w:t xml:space="preserve">- Тетради взаимосвязи с воспитателями </w:t>
      </w:r>
    </w:p>
    <w:p w:rsidR="00857739" w:rsidRPr="00857739" w:rsidRDefault="00857739" w:rsidP="00857739">
      <w:pPr>
        <w:rPr>
          <w:rFonts w:eastAsiaTheme="minorHAnsi"/>
          <w:sz w:val="22"/>
          <w:szCs w:val="22"/>
          <w:lang w:eastAsia="en-US"/>
        </w:rPr>
      </w:pPr>
      <w:r w:rsidRPr="00857739">
        <w:rPr>
          <w:rFonts w:eastAsiaTheme="minorHAnsi"/>
          <w:sz w:val="22"/>
          <w:szCs w:val="22"/>
          <w:lang w:eastAsia="en-US"/>
        </w:rPr>
        <w:t xml:space="preserve">- Отчёт об эффективности коррекционной работы (годовой) </w:t>
      </w:r>
    </w:p>
    <w:p w:rsidR="00857739" w:rsidRPr="00857739" w:rsidRDefault="00857739" w:rsidP="00857739">
      <w:pPr>
        <w:rPr>
          <w:rFonts w:eastAsiaTheme="minorHAnsi"/>
          <w:sz w:val="22"/>
          <w:szCs w:val="22"/>
          <w:lang w:eastAsia="en-US"/>
        </w:rPr>
      </w:pPr>
      <w:r w:rsidRPr="00857739">
        <w:rPr>
          <w:rFonts w:eastAsiaTheme="minorHAnsi"/>
          <w:sz w:val="22"/>
          <w:szCs w:val="22"/>
          <w:lang w:eastAsia="en-US"/>
        </w:rPr>
        <w:t>- Протоколы обследования устной речи</w:t>
      </w:r>
    </w:p>
    <w:p w:rsidR="00857739" w:rsidRPr="00857739" w:rsidRDefault="00857739" w:rsidP="00857739">
      <w:pPr>
        <w:rPr>
          <w:rFonts w:eastAsiaTheme="minorHAnsi"/>
          <w:sz w:val="22"/>
          <w:szCs w:val="22"/>
          <w:lang w:eastAsia="en-US"/>
        </w:rPr>
      </w:pPr>
      <w:r w:rsidRPr="00857739">
        <w:rPr>
          <w:rFonts w:eastAsiaTheme="minorHAnsi"/>
          <w:sz w:val="22"/>
          <w:szCs w:val="22"/>
          <w:lang w:eastAsia="en-US"/>
        </w:rPr>
        <w:t>- Тетради коррекционной работы (на каждого ребенка)</w:t>
      </w:r>
    </w:p>
    <w:p w:rsidR="00857739" w:rsidRPr="00857739" w:rsidRDefault="00857739" w:rsidP="00857739">
      <w:pPr>
        <w:rPr>
          <w:rFonts w:eastAsiaTheme="minorHAnsi"/>
          <w:sz w:val="22"/>
          <w:szCs w:val="22"/>
          <w:lang w:eastAsia="en-US"/>
        </w:rPr>
      </w:pPr>
      <w:r w:rsidRPr="00857739">
        <w:rPr>
          <w:rFonts w:eastAsiaTheme="minorHAnsi"/>
          <w:sz w:val="22"/>
          <w:szCs w:val="22"/>
          <w:lang w:eastAsia="en-US"/>
        </w:rPr>
        <w:t>- Результаты мониторинга работы логопеда (по годам)</w:t>
      </w:r>
    </w:p>
    <w:p w:rsidR="00857739" w:rsidRPr="00857739" w:rsidRDefault="00857739" w:rsidP="00857739">
      <w:pPr>
        <w:rPr>
          <w:rFonts w:eastAsiaTheme="minorHAnsi"/>
          <w:sz w:val="22"/>
          <w:szCs w:val="22"/>
          <w:lang w:eastAsia="en-US"/>
        </w:rPr>
      </w:pPr>
      <w:r w:rsidRPr="00857739">
        <w:rPr>
          <w:rFonts w:eastAsiaTheme="minorHAnsi"/>
          <w:sz w:val="22"/>
          <w:szCs w:val="22"/>
          <w:lang w:eastAsia="en-US"/>
        </w:rPr>
        <w:t>- Анкетирование родителей (входящий, итоговый контроль)</w:t>
      </w:r>
    </w:p>
    <w:p w:rsidR="00857739" w:rsidRPr="00857739" w:rsidRDefault="00857739" w:rsidP="00857739">
      <w:pPr>
        <w:rPr>
          <w:rFonts w:eastAsiaTheme="minorHAnsi" w:cstheme="minorBidi"/>
          <w:sz w:val="22"/>
          <w:szCs w:val="22"/>
        </w:rPr>
      </w:pPr>
    </w:p>
    <w:p w:rsidR="00857739" w:rsidRPr="00857739" w:rsidRDefault="00857739" w:rsidP="00857739">
      <w:pPr>
        <w:jc w:val="center"/>
        <w:rPr>
          <w:rFonts w:eastAsia="Calibri" w:cstheme="minorBidi"/>
          <w:b/>
        </w:rPr>
      </w:pPr>
      <w:r w:rsidRPr="00857739">
        <w:rPr>
          <w:rFonts w:eastAsia="Calibri" w:cstheme="minorBidi"/>
          <w:b/>
        </w:rPr>
        <w:t>Тема 3. Оборудование и оснащение кабинета логопеда</w:t>
      </w:r>
    </w:p>
    <w:p w:rsidR="00857739" w:rsidRPr="00857739" w:rsidRDefault="00857739" w:rsidP="00857739">
      <w:pPr>
        <w:jc w:val="center"/>
        <w:rPr>
          <w:rFonts w:eastAsia="Calibri" w:cstheme="minorBidi"/>
          <w:b/>
        </w:rPr>
      </w:pPr>
      <w:r w:rsidRPr="00857739">
        <w:rPr>
          <w:rFonts w:eastAsia="Calibri" w:cstheme="minorBidi"/>
          <w:b/>
        </w:rPr>
        <w:t>Практические задания</w:t>
      </w:r>
    </w:p>
    <w:p w:rsidR="00857739" w:rsidRPr="00857739" w:rsidRDefault="00857739" w:rsidP="00857739">
      <w:pPr>
        <w:jc w:val="both"/>
        <w:rPr>
          <w:rFonts w:eastAsia="Calibri" w:cstheme="minorBidi"/>
        </w:rPr>
      </w:pPr>
      <w:r w:rsidRPr="00857739">
        <w:rPr>
          <w:rFonts w:eastAsia="Calibri" w:cstheme="minorBidi"/>
        </w:rPr>
        <w:t>1.Составить перечень программного и методического обеспечения работы логопеда</w:t>
      </w:r>
    </w:p>
    <w:tbl>
      <w:tblPr>
        <w:tblStyle w:val="39"/>
        <w:tblW w:w="0" w:type="auto"/>
        <w:tblLook w:val="04A0"/>
      </w:tblPr>
      <w:tblGrid>
        <w:gridCol w:w="4785"/>
        <w:gridCol w:w="4786"/>
      </w:tblGrid>
      <w:tr w:rsidR="00857739" w:rsidRPr="00857739" w:rsidTr="00777BD0">
        <w:tc>
          <w:tcPr>
            <w:tcW w:w="4785" w:type="dxa"/>
          </w:tcPr>
          <w:p w:rsidR="00857739" w:rsidRPr="00857739" w:rsidRDefault="00857739" w:rsidP="00857739">
            <w:pPr>
              <w:jc w:val="center"/>
              <w:rPr>
                <w:rFonts w:eastAsia="Calibri"/>
                <w:sz w:val="22"/>
                <w:szCs w:val="22"/>
              </w:rPr>
            </w:pPr>
            <w:r w:rsidRPr="00857739">
              <w:rPr>
                <w:rFonts w:eastAsia="Calibri"/>
                <w:sz w:val="22"/>
                <w:szCs w:val="22"/>
              </w:rPr>
              <w:t>Виды программ</w:t>
            </w:r>
          </w:p>
        </w:tc>
        <w:tc>
          <w:tcPr>
            <w:tcW w:w="4786" w:type="dxa"/>
          </w:tcPr>
          <w:p w:rsidR="00857739" w:rsidRPr="00857739" w:rsidRDefault="00857739" w:rsidP="00857739">
            <w:pPr>
              <w:jc w:val="center"/>
              <w:rPr>
                <w:rFonts w:eastAsia="Calibri"/>
                <w:sz w:val="22"/>
                <w:szCs w:val="22"/>
              </w:rPr>
            </w:pPr>
            <w:r w:rsidRPr="00857739">
              <w:rPr>
                <w:rFonts w:eastAsia="Calibri"/>
                <w:sz w:val="22"/>
                <w:szCs w:val="22"/>
              </w:rPr>
              <w:t>Перечень</w:t>
            </w:r>
          </w:p>
        </w:tc>
      </w:tr>
      <w:tr w:rsidR="00857739" w:rsidRPr="00857739" w:rsidTr="00777BD0">
        <w:tc>
          <w:tcPr>
            <w:tcW w:w="9571" w:type="dxa"/>
            <w:gridSpan w:val="2"/>
          </w:tcPr>
          <w:p w:rsidR="00857739" w:rsidRPr="00857739" w:rsidRDefault="00857739" w:rsidP="0085773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57739">
              <w:rPr>
                <w:rFonts w:eastAsia="Calibri"/>
                <w:b/>
                <w:sz w:val="22"/>
                <w:szCs w:val="22"/>
              </w:rPr>
              <w:t>Основные программы</w:t>
            </w:r>
          </w:p>
        </w:tc>
      </w:tr>
      <w:tr w:rsidR="00857739" w:rsidRPr="00857739" w:rsidTr="00777BD0">
        <w:tc>
          <w:tcPr>
            <w:tcW w:w="4785" w:type="dxa"/>
          </w:tcPr>
          <w:p w:rsidR="00857739" w:rsidRPr="00857739" w:rsidRDefault="00857739" w:rsidP="00857739">
            <w:pPr>
              <w:jc w:val="both"/>
              <w:rPr>
                <w:rFonts w:eastAsia="Calibri"/>
                <w:sz w:val="22"/>
                <w:szCs w:val="22"/>
              </w:rPr>
            </w:pPr>
            <w:r w:rsidRPr="00857739">
              <w:rPr>
                <w:rFonts w:eastAsia="Calibri"/>
                <w:sz w:val="22"/>
                <w:szCs w:val="22"/>
              </w:rPr>
              <w:t>1.Комплексная программа, реализуемая в ДОО</w:t>
            </w:r>
          </w:p>
        </w:tc>
        <w:tc>
          <w:tcPr>
            <w:tcW w:w="4786" w:type="dxa"/>
          </w:tcPr>
          <w:p w:rsidR="00857739" w:rsidRPr="00857739" w:rsidRDefault="00857739" w:rsidP="00857739">
            <w:pPr>
              <w:jc w:val="both"/>
              <w:rPr>
                <w:rFonts w:eastAsia="Calibri"/>
                <w:sz w:val="22"/>
                <w:szCs w:val="22"/>
              </w:rPr>
            </w:pPr>
            <w:r w:rsidRPr="00857739">
              <w:rPr>
                <w:sz w:val="22"/>
                <w:szCs w:val="22"/>
              </w:rPr>
              <w:t>Основная образовательная программа ДОО №</w:t>
            </w:r>
          </w:p>
        </w:tc>
      </w:tr>
      <w:tr w:rsidR="00857739" w:rsidRPr="00857739" w:rsidTr="00777BD0">
        <w:tc>
          <w:tcPr>
            <w:tcW w:w="4785" w:type="dxa"/>
          </w:tcPr>
          <w:p w:rsidR="00857739" w:rsidRPr="00857739" w:rsidRDefault="00857739" w:rsidP="00857739">
            <w:pPr>
              <w:jc w:val="both"/>
              <w:rPr>
                <w:rFonts w:eastAsia="Calibri"/>
                <w:sz w:val="22"/>
                <w:szCs w:val="22"/>
              </w:rPr>
            </w:pPr>
            <w:r w:rsidRPr="00857739">
              <w:rPr>
                <w:rFonts w:eastAsia="Calibri"/>
                <w:sz w:val="22"/>
                <w:szCs w:val="22"/>
              </w:rPr>
              <w:t>2.Парциальна</w:t>
            </w:r>
            <w:proofErr w:type="gramStart"/>
            <w:r w:rsidRPr="00857739">
              <w:rPr>
                <w:rFonts w:eastAsia="Calibri"/>
                <w:sz w:val="22"/>
                <w:szCs w:val="22"/>
              </w:rPr>
              <w:t>я(</w:t>
            </w:r>
            <w:proofErr w:type="spellStart"/>
            <w:proofErr w:type="gramEnd"/>
            <w:r w:rsidRPr="00857739">
              <w:rPr>
                <w:rFonts w:eastAsia="Calibri"/>
                <w:sz w:val="22"/>
                <w:szCs w:val="22"/>
              </w:rPr>
              <w:t>ые</w:t>
            </w:r>
            <w:proofErr w:type="spellEnd"/>
            <w:r w:rsidRPr="00857739">
              <w:rPr>
                <w:rFonts w:eastAsia="Calibri"/>
                <w:sz w:val="22"/>
                <w:szCs w:val="22"/>
              </w:rPr>
              <w:t>) программа(ы), реализуемые в ДОО (программы, используемые для реализации части ООП или АОП, формируемой участниками образовательных отношений)</w:t>
            </w:r>
          </w:p>
        </w:tc>
        <w:tc>
          <w:tcPr>
            <w:tcW w:w="4786" w:type="dxa"/>
          </w:tcPr>
          <w:p w:rsidR="00857739" w:rsidRPr="00857739" w:rsidRDefault="00857739" w:rsidP="0085773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57739">
              <w:rPr>
                <w:rFonts w:eastAsia="Calibri"/>
                <w:i/>
                <w:sz w:val="22"/>
                <w:szCs w:val="22"/>
                <w:lang w:eastAsia="en-US"/>
              </w:rPr>
              <w:t>Например,</w:t>
            </w:r>
            <w:r w:rsidRPr="00857739">
              <w:rPr>
                <w:rFonts w:eastAsia="Calibri"/>
                <w:sz w:val="22"/>
                <w:szCs w:val="22"/>
                <w:lang w:eastAsia="en-US"/>
              </w:rPr>
              <w:t xml:space="preserve"> Авдеева Н.Н., Князева О.Л, </w:t>
            </w:r>
            <w:proofErr w:type="spellStart"/>
            <w:r w:rsidRPr="00857739">
              <w:rPr>
                <w:rFonts w:eastAsia="Calibri"/>
                <w:sz w:val="22"/>
                <w:szCs w:val="22"/>
                <w:lang w:eastAsia="en-US"/>
              </w:rPr>
              <w:t>Стеркина</w:t>
            </w:r>
            <w:proofErr w:type="spellEnd"/>
            <w:r w:rsidRPr="00857739">
              <w:rPr>
                <w:rFonts w:eastAsia="Calibri"/>
                <w:sz w:val="22"/>
                <w:szCs w:val="22"/>
                <w:lang w:eastAsia="en-US"/>
              </w:rPr>
              <w:t xml:space="preserve"> Р.Б.. Безопасность: Учебное пособие по основам безопасности жизнедеятельности детей старшего дошкольного возраста. – СПб.: «Детство-Пресс», 2009. – 144 </w:t>
            </w:r>
            <w:proofErr w:type="gramStart"/>
            <w:r w:rsidRPr="00857739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End"/>
            <w:r w:rsidRPr="00857739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857739" w:rsidRPr="00665C52" w:rsidTr="00777BD0">
        <w:tc>
          <w:tcPr>
            <w:tcW w:w="4785" w:type="dxa"/>
          </w:tcPr>
          <w:p w:rsidR="00857739" w:rsidRPr="00857739" w:rsidRDefault="00857739" w:rsidP="00857739">
            <w:pPr>
              <w:jc w:val="both"/>
              <w:rPr>
                <w:rFonts w:eastAsia="Calibri"/>
                <w:sz w:val="22"/>
                <w:szCs w:val="22"/>
              </w:rPr>
            </w:pPr>
            <w:r w:rsidRPr="00857739">
              <w:rPr>
                <w:rFonts w:eastAsia="Calibri"/>
                <w:sz w:val="22"/>
                <w:szCs w:val="22"/>
              </w:rPr>
              <w:t>3.</w:t>
            </w:r>
            <w:proofErr w:type="gramStart"/>
            <w:r w:rsidRPr="00857739">
              <w:rPr>
                <w:rFonts w:eastAsia="Calibri"/>
                <w:sz w:val="22"/>
                <w:szCs w:val="22"/>
              </w:rPr>
              <w:t>Примерная</w:t>
            </w:r>
            <w:proofErr w:type="gramEnd"/>
            <w:r w:rsidRPr="00857739">
              <w:rPr>
                <w:rFonts w:eastAsia="Calibri"/>
                <w:sz w:val="22"/>
                <w:szCs w:val="22"/>
              </w:rPr>
              <w:t xml:space="preserve"> АООП для детей с тяжелыми нарушениями речи</w:t>
            </w:r>
          </w:p>
        </w:tc>
        <w:tc>
          <w:tcPr>
            <w:tcW w:w="4786" w:type="dxa"/>
          </w:tcPr>
          <w:p w:rsidR="00857739" w:rsidRPr="00857739" w:rsidRDefault="00857739" w:rsidP="008577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739">
              <w:rPr>
                <w:sz w:val="22"/>
                <w:szCs w:val="22"/>
              </w:rPr>
              <w:t xml:space="preserve">- Примерная адаптированная основная образовательная программа для детей с тяжелыми нарушениями речи (общим недоразвитием речи) с 3 до 7 лет / Н.В. </w:t>
            </w:r>
            <w:proofErr w:type="spellStart"/>
            <w:r w:rsidRPr="00857739">
              <w:rPr>
                <w:sz w:val="22"/>
                <w:szCs w:val="22"/>
              </w:rPr>
              <w:t>Нищева</w:t>
            </w:r>
            <w:proofErr w:type="spellEnd"/>
            <w:r w:rsidRPr="00857739">
              <w:rPr>
                <w:sz w:val="22"/>
                <w:szCs w:val="22"/>
              </w:rPr>
              <w:t xml:space="preserve">. </w:t>
            </w:r>
            <w:r w:rsidRPr="00857739">
              <w:rPr>
                <w:sz w:val="22"/>
                <w:szCs w:val="22"/>
                <w:lang w:val="en-US"/>
              </w:rPr>
              <w:t>URL</w:t>
            </w:r>
            <w:r w:rsidRPr="00857739">
              <w:rPr>
                <w:sz w:val="22"/>
                <w:szCs w:val="22"/>
              </w:rPr>
              <w:t xml:space="preserve">: </w:t>
            </w:r>
            <w:hyperlink r:id="rId5" w:history="1">
              <w:r w:rsidRPr="00857739">
                <w:rPr>
                  <w:sz w:val="22"/>
                  <w:szCs w:val="22"/>
                </w:rPr>
                <w:t>http://www.firo.ru/wp-content/uploads/2014/02/Nisheva.pdf</w:t>
              </w:r>
            </w:hyperlink>
            <w:r w:rsidRPr="00857739">
              <w:rPr>
                <w:sz w:val="22"/>
                <w:szCs w:val="22"/>
              </w:rPr>
              <w:t xml:space="preserve"> </w:t>
            </w:r>
          </w:p>
          <w:p w:rsidR="00857739" w:rsidRPr="00857739" w:rsidRDefault="00857739" w:rsidP="008577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857739">
              <w:rPr>
                <w:sz w:val="22"/>
                <w:szCs w:val="22"/>
              </w:rPr>
              <w:t>- Примерная адаптированная основная образовательная программа для дошкольников с тяжелыми нарушениями речи</w:t>
            </w:r>
            <w:proofErr w:type="gramStart"/>
            <w:r w:rsidRPr="00857739">
              <w:rPr>
                <w:sz w:val="22"/>
                <w:szCs w:val="22"/>
              </w:rPr>
              <w:t xml:space="preserve"> / П</w:t>
            </w:r>
            <w:proofErr w:type="gramEnd"/>
            <w:r w:rsidRPr="00857739">
              <w:rPr>
                <w:sz w:val="22"/>
                <w:szCs w:val="22"/>
              </w:rPr>
              <w:t xml:space="preserve">од редакцией Л. В. Лопатиной. </w:t>
            </w:r>
            <w:r w:rsidRPr="00857739">
              <w:rPr>
                <w:sz w:val="22"/>
                <w:szCs w:val="22"/>
                <w:lang w:val="en-US"/>
              </w:rPr>
              <w:t xml:space="preserve">URL: </w:t>
            </w:r>
            <w:hyperlink r:id="rId6" w:history="1">
              <w:r w:rsidRPr="00857739">
                <w:rPr>
                  <w:sz w:val="22"/>
                  <w:szCs w:val="22"/>
                  <w:lang w:val="en-US"/>
                </w:rPr>
                <w:t>http://www.firo.ru/wp-content/uploads/2014/02/Lopatina.pdf</w:t>
              </w:r>
            </w:hyperlink>
          </w:p>
        </w:tc>
      </w:tr>
      <w:tr w:rsidR="00857739" w:rsidRPr="00857739" w:rsidTr="00777BD0">
        <w:tc>
          <w:tcPr>
            <w:tcW w:w="4785" w:type="dxa"/>
          </w:tcPr>
          <w:p w:rsidR="00857739" w:rsidRPr="00857739" w:rsidRDefault="00857739" w:rsidP="00857739">
            <w:pPr>
              <w:jc w:val="both"/>
              <w:rPr>
                <w:rFonts w:eastAsia="Calibri"/>
                <w:sz w:val="22"/>
                <w:szCs w:val="22"/>
              </w:rPr>
            </w:pPr>
            <w:r w:rsidRPr="00857739">
              <w:rPr>
                <w:bCs/>
                <w:color w:val="000000"/>
                <w:sz w:val="22"/>
                <w:szCs w:val="22"/>
                <w:shd w:val="clear" w:color="auto" w:fill="FFFFFF"/>
              </w:rPr>
              <w:t>4.Специальные образовательные программы, определяющие специфику работы логопеда с разными категориями детей с ТНР</w:t>
            </w:r>
          </w:p>
        </w:tc>
        <w:tc>
          <w:tcPr>
            <w:tcW w:w="4786" w:type="dxa"/>
          </w:tcPr>
          <w:p w:rsidR="00857739" w:rsidRPr="00857739" w:rsidRDefault="00857739" w:rsidP="00857739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57739" w:rsidRPr="00857739" w:rsidTr="00777BD0">
        <w:tc>
          <w:tcPr>
            <w:tcW w:w="4785" w:type="dxa"/>
          </w:tcPr>
          <w:p w:rsidR="00857739" w:rsidRPr="00857739" w:rsidRDefault="00857739" w:rsidP="00857739">
            <w:pPr>
              <w:jc w:val="both"/>
              <w:rPr>
                <w:rFonts w:eastAsia="Calibri"/>
                <w:sz w:val="22"/>
                <w:szCs w:val="22"/>
              </w:rPr>
            </w:pPr>
            <w:r w:rsidRPr="00857739">
              <w:rPr>
                <w:rFonts w:eastAsia="Calibri"/>
                <w:sz w:val="22"/>
                <w:szCs w:val="22"/>
              </w:rPr>
              <w:t>- для работы с детьми с ФН</w:t>
            </w:r>
          </w:p>
        </w:tc>
        <w:tc>
          <w:tcPr>
            <w:tcW w:w="4786" w:type="dxa"/>
          </w:tcPr>
          <w:p w:rsidR="00857739" w:rsidRPr="00857739" w:rsidRDefault="00857739" w:rsidP="00857739">
            <w:pPr>
              <w:jc w:val="both"/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</w:p>
          <w:p w:rsidR="00857739" w:rsidRPr="00857739" w:rsidRDefault="00857739" w:rsidP="00857739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57739" w:rsidRPr="00857739" w:rsidTr="00777BD0">
        <w:tc>
          <w:tcPr>
            <w:tcW w:w="4785" w:type="dxa"/>
          </w:tcPr>
          <w:p w:rsidR="00857739" w:rsidRPr="00857739" w:rsidRDefault="00857739" w:rsidP="00857739">
            <w:pPr>
              <w:jc w:val="both"/>
              <w:rPr>
                <w:rFonts w:eastAsia="Calibri"/>
                <w:sz w:val="22"/>
                <w:szCs w:val="22"/>
              </w:rPr>
            </w:pPr>
            <w:r w:rsidRPr="00857739">
              <w:rPr>
                <w:rFonts w:eastAsia="Calibri"/>
                <w:sz w:val="22"/>
                <w:szCs w:val="22"/>
              </w:rPr>
              <w:t>- для работы с детьми с ФФН</w:t>
            </w:r>
          </w:p>
        </w:tc>
        <w:tc>
          <w:tcPr>
            <w:tcW w:w="4786" w:type="dxa"/>
          </w:tcPr>
          <w:p w:rsidR="00857739" w:rsidRPr="00857739" w:rsidRDefault="00857739" w:rsidP="00857739">
            <w:pPr>
              <w:jc w:val="both"/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57739" w:rsidRPr="00857739" w:rsidTr="00777BD0">
        <w:tc>
          <w:tcPr>
            <w:tcW w:w="4785" w:type="dxa"/>
          </w:tcPr>
          <w:p w:rsidR="00857739" w:rsidRPr="00857739" w:rsidRDefault="00857739" w:rsidP="00857739">
            <w:pPr>
              <w:jc w:val="both"/>
              <w:rPr>
                <w:rFonts w:eastAsia="Calibri"/>
                <w:sz w:val="22"/>
                <w:szCs w:val="22"/>
              </w:rPr>
            </w:pPr>
            <w:r w:rsidRPr="00857739">
              <w:rPr>
                <w:rFonts w:eastAsia="Calibri"/>
                <w:sz w:val="22"/>
                <w:szCs w:val="22"/>
              </w:rPr>
              <w:t>- для работы с детьми с ОНР</w:t>
            </w:r>
          </w:p>
        </w:tc>
        <w:tc>
          <w:tcPr>
            <w:tcW w:w="4786" w:type="dxa"/>
          </w:tcPr>
          <w:p w:rsidR="00857739" w:rsidRPr="00857739" w:rsidRDefault="00857739" w:rsidP="00857739">
            <w:pPr>
              <w:jc w:val="both"/>
              <w:rPr>
                <w:color w:val="372636"/>
                <w:sz w:val="22"/>
                <w:szCs w:val="22"/>
              </w:rPr>
            </w:pPr>
            <w:r w:rsidRPr="00857739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Например, </w:t>
            </w:r>
            <w:r w:rsidRPr="00857739">
              <w:rPr>
                <w:iCs/>
                <w:color w:val="000000"/>
                <w:sz w:val="22"/>
                <w:szCs w:val="22"/>
                <w:shd w:val="clear" w:color="auto" w:fill="FFFFFF"/>
              </w:rPr>
              <w:t xml:space="preserve">Филичева Т.Б., Туманова Т.В., Чиркина </w:t>
            </w:r>
            <w:r w:rsidRPr="00857739">
              <w:rPr>
                <w:iCs/>
                <w:color w:val="000000"/>
                <w:sz w:val="22"/>
                <w:szCs w:val="22"/>
              </w:rPr>
              <w:t>Г.В.</w:t>
            </w:r>
            <w:r w:rsidRPr="00857739">
              <w:rPr>
                <w:color w:val="372636"/>
                <w:sz w:val="22"/>
                <w:szCs w:val="22"/>
              </w:rPr>
              <w:t xml:space="preserve"> Воспитание и обучение детей дошкольного возраста с ОНР. Программно-методические рекомендации. М.: Дрофа, 2009</w:t>
            </w:r>
          </w:p>
          <w:p w:rsidR="00857739" w:rsidRPr="00857739" w:rsidRDefault="00857739" w:rsidP="00857739">
            <w:pPr>
              <w:jc w:val="both"/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857739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Например,</w:t>
            </w:r>
            <w:r w:rsidRPr="00857739">
              <w:rPr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57739">
              <w:rPr>
                <w:iCs/>
                <w:color w:val="000000"/>
                <w:sz w:val="22"/>
                <w:szCs w:val="22"/>
                <w:shd w:val="clear" w:color="auto" w:fill="FFFFFF"/>
              </w:rPr>
              <w:t>Гербова</w:t>
            </w:r>
            <w:proofErr w:type="spellEnd"/>
            <w:r w:rsidRPr="00857739">
              <w:rPr>
                <w:iCs/>
                <w:color w:val="000000"/>
                <w:sz w:val="22"/>
                <w:szCs w:val="22"/>
                <w:shd w:val="clear" w:color="auto" w:fill="FFFFFF"/>
              </w:rPr>
              <w:t xml:space="preserve"> В.В</w:t>
            </w:r>
            <w:r w:rsidRPr="00857739">
              <w:rPr>
                <w:color w:val="000000"/>
                <w:sz w:val="22"/>
                <w:szCs w:val="22"/>
                <w:shd w:val="clear" w:color="auto" w:fill="FFFFFF"/>
              </w:rPr>
              <w:t>. Приобщение детей к художественной литературе. Программа и методические рекомендации для занятий с детьми 2 – 7 лет. М.: Мозаика-Синтез, 2010</w:t>
            </w:r>
          </w:p>
        </w:tc>
      </w:tr>
      <w:tr w:rsidR="00857739" w:rsidRPr="00857739" w:rsidTr="00777BD0">
        <w:tc>
          <w:tcPr>
            <w:tcW w:w="4785" w:type="dxa"/>
          </w:tcPr>
          <w:p w:rsidR="00857739" w:rsidRPr="00857739" w:rsidRDefault="00857739" w:rsidP="00857739">
            <w:pPr>
              <w:jc w:val="both"/>
              <w:rPr>
                <w:rFonts w:eastAsia="Calibri"/>
                <w:sz w:val="22"/>
                <w:szCs w:val="22"/>
              </w:rPr>
            </w:pPr>
            <w:r w:rsidRPr="00857739">
              <w:rPr>
                <w:rFonts w:eastAsia="Calibri"/>
                <w:sz w:val="22"/>
                <w:szCs w:val="22"/>
              </w:rPr>
              <w:t>- для работы с детьми, имеющими нарушения темпа и ритма речи</w:t>
            </w:r>
          </w:p>
        </w:tc>
        <w:tc>
          <w:tcPr>
            <w:tcW w:w="4786" w:type="dxa"/>
          </w:tcPr>
          <w:p w:rsidR="00857739" w:rsidRPr="00857739" w:rsidRDefault="00857739" w:rsidP="00857739">
            <w:pPr>
              <w:jc w:val="both"/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57739" w:rsidRPr="00857739" w:rsidTr="00777BD0">
        <w:tc>
          <w:tcPr>
            <w:tcW w:w="4785" w:type="dxa"/>
          </w:tcPr>
          <w:p w:rsidR="00857739" w:rsidRPr="00857739" w:rsidRDefault="00857739" w:rsidP="00857739">
            <w:pPr>
              <w:jc w:val="both"/>
              <w:rPr>
                <w:rFonts w:eastAsia="Calibri"/>
                <w:sz w:val="22"/>
                <w:szCs w:val="22"/>
              </w:rPr>
            </w:pPr>
            <w:r w:rsidRPr="00857739">
              <w:rPr>
                <w:rFonts w:eastAsia="Calibri"/>
                <w:sz w:val="22"/>
                <w:szCs w:val="22"/>
              </w:rPr>
              <w:t>- для работы с детьми, имеющими нарушения голоса и интонационной стороны речи</w:t>
            </w:r>
          </w:p>
        </w:tc>
        <w:tc>
          <w:tcPr>
            <w:tcW w:w="4786" w:type="dxa"/>
          </w:tcPr>
          <w:p w:rsidR="00857739" w:rsidRPr="00857739" w:rsidRDefault="00857739" w:rsidP="00857739">
            <w:pPr>
              <w:jc w:val="both"/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57739" w:rsidRPr="00857739" w:rsidTr="00777BD0">
        <w:tc>
          <w:tcPr>
            <w:tcW w:w="9571" w:type="dxa"/>
            <w:gridSpan w:val="2"/>
          </w:tcPr>
          <w:p w:rsidR="00857739" w:rsidRPr="00857739" w:rsidRDefault="00857739" w:rsidP="00857739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85773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Дополнительные методические пособия и технологии</w:t>
            </w:r>
          </w:p>
        </w:tc>
      </w:tr>
      <w:tr w:rsidR="00857739" w:rsidRPr="00857739" w:rsidTr="00777BD0">
        <w:tc>
          <w:tcPr>
            <w:tcW w:w="4785" w:type="dxa"/>
          </w:tcPr>
          <w:p w:rsidR="00857739" w:rsidRPr="00857739" w:rsidRDefault="00857739" w:rsidP="00857739">
            <w:pPr>
              <w:jc w:val="both"/>
              <w:rPr>
                <w:rFonts w:eastAsia="Calibri"/>
                <w:sz w:val="22"/>
                <w:szCs w:val="22"/>
              </w:rPr>
            </w:pPr>
            <w:r w:rsidRPr="00857739">
              <w:rPr>
                <w:rFonts w:eastAsia="Calibri"/>
                <w:sz w:val="22"/>
                <w:szCs w:val="22"/>
              </w:rPr>
              <w:t>- для работы с детьми с ФН</w:t>
            </w:r>
          </w:p>
        </w:tc>
        <w:tc>
          <w:tcPr>
            <w:tcW w:w="4786" w:type="dxa"/>
          </w:tcPr>
          <w:p w:rsidR="00857739" w:rsidRPr="00857739" w:rsidRDefault="00857739" w:rsidP="00857739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57739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Например,</w:t>
            </w:r>
            <w:r w:rsidRPr="00857739">
              <w:rPr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57739">
              <w:rPr>
                <w:iCs/>
                <w:color w:val="000000"/>
                <w:sz w:val="22"/>
                <w:szCs w:val="22"/>
                <w:shd w:val="clear" w:color="auto" w:fill="FFFFFF"/>
              </w:rPr>
              <w:t>Овчинникова</w:t>
            </w:r>
            <w:proofErr w:type="spellEnd"/>
            <w:r w:rsidRPr="00857739">
              <w:rPr>
                <w:iCs/>
                <w:color w:val="000000"/>
                <w:sz w:val="22"/>
                <w:szCs w:val="22"/>
                <w:shd w:val="clear" w:color="auto" w:fill="FFFFFF"/>
              </w:rPr>
              <w:t xml:space="preserve"> Т.С.</w:t>
            </w:r>
            <w:r w:rsidRPr="00857739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857739">
              <w:rPr>
                <w:color w:val="000000"/>
                <w:sz w:val="22"/>
                <w:szCs w:val="22"/>
                <w:shd w:val="clear" w:color="auto" w:fill="FFFFFF"/>
              </w:rPr>
              <w:t xml:space="preserve">Артикуляционная и пальчиковая гимнастика на занятиях в детском саду. М.: </w:t>
            </w:r>
            <w:proofErr w:type="spellStart"/>
            <w:r w:rsidRPr="00857739">
              <w:rPr>
                <w:color w:val="000000"/>
                <w:sz w:val="22"/>
                <w:szCs w:val="22"/>
                <w:shd w:val="clear" w:color="auto" w:fill="FFFFFF"/>
              </w:rPr>
              <w:t>Каро</w:t>
            </w:r>
            <w:proofErr w:type="spellEnd"/>
            <w:r w:rsidRPr="00857739">
              <w:rPr>
                <w:color w:val="000000"/>
                <w:sz w:val="22"/>
                <w:szCs w:val="22"/>
                <w:shd w:val="clear" w:color="auto" w:fill="FFFFFF"/>
              </w:rPr>
              <w:t>, 2008</w:t>
            </w:r>
          </w:p>
          <w:p w:rsidR="00857739" w:rsidRPr="00857739" w:rsidRDefault="00857739" w:rsidP="00857739">
            <w:pPr>
              <w:jc w:val="both"/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857739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Максаков А.И.</w:t>
            </w:r>
            <w:r w:rsidRPr="00857739">
              <w:rPr>
                <w:color w:val="000000"/>
                <w:sz w:val="22"/>
                <w:szCs w:val="22"/>
                <w:shd w:val="clear" w:color="auto" w:fill="FFFFFF"/>
              </w:rPr>
              <w:t> Воспитание звуковой культуры речи дошкольников. М.: Мозаика-Синтез, 2005 </w:t>
            </w:r>
          </w:p>
        </w:tc>
      </w:tr>
      <w:tr w:rsidR="00857739" w:rsidRPr="00857739" w:rsidTr="00777BD0">
        <w:tc>
          <w:tcPr>
            <w:tcW w:w="4785" w:type="dxa"/>
          </w:tcPr>
          <w:p w:rsidR="00857739" w:rsidRPr="00857739" w:rsidRDefault="00857739" w:rsidP="00857739">
            <w:pPr>
              <w:jc w:val="both"/>
              <w:rPr>
                <w:rFonts w:eastAsia="Calibri"/>
                <w:sz w:val="22"/>
                <w:szCs w:val="22"/>
              </w:rPr>
            </w:pPr>
            <w:r w:rsidRPr="00857739">
              <w:rPr>
                <w:rFonts w:eastAsia="Calibri"/>
                <w:sz w:val="22"/>
                <w:szCs w:val="22"/>
              </w:rPr>
              <w:lastRenderedPageBreak/>
              <w:t>- для работы с детьми с ФФН</w:t>
            </w:r>
          </w:p>
        </w:tc>
        <w:tc>
          <w:tcPr>
            <w:tcW w:w="4786" w:type="dxa"/>
          </w:tcPr>
          <w:p w:rsidR="00857739" w:rsidRPr="00857739" w:rsidRDefault="00857739" w:rsidP="00857739">
            <w:pPr>
              <w:jc w:val="both"/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57739" w:rsidRPr="00857739" w:rsidTr="00777BD0">
        <w:tc>
          <w:tcPr>
            <w:tcW w:w="4785" w:type="dxa"/>
          </w:tcPr>
          <w:p w:rsidR="00857739" w:rsidRPr="00857739" w:rsidRDefault="00857739" w:rsidP="00857739">
            <w:pPr>
              <w:jc w:val="both"/>
              <w:rPr>
                <w:rFonts w:eastAsia="Calibri"/>
                <w:sz w:val="22"/>
                <w:szCs w:val="22"/>
              </w:rPr>
            </w:pPr>
            <w:r w:rsidRPr="00857739">
              <w:rPr>
                <w:rFonts w:eastAsia="Calibri"/>
                <w:sz w:val="22"/>
                <w:szCs w:val="22"/>
              </w:rPr>
              <w:t>- для работы с детьми с ОНР</w:t>
            </w:r>
          </w:p>
        </w:tc>
        <w:tc>
          <w:tcPr>
            <w:tcW w:w="4786" w:type="dxa"/>
          </w:tcPr>
          <w:p w:rsidR="00857739" w:rsidRPr="00857739" w:rsidRDefault="00857739" w:rsidP="00857739">
            <w:pPr>
              <w:jc w:val="both"/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857739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Например, </w:t>
            </w:r>
            <w:r w:rsidRPr="00857739">
              <w:rPr>
                <w:iCs/>
                <w:color w:val="000000"/>
                <w:sz w:val="22"/>
                <w:szCs w:val="22"/>
                <w:shd w:val="clear" w:color="auto" w:fill="FFFFFF"/>
              </w:rPr>
              <w:t>Ушакова О.С</w:t>
            </w:r>
            <w:r w:rsidRPr="00857739">
              <w:rPr>
                <w:color w:val="000000"/>
                <w:sz w:val="22"/>
                <w:szCs w:val="22"/>
                <w:shd w:val="clear" w:color="auto" w:fill="FFFFFF"/>
              </w:rPr>
              <w:t>. Развитие речи детей 3 – 5 лет. Методические рекомендации. М.: Сфера, 2011</w:t>
            </w:r>
          </w:p>
        </w:tc>
      </w:tr>
      <w:tr w:rsidR="00857739" w:rsidRPr="00857739" w:rsidTr="00777BD0">
        <w:tc>
          <w:tcPr>
            <w:tcW w:w="4785" w:type="dxa"/>
          </w:tcPr>
          <w:p w:rsidR="00857739" w:rsidRPr="00857739" w:rsidRDefault="00857739" w:rsidP="00857739">
            <w:pPr>
              <w:jc w:val="both"/>
              <w:rPr>
                <w:rFonts w:eastAsia="Calibri"/>
                <w:sz w:val="22"/>
                <w:szCs w:val="22"/>
              </w:rPr>
            </w:pPr>
            <w:r w:rsidRPr="00857739">
              <w:rPr>
                <w:rFonts w:eastAsia="Calibri"/>
                <w:sz w:val="22"/>
                <w:szCs w:val="22"/>
              </w:rPr>
              <w:t>- для работы с детьми, имеющими нарушения темпа речи</w:t>
            </w:r>
          </w:p>
        </w:tc>
        <w:tc>
          <w:tcPr>
            <w:tcW w:w="4786" w:type="dxa"/>
          </w:tcPr>
          <w:p w:rsidR="00857739" w:rsidRPr="00857739" w:rsidRDefault="00857739" w:rsidP="00857739">
            <w:pPr>
              <w:jc w:val="both"/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57739" w:rsidRPr="00857739" w:rsidTr="00777BD0">
        <w:tc>
          <w:tcPr>
            <w:tcW w:w="4785" w:type="dxa"/>
          </w:tcPr>
          <w:p w:rsidR="00857739" w:rsidRPr="00857739" w:rsidRDefault="00857739" w:rsidP="00857739">
            <w:pPr>
              <w:jc w:val="both"/>
              <w:rPr>
                <w:rFonts w:eastAsia="Calibri"/>
                <w:sz w:val="22"/>
                <w:szCs w:val="22"/>
              </w:rPr>
            </w:pPr>
            <w:r w:rsidRPr="00857739">
              <w:rPr>
                <w:rFonts w:eastAsia="Calibri"/>
                <w:sz w:val="22"/>
                <w:szCs w:val="22"/>
              </w:rPr>
              <w:t>- для работы с детьми, имеющими нарушения голоса и интонационной стороны речи</w:t>
            </w:r>
          </w:p>
        </w:tc>
        <w:tc>
          <w:tcPr>
            <w:tcW w:w="4786" w:type="dxa"/>
          </w:tcPr>
          <w:p w:rsidR="00857739" w:rsidRPr="00857739" w:rsidRDefault="00857739" w:rsidP="00857739">
            <w:pPr>
              <w:jc w:val="both"/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857739" w:rsidRPr="00857739" w:rsidRDefault="00857739" w:rsidP="00857739">
      <w:pPr>
        <w:jc w:val="both"/>
        <w:rPr>
          <w:rFonts w:eastAsia="Calibri" w:cstheme="minorBidi"/>
        </w:rPr>
      </w:pPr>
    </w:p>
    <w:p w:rsidR="00857739" w:rsidRPr="00857739" w:rsidRDefault="00857739" w:rsidP="00857739">
      <w:pPr>
        <w:jc w:val="both"/>
        <w:rPr>
          <w:rFonts w:eastAsia="Calibri" w:cstheme="minorBidi"/>
        </w:rPr>
      </w:pPr>
      <w:r w:rsidRPr="00857739">
        <w:rPr>
          <w:rFonts w:eastAsia="Calibri" w:cstheme="minorBidi"/>
        </w:rPr>
        <w:t>2.Составить перечень оборудования кабинета логопеда:</w:t>
      </w:r>
    </w:p>
    <w:tbl>
      <w:tblPr>
        <w:tblStyle w:val="39"/>
        <w:tblW w:w="0" w:type="auto"/>
        <w:tblLook w:val="04A0"/>
      </w:tblPr>
      <w:tblGrid>
        <w:gridCol w:w="4785"/>
        <w:gridCol w:w="4786"/>
      </w:tblGrid>
      <w:tr w:rsidR="00857739" w:rsidRPr="00857739" w:rsidTr="00777BD0">
        <w:tc>
          <w:tcPr>
            <w:tcW w:w="4785" w:type="dxa"/>
          </w:tcPr>
          <w:p w:rsidR="00857739" w:rsidRPr="00857739" w:rsidRDefault="00857739" w:rsidP="0085773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57739">
              <w:rPr>
                <w:rFonts w:eastAsia="Calibri"/>
                <w:b/>
                <w:sz w:val="22"/>
                <w:szCs w:val="22"/>
              </w:rPr>
              <w:t>Разделы</w:t>
            </w:r>
          </w:p>
        </w:tc>
        <w:tc>
          <w:tcPr>
            <w:tcW w:w="4786" w:type="dxa"/>
          </w:tcPr>
          <w:p w:rsidR="00857739" w:rsidRPr="00857739" w:rsidRDefault="00857739" w:rsidP="0085773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57739">
              <w:rPr>
                <w:rFonts w:eastAsia="Calibri"/>
                <w:b/>
                <w:sz w:val="22"/>
                <w:szCs w:val="22"/>
              </w:rPr>
              <w:t>Перечень</w:t>
            </w:r>
          </w:p>
        </w:tc>
      </w:tr>
      <w:tr w:rsidR="00857739" w:rsidRPr="00857739" w:rsidTr="00777BD0">
        <w:tc>
          <w:tcPr>
            <w:tcW w:w="4785" w:type="dxa"/>
          </w:tcPr>
          <w:p w:rsidR="00857739" w:rsidRPr="00857739" w:rsidRDefault="00857739" w:rsidP="00857739">
            <w:pPr>
              <w:jc w:val="both"/>
              <w:rPr>
                <w:rFonts w:eastAsia="Calibri"/>
                <w:sz w:val="22"/>
                <w:szCs w:val="22"/>
              </w:rPr>
            </w:pPr>
            <w:r w:rsidRPr="00857739">
              <w:rPr>
                <w:rFonts w:eastAsia="Calibri"/>
                <w:sz w:val="22"/>
                <w:szCs w:val="22"/>
              </w:rPr>
              <w:t>1.Мебель и настольное, настенное, напольное оборудование</w:t>
            </w:r>
          </w:p>
        </w:tc>
        <w:tc>
          <w:tcPr>
            <w:tcW w:w="4786" w:type="dxa"/>
          </w:tcPr>
          <w:p w:rsidR="00857739" w:rsidRPr="00857739" w:rsidRDefault="00857739" w:rsidP="0085773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857739" w:rsidRPr="00857739" w:rsidTr="00777BD0">
        <w:tc>
          <w:tcPr>
            <w:tcW w:w="4785" w:type="dxa"/>
          </w:tcPr>
          <w:p w:rsidR="00857739" w:rsidRPr="00857739" w:rsidRDefault="00857739" w:rsidP="00857739">
            <w:pPr>
              <w:jc w:val="both"/>
              <w:rPr>
                <w:rFonts w:eastAsia="Calibri"/>
                <w:sz w:val="22"/>
                <w:szCs w:val="22"/>
              </w:rPr>
            </w:pPr>
            <w:r w:rsidRPr="00857739">
              <w:rPr>
                <w:rFonts w:eastAsia="Calibri"/>
                <w:sz w:val="22"/>
                <w:szCs w:val="22"/>
              </w:rPr>
              <w:t>2.Технические средства и приспособления</w:t>
            </w:r>
          </w:p>
        </w:tc>
        <w:tc>
          <w:tcPr>
            <w:tcW w:w="4786" w:type="dxa"/>
          </w:tcPr>
          <w:p w:rsidR="00857739" w:rsidRPr="00857739" w:rsidRDefault="00857739" w:rsidP="0085773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857739" w:rsidRPr="00857739" w:rsidTr="00777BD0">
        <w:tc>
          <w:tcPr>
            <w:tcW w:w="9571" w:type="dxa"/>
            <w:gridSpan w:val="2"/>
          </w:tcPr>
          <w:p w:rsidR="00857739" w:rsidRPr="00857739" w:rsidRDefault="00857739" w:rsidP="0085773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57739">
              <w:rPr>
                <w:rFonts w:eastAsia="Calibri"/>
                <w:sz w:val="22"/>
                <w:szCs w:val="22"/>
              </w:rPr>
              <w:t>Материалы для диагностики, развития предпосылок речи</w:t>
            </w:r>
          </w:p>
        </w:tc>
      </w:tr>
      <w:tr w:rsidR="00857739" w:rsidRPr="00857739" w:rsidTr="00777BD0">
        <w:tc>
          <w:tcPr>
            <w:tcW w:w="4785" w:type="dxa"/>
          </w:tcPr>
          <w:p w:rsidR="00857739" w:rsidRPr="00857739" w:rsidRDefault="00857739" w:rsidP="00857739">
            <w:pPr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857739">
              <w:rPr>
                <w:rFonts w:eastAsia="Calibri"/>
                <w:sz w:val="22"/>
                <w:szCs w:val="22"/>
              </w:rPr>
              <w:t>1.Материалы для диагностики, развития психологической базы речи: восприятия, внимания, памяти, мышления (в т.ч. игры и пособия)</w:t>
            </w:r>
            <w:proofErr w:type="gramEnd"/>
          </w:p>
        </w:tc>
        <w:tc>
          <w:tcPr>
            <w:tcW w:w="4786" w:type="dxa"/>
          </w:tcPr>
          <w:p w:rsidR="00857739" w:rsidRPr="00857739" w:rsidRDefault="00857739" w:rsidP="00857739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857739" w:rsidRPr="00857739" w:rsidTr="00777BD0">
        <w:tc>
          <w:tcPr>
            <w:tcW w:w="4785" w:type="dxa"/>
          </w:tcPr>
          <w:p w:rsidR="00857739" w:rsidRPr="00857739" w:rsidRDefault="00857739" w:rsidP="00857739">
            <w:pPr>
              <w:jc w:val="both"/>
              <w:rPr>
                <w:rFonts w:eastAsia="Calibri"/>
                <w:sz w:val="22"/>
                <w:szCs w:val="22"/>
              </w:rPr>
            </w:pPr>
            <w:r w:rsidRPr="00857739">
              <w:rPr>
                <w:rFonts w:eastAsia="Calibri"/>
                <w:sz w:val="22"/>
                <w:szCs w:val="22"/>
              </w:rPr>
              <w:t>2.Материалы для развития общей моторной умелости</w:t>
            </w:r>
          </w:p>
        </w:tc>
        <w:tc>
          <w:tcPr>
            <w:tcW w:w="4786" w:type="dxa"/>
          </w:tcPr>
          <w:p w:rsidR="00857739" w:rsidRPr="00857739" w:rsidRDefault="00857739" w:rsidP="00857739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857739" w:rsidRPr="00857739" w:rsidTr="00777BD0">
        <w:tc>
          <w:tcPr>
            <w:tcW w:w="4785" w:type="dxa"/>
          </w:tcPr>
          <w:p w:rsidR="00857739" w:rsidRPr="00857739" w:rsidRDefault="00857739" w:rsidP="00857739">
            <w:pPr>
              <w:jc w:val="both"/>
              <w:rPr>
                <w:rFonts w:eastAsia="Calibri"/>
                <w:sz w:val="22"/>
                <w:szCs w:val="22"/>
              </w:rPr>
            </w:pPr>
            <w:r w:rsidRPr="00857739">
              <w:rPr>
                <w:rFonts w:eastAsia="Calibri"/>
                <w:sz w:val="22"/>
                <w:szCs w:val="22"/>
              </w:rPr>
              <w:t>Материалы для развития артикуляционной, мимической моторики</w:t>
            </w:r>
          </w:p>
        </w:tc>
        <w:tc>
          <w:tcPr>
            <w:tcW w:w="4786" w:type="dxa"/>
          </w:tcPr>
          <w:p w:rsidR="00857739" w:rsidRPr="00857739" w:rsidRDefault="00857739" w:rsidP="00857739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857739" w:rsidRPr="00857739" w:rsidTr="00777BD0">
        <w:tc>
          <w:tcPr>
            <w:tcW w:w="4785" w:type="dxa"/>
          </w:tcPr>
          <w:p w:rsidR="00857739" w:rsidRPr="00857739" w:rsidRDefault="00857739" w:rsidP="00857739">
            <w:pPr>
              <w:jc w:val="both"/>
              <w:rPr>
                <w:rFonts w:eastAsia="Calibri"/>
                <w:sz w:val="22"/>
                <w:szCs w:val="22"/>
              </w:rPr>
            </w:pPr>
            <w:r w:rsidRPr="00857739">
              <w:rPr>
                <w:rFonts w:eastAsia="Calibri"/>
                <w:sz w:val="22"/>
                <w:szCs w:val="22"/>
              </w:rPr>
              <w:t>Материалы для диагностики, развития фонематического слуха, восприятия</w:t>
            </w:r>
          </w:p>
        </w:tc>
        <w:tc>
          <w:tcPr>
            <w:tcW w:w="4786" w:type="dxa"/>
          </w:tcPr>
          <w:p w:rsidR="00857739" w:rsidRPr="00857739" w:rsidRDefault="00857739" w:rsidP="00857739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857739" w:rsidRPr="00857739" w:rsidTr="00777BD0">
        <w:tc>
          <w:tcPr>
            <w:tcW w:w="4785" w:type="dxa"/>
          </w:tcPr>
          <w:p w:rsidR="00857739" w:rsidRPr="00857739" w:rsidRDefault="00857739" w:rsidP="00857739">
            <w:pPr>
              <w:jc w:val="both"/>
              <w:rPr>
                <w:rFonts w:eastAsia="Calibri"/>
                <w:sz w:val="22"/>
                <w:szCs w:val="22"/>
              </w:rPr>
            </w:pPr>
            <w:r w:rsidRPr="00857739">
              <w:rPr>
                <w:rFonts w:eastAsia="Calibri"/>
                <w:sz w:val="22"/>
                <w:szCs w:val="22"/>
              </w:rPr>
              <w:t>Материалы для диагностики, развития пальцевой моторики</w:t>
            </w:r>
          </w:p>
        </w:tc>
        <w:tc>
          <w:tcPr>
            <w:tcW w:w="4786" w:type="dxa"/>
          </w:tcPr>
          <w:p w:rsidR="00857739" w:rsidRPr="00857739" w:rsidRDefault="00857739" w:rsidP="00857739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857739" w:rsidRPr="00857739" w:rsidTr="00777BD0">
        <w:tc>
          <w:tcPr>
            <w:tcW w:w="4785" w:type="dxa"/>
          </w:tcPr>
          <w:p w:rsidR="00857739" w:rsidRPr="00857739" w:rsidRDefault="00857739" w:rsidP="00857739">
            <w:pPr>
              <w:jc w:val="both"/>
              <w:rPr>
                <w:rFonts w:eastAsia="Calibri"/>
                <w:sz w:val="22"/>
                <w:szCs w:val="22"/>
              </w:rPr>
            </w:pPr>
            <w:r w:rsidRPr="00857739">
              <w:rPr>
                <w:rFonts w:eastAsia="Calibri"/>
                <w:sz w:val="22"/>
                <w:szCs w:val="22"/>
              </w:rPr>
              <w:t>Материалы для диагностики, развития воздушной струи, дыхания</w:t>
            </w:r>
          </w:p>
        </w:tc>
        <w:tc>
          <w:tcPr>
            <w:tcW w:w="4786" w:type="dxa"/>
          </w:tcPr>
          <w:p w:rsidR="00857739" w:rsidRPr="00857739" w:rsidRDefault="00857739" w:rsidP="00857739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857739" w:rsidRPr="00857739" w:rsidTr="00777BD0">
        <w:tc>
          <w:tcPr>
            <w:tcW w:w="4785" w:type="dxa"/>
          </w:tcPr>
          <w:p w:rsidR="00857739" w:rsidRPr="00857739" w:rsidRDefault="00857739" w:rsidP="00857739">
            <w:pPr>
              <w:jc w:val="both"/>
              <w:rPr>
                <w:rFonts w:eastAsia="Calibri"/>
                <w:sz w:val="22"/>
                <w:szCs w:val="22"/>
              </w:rPr>
            </w:pPr>
            <w:r w:rsidRPr="00857739">
              <w:rPr>
                <w:rFonts w:eastAsia="Calibri"/>
                <w:sz w:val="22"/>
                <w:szCs w:val="22"/>
              </w:rPr>
              <w:t>Материалы для развития просодических компонентов речи</w:t>
            </w:r>
          </w:p>
        </w:tc>
        <w:tc>
          <w:tcPr>
            <w:tcW w:w="4786" w:type="dxa"/>
          </w:tcPr>
          <w:p w:rsidR="00857739" w:rsidRPr="00857739" w:rsidRDefault="00857739" w:rsidP="00857739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857739" w:rsidRPr="00857739" w:rsidTr="00777BD0">
        <w:tc>
          <w:tcPr>
            <w:tcW w:w="9571" w:type="dxa"/>
            <w:gridSpan w:val="2"/>
          </w:tcPr>
          <w:p w:rsidR="00857739" w:rsidRPr="00857739" w:rsidRDefault="00857739" w:rsidP="0085773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57739">
              <w:rPr>
                <w:rFonts w:eastAsia="Calibri"/>
                <w:sz w:val="22"/>
                <w:szCs w:val="22"/>
              </w:rPr>
              <w:t>Материалы для диагностики, развития всех компонентов речи</w:t>
            </w:r>
          </w:p>
        </w:tc>
      </w:tr>
      <w:tr w:rsidR="00857739" w:rsidRPr="00857739" w:rsidTr="00777BD0">
        <w:tc>
          <w:tcPr>
            <w:tcW w:w="4785" w:type="dxa"/>
          </w:tcPr>
          <w:p w:rsidR="00857739" w:rsidRPr="00857739" w:rsidRDefault="00857739" w:rsidP="00857739">
            <w:pPr>
              <w:jc w:val="both"/>
              <w:rPr>
                <w:rFonts w:eastAsia="Calibri"/>
                <w:sz w:val="22"/>
                <w:szCs w:val="22"/>
              </w:rPr>
            </w:pPr>
            <w:r w:rsidRPr="00857739">
              <w:rPr>
                <w:rFonts w:eastAsia="Calibri"/>
                <w:sz w:val="22"/>
                <w:szCs w:val="22"/>
              </w:rPr>
              <w:t>Материалы для диагностики, развития и коррекции звукопроизношения</w:t>
            </w:r>
          </w:p>
        </w:tc>
        <w:tc>
          <w:tcPr>
            <w:tcW w:w="4786" w:type="dxa"/>
          </w:tcPr>
          <w:p w:rsidR="00857739" w:rsidRPr="00857739" w:rsidRDefault="00857739" w:rsidP="00857739">
            <w:pPr>
              <w:jc w:val="both"/>
              <w:rPr>
                <w:rFonts w:eastAsia="Calibri"/>
                <w:sz w:val="22"/>
                <w:szCs w:val="22"/>
              </w:rPr>
            </w:pPr>
            <w:r w:rsidRPr="00857739">
              <w:rPr>
                <w:rFonts w:eastAsia="Calibri"/>
                <w:sz w:val="22"/>
                <w:szCs w:val="22"/>
              </w:rPr>
              <w:t>Звуковые линейки, профили артикуляции звуков, наборы предметных картинок, диагностические альбомы …..</w:t>
            </w:r>
          </w:p>
        </w:tc>
      </w:tr>
      <w:tr w:rsidR="00857739" w:rsidRPr="00857739" w:rsidTr="00777BD0">
        <w:tc>
          <w:tcPr>
            <w:tcW w:w="4785" w:type="dxa"/>
          </w:tcPr>
          <w:p w:rsidR="00857739" w:rsidRPr="00857739" w:rsidRDefault="00857739" w:rsidP="00857739">
            <w:pPr>
              <w:jc w:val="both"/>
              <w:rPr>
                <w:rFonts w:eastAsia="Calibri"/>
                <w:sz w:val="22"/>
                <w:szCs w:val="22"/>
              </w:rPr>
            </w:pPr>
            <w:r w:rsidRPr="00857739">
              <w:rPr>
                <w:rFonts w:eastAsia="Calibri"/>
                <w:sz w:val="22"/>
                <w:szCs w:val="22"/>
              </w:rPr>
              <w:t>Материалы для диагностики, развития звукобуквенного, слогового анализа и синтеза</w:t>
            </w:r>
          </w:p>
        </w:tc>
        <w:tc>
          <w:tcPr>
            <w:tcW w:w="4786" w:type="dxa"/>
          </w:tcPr>
          <w:p w:rsidR="00857739" w:rsidRPr="00857739" w:rsidRDefault="00857739" w:rsidP="00857739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857739" w:rsidRPr="00857739" w:rsidTr="00777BD0">
        <w:tc>
          <w:tcPr>
            <w:tcW w:w="4785" w:type="dxa"/>
          </w:tcPr>
          <w:p w:rsidR="00857739" w:rsidRPr="00857739" w:rsidRDefault="00857739" w:rsidP="0085773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kern w:val="3"/>
                <w:sz w:val="22"/>
                <w:szCs w:val="22"/>
                <w:lang w:eastAsia="zh-CN" w:bidi="hi-IN"/>
              </w:rPr>
            </w:pPr>
            <w:r w:rsidRPr="00857739">
              <w:rPr>
                <w:rFonts w:eastAsia="SimSun" w:cs="Mangal"/>
                <w:kern w:val="3"/>
                <w:sz w:val="22"/>
                <w:szCs w:val="22"/>
                <w:lang w:eastAsia="zh-CN" w:bidi="hi-IN"/>
              </w:rPr>
              <w:t>Материалы для диагностики, формирования лексико-грамматического строя речи (по лексическим темам)</w:t>
            </w:r>
          </w:p>
        </w:tc>
        <w:tc>
          <w:tcPr>
            <w:tcW w:w="4786" w:type="dxa"/>
          </w:tcPr>
          <w:p w:rsidR="00857739" w:rsidRPr="00857739" w:rsidRDefault="00857739" w:rsidP="00857739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857739" w:rsidRPr="00857739" w:rsidTr="00777BD0">
        <w:tc>
          <w:tcPr>
            <w:tcW w:w="4785" w:type="dxa"/>
          </w:tcPr>
          <w:p w:rsidR="00857739" w:rsidRPr="00857739" w:rsidRDefault="00857739" w:rsidP="00857739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857739">
              <w:rPr>
                <w:rFonts w:eastAsia="Calibri"/>
                <w:sz w:val="22"/>
                <w:szCs w:val="22"/>
                <w:lang w:eastAsia="en-US"/>
              </w:rPr>
              <w:t>Материалы для диагностики, формирования связной речи</w:t>
            </w:r>
          </w:p>
        </w:tc>
        <w:tc>
          <w:tcPr>
            <w:tcW w:w="4786" w:type="dxa"/>
          </w:tcPr>
          <w:p w:rsidR="00857739" w:rsidRPr="00857739" w:rsidRDefault="00857739" w:rsidP="00857739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857739" w:rsidRPr="00857739" w:rsidTr="00777BD0">
        <w:tc>
          <w:tcPr>
            <w:tcW w:w="4785" w:type="dxa"/>
          </w:tcPr>
          <w:p w:rsidR="00857739" w:rsidRPr="00857739" w:rsidRDefault="00857739" w:rsidP="0085773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57739">
              <w:rPr>
                <w:rFonts w:eastAsia="Calibri"/>
                <w:sz w:val="22"/>
                <w:szCs w:val="22"/>
                <w:lang w:eastAsia="en-US"/>
              </w:rPr>
              <w:t>Материалы для обучения грамоте</w:t>
            </w:r>
          </w:p>
        </w:tc>
        <w:tc>
          <w:tcPr>
            <w:tcW w:w="4786" w:type="dxa"/>
          </w:tcPr>
          <w:p w:rsidR="00857739" w:rsidRPr="00857739" w:rsidRDefault="00857739" w:rsidP="00857739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857739" w:rsidRPr="00857739" w:rsidTr="00777BD0">
        <w:tc>
          <w:tcPr>
            <w:tcW w:w="4785" w:type="dxa"/>
          </w:tcPr>
          <w:p w:rsidR="00857739" w:rsidRPr="00857739" w:rsidRDefault="00857739" w:rsidP="0085773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57739">
              <w:rPr>
                <w:rFonts w:eastAsia="Calibri"/>
                <w:sz w:val="22"/>
                <w:szCs w:val="22"/>
                <w:lang w:eastAsia="en-US"/>
              </w:rPr>
              <w:t>Занимательный материал</w:t>
            </w:r>
          </w:p>
        </w:tc>
        <w:tc>
          <w:tcPr>
            <w:tcW w:w="4786" w:type="dxa"/>
          </w:tcPr>
          <w:p w:rsidR="00857739" w:rsidRPr="00857739" w:rsidRDefault="00857739" w:rsidP="00857739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857739" w:rsidRPr="00857739" w:rsidRDefault="00857739" w:rsidP="00857739">
      <w:pPr>
        <w:widowControl w:val="0"/>
        <w:suppressAutoHyphens/>
        <w:autoSpaceDN w:val="0"/>
        <w:textAlignment w:val="baseline"/>
        <w:rPr>
          <w:rFonts w:eastAsia="SimSun"/>
          <w:bCs/>
          <w:kern w:val="3"/>
          <w:lang w:eastAsia="zh-CN" w:bidi="hi-IN"/>
        </w:rPr>
      </w:pPr>
      <w:r w:rsidRPr="00857739">
        <w:rPr>
          <w:rFonts w:eastAsia="SimSun"/>
          <w:bCs/>
          <w:kern w:val="3"/>
          <w:lang w:eastAsia="zh-CN" w:bidi="hi-IN"/>
        </w:rPr>
        <w:t>3.Раскройте назначение каждого средства материально-технического  обеспечения работы логопеда</w:t>
      </w:r>
    </w:p>
    <w:p w:rsidR="00857739" w:rsidRPr="00857739" w:rsidRDefault="00857739" w:rsidP="0085773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134"/>
        <w:ind w:left="389"/>
        <w:rPr>
          <w:color w:val="000000"/>
          <w:spacing w:val="-24"/>
        </w:rPr>
      </w:pPr>
      <w:r w:rsidRPr="00857739">
        <w:rPr>
          <w:color w:val="000000"/>
          <w:spacing w:val="-2"/>
        </w:rPr>
        <w:t>1.Коврограф и комплект разрезного материала к нему.</w:t>
      </w:r>
    </w:p>
    <w:p w:rsidR="00857739" w:rsidRPr="00857739" w:rsidRDefault="00857739" w:rsidP="0085773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5"/>
        <w:ind w:left="389"/>
        <w:rPr>
          <w:color w:val="000000"/>
          <w:spacing w:val="-12"/>
        </w:rPr>
      </w:pPr>
      <w:r w:rsidRPr="00857739">
        <w:rPr>
          <w:color w:val="000000"/>
          <w:spacing w:val="-2"/>
        </w:rPr>
        <w:t>2.Магнитная доска и комплект материала к ней.</w:t>
      </w:r>
    </w:p>
    <w:p w:rsidR="00857739" w:rsidRPr="00857739" w:rsidRDefault="00857739" w:rsidP="0085773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left="389"/>
        <w:rPr>
          <w:color w:val="000000"/>
          <w:spacing w:val="-12"/>
        </w:rPr>
      </w:pPr>
      <w:r w:rsidRPr="00857739">
        <w:rPr>
          <w:color w:val="000000"/>
          <w:spacing w:val="-2"/>
        </w:rPr>
        <w:t>3.Интерактивная доска.</w:t>
      </w:r>
    </w:p>
    <w:p w:rsidR="00857739" w:rsidRPr="00857739" w:rsidRDefault="00857739" w:rsidP="0085773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5"/>
        <w:ind w:left="389"/>
        <w:rPr>
          <w:color w:val="000000"/>
          <w:spacing w:val="-13"/>
        </w:rPr>
      </w:pPr>
      <w:r w:rsidRPr="00857739">
        <w:rPr>
          <w:color w:val="000000"/>
          <w:spacing w:val="-2"/>
        </w:rPr>
        <w:t>4.Музыкальный центр и подборка записей музыкаль</w:t>
      </w:r>
      <w:r w:rsidRPr="00857739">
        <w:rPr>
          <w:color w:val="000000"/>
          <w:spacing w:val="-2"/>
        </w:rPr>
        <w:softHyphen/>
        <w:t>ного сопровождения к занятиям.</w:t>
      </w:r>
    </w:p>
    <w:p w:rsidR="00857739" w:rsidRPr="00857739" w:rsidRDefault="00857739" w:rsidP="0085773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left="389"/>
        <w:rPr>
          <w:color w:val="000000"/>
          <w:spacing w:val="-14"/>
        </w:rPr>
      </w:pPr>
      <w:r w:rsidRPr="00857739">
        <w:rPr>
          <w:color w:val="000000"/>
          <w:spacing w:val="-2"/>
        </w:rPr>
        <w:t>5.Компьютер и авторские компьютерные игры.</w:t>
      </w:r>
    </w:p>
    <w:p w:rsidR="00857739" w:rsidRPr="00857739" w:rsidRDefault="00857739" w:rsidP="0085773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5"/>
        <w:ind w:left="389"/>
        <w:rPr>
          <w:color w:val="000000"/>
          <w:spacing w:val="-14"/>
        </w:rPr>
      </w:pPr>
      <w:r w:rsidRPr="00857739">
        <w:rPr>
          <w:color w:val="000000"/>
          <w:spacing w:val="-2"/>
        </w:rPr>
        <w:t>6.Принтер, сканер.</w:t>
      </w:r>
    </w:p>
    <w:p w:rsidR="00857739" w:rsidRPr="00857739" w:rsidRDefault="00857739" w:rsidP="0085773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left="389"/>
        <w:rPr>
          <w:color w:val="000000"/>
          <w:spacing w:val="-17"/>
        </w:rPr>
      </w:pPr>
      <w:r w:rsidRPr="00857739">
        <w:rPr>
          <w:color w:val="000000"/>
          <w:spacing w:val="-2"/>
        </w:rPr>
        <w:t>7.Наборное полотно.</w:t>
      </w:r>
    </w:p>
    <w:p w:rsidR="00857739" w:rsidRPr="00857739" w:rsidRDefault="00857739" w:rsidP="0085773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left="389"/>
        <w:rPr>
          <w:color w:val="000000"/>
          <w:spacing w:val="-17"/>
        </w:rPr>
      </w:pPr>
      <w:r w:rsidRPr="00857739">
        <w:rPr>
          <w:color w:val="000000"/>
          <w:spacing w:val="-2"/>
        </w:rPr>
        <w:t>8.Пальчиковые бассейны с разными наполнителями.</w:t>
      </w:r>
    </w:p>
    <w:p w:rsidR="00857739" w:rsidRPr="00857739" w:rsidRDefault="00857739" w:rsidP="00857739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left="389"/>
        <w:rPr>
          <w:color w:val="000000"/>
          <w:spacing w:val="-17"/>
        </w:rPr>
      </w:pPr>
      <w:r w:rsidRPr="00857739">
        <w:rPr>
          <w:color w:val="000000"/>
          <w:spacing w:val="-3"/>
        </w:rPr>
        <w:lastRenderedPageBreak/>
        <w:t>9.«Сухой» бассейн.</w:t>
      </w:r>
    </w:p>
    <w:p w:rsidR="00857739" w:rsidRPr="00857739" w:rsidRDefault="00857739" w:rsidP="00857739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rPr>
          <w:color w:val="000000"/>
          <w:spacing w:val="-18"/>
        </w:rPr>
      </w:pPr>
      <w:r w:rsidRPr="00857739">
        <w:rPr>
          <w:color w:val="000000"/>
          <w:spacing w:val="-4"/>
        </w:rPr>
        <w:t xml:space="preserve">           10.Пузырьковая колонна.</w:t>
      </w:r>
    </w:p>
    <w:p w:rsidR="00857739" w:rsidRPr="00857739" w:rsidRDefault="00857739" w:rsidP="00857739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/>
        <w:ind w:left="413"/>
        <w:rPr>
          <w:color w:val="000000"/>
          <w:spacing w:val="-22"/>
        </w:rPr>
      </w:pPr>
      <w:r w:rsidRPr="00857739">
        <w:rPr>
          <w:color w:val="000000"/>
          <w:spacing w:val="-3"/>
        </w:rPr>
        <w:t>11.Подвесные модули для развития физиологического ды</w:t>
      </w:r>
      <w:r w:rsidRPr="00857739">
        <w:rPr>
          <w:color w:val="000000"/>
          <w:spacing w:val="-3"/>
        </w:rPr>
        <w:softHyphen/>
      </w:r>
      <w:r w:rsidRPr="00857739">
        <w:rPr>
          <w:color w:val="000000"/>
          <w:spacing w:val="-4"/>
        </w:rPr>
        <w:t>хания.</w:t>
      </w:r>
    </w:p>
    <w:p w:rsidR="00857739" w:rsidRPr="00857739" w:rsidRDefault="00857739" w:rsidP="00857739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413"/>
        <w:rPr>
          <w:color w:val="000000"/>
          <w:spacing w:val="-18"/>
        </w:rPr>
      </w:pPr>
      <w:r w:rsidRPr="00857739">
        <w:rPr>
          <w:color w:val="000000"/>
          <w:spacing w:val="-3"/>
        </w:rPr>
        <w:t>12.Комплект зондов для постановки звуков, для артикуля</w:t>
      </w:r>
      <w:r w:rsidRPr="00857739">
        <w:rPr>
          <w:color w:val="000000"/>
          <w:spacing w:val="-3"/>
        </w:rPr>
        <w:softHyphen/>
      </w:r>
      <w:r w:rsidRPr="00857739">
        <w:rPr>
          <w:color w:val="000000"/>
          <w:spacing w:val="-2"/>
        </w:rPr>
        <w:t xml:space="preserve">ционного массажа, шпатели </w:t>
      </w:r>
      <w:proofErr w:type="spellStart"/>
      <w:r w:rsidRPr="00857739">
        <w:rPr>
          <w:color w:val="000000"/>
          <w:spacing w:val="-2"/>
        </w:rPr>
        <w:t>Корицкого</w:t>
      </w:r>
      <w:proofErr w:type="spellEnd"/>
      <w:r w:rsidRPr="00857739">
        <w:rPr>
          <w:color w:val="000000"/>
          <w:spacing w:val="-2"/>
        </w:rPr>
        <w:t>, катушки-стопоры.</w:t>
      </w:r>
    </w:p>
    <w:p w:rsidR="00857739" w:rsidRPr="00857739" w:rsidRDefault="00857739" w:rsidP="00857739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/>
        <w:ind w:left="413"/>
        <w:rPr>
          <w:color w:val="000000"/>
          <w:spacing w:val="-18"/>
        </w:rPr>
      </w:pPr>
      <w:r w:rsidRPr="00857739">
        <w:rPr>
          <w:color w:val="000000"/>
          <w:spacing w:val="-1"/>
        </w:rPr>
        <w:t xml:space="preserve">13.Дыхательные тренажеры, нетрадиционные материалы </w:t>
      </w:r>
      <w:r w:rsidRPr="00857739">
        <w:rPr>
          <w:color w:val="000000"/>
          <w:spacing w:val="-2"/>
        </w:rPr>
        <w:t>для развития направленной воздушной струи.</w:t>
      </w:r>
    </w:p>
    <w:p w:rsidR="00857739" w:rsidRPr="00857739" w:rsidRDefault="00857739" w:rsidP="00857739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left="408"/>
        <w:rPr>
          <w:color w:val="000000"/>
          <w:spacing w:val="-17"/>
        </w:rPr>
      </w:pPr>
      <w:r w:rsidRPr="00857739">
        <w:rPr>
          <w:color w:val="000000"/>
          <w:spacing w:val="2"/>
        </w:rPr>
        <w:t xml:space="preserve">14.Специальные пособия и нетрадиционные материалы </w:t>
      </w:r>
      <w:r w:rsidRPr="00857739">
        <w:rPr>
          <w:color w:val="000000"/>
          <w:spacing w:val="-2"/>
        </w:rPr>
        <w:t>для развития мелкой моторики.</w:t>
      </w:r>
    </w:p>
    <w:p w:rsidR="00857739" w:rsidRPr="00857739" w:rsidRDefault="00857739" w:rsidP="00857739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5"/>
        <w:ind w:left="408"/>
        <w:rPr>
          <w:color w:val="000000"/>
          <w:spacing w:val="-17"/>
        </w:rPr>
      </w:pPr>
      <w:r w:rsidRPr="00857739">
        <w:rPr>
          <w:color w:val="000000"/>
          <w:spacing w:val="-2"/>
        </w:rPr>
        <w:t xml:space="preserve">15.Детские эспандеры, шарики </w:t>
      </w:r>
      <w:proofErr w:type="spellStart"/>
      <w:r w:rsidRPr="00857739">
        <w:rPr>
          <w:color w:val="000000"/>
          <w:spacing w:val="-2"/>
        </w:rPr>
        <w:t>суджок</w:t>
      </w:r>
      <w:proofErr w:type="spellEnd"/>
      <w:r w:rsidRPr="00857739">
        <w:rPr>
          <w:color w:val="000000"/>
          <w:spacing w:val="-2"/>
        </w:rPr>
        <w:t>, массажные коль</w:t>
      </w:r>
      <w:r w:rsidRPr="00857739">
        <w:rPr>
          <w:color w:val="000000"/>
          <w:spacing w:val="-2"/>
        </w:rPr>
        <w:softHyphen/>
        <w:t>ца, массажные мячики, массажные коврики.</w:t>
      </w:r>
    </w:p>
    <w:p w:rsidR="00857739" w:rsidRPr="00857739" w:rsidRDefault="00857739" w:rsidP="00857739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5"/>
        <w:rPr>
          <w:color w:val="000000"/>
          <w:spacing w:val="-17"/>
        </w:rPr>
      </w:pPr>
    </w:p>
    <w:p w:rsidR="00857739" w:rsidRPr="00857739" w:rsidRDefault="00857739" w:rsidP="00857739">
      <w:pPr>
        <w:ind w:firstLine="709"/>
        <w:jc w:val="center"/>
        <w:rPr>
          <w:b/>
        </w:rPr>
      </w:pPr>
      <w:r w:rsidRPr="00857739">
        <w:rPr>
          <w:b/>
        </w:rPr>
        <w:t>Контроль по Модулю 1</w:t>
      </w:r>
    </w:p>
    <w:p w:rsidR="00857739" w:rsidRPr="00857739" w:rsidRDefault="00857739" w:rsidP="00857739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5"/>
        <w:jc w:val="center"/>
        <w:rPr>
          <w:b/>
          <w:color w:val="000000"/>
          <w:spacing w:val="-17"/>
        </w:rPr>
      </w:pPr>
      <w:r w:rsidRPr="00857739">
        <w:rPr>
          <w:b/>
          <w:color w:val="000000"/>
          <w:spacing w:val="-17"/>
        </w:rPr>
        <w:t>Подготовка сообщений с компьютерной презентацией</w:t>
      </w:r>
    </w:p>
    <w:p w:rsidR="00857739" w:rsidRPr="00857739" w:rsidRDefault="00857739" w:rsidP="00857739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5"/>
        <w:rPr>
          <w:b/>
          <w:color w:val="000000"/>
          <w:spacing w:val="-17"/>
        </w:rPr>
      </w:pPr>
    </w:p>
    <w:p w:rsidR="00857739" w:rsidRPr="00857739" w:rsidRDefault="00857739" w:rsidP="00857739">
      <w:pPr>
        <w:widowControl w:val="0"/>
        <w:suppressAutoHyphens/>
        <w:autoSpaceDN w:val="0"/>
        <w:textAlignment w:val="baseline"/>
        <w:rPr>
          <w:rFonts w:eastAsia="SimSun"/>
          <w:bCs/>
          <w:kern w:val="3"/>
          <w:lang w:eastAsia="zh-CN" w:bidi="hi-IN"/>
        </w:rPr>
      </w:pPr>
      <w:r w:rsidRPr="00857739">
        <w:rPr>
          <w:rFonts w:eastAsia="SimSun"/>
          <w:bCs/>
          <w:kern w:val="3"/>
          <w:lang w:eastAsia="zh-CN" w:bidi="hi-IN"/>
        </w:rPr>
        <w:t xml:space="preserve">Выделяют 4 </w:t>
      </w:r>
      <w:proofErr w:type="gramStart"/>
      <w:r w:rsidRPr="00857739">
        <w:rPr>
          <w:rFonts w:eastAsia="SimSun"/>
          <w:bCs/>
          <w:kern w:val="3"/>
          <w:lang w:eastAsia="zh-CN" w:bidi="hi-IN"/>
        </w:rPr>
        <w:t>основных</w:t>
      </w:r>
      <w:proofErr w:type="gramEnd"/>
      <w:r w:rsidRPr="00857739">
        <w:rPr>
          <w:rFonts w:eastAsia="SimSun"/>
          <w:bCs/>
          <w:kern w:val="3"/>
          <w:lang w:eastAsia="zh-CN" w:bidi="hi-IN"/>
        </w:rPr>
        <w:t xml:space="preserve"> функции кабинета логопеда: </w:t>
      </w:r>
    </w:p>
    <w:p w:rsidR="00857739" w:rsidRPr="00857739" w:rsidRDefault="00857739" w:rsidP="00857739">
      <w:pPr>
        <w:widowControl w:val="0"/>
        <w:suppressAutoHyphens/>
        <w:autoSpaceDN w:val="0"/>
        <w:textAlignment w:val="baseline"/>
        <w:rPr>
          <w:rFonts w:eastAsia="SimSun"/>
          <w:bCs/>
          <w:kern w:val="3"/>
          <w:lang w:eastAsia="zh-CN" w:bidi="hi-IN"/>
        </w:rPr>
      </w:pPr>
      <w:r w:rsidRPr="00857739">
        <w:rPr>
          <w:rFonts w:eastAsia="SimSun"/>
          <w:bCs/>
          <w:kern w:val="3"/>
          <w:lang w:eastAsia="zh-CN" w:bidi="hi-IN"/>
        </w:rPr>
        <w:t>- создание предметно-пространственной развивающей среды для развития предпосылок речи и собственно всех компонентов речи</w:t>
      </w:r>
    </w:p>
    <w:p w:rsidR="00857739" w:rsidRPr="00857739" w:rsidRDefault="00857739" w:rsidP="00857739">
      <w:pPr>
        <w:widowControl w:val="0"/>
        <w:suppressAutoHyphens/>
        <w:autoSpaceDN w:val="0"/>
        <w:textAlignment w:val="baseline"/>
        <w:rPr>
          <w:rFonts w:eastAsia="SimSun"/>
          <w:bCs/>
          <w:kern w:val="3"/>
          <w:lang w:eastAsia="zh-CN" w:bidi="hi-IN"/>
        </w:rPr>
      </w:pPr>
      <w:r w:rsidRPr="00857739">
        <w:rPr>
          <w:rFonts w:eastAsia="SimSun"/>
          <w:bCs/>
          <w:kern w:val="3"/>
          <w:lang w:eastAsia="zh-CN" w:bidi="hi-IN"/>
        </w:rPr>
        <w:t>- проведение обследования ребенка с целью определения структуры нарушения речи</w:t>
      </w:r>
    </w:p>
    <w:p w:rsidR="00857739" w:rsidRPr="00857739" w:rsidRDefault="00857739" w:rsidP="00857739">
      <w:pPr>
        <w:widowControl w:val="0"/>
        <w:suppressAutoHyphens/>
        <w:autoSpaceDN w:val="0"/>
        <w:textAlignment w:val="baseline"/>
        <w:rPr>
          <w:rFonts w:eastAsia="SimSun"/>
          <w:bCs/>
          <w:kern w:val="3"/>
          <w:lang w:eastAsia="zh-CN" w:bidi="hi-IN"/>
        </w:rPr>
      </w:pPr>
      <w:r w:rsidRPr="00857739">
        <w:rPr>
          <w:rFonts w:eastAsia="SimSun"/>
          <w:bCs/>
          <w:kern w:val="3"/>
          <w:lang w:eastAsia="zh-CN" w:bidi="hi-IN"/>
        </w:rPr>
        <w:t>- проведение групповых, подгрупповых и индивидуальных коррекционных занятий</w:t>
      </w:r>
    </w:p>
    <w:p w:rsidR="00857739" w:rsidRPr="00857739" w:rsidRDefault="00857739" w:rsidP="00857739">
      <w:pPr>
        <w:widowControl w:val="0"/>
        <w:suppressAutoHyphens/>
        <w:autoSpaceDN w:val="0"/>
        <w:textAlignment w:val="baseline"/>
        <w:rPr>
          <w:rFonts w:eastAsia="SimSun"/>
          <w:bCs/>
          <w:kern w:val="3"/>
          <w:lang w:eastAsia="zh-CN" w:bidi="hi-IN"/>
        </w:rPr>
      </w:pPr>
      <w:r w:rsidRPr="00857739">
        <w:rPr>
          <w:rFonts w:eastAsia="SimSun"/>
          <w:bCs/>
          <w:kern w:val="3"/>
          <w:lang w:eastAsia="zh-CN" w:bidi="hi-IN"/>
        </w:rPr>
        <w:t>- оказание консультативной помощи педагогам, родителям.</w:t>
      </w:r>
    </w:p>
    <w:p w:rsidR="00857739" w:rsidRPr="00857739" w:rsidRDefault="00857739" w:rsidP="00857739">
      <w:pPr>
        <w:widowControl w:val="0"/>
        <w:suppressAutoHyphens/>
        <w:autoSpaceDN w:val="0"/>
        <w:textAlignment w:val="baseline"/>
        <w:rPr>
          <w:rFonts w:eastAsia="SimSun"/>
          <w:bCs/>
          <w:kern w:val="3"/>
          <w:lang w:eastAsia="zh-CN" w:bidi="hi-IN"/>
        </w:rPr>
      </w:pPr>
      <w:r w:rsidRPr="00857739">
        <w:rPr>
          <w:rFonts w:eastAsia="SimSun"/>
          <w:bCs/>
          <w:kern w:val="3"/>
          <w:lang w:eastAsia="zh-CN" w:bidi="hi-IN"/>
        </w:rPr>
        <w:t>С учетом этих функций раскройте особенности зонирования (предметно-пространственного расположения) оборудования кабинета логопеда. Для иллюстрирования сообщения подготовьте презентацию</w:t>
      </w:r>
    </w:p>
    <w:p w:rsidR="00857739" w:rsidRPr="00857739" w:rsidRDefault="00857739" w:rsidP="00857739">
      <w:pPr>
        <w:widowControl w:val="0"/>
        <w:suppressAutoHyphens/>
        <w:autoSpaceDN w:val="0"/>
        <w:textAlignment w:val="baseline"/>
        <w:rPr>
          <w:rFonts w:eastAsia="SimSun"/>
          <w:bCs/>
          <w:kern w:val="3"/>
          <w:lang w:eastAsia="zh-CN" w:bidi="hi-IN"/>
        </w:rPr>
      </w:pPr>
    </w:p>
    <w:p w:rsidR="00857739" w:rsidRPr="00857739" w:rsidRDefault="00857739" w:rsidP="00857739">
      <w:pPr>
        <w:spacing w:after="200" w:line="276" w:lineRule="auto"/>
        <w:jc w:val="center"/>
        <w:rPr>
          <w:rFonts w:eastAsiaTheme="minorHAnsi" w:cstheme="minorBidi"/>
          <w:b/>
          <w:lang w:eastAsia="en-US"/>
        </w:rPr>
      </w:pPr>
      <w:r w:rsidRPr="00857739">
        <w:rPr>
          <w:b/>
          <w:i/>
        </w:rPr>
        <w:t>Модуль 2.</w:t>
      </w:r>
      <w:r w:rsidRPr="00857739">
        <w:rPr>
          <w:rFonts w:eastAsiaTheme="minorHAnsi" w:cstheme="minorBidi"/>
          <w:b/>
          <w:lang w:eastAsia="en-US"/>
        </w:rPr>
        <w:t xml:space="preserve"> Планирование работы логопеда в ДОО, школе</w:t>
      </w:r>
    </w:p>
    <w:p w:rsidR="00857739" w:rsidRPr="00857739" w:rsidRDefault="00857739" w:rsidP="00857739">
      <w:pPr>
        <w:spacing w:after="200" w:line="276" w:lineRule="auto"/>
        <w:jc w:val="both"/>
        <w:rPr>
          <w:rFonts w:eastAsiaTheme="minorHAnsi" w:cstheme="minorBidi"/>
          <w:b/>
          <w:lang w:eastAsia="en-US"/>
        </w:rPr>
      </w:pPr>
      <w:r w:rsidRPr="00857739">
        <w:rPr>
          <w:rFonts w:eastAsiaTheme="minorHAnsi" w:cstheme="minorBidi"/>
          <w:b/>
          <w:lang w:eastAsia="en-US"/>
        </w:rPr>
        <w:t xml:space="preserve">Тема 1. Планирование работы логопеда логопедической группы, </w:t>
      </w:r>
      <w:proofErr w:type="spellStart"/>
      <w:r w:rsidRPr="00857739">
        <w:rPr>
          <w:rFonts w:eastAsiaTheme="minorHAnsi" w:cstheme="minorBidi"/>
          <w:b/>
          <w:lang w:eastAsia="en-US"/>
        </w:rPr>
        <w:t>логопункта</w:t>
      </w:r>
      <w:proofErr w:type="spellEnd"/>
      <w:r w:rsidRPr="00857739">
        <w:rPr>
          <w:rFonts w:eastAsiaTheme="minorHAnsi" w:cstheme="minorBidi"/>
          <w:b/>
          <w:lang w:eastAsia="en-US"/>
        </w:rPr>
        <w:t xml:space="preserve"> ДОО</w:t>
      </w:r>
    </w:p>
    <w:p w:rsidR="00857739" w:rsidRPr="00857739" w:rsidRDefault="00857739" w:rsidP="00857739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b/>
          <w:bCs/>
          <w:kern w:val="3"/>
          <w:lang w:eastAsia="zh-CN" w:bidi="hi-IN"/>
        </w:rPr>
      </w:pPr>
      <w:r w:rsidRPr="00857739">
        <w:rPr>
          <w:rFonts w:eastAsia="SimSun" w:cs="Mangal"/>
          <w:b/>
          <w:bCs/>
          <w:kern w:val="3"/>
          <w:lang w:eastAsia="zh-CN" w:bidi="hi-IN"/>
        </w:rPr>
        <w:t>Составление аннотаций</w:t>
      </w:r>
    </w:p>
    <w:p w:rsidR="00857739" w:rsidRPr="00857739" w:rsidRDefault="00857739" w:rsidP="00857739">
      <w:pPr>
        <w:jc w:val="both"/>
      </w:pPr>
      <w:r w:rsidRPr="00857739">
        <w:t>Составить краткую аннотацию (справку) содержания каждого плана из перечня видов планирования логопеда ДОО. Планы:</w:t>
      </w:r>
    </w:p>
    <w:p w:rsidR="00857739" w:rsidRPr="00857739" w:rsidRDefault="00857739" w:rsidP="00857739">
      <w:pPr>
        <w:rPr>
          <w:rFonts w:eastAsiaTheme="minorHAnsi"/>
          <w:lang w:eastAsia="en-US"/>
        </w:rPr>
      </w:pPr>
      <w:r w:rsidRPr="00857739">
        <w:t xml:space="preserve">- </w:t>
      </w:r>
      <w:r w:rsidRPr="00857739">
        <w:rPr>
          <w:rFonts w:eastAsiaTheme="minorHAnsi"/>
          <w:lang w:eastAsia="en-US"/>
        </w:rPr>
        <w:t>годовой план работы логопеда</w:t>
      </w:r>
    </w:p>
    <w:p w:rsidR="00857739" w:rsidRPr="00857739" w:rsidRDefault="00857739" w:rsidP="00857739">
      <w:pPr>
        <w:rPr>
          <w:rFonts w:eastAsiaTheme="minorHAnsi"/>
          <w:lang w:eastAsia="en-US"/>
        </w:rPr>
      </w:pPr>
      <w:r w:rsidRPr="00857739">
        <w:rPr>
          <w:rFonts w:eastAsiaTheme="minorHAnsi"/>
          <w:lang w:eastAsia="en-US"/>
        </w:rPr>
        <w:t>- комплексно-тематическое планирование (</w:t>
      </w:r>
      <w:proofErr w:type="spellStart"/>
      <w:r w:rsidRPr="00857739">
        <w:rPr>
          <w:rFonts w:eastAsiaTheme="minorHAnsi"/>
          <w:lang w:eastAsia="en-US"/>
        </w:rPr>
        <w:t>логогруппа</w:t>
      </w:r>
      <w:proofErr w:type="spellEnd"/>
      <w:r w:rsidRPr="00857739">
        <w:rPr>
          <w:rFonts w:eastAsiaTheme="minorHAnsi"/>
          <w:lang w:eastAsia="en-US"/>
        </w:rPr>
        <w:t>)</w:t>
      </w:r>
    </w:p>
    <w:p w:rsidR="00857739" w:rsidRPr="00857739" w:rsidRDefault="00857739" w:rsidP="00857739">
      <w:pPr>
        <w:rPr>
          <w:rFonts w:eastAsiaTheme="minorHAnsi"/>
          <w:lang w:eastAsia="en-US"/>
        </w:rPr>
      </w:pPr>
      <w:r w:rsidRPr="00857739">
        <w:rPr>
          <w:rFonts w:eastAsiaTheme="minorHAnsi"/>
          <w:lang w:eastAsia="en-US"/>
        </w:rPr>
        <w:t>- календарно-тематический план подгрупповых занятий (ФН, ФФН, ОНР) (по 3 кварталам)</w:t>
      </w:r>
    </w:p>
    <w:p w:rsidR="00857739" w:rsidRPr="00857739" w:rsidRDefault="00857739" w:rsidP="00857739">
      <w:pPr>
        <w:rPr>
          <w:rFonts w:eastAsiaTheme="minorHAnsi"/>
          <w:lang w:eastAsia="en-US"/>
        </w:rPr>
      </w:pPr>
      <w:r w:rsidRPr="00857739">
        <w:rPr>
          <w:rFonts w:eastAsiaTheme="minorHAnsi"/>
          <w:lang w:eastAsia="en-US"/>
        </w:rPr>
        <w:t>- календарно-тематический план индивидуальных занятий</w:t>
      </w:r>
    </w:p>
    <w:p w:rsidR="00857739" w:rsidRPr="00857739" w:rsidRDefault="00857739" w:rsidP="00857739">
      <w:pPr>
        <w:rPr>
          <w:rFonts w:eastAsiaTheme="minorHAnsi"/>
          <w:lang w:eastAsia="en-US"/>
        </w:rPr>
      </w:pPr>
      <w:r w:rsidRPr="00857739">
        <w:rPr>
          <w:rFonts w:eastAsiaTheme="minorHAnsi"/>
          <w:lang w:eastAsia="en-US"/>
        </w:rPr>
        <w:t>- планы конспекты индивидуальных занятий (поурочные)</w:t>
      </w:r>
    </w:p>
    <w:p w:rsidR="00857739" w:rsidRPr="00857739" w:rsidRDefault="00857739" w:rsidP="00857739">
      <w:pPr>
        <w:rPr>
          <w:rFonts w:eastAsiaTheme="minorHAnsi"/>
          <w:lang w:eastAsia="en-US"/>
        </w:rPr>
      </w:pPr>
      <w:r w:rsidRPr="00857739">
        <w:rPr>
          <w:rFonts w:eastAsiaTheme="minorHAnsi"/>
          <w:lang w:eastAsia="en-US"/>
        </w:rPr>
        <w:t xml:space="preserve">- планы-конспекты подгрупповых занятий </w:t>
      </w:r>
    </w:p>
    <w:p w:rsidR="00857739" w:rsidRPr="00857739" w:rsidRDefault="00857739" w:rsidP="00857739">
      <w:pPr>
        <w:jc w:val="center"/>
        <w:rPr>
          <w:rFonts w:eastAsiaTheme="minorHAnsi"/>
          <w:b/>
          <w:lang w:eastAsia="en-US"/>
        </w:rPr>
      </w:pPr>
      <w:r w:rsidRPr="00857739">
        <w:rPr>
          <w:rFonts w:eastAsiaTheme="minorHAnsi"/>
          <w:b/>
          <w:lang w:eastAsia="en-US"/>
        </w:rPr>
        <w:t>Составление таблиц</w:t>
      </w:r>
    </w:p>
    <w:p w:rsidR="00857739" w:rsidRPr="00857739" w:rsidRDefault="00857739" w:rsidP="00857739">
      <w:pPr>
        <w:widowControl w:val="0"/>
        <w:suppressAutoHyphens/>
        <w:autoSpaceDN w:val="0"/>
        <w:jc w:val="both"/>
        <w:textAlignment w:val="baseline"/>
        <w:rPr>
          <w:rFonts w:eastAsia="SimSun" w:cs="Mangal"/>
          <w:bCs/>
          <w:kern w:val="3"/>
          <w:lang w:eastAsia="zh-CN" w:bidi="hi-IN"/>
        </w:rPr>
      </w:pPr>
      <w:r w:rsidRPr="00857739">
        <w:rPr>
          <w:rFonts w:eastAsia="SimSun" w:cs="Mangal"/>
          <w:bCs/>
          <w:kern w:val="3"/>
          <w:lang w:eastAsia="zh-CN" w:bidi="hi-IN"/>
        </w:rPr>
        <w:t>1.Годовой план работы логопеда</w:t>
      </w:r>
    </w:p>
    <w:p w:rsidR="00857739" w:rsidRPr="00857739" w:rsidRDefault="00857739" w:rsidP="00857739">
      <w:pPr>
        <w:widowControl w:val="0"/>
        <w:suppressAutoHyphens/>
        <w:autoSpaceDN w:val="0"/>
        <w:jc w:val="both"/>
        <w:textAlignment w:val="baseline"/>
        <w:rPr>
          <w:rFonts w:eastAsia="SimSun" w:cs="Mangal"/>
          <w:bCs/>
          <w:kern w:val="3"/>
          <w:lang w:eastAsia="zh-CN" w:bidi="hi-IN"/>
        </w:rPr>
      </w:pPr>
      <w:r w:rsidRPr="00857739">
        <w:rPr>
          <w:rFonts w:eastAsia="SimSun" w:cs="Mangal"/>
          <w:bCs/>
          <w:kern w:val="3"/>
          <w:lang w:eastAsia="zh-CN" w:bidi="hi-IN"/>
        </w:rPr>
        <w:t xml:space="preserve">Пользуясь различными источниками, составьте примерный годовой план работы логопеда </w:t>
      </w:r>
    </w:p>
    <w:tbl>
      <w:tblPr>
        <w:tblStyle w:val="39"/>
        <w:tblW w:w="0" w:type="auto"/>
        <w:tblLook w:val="04A0"/>
      </w:tblPr>
      <w:tblGrid>
        <w:gridCol w:w="2392"/>
        <w:gridCol w:w="1402"/>
        <w:gridCol w:w="4252"/>
        <w:gridCol w:w="1525"/>
      </w:tblGrid>
      <w:tr w:rsidR="00857739" w:rsidRPr="00857739" w:rsidTr="00777BD0">
        <w:tc>
          <w:tcPr>
            <w:tcW w:w="2392" w:type="dxa"/>
          </w:tcPr>
          <w:p w:rsidR="00857739" w:rsidRPr="00857739" w:rsidRDefault="00857739" w:rsidP="0085773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bCs/>
                <w:kern w:val="3"/>
                <w:lang w:eastAsia="zh-CN" w:bidi="hi-IN"/>
              </w:rPr>
            </w:pPr>
            <w:r w:rsidRPr="00857739">
              <w:rPr>
                <w:rFonts w:eastAsia="SimSun" w:cs="Mangal"/>
                <w:bCs/>
                <w:kern w:val="3"/>
                <w:lang w:eastAsia="zh-CN" w:bidi="hi-IN"/>
              </w:rPr>
              <w:t>Наименование мероприятия</w:t>
            </w:r>
          </w:p>
          <w:p w:rsidR="00857739" w:rsidRPr="00857739" w:rsidRDefault="00857739" w:rsidP="0085773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bCs/>
                <w:kern w:val="3"/>
                <w:lang w:eastAsia="zh-CN" w:bidi="hi-IN"/>
              </w:rPr>
            </w:pPr>
            <w:r w:rsidRPr="00857739">
              <w:rPr>
                <w:rFonts w:eastAsia="SimSun" w:cs="Mangal"/>
                <w:bCs/>
                <w:kern w:val="3"/>
                <w:lang w:eastAsia="zh-CN" w:bidi="hi-IN"/>
              </w:rPr>
              <w:t>(его уровень)</w:t>
            </w:r>
          </w:p>
        </w:tc>
        <w:tc>
          <w:tcPr>
            <w:tcW w:w="1402" w:type="dxa"/>
          </w:tcPr>
          <w:p w:rsidR="00857739" w:rsidRPr="00857739" w:rsidRDefault="00857739" w:rsidP="0085773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bCs/>
                <w:kern w:val="3"/>
                <w:lang w:eastAsia="zh-CN" w:bidi="hi-IN"/>
              </w:rPr>
            </w:pPr>
            <w:r w:rsidRPr="00857739">
              <w:rPr>
                <w:rFonts w:eastAsia="SimSun" w:cs="Mangal"/>
                <w:bCs/>
                <w:kern w:val="3"/>
                <w:lang w:eastAsia="zh-CN" w:bidi="hi-IN"/>
              </w:rPr>
              <w:t>Дата</w:t>
            </w:r>
          </w:p>
          <w:p w:rsidR="00857739" w:rsidRPr="00857739" w:rsidRDefault="00857739" w:rsidP="0085773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bCs/>
                <w:kern w:val="3"/>
                <w:lang w:eastAsia="zh-CN" w:bidi="hi-IN"/>
              </w:rPr>
            </w:pPr>
            <w:r w:rsidRPr="00857739">
              <w:rPr>
                <w:rFonts w:eastAsia="SimSun" w:cs="Mangal"/>
                <w:bCs/>
                <w:kern w:val="3"/>
                <w:lang w:eastAsia="zh-CN" w:bidi="hi-IN"/>
              </w:rPr>
              <w:t>Место</w:t>
            </w:r>
          </w:p>
          <w:p w:rsidR="00857739" w:rsidRPr="00857739" w:rsidRDefault="00857739" w:rsidP="0085773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bCs/>
                <w:kern w:val="3"/>
                <w:lang w:eastAsia="zh-CN" w:bidi="hi-IN"/>
              </w:rPr>
            </w:pPr>
            <w:r w:rsidRPr="00857739">
              <w:rPr>
                <w:rFonts w:eastAsia="SimSun" w:cs="Mangal"/>
                <w:bCs/>
                <w:kern w:val="3"/>
                <w:lang w:eastAsia="zh-CN" w:bidi="hi-IN"/>
              </w:rPr>
              <w:t>проведения</w:t>
            </w:r>
          </w:p>
        </w:tc>
        <w:tc>
          <w:tcPr>
            <w:tcW w:w="4252" w:type="dxa"/>
          </w:tcPr>
          <w:p w:rsidR="00857739" w:rsidRPr="00857739" w:rsidRDefault="00857739" w:rsidP="0085773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bCs/>
                <w:kern w:val="3"/>
                <w:lang w:eastAsia="zh-CN" w:bidi="hi-IN"/>
              </w:rPr>
            </w:pPr>
            <w:r w:rsidRPr="00857739">
              <w:rPr>
                <w:rFonts w:eastAsia="SimSun" w:cs="Mangal"/>
                <w:bCs/>
                <w:kern w:val="3"/>
                <w:lang w:eastAsia="zh-CN" w:bidi="hi-IN"/>
              </w:rPr>
              <w:t>Содержание</w:t>
            </w:r>
          </w:p>
        </w:tc>
        <w:tc>
          <w:tcPr>
            <w:tcW w:w="1525" w:type="dxa"/>
          </w:tcPr>
          <w:p w:rsidR="00857739" w:rsidRPr="00857739" w:rsidRDefault="00857739" w:rsidP="0085773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bCs/>
                <w:kern w:val="3"/>
                <w:lang w:eastAsia="zh-CN" w:bidi="hi-IN"/>
              </w:rPr>
            </w:pPr>
            <w:r w:rsidRPr="00857739">
              <w:rPr>
                <w:rFonts w:eastAsia="SimSun" w:cs="Mangal"/>
                <w:bCs/>
                <w:kern w:val="3"/>
                <w:lang w:eastAsia="zh-CN" w:bidi="hi-IN"/>
              </w:rPr>
              <w:t>Выполнение</w:t>
            </w:r>
          </w:p>
        </w:tc>
      </w:tr>
      <w:tr w:rsidR="00857739" w:rsidRPr="00857739" w:rsidTr="00777BD0">
        <w:tc>
          <w:tcPr>
            <w:tcW w:w="9571" w:type="dxa"/>
            <w:gridSpan w:val="4"/>
          </w:tcPr>
          <w:p w:rsidR="00857739" w:rsidRPr="00857739" w:rsidRDefault="00857739" w:rsidP="0085773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bCs/>
                <w:kern w:val="3"/>
                <w:lang w:eastAsia="zh-CN" w:bidi="hi-IN"/>
              </w:rPr>
            </w:pPr>
            <w:r w:rsidRPr="00857739">
              <w:rPr>
                <w:rFonts w:eastAsia="SimSun" w:cs="Mangal"/>
                <w:bCs/>
                <w:kern w:val="3"/>
                <w:lang w:eastAsia="zh-CN" w:bidi="hi-IN"/>
              </w:rPr>
              <w:t>1.Организационно-методическая работа</w:t>
            </w:r>
          </w:p>
        </w:tc>
      </w:tr>
      <w:tr w:rsidR="00857739" w:rsidRPr="00857739" w:rsidTr="00777BD0">
        <w:tc>
          <w:tcPr>
            <w:tcW w:w="2392" w:type="dxa"/>
          </w:tcPr>
          <w:p w:rsidR="00857739" w:rsidRPr="00857739" w:rsidRDefault="00857739" w:rsidP="0085773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402" w:type="dxa"/>
          </w:tcPr>
          <w:p w:rsidR="00857739" w:rsidRPr="00857739" w:rsidRDefault="00857739" w:rsidP="0085773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bCs/>
                <w:kern w:val="3"/>
                <w:lang w:eastAsia="zh-CN" w:bidi="hi-IN"/>
              </w:rPr>
            </w:pPr>
          </w:p>
        </w:tc>
        <w:tc>
          <w:tcPr>
            <w:tcW w:w="4252" w:type="dxa"/>
          </w:tcPr>
          <w:p w:rsidR="00857739" w:rsidRPr="00857739" w:rsidRDefault="00857739" w:rsidP="0085773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bCs/>
                <w:kern w:val="3"/>
                <w:lang w:eastAsia="zh-CN" w:bidi="hi-IN"/>
              </w:rPr>
            </w:pPr>
          </w:p>
        </w:tc>
        <w:tc>
          <w:tcPr>
            <w:tcW w:w="1525" w:type="dxa"/>
          </w:tcPr>
          <w:p w:rsidR="00857739" w:rsidRPr="00857739" w:rsidRDefault="00857739" w:rsidP="0085773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b/>
                <w:bCs/>
                <w:kern w:val="3"/>
                <w:lang w:eastAsia="zh-CN" w:bidi="hi-IN"/>
              </w:rPr>
            </w:pPr>
          </w:p>
        </w:tc>
      </w:tr>
      <w:tr w:rsidR="00857739" w:rsidRPr="00857739" w:rsidTr="00777BD0">
        <w:tc>
          <w:tcPr>
            <w:tcW w:w="9571" w:type="dxa"/>
            <w:gridSpan w:val="4"/>
          </w:tcPr>
          <w:p w:rsidR="00857739" w:rsidRPr="00857739" w:rsidRDefault="00857739" w:rsidP="0085773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bCs/>
                <w:kern w:val="3"/>
                <w:lang w:eastAsia="zh-CN" w:bidi="hi-IN"/>
              </w:rPr>
            </w:pPr>
            <w:r w:rsidRPr="00857739">
              <w:rPr>
                <w:rFonts w:eastAsia="SimSun" w:cs="Mangal"/>
                <w:bCs/>
                <w:kern w:val="3"/>
                <w:lang w:eastAsia="zh-CN" w:bidi="hi-IN"/>
              </w:rPr>
              <w:t>2.Диагностическая работа</w:t>
            </w:r>
          </w:p>
        </w:tc>
      </w:tr>
      <w:tr w:rsidR="00857739" w:rsidRPr="00857739" w:rsidTr="00777BD0">
        <w:tc>
          <w:tcPr>
            <w:tcW w:w="2392" w:type="dxa"/>
          </w:tcPr>
          <w:p w:rsidR="00857739" w:rsidRPr="00857739" w:rsidRDefault="00857739" w:rsidP="0085773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402" w:type="dxa"/>
          </w:tcPr>
          <w:p w:rsidR="00857739" w:rsidRPr="00857739" w:rsidRDefault="00857739" w:rsidP="0085773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bCs/>
                <w:kern w:val="3"/>
                <w:lang w:eastAsia="zh-CN" w:bidi="hi-IN"/>
              </w:rPr>
            </w:pPr>
          </w:p>
        </w:tc>
        <w:tc>
          <w:tcPr>
            <w:tcW w:w="4252" w:type="dxa"/>
          </w:tcPr>
          <w:p w:rsidR="00857739" w:rsidRPr="00857739" w:rsidRDefault="00857739" w:rsidP="0085773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bCs/>
                <w:kern w:val="3"/>
                <w:lang w:eastAsia="zh-CN" w:bidi="hi-IN"/>
              </w:rPr>
            </w:pPr>
          </w:p>
        </w:tc>
        <w:tc>
          <w:tcPr>
            <w:tcW w:w="1525" w:type="dxa"/>
          </w:tcPr>
          <w:p w:rsidR="00857739" w:rsidRPr="00857739" w:rsidRDefault="00857739" w:rsidP="0085773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b/>
                <w:bCs/>
                <w:kern w:val="3"/>
                <w:lang w:eastAsia="zh-CN" w:bidi="hi-IN"/>
              </w:rPr>
            </w:pPr>
          </w:p>
        </w:tc>
      </w:tr>
      <w:tr w:rsidR="00857739" w:rsidRPr="00857739" w:rsidTr="00777BD0">
        <w:tc>
          <w:tcPr>
            <w:tcW w:w="9571" w:type="dxa"/>
            <w:gridSpan w:val="4"/>
          </w:tcPr>
          <w:p w:rsidR="00857739" w:rsidRPr="00857739" w:rsidRDefault="00857739" w:rsidP="0085773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bCs/>
                <w:kern w:val="3"/>
                <w:lang w:eastAsia="zh-CN" w:bidi="hi-IN"/>
              </w:rPr>
            </w:pPr>
            <w:r w:rsidRPr="00857739">
              <w:rPr>
                <w:rFonts w:eastAsia="SimSun" w:cs="Mangal"/>
                <w:bCs/>
                <w:kern w:val="3"/>
                <w:lang w:eastAsia="zh-CN" w:bidi="hi-IN"/>
              </w:rPr>
              <w:t>2.Коррекционно-развивающая работа*</w:t>
            </w:r>
          </w:p>
        </w:tc>
      </w:tr>
      <w:tr w:rsidR="00857739" w:rsidRPr="00857739" w:rsidTr="00777BD0">
        <w:tc>
          <w:tcPr>
            <w:tcW w:w="2392" w:type="dxa"/>
          </w:tcPr>
          <w:p w:rsidR="00857739" w:rsidRPr="00857739" w:rsidRDefault="00857739" w:rsidP="0085773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402" w:type="dxa"/>
          </w:tcPr>
          <w:p w:rsidR="00857739" w:rsidRPr="00857739" w:rsidRDefault="00857739" w:rsidP="0085773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bCs/>
                <w:kern w:val="3"/>
                <w:lang w:eastAsia="zh-CN" w:bidi="hi-IN"/>
              </w:rPr>
            </w:pPr>
          </w:p>
        </w:tc>
        <w:tc>
          <w:tcPr>
            <w:tcW w:w="4252" w:type="dxa"/>
          </w:tcPr>
          <w:p w:rsidR="00857739" w:rsidRPr="00857739" w:rsidRDefault="00857739" w:rsidP="0085773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bCs/>
                <w:kern w:val="3"/>
                <w:lang w:eastAsia="zh-CN" w:bidi="hi-IN"/>
              </w:rPr>
            </w:pPr>
          </w:p>
        </w:tc>
        <w:tc>
          <w:tcPr>
            <w:tcW w:w="1525" w:type="dxa"/>
          </w:tcPr>
          <w:p w:rsidR="00857739" w:rsidRPr="00857739" w:rsidRDefault="00857739" w:rsidP="0085773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b/>
                <w:bCs/>
                <w:kern w:val="3"/>
                <w:lang w:eastAsia="zh-CN" w:bidi="hi-IN"/>
              </w:rPr>
            </w:pPr>
          </w:p>
        </w:tc>
      </w:tr>
      <w:tr w:rsidR="00857739" w:rsidRPr="00857739" w:rsidTr="00777BD0">
        <w:tc>
          <w:tcPr>
            <w:tcW w:w="9571" w:type="dxa"/>
            <w:gridSpan w:val="4"/>
          </w:tcPr>
          <w:p w:rsidR="00857739" w:rsidRPr="00857739" w:rsidRDefault="00857739" w:rsidP="0085773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bCs/>
                <w:kern w:val="3"/>
                <w:lang w:eastAsia="zh-CN" w:bidi="hi-IN"/>
              </w:rPr>
            </w:pPr>
            <w:r w:rsidRPr="00857739">
              <w:rPr>
                <w:rFonts w:eastAsia="SimSun" w:cs="Mangal"/>
                <w:bCs/>
                <w:kern w:val="3"/>
                <w:lang w:eastAsia="zh-CN" w:bidi="hi-IN"/>
              </w:rPr>
              <w:t>3.Работа с родителями</w:t>
            </w:r>
          </w:p>
        </w:tc>
      </w:tr>
      <w:tr w:rsidR="00857739" w:rsidRPr="00857739" w:rsidTr="00777BD0">
        <w:tc>
          <w:tcPr>
            <w:tcW w:w="2392" w:type="dxa"/>
          </w:tcPr>
          <w:p w:rsidR="00857739" w:rsidRPr="00857739" w:rsidRDefault="00857739" w:rsidP="0085773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402" w:type="dxa"/>
          </w:tcPr>
          <w:p w:rsidR="00857739" w:rsidRPr="00857739" w:rsidRDefault="00857739" w:rsidP="0085773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bCs/>
                <w:kern w:val="3"/>
                <w:lang w:eastAsia="zh-CN" w:bidi="hi-IN"/>
              </w:rPr>
            </w:pPr>
          </w:p>
        </w:tc>
        <w:tc>
          <w:tcPr>
            <w:tcW w:w="4252" w:type="dxa"/>
          </w:tcPr>
          <w:p w:rsidR="00857739" w:rsidRPr="00857739" w:rsidRDefault="00857739" w:rsidP="0085773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bCs/>
                <w:kern w:val="3"/>
                <w:lang w:eastAsia="zh-CN" w:bidi="hi-IN"/>
              </w:rPr>
            </w:pPr>
          </w:p>
        </w:tc>
        <w:tc>
          <w:tcPr>
            <w:tcW w:w="1525" w:type="dxa"/>
          </w:tcPr>
          <w:p w:rsidR="00857739" w:rsidRPr="00857739" w:rsidRDefault="00857739" w:rsidP="0085773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b/>
                <w:bCs/>
                <w:kern w:val="3"/>
                <w:lang w:eastAsia="zh-CN" w:bidi="hi-IN"/>
              </w:rPr>
            </w:pPr>
          </w:p>
        </w:tc>
      </w:tr>
      <w:tr w:rsidR="00857739" w:rsidRPr="00857739" w:rsidTr="00777BD0">
        <w:tc>
          <w:tcPr>
            <w:tcW w:w="9571" w:type="dxa"/>
            <w:gridSpan w:val="4"/>
          </w:tcPr>
          <w:p w:rsidR="00857739" w:rsidRPr="00857739" w:rsidRDefault="00857739" w:rsidP="0085773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bCs/>
                <w:kern w:val="3"/>
                <w:lang w:eastAsia="zh-CN" w:bidi="hi-IN"/>
              </w:rPr>
            </w:pPr>
            <w:r w:rsidRPr="00857739">
              <w:rPr>
                <w:rFonts w:eastAsia="SimSun" w:cs="Mangal"/>
                <w:bCs/>
                <w:kern w:val="3"/>
                <w:lang w:eastAsia="zh-CN" w:bidi="hi-IN"/>
              </w:rPr>
              <w:t xml:space="preserve">4.Работа с </w:t>
            </w:r>
            <w:proofErr w:type="spellStart"/>
            <w:r w:rsidRPr="00857739">
              <w:rPr>
                <w:rFonts w:eastAsia="SimSun" w:cs="Mangal"/>
                <w:bCs/>
                <w:kern w:val="3"/>
                <w:lang w:eastAsia="zh-CN" w:bidi="hi-IN"/>
              </w:rPr>
              <w:t>педколлективом</w:t>
            </w:r>
            <w:proofErr w:type="spellEnd"/>
          </w:p>
        </w:tc>
      </w:tr>
      <w:tr w:rsidR="00857739" w:rsidRPr="00857739" w:rsidTr="00777BD0">
        <w:tc>
          <w:tcPr>
            <w:tcW w:w="2392" w:type="dxa"/>
          </w:tcPr>
          <w:p w:rsidR="00857739" w:rsidRPr="00857739" w:rsidRDefault="00857739" w:rsidP="0085773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402" w:type="dxa"/>
          </w:tcPr>
          <w:p w:rsidR="00857739" w:rsidRPr="00857739" w:rsidRDefault="00857739" w:rsidP="0085773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bCs/>
                <w:kern w:val="3"/>
                <w:lang w:eastAsia="zh-CN" w:bidi="hi-IN"/>
              </w:rPr>
            </w:pPr>
          </w:p>
        </w:tc>
        <w:tc>
          <w:tcPr>
            <w:tcW w:w="4252" w:type="dxa"/>
          </w:tcPr>
          <w:p w:rsidR="00857739" w:rsidRPr="00857739" w:rsidRDefault="00857739" w:rsidP="0085773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bCs/>
                <w:kern w:val="3"/>
                <w:lang w:eastAsia="zh-CN" w:bidi="hi-IN"/>
              </w:rPr>
            </w:pPr>
          </w:p>
        </w:tc>
        <w:tc>
          <w:tcPr>
            <w:tcW w:w="1525" w:type="dxa"/>
          </w:tcPr>
          <w:p w:rsidR="00857739" w:rsidRPr="00857739" w:rsidRDefault="00857739" w:rsidP="0085773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b/>
                <w:bCs/>
                <w:kern w:val="3"/>
                <w:lang w:eastAsia="zh-CN" w:bidi="hi-IN"/>
              </w:rPr>
            </w:pPr>
          </w:p>
        </w:tc>
      </w:tr>
      <w:tr w:rsidR="00857739" w:rsidRPr="00857739" w:rsidTr="00777BD0">
        <w:tc>
          <w:tcPr>
            <w:tcW w:w="9571" w:type="dxa"/>
            <w:gridSpan w:val="4"/>
          </w:tcPr>
          <w:p w:rsidR="00857739" w:rsidRPr="00857739" w:rsidRDefault="00857739" w:rsidP="0085773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bCs/>
                <w:kern w:val="3"/>
                <w:lang w:eastAsia="zh-CN" w:bidi="hi-IN"/>
              </w:rPr>
            </w:pPr>
            <w:r w:rsidRPr="00857739">
              <w:rPr>
                <w:rFonts w:eastAsia="SimSun" w:cs="Mangal"/>
                <w:bCs/>
                <w:kern w:val="3"/>
                <w:lang w:eastAsia="zh-CN" w:bidi="hi-IN"/>
              </w:rPr>
              <w:t>5.Научно-методическая работа</w:t>
            </w:r>
          </w:p>
        </w:tc>
      </w:tr>
      <w:tr w:rsidR="00857739" w:rsidRPr="00857739" w:rsidTr="00777BD0">
        <w:tc>
          <w:tcPr>
            <w:tcW w:w="2392" w:type="dxa"/>
          </w:tcPr>
          <w:p w:rsidR="00857739" w:rsidRPr="00857739" w:rsidRDefault="00857739" w:rsidP="0085773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402" w:type="dxa"/>
          </w:tcPr>
          <w:p w:rsidR="00857739" w:rsidRPr="00857739" w:rsidRDefault="00857739" w:rsidP="0085773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4252" w:type="dxa"/>
          </w:tcPr>
          <w:p w:rsidR="00857739" w:rsidRPr="00857739" w:rsidRDefault="00857739" w:rsidP="0085773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525" w:type="dxa"/>
          </w:tcPr>
          <w:p w:rsidR="00857739" w:rsidRPr="00857739" w:rsidRDefault="00857739" w:rsidP="0085773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b/>
                <w:bCs/>
                <w:kern w:val="3"/>
                <w:lang w:eastAsia="zh-CN" w:bidi="hi-IN"/>
              </w:rPr>
            </w:pPr>
          </w:p>
        </w:tc>
      </w:tr>
      <w:tr w:rsidR="00857739" w:rsidRPr="00857739" w:rsidTr="00777BD0">
        <w:tc>
          <w:tcPr>
            <w:tcW w:w="2392" w:type="dxa"/>
          </w:tcPr>
          <w:p w:rsidR="00857739" w:rsidRPr="00857739" w:rsidRDefault="00857739" w:rsidP="0085773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402" w:type="dxa"/>
          </w:tcPr>
          <w:p w:rsidR="00857739" w:rsidRPr="00857739" w:rsidRDefault="00857739" w:rsidP="0085773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4252" w:type="dxa"/>
          </w:tcPr>
          <w:p w:rsidR="00857739" w:rsidRPr="00857739" w:rsidRDefault="00857739" w:rsidP="0085773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525" w:type="dxa"/>
          </w:tcPr>
          <w:p w:rsidR="00857739" w:rsidRPr="00857739" w:rsidRDefault="00857739" w:rsidP="0085773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b/>
                <w:bCs/>
                <w:kern w:val="3"/>
                <w:lang w:eastAsia="zh-CN" w:bidi="hi-IN"/>
              </w:rPr>
            </w:pPr>
          </w:p>
        </w:tc>
      </w:tr>
    </w:tbl>
    <w:p w:rsidR="00857739" w:rsidRPr="00857739" w:rsidRDefault="00857739" w:rsidP="00857739">
      <w:pPr>
        <w:widowControl w:val="0"/>
        <w:suppressAutoHyphens/>
        <w:autoSpaceDN w:val="0"/>
        <w:jc w:val="both"/>
        <w:textAlignment w:val="baseline"/>
        <w:rPr>
          <w:rFonts w:eastAsia="SimSun" w:cs="Mangal"/>
          <w:b/>
          <w:bCs/>
          <w:kern w:val="3"/>
          <w:lang w:eastAsia="zh-CN" w:bidi="hi-IN"/>
        </w:rPr>
      </w:pPr>
    </w:p>
    <w:p w:rsidR="00857739" w:rsidRPr="00857739" w:rsidRDefault="00857739" w:rsidP="00857739">
      <w:pPr>
        <w:spacing w:after="200" w:line="276" w:lineRule="auto"/>
        <w:ind w:left="360"/>
        <w:rPr>
          <w:rFonts w:eastAsiaTheme="minorHAnsi"/>
          <w:lang w:eastAsia="en-US"/>
        </w:rPr>
      </w:pPr>
      <w:r w:rsidRPr="00857739">
        <w:rPr>
          <w:rFonts w:eastAsiaTheme="minorHAnsi"/>
          <w:lang w:eastAsia="en-US"/>
        </w:rPr>
        <w:t>*-включает проведение подгрупповых и индивидуальных занятий</w:t>
      </w:r>
    </w:p>
    <w:p w:rsidR="00857739" w:rsidRPr="00857739" w:rsidRDefault="00857739" w:rsidP="00857739">
      <w:pPr>
        <w:spacing w:after="200" w:line="276" w:lineRule="auto"/>
        <w:ind w:left="360"/>
        <w:rPr>
          <w:rFonts w:eastAsiaTheme="minorHAnsi"/>
          <w:lang w:eastAsia="en-US"/>
        </w:rPr>
      </w:pPr>
      <w:r w:rsidRPr="00857739">
        <w:rPr>
          <w:rFonts w:eastAsiaTheme="minorHAnsi"/>
          <w:lang w:eastAsia="en-US"/>
        </w:rPr>
        <w:t xml:space="preserve">2.Опираясь на разработки Н.В. </w:t>
      </w:r>
      <w:proofErr w:type="spellStart"/>
      <w:r w:rsidRPr="00857739">
        <w:rPr>
          <w:rFonts w:eastAsiaTheme="minorHAnsi"/>
          <w:lang w:eastAsia="en-US"/>
        </w:rPr>
        <w:t>Нищевой</w:t>
      </w:r>
      <w:proofErr w:type="spellEnd"/>
      <w:r w:rsidRPr="00857739">
        <w:rPr>
          <w:rFonts w:eastAsiaTheme="minorHAnsi"/>
          <w:lang w:eastAsia="en-US"/>
        </w:rPr>
        <w:t>, составьте календарно-тематический работы логопеда с детьми с ОНР (</w:t>
      </w:r>
      <w:proofErr w:type="spellStart"/>
      <w:r w:rsidRPr="00857739">
        <w:rPr>
          <w:rFonts w:eastAsiaTheme="minorHAnsi"/>
          <w:lang w:eastAsia="en-US"/>
        </w:rPr>
        <w:t>логогруппа</w:t>
      </w:r>
      <w:proofErr w:type="spellEnd"/>
      <w:r w:rsidRPr="00857739">
        <w:rPr>
          <w:rFonts w:eastAsiaTheme="minorHAnsi"/>
          <w:lang w:eastAsia="en-US"/>
        </w:rPr>
        <w:t>, 1 год обучения) (для 1 периода)</w:t>
      </w:r>
    </w:p>
    <w:tbl>
      <w:tblPr>
        <w:tblStyle w:val="39"/>
        <w:tblW w:w="0" w:type="auto"/>
        <w:tblInd w:w="360" w:type="dxa"/>
        <w:tblLook w:val="04A0"/>
      </w:tblPr>
      <w:tblGrid>
        <w:gridCol w:w="1308"/>
        <w:gridCol w:w="4819"/>
        <w:gridCol w:w="3084"/>
      </w:tblGrid>
      <w:tr w:rsidR="00857739" w:rsidRPr="00857739" w:rsidTr="00777BD0">
        <w:tc>
          <w:tcPr>
            <w:tcW w:w="1308" w:type="dxa"/>
          </w:tcPr>
          <w:p w:rsidR="00857739" w:rsidRPr="00857739" w:rsidRDefault="00857739" w:rsidP="00857739">
            <w:pPr>
              <w:jc w:val="center"/>
            </w:pPr>
            <w:r w:rsidRPr="00857739">
              <w:t>Месяц</w:t>
            </w:r>
          </w:p>
          <w:p w:rsidR="00857739" w:rsidRPr="00857739" w:rsidRDefault="00857739" w:rsidP="00857739">
            <w:pPr>
              <w:jc w:val="center"/>
            </w:pPr>
            <w:r w:rsidRPr="00857739">
              <w:t>Неделя</w:t>
            </w:r>
          </w:p>
        </w:tc>
        <w:tc>
          <w:tcPr>
            <w:tcW w:w="4819" w:type="dxa"/>
          </w:tcPr>
          <w:p w:rsidR="00857739" w:rsidRPr="00857739" w:rsidRDefault="00857739" w:rsidP="00857739">
            <w:pPr>
              <w:jc w:val="center"/>
            </w:pPr>
            <w:r w:rsidRPr="00857739">
              <w:t>Лексическая тема</w:t>
            </w:r>
          </w:p>
        </w:tc>
        <w:tc>
          <w:tcPr>
            <w:tcW w:w="3084" w:type="dxa"/>
          </w:tcPr>
          <w:p w:rsidR="00857739" w:rsidRPr="00857739" w:rsidRDefault="00857739" w:rsidP="00857739">
            <w:pPr>
              <w:jc w:val="center"/>
            </w:pPr>
            <w:r w:rsidRPr="00857739">
              <w:t>Итоговое мероприятие</w:t>
            </w:r>
          </w:p>
        </w:tc>
      </w:tr>
      <w:tr w:rsidR="00857739" w:rsidRPr="00857739" w:rsidTr="00777BD0">
        <w:tc>
          <w:tcPr>
            <w:tcW w:w="1308" w:type="dxa"/>
          </w:tcPr>
          <w:p w:rsidR="00857739" w:rsidRPr="00857739" w:rsidRDefault="00857739" w:rsidP="00857739"/>
        </w:tc>
        <w:tc>
          <w:tcPr>
            <w:tcW w:w="4819" w:type="dxa"/>
          </w:tcPr>
          <w:p w:rsidR="00857739" w:rsidRPr="00857739" w:rsidRDefault="00857739" w:rsidP="00857739"/>
        </w:tc>
        <w:tc>
          <w:tcPr>
            <w:tcW w:w="3084" w:type="dxa"/>
          </w:tcPr>
          <w:p w:rsidR="00857739" w:rsidRPr="00857739" w:rsidRDefault="00857739" w:rsidP="00857739"/>
        </w:tc>
      </w:tr>
    </w:tbl>
    <w:p w:rsidR="00857739" w:rsidRPr="00857739" w:rsidRDefault="00857739" w:rsidP="00857739">
      <w:pPr>
        <w:spacing w:after="200" w:line="276" w:lineRule="auto"/>
        <w:ind w:left="360"/>
      </w:pPr>
    </w:p>
    <w:p w:rsidR="00857739" w:rsidRPr="00857739" w:rsidRDefault="00857739" w:rsidP="00857739">
      <w:pPr>
        <w:jc w:val="both"/>
      </w:pPr>
      <w:r w:rsidRPr="00857739">
        <w:t>3. Представьте план работы логопеда на неделю в группе детей с ОНР (с учетом лексической темы)</w:t>
      </w:r>
    </w:p>
    <w:p w:rsidR="00857739" w:rsidRPr="00857739" w:rsidRDefault="00857739" w:rsidP="00857739">
      <w:pPr>
        <w:spacing w:after="200" w:line="276" w:lineRule="auto"/>
        <w:ind w:left="360"/>
        <w:jc w:val="center"/>
        <w:rPr>
          <w:b/>
        </w:rPr>
      </w:pPr>
      <w:r w:rsidRPr="00857739">
        <w:rPr>
          <w:b/>
        </w:rPr>
        <w:t xml:space="preserve">Октябрь, 1 неделя </w:t>
      </w:r>
    </w:p>
    <w:tbl>
      <w:tblPr>
        <w:tblStyle w:val="39"/>
        <w:tblW w:w="0" w:type="auto"/>
        <w:tblInd w:w="360" w:type="dxa"/>
        <w:tblLook w:val="04A0"/>
      </w:tblPr>
      <w:tblGrid>
        <w:gridCol w:w="2301"/>
        <w:gridCol w:w="1828"/>
        <w:gridCol w:w="1704"/>
        <w:gridCol w:w="1685"/>
        <w:gridCol w:w="1693"/>
      </w:tblGrid>
      <w:tr w:rsidR="00857739" w:rsidRPr="00857739" w:rsidTr="00777BD0">
        <w:tc>
          <w:tcPr>
            <w:tcW w:w="1955" w:type="dxa"/>
          </w:tcPr>
          <w:p w:rsidR="00857739" w:rsidRPr="00857739" w:rsidRDefault="00857739" w:rsidP="00857739">
            <w:pPr>
              <w:jc w:val="center"/>
            </w:pPr>
            <w:r w:rsidRPr="00857739">
              <w:t>Разделы работы</w:t>
            </w:r>
          </w:p>
        </w:tc>
        <w:tc>
          <w:tcPr>
            <w:tcW w:w="1868" w:type="dxa"/>
          </w:tcPr>
          <w:p w:rsidR="00857739" w:rsidRPr="00857739" w:rsidRDefault="00857739" w:rsidP="00857739">
            <w:pPr>
              <w:jc w:val="center"/>
            </w:pPr>
            <w:r w:rsidRPr="00857739">
              <w:t>Понедельник</w:t>
            </w:r>
          </w:p>
        </w:tc>
        <w:tc>
          <w:tcPr>
            <w:tcW w:w="1801" w:type="dxa"/>
          </w:tcPr>
          <w:p w:rsidR="00857739" w:rsidRPr="00857739" w:rsidRDefault="00857739" w:rsidP="00857739">
            <w:pPr>
              <w:jc w:val="center"/>
            </w:pPr>
            <w:r w:rsidRPr="00857739">
              <w:t>Вторник</w:t>
            </w:r>
          </w:p>
        </w:tc>
        <w:tc>
          <w:tcPr>
            <w:tcW w:w="1791" w:type="dxa"/>
          </w:tcPr>
          <w:p w:rsidR="00857739" w:rsidRPr="00857739" w:rsidRDefault="00857739" w:rsidP="00857739">
            <w:pPr>
              <w:jc w:val="center"/>
            </w:pPr>
            <w:r w:rsidRPr="00857739">
              <w:t>Четверг</w:t>
            </w:r>
          </w:p>
        </w:tc>
        <w:tc>
          <w:tcPr>
            <w:tcW w:w="1796" w:type="dxa"/>
          </w:tcPr>
          <w:p w:rsidR="00857739" w:rsidRPr="00857739" w:rsidRDefault="00857739" w:rsidP="00857739">
            <w:pPr>
              <w:jc w:val="center"/>
            </w:pPr>
            <w:r w:rsidRPr="00857739">
              <w:t>пятница</w:t>
            </w:r>
          </w:p>
        </w:tc>
      </w:tr>
      <w:tr w:rsidR="00857739" w:rsidRPr="00857739" w:rsidTr="00777BD0">
        <w:tc>
          <w:tcPr>
            <w:tcW w:w="1955" w:type="dxa"/>
          </w:tcPr>
          <w:p w:rsidR="00857739" w:rsidRPr="00857739" w:rsidRDefault="00857739" w:rsidP="00857739">
            <w:pPr>
              <w:shd w:val="clear" w:color="auto" w:fill="FFFFFF"/>
              <w:jc w:val="both"/>
              <w:rPr>
                <w:rFonts w:eastAsia="Calibri"/>
                <w:bCs/>
              </w:rPr>
            </w:pPr>
            <w:r w:rsidRPr="00857739">
              <w:rPr>
                <w:rFonts w:eastAsia="Calibri"/>
                <w:bCs/>
                <w:color w:val="000000"/>
                <w:spacing w:val="-3"/>
              </w:rPr>
              <w:t>Р</w:t>
            </w:r>
            <w:r w:rsidRPr="00857739">
              <w:rPr>
                <w:bCs/>
              </w:rPr>
              <w:t>азвитие общих речевых навыков</w:t>
            </w:r>
          </w:p>
        </w:tc>
        <w:tc>
          <w:tcPr>
            <w:tcW w:w="1868" w:type="dxa"/>
          </w:tcPr>
          <w:p w:rsidR="00857739" w:rsidRPr="00857739" w:rsidRDefault="00857739" w:rsidP="00857739">
            <w:pPr>
              <w:jc w:val="center"/>
              <w:rPr>
                <w:b/>
              </w:rPr>
            </w:pPr>
          </w:p>
        </w:tc>
        <w:tc>
          <w:tcPr>
            <w:tcW w:w="1801" w:type="dxa"/>
          </w:tcPr>
          <w:p w:rsidR="00857739" w:rsidRPr="00857739" w:rsidRDefault="00857739" w:rsidP="00857739">
            <w:pPr>
              <w:jc w:val="center"/>
              <w:rPr>
                <w:b/>
              </w:rPr>
            </w:pPr>
          </w:p>
        </w:tc>
        <w:tc>
          <w:tcPr>
            <w:tcW w:w="1791" w:type="dxa"/>
          </w:tcPr>
          <w:p w:rsidR="00857739" w:rsidRPr="00857739" w:rsidRDefault="00857739" w:rsidP="00857739">
            <w:pPr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857739" w:rsidRPr="00857739" w:rsidRDefault="00857739" w:rsidP="00857739">
            <w:pPr>
              <w:jc w:val="center"/>
              <w:rPr>
                <w:b/>
              </w:rPr>
            </w:pPr>
          </w:p>
        </w:tc>
      </w:tr>
      <w:tr w:rsidR="00857739" w:rsidRPr="00857739" w:rsidTr="00777BD0">
        <w:tc>
          <w:tcPr>
            <w:tcW w:w="1955" w:type="dxa"/>
          </w:tcPr>
          <w:p w:rsidR="00857739" w:rsidRPr="00857739" w:rsidRDefault="00857739" w:rsidP="00857739">
            <w:pPr>
              <w:jc w:val="center"/>
              <w:rPr>
                <w:b/>
              </w:rPr>
            </w:pPr>
            <w:r w:rsidRPr="00857739">
              <w:rPr>
                <w:rFonts w:eastAsia="Calibri"/>
                <w:bCs/>
              </w:rPr>
              <w:t>Звукопроизношение</w:t>
            </w:r>
          </w:p>
        </w:tc>
        <w:tc>
          <w:tcPr>
            <w:tcW w:w="1868" w:type="dxa"/>
          </w:tcPr>
          <w:p w:rsidR="00857739" w:rsidRPr="00857739" w:rsidRDefault="00857739" w:rsidP="00857739">
            <w:pPr>
              <w:jc w:val="center"/>
              <w:rPr>
                <w:b/>
              </w:rPr>
            </w:pPr>
          </w:p>
        </w:tc>
        <w:tc>
          <w:tcPr>
            <w:tcW w:w="1801" w:type="dxa"/>
          </w:tcPr>
          <w:p w:rsidR="00857739" w:rsidRPr="00857739" w:rsidRDefault="00857739" w:rsidP="00857739">
            <w:pPr>
              <w:jc w:val="center"/>
              <w:rPr>
                <w:b/>
              </w:rPr>
            </w:pPr>
          </w:p>
        </w:tc>
        <w:tc>
          <w:tcPr>
            <w:tcW w:w="1791" w:type="dxa"/>
          </w:tcPr>
          <w:p w:rsidR="00857739" w:rsidRPr="00857739" w:rsidRDefault="00857739" w:rsidP="00857739">
            <w:pPr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857739" w:rsidRPr="00857739" w:rsidRDefault="00857739" w:rsidP="00857739">
            <w:pPr>
              <w:jc w:val="center"/>
              <w:rPr>
                <w:b/>
              </w:rPr>
            </w:pPr>
          </w:p>
        </w:tc>
      </w:tr>
      <w:tr w:rsidR="00857739" w:rsidRPr="00857739" w:rsidTr="00777BD0">
        <w:tc>
          <w:tcPr>
            <w:tcW w:w="1955" w:type="dxa"/>
          </w:tcPr>
          <w:p w:rsidR="00857739" w:rsidRPr="00857739" w:rsidRDefault="00857739" w:rsidP="00857739">
            <w:pPr>
              <w:jc w:val="center"/>
              <w:rPr>
                <w:b/>
              </w:rPr>
            </w:pPr>
            <w:r w:rsidRPr="00857739">
              <w:rPr>
                <w:rFonts w:eastAsia="Calibri"/>
                <w:bCs/>
              </w:rPr>
              <w:t>Р</w:t>
            </w:r>
            <w:r w:rsidRPr="00857739">
              <w:rPr>
                <w:bCs/>
              </w:rPr>
              <w:t>абота над слоговой структурой слова</w:t>
            </w:r>
          </w:p>
        </w:tc>
        <w:tc>
          <w:tcPr>
            <w:tcW w:w="1868" w:type="dxa"/>
          </w:tcPr>
          <w:p w:rsidR="00857739" w:rsidRPr="00857739" w:rsidRDefault="00857739" w:rsidP="00857739">
            <w:pPr>
              <w:jc w:val="center"/>
              <w:rPr>
                <w:b/>
              </w:rPr>
            </w:pPr>
          </w:p>
        </w:tc>
        <w:tc>
          <w:tcPr>
            <w:tcW w:w="1801" w:type="dxa"/>
          </w:tcPr>
          <w:p w:rsidR="00857739" w:rsidRPr="00857739" w:rsidRDefault="00857739" w:rsidP="00857739">
            <w:pPr>
              <w:jc w:val="center"/>
              <w:rPr>
                <w:b/>
              </w:rPr>
            </w:pPr>
          </w:p>
        </w:tc>
        <w:tc>
          <w:tcPr>
            <w:tcW w:w="1791" w:type="dxa"/>
          </w:tcPr>
          <w:p w:rsidR="00857739" w:rsidRPr="00857739" w:rsidRDefault="00857739" w:rsidP="00857739">
            <w:pPr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857739" w:rsidRPr="00857739" w:rsidRDefault="00857739" w:rsidP="00857739">
            <w:pPr>
              <w:jc w:val="center"/>
              <w:rPr>
                <w:b/>
              </w:rPr>
            </w:pPr>
          </w:p>
        </w:tc>
      </w:tr>
      <w:tr w:rsidR="00857739" w:rsidRPr="00857739" w:rsidTr="00777BD0">
        <w:tc>
          <w:tcPr>
            <w:tcW w:w="1955" w:type="dxa"/>
          </w:tcPr>
          <w:p w:rsidR="00857739" w:rsidRPr="00857739" w:rsidRDefault="00857739" w:rsidP="00857739">
            <w:pPr>
              <w:jc w:val="center"/>
              <w:rPr>
                <w:b/>
              </w:rPr>
            </w:pPr>
            <w:r w:rsidRPr="00857739">
              <w:rPr>
                <w:rFonts w:eastAsia="Calibri"/>
                <w:bCs/>
              </w:rPr>
              <w:t>Р</w:t>
            </w:r>
            <w:r w:rsidRPr="00857739">
              <w:rPr>
                <w:bCs/>
              </w:rPr>
              <w:t>азвитие языкового анализа, синтеза</w:t>
            </w:r>
          </w:p>
        </w:tc>
        <w:tc>
          <w:tcPr>
            <w:tcW w:w="1868" w:type="dxa"/>
          </w:tcPr>
          <w:p w:rsidR="00857739" w:rsidRPr="00857739" w:rsidRDefault="00857739" w:rsidP="00857739">
            <w:pPr>
              <w:jc w:val="center"/>
              <w:rPr>
                <w:b/>
              </w:rPr>
            </w:pPr>
          </w:p>
        </w:tc>
        <w:tc>
          <w:tcPr>
            <w:tcW w:w="1801" w:type="dxa"/>
          </w:tcPr>
          <w:p w:rsidR="00857739" w:rsidRPr="00857739" w:rsidRDefault="00857739" w:rsidP="00857739">
            <w:pPr>
              <w:jc w:val="center"/>
              <w:rPr>
                <w:b/>
              </w:rPr>
            </w:pPr>
          </w:p>
        </w:tc>
        <w:tc>
          <w:tcPr>
            <w:tcW w:w="1791" w:type="dxa"/>
          </w:tcPr>
          <w:p w:rsidR="00857739" w:rsidRPr="00857739" w:rsidRDefault="00857739" w:rsidP="00857739">
            <w:pPr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857739" w:rsidRPr="00857739" w:rsidRDefault="00857739" w:rsidP="00857739">
            <w:pPr>
              <w:jc w:val="center"/>
              <w:rPr>
                <w:b/>
              </w:rPr>
            </w:pPr>
          </w:p>
        </w:tc>
      </w:tr>
      <w:tr w:rsidR="00857739" w:rsidRPr="00857739" w:rsidTr="00777BD0">
        <w:tc>
          <w:tcPr>
            <w:tcW w:w="1955" w:type="dxa"/>
          </w:tcPr>
          <w:p w:rsidR="00857739" w:rsidRPr="00857739" w:rsidRDefault="00857739" w:rsidP="00857739">
            <w:pPr>
              <w:jc w:val="center"/>
            </w:pPr>
            <w:r w:rsidRPr="00857739">
              <w:t>Лексика</w:t>
            </w:r>
          </w:p>
        </w:tc>
        <w:tc>
          <w:tcPr>
            <w:tcW w:w="1868" w:type="dxa"/>
          </w:tcPr>
          <w:p w:rsidR="00857739" w:rsidRPr="00857739" w:rsidRDefault="00857739" w:rsidP="00857739">
            <w:pPr>
              <w:jc w:val="center"/>
              <w:rPr>
                <w:b/>
              </w:rPr>
            </w:pPr>
          </w:p>
        </w:tc>
        <w:tc>
          <w:tcPr>
            <w:tcW w:w="1801" w:type="dxa"/>
          </w:tcPr>
          <w:p w:rsidR="00857739" w:rsidRPr="00857739" w:rsidRDefault="00857739" w:rsidP="00857739">
            <w:pPr>
              <w:jc w:val="center"/>
              <w:rPr>
                <w:b/>
              </w:rPr>
            </w:pPr>
          </w:p>
        </w:tc>
        <w:tc>
          <w:tcPr>
            <w:tcW w:w="1791" w:type="dxa"/>
          </w:tcPr>
          <w:p w:rsidR="00857739" w:rsidRPr="00857739" w:rsidRDefault="00857739" w:rsidP="00857739">
            <w:pPr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857739" w:rsidRPr="00857739" w:rsidRDefault="00857739" w:rsidP="00857739">
            <w:pPr>
              <w:jc w:val="center"/>
              <w:rPr>
                <w:b/>
              </w:rPr>
            </w:pPr>
          </w:p>
        </w:tc>
      </w:tr>
      <w:tr w:rsidR="00857739" w:rsidRPr="00857739" w:rsidTr="00777BD0">
        <w:tc>
          <w:tcPr>
            <w:tcW w:w="1955" w:type="dxa"/>
          </w:tcPr>
          <w:p w:rsidR="00857739" w:rsidRPr="00857739" w:rsidRDefault="00857739" w:rsidP="00857739">
            <w:pPr>
              <w:jc w:val="center"/>
              <w:rPr>
                <w:b/>
              </w:rPr>
            </w:pPr>
            <w:r w:rsidRPr="00857739">
              <w:rPr>
                <w:rFonts w:eastAsia="Calibri"/>
                <w:bCs/>
              </w:rPr>
              <w:t>Грамматический строй</w:t>
            </w:r>
          </w:p>
        </w:tc>
        <w:tc>
          <w:tcPr>
            <w:tcW w:w="1868" w:type="dxa"/>
          </w:tcPr>
          <w:p w:rsidR="00857739" w:rsidRPr="00857739" w:rsidRDefault="00857739" w:rsidP="00857739">
            <w:pPr>
              <w:jc w:val="center"/>
              <w:rPr>
                <w:b/>
              </w:rPr>
            </w:pPr>
          </w:p>
        </w:tc>
        <w:tc>
          <w:tcPr>
            <w:tcW w:w="1801" w:type="dxa"/>
          </w:tcPr>
          <w:p w:rsidR="00857739" w:rsidRPr="00857739" w:rsidRDefault="00857739" w:rsidP="00857739">
            <w:pPr>
              <w:jc w:val="center"/>
              <w:rPr>
                <w:b/>
              </w:rPr>
            </w:pPr>
          </w:p>
        </w:tc>
        <w:tc>
          <w:tcPr>
            <w:tcW w:w="1791" w:type="dxa"/>
          </w:tcPr>
          <w:p w:rsidR="00857739" w:rsidRPr="00857739" w:rsidRDefault="00857739" w:rsidP="00857739">
            <w:pPr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857739" w:rsidRPr="00857739" w:rsidRDefault="00857739" w:rsidP="00857739">
            <w:pPr>
              <w:jc w:val="center"/>
              <w:rPr>
                <w:b/>
              </w:rPr>
            </w:pPr>
          </w:p>
        </w:tc>
      </w:tr>
      <w:tr w:rsidR="00857739" w:rsidRPr="00857739" w:rsidTr="00777BD0">
        <w:tc>
          <w:tcPr>
            <w:tcW w:w="1955" w:type="dxa"/>
          </w:tcPr>
          <w:p w:rsidR="00857739" w:rsidRPr="00857739" w:rsidRDefault="00857739" w:rsidP="00857739">
            <w:pPr>
              <w:jc w:val="center"/>
            </w:pPr>
            <w:r w:rsidRPr="00857739">
              <w:t>Связная речь</w:t>
            </w:r>
          </w:p>
        </w:tc>
        <w:tc>
          <w:tcPr>
            <w:tcW w:w="1868" w:type="dxa"/>
          </w:tcPr>
          <w:p w:rsidR="00857739" w:rsidRPr="00857739" w:rsidRDefault="00857739" w:rsidP="00857739">
            <w:pPr>
              <w:jc w:val="center"/>
              <w:rPr>
                <w:b/>
              </w:rPr>
            </w:pPr>
          </w:p>
        </w:tc>
        <w:tc>
          <w:tcPr>
            <w:tcW w:w="1801" w:type="dxa"/>
          </w:tcPr>
          <w:p w:rsidR="00857739" w:rsidRPr="00857739" w:rsidRDefault="00857739" w:rsidP="00857739">
            <w:pPr>
              <w:jc w:val="center"/>
              <w:rPr>
                <w:b/>
              </w:rPr>
            </w:pPr>
          </w:p>
        </w:tc>
        <w:tc>
          <w:tcPr>
            <w:tcW w:w="1791" w:type="dxa"/>
          </w:tcPr>
          <w:p w:rsidR="00857739" w:rsidRPr="00857739" w:rsidRDefault="00857739" w:rsidP="00857739">
            <w:pPr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857739" w:rsidRPr="00857739" w:rsidRDefault="00857739" w:rsidP="00857739">
            <w:pPr>
              <w:jc w:val="center"/>
              <w:rPr>
                <w:b/>
              </w:rPr>
            </w:pPr>
          </w:p>
        </w:tc>
      </w:tr>
    </w:tbl>
    <w:p w:rsidR="00857739" w:rsidRPr="00857739" w:rsidRDefault="00857739" w:rsidP="00857739">
      <w:pPr>
        <w:jc w:val="center"/>
        <w:rPr>
          <w:b/>
        </w:rPr>
      </w:pPr>
    </w:p>
    <w:p w:rsidR="00857739" w:rsidRPr="00857739" w:rsidRDefault="00857739" w:rsidP="00857739">
      <w:pPr>
        <w:jc w:val="center"/>
        <w:rPr>
          <w:color w:val="FF0000"/>
        </w:rPr>
      </w:pPr>
      <w:r w:rsidRPr="00857739">
        <w:rPr>
          <w:b/>
        </w:rPr>
        <w:t>Коллоквиум</w:t>
      </w:r>
    </w:p>
    <w:p w:rsidR="00857739" w:rsidRPr="00857739" w:rsidRDefault="00857739" w:rsidP="00857739">
      <w:pPr>
        <w:jc w:val="both"/>
        <w:rPr>
          <w:b/>
        </w:rPr>
      </w:pPr>
      <w:r w:rsidRPr="00857739">
        <w:t xml:space="preserve">1.Чем отличается планирование при работе логопеда в </w:t>
      </w:r>
      <w:proofErr w:type="spellStart"/>
      <w:r w:rsidRPr="00857739">
        <w:t>логопункте</w:t>
      </w:r>
      <w:proofErr w:type="spellEnd"/>
      <w:r w:rsidRPr="00857739">
        <w:t xml:space="preserve"> и логопедической группе ДОО?</w:t>
      </w:r>
    </w:p>
    <w:p w:rsidR="00857739" w:rsidRPr="00857739" w:rsidRDefault="00857739" w:rsidP="00857739">
      <w:pPr>
        <w:jc w:val="both"/>
      </w:pPr>
      <w:r w:rsidRPr="00857739">
        <w:t xml:space="preserve">2.В отличие от </w:t>
      </w:r>
      <w:proofErr w:type="gramStart"/>
      <w:r w:rsidRPr="00857739">
        <w:t>специализированного</w:t>
      </w:r>
      <w:proofErr w:type="gramEnd"/>
      <w:r w:rsidRPr="00857739">
        <w:t xml:space="preserve"> ДОО, задача коррекции речевой деятельности в системе работы </w:t>
      </w:r>
      <w:proofErr w:type="spellStart"/>
      <w:r w:rsidRPr="00857739">
        <w:t>логопункта</w:t>
      </w:r>
      <w:proofErr w:type="spellEnd"/>
      <w:r w:rsidRPr="00857739">
        <w:t xml:space="preserve"> является дополнительной. Объясните это положение.</w:t>
      </w:r>
    </w:p>
    <w:p w:rsidR="00857739" w:rsidRPr="00857739" w:rsidRDefault="00857739" w:rsidP="00857739">
      <w:pPr>
        <w:jc w:val="both"/>
      </w:pPr>
      <w:r w:rsidRPr="00857739">
        <w:t>3.Какова продолжительность подгрупповых занятий с детьми 6 лет, 7 лет? Сколько может быть детей в подгруппе? По какому принципу объединяются дети в подгруппу?</w:t>
      </w:r>
    </w:p>
    <w:p w:rsidR="00857739" w:rsidRPr="00857739" w:rsidRDefault="00857739" w:rsidP="00857739">
      <w:pPr>
        <w:jc w:val="both"/>
      </w:pPr>
      <w:r w:rsidRPr="00857739">
        <w:t>4. Сколько раз в неделю логопед проводит подгрупповые занятия с группой детей с ФФН? С ОНР?</w:t>
      </w:r>
    </w:p>
    <w:p w:rsidR="00857739" w:rsidRPr="00857739" w:rsidRDefault="00857739" w:rsidP="00857739">
      <w:pPr>
        <w:jc w:val="both"/>
      </w:pPr>
      <w:r w:rsidRPr="00857739">
        <w:t>5. Какова цель индивидуальных занятий? В чем их преимущество?</w:t>
      </w:r>
    </w:p>
    <w:p w:rsidR="00857739" w:rsidRPr="00857739" w:rsidRDefault="00857739" w:rsidP="00857739">
      <w:pPr>
        <w:jc w:val="both"/>
        <w:rPr>
          <w:b/>
        </w:rPr>
      </w:pPr>
      <w:r w:rsidRPr="00857739">
        <w:t>6.Какие направления коррекционной работы реализует логопед на индивидуальных занятиях?</w:t>
      </w:r>
    </w:p>
    <w:p w:rsidR="00857739" w:rsidRPr="00857739" w:rsidRDefault="00857739" w:rsidP="00857739">
      <w:pPr>
        <w:jc w:val="both"/>
      </w:pPr>
      <w:r w:rsidRPr="00857739">
        <w:t xml:space="preserve">7. Когда происходит выпуск детей с логопедических занятий на </w:t>
      </w:r>
      <w:proofErr w:type="spellStart"/>
      <w:r w:rsidRPr="00857739">
        <w:t>логопункте</w:t>
      </w:r>
      <w:proofErr w:type="spellEnd"/>
      <w:r w:rsidRPr="00857739">
        <w:t xml:space="preserve">? В </w:t>
      </w:r>
      <w:proofErr w:type="spellStart"/>
      <w:r w:rsidRPr="00857739">
        <w:t>логогруппе</w:t>
      </w:r>
      <w:proofErr w:type="spellEnd"/>
      <w:r w:rsidRPr="00857739">
        <w:t>?</w:t>
      </w:r>
    </w:p>
    <w:p w:rsidR="00857739" w:rsidRPr="00857739" w:rsidRDefault="00857739" w:rsidP="00857739">
      <w:pPr>
        <w:spacing w:after="200" w:line="276" w:lineRule="auto"/>
        <w:jc w:val="center"/>
        <w:rPr>
          <w:rFonts w:eastAsiaTheme="minorHAnsi" w:cstheme="minorBidi"/>
          <w:b/>
          <w:lang w:eastAsia="en-US"/>
        </w:rPr>
      </w:pPr>
      <w:r w:rsidRPr="00857739">
        <w:rPr>
          <w:rFonts w:eastAsia="Calibri" w:cstheme="minorBidi"/>
          <w:b/>
        </w:rPr>
        <w:t xml:space="preserve">Тема 2. </w:t>
      </w:r>
      <w:r w:rsidRPr="00857739">
        <w:rPr>
          <w:rFonts w:eastAsiaTheme="minorHAnsi" w:cstheme="minorBidi"/>
          <w:b/>
          <w:lang w:eastAsia="en-US"/>
        </w:rPr>
        <w:t>Планирование работы логопеда в общеобразовательной школе.</w:t>
      </w:r>
    </w:p>
    <w:p w:rsidR="00857739" w:rsidRPr="00857739" w:rsidRDefault="00857739" w:rsidP="00857739">
      <w:pPr>
        <w:jc w:val="center"/>
        <w:rPr>
          <w:b/>
        </w:rPr>
      </w:pPr>
      <w:r w:rsidRPr="00857739">
        <w:rPr>
          <w:b/>
        </w:rPr>
        <w:t>Коллоквиум</w:t>
      </w:r>
    </w:p>
    <w:p w:rsidR="00857739" w:rsidRPr="00857739" w:rsidRDefault="00857739" w:rsidP="00857739">
      <w:pPr>
        <w:jc w:val="both"/>
      </w:pPr>
      <w:r w:rsidRPr="00857739">
        <w:lastRenderedPageBreak/>
        <w:t xml:space="preserve">1.Организация обследования устной и письменной речи на </w:t>
      </w:r>
      <w:proofErr w:type="spellStart"/>
      <w:r w:rsidRPr="00857739">
        <w:t>логопункте</w:t>
      </w:r>
      <w:proofErr w:type="spellEnd"/>
      <w:r w:rsidRPr="00857739">
        <w:t>.</w:t>
      </w:r>
    </w:p>
    <w:p w:rsidR="00857739" w:rsidRPr="00857739" w:rsidRDefault="00857739" w:rsidP="00857739">
      <w:pPr>
        <w:jc w:val="both"/>
      </w:pPr>
      <w:r w:rsidRPr="00857739">
        <w:t>2.Планирование логопедической работы. Виды планов. Структура планов.</w:t>
      </w:r>
    </w:p>
    <w:p w:rsidR="00857739" w:rsidRPr="00857739" w:rsidRDefault="00857739" w:rsidP="00857739">
      <w:pPr>
        <w:jc w:val="both"/>
      </w:pPr>
      <w:r w:rsidRPr="00857739">
        <w:t xml:space="preserve">3.Календарно-тематическое планирование подгрупповых занятий по исправлению нарушений письменной речи. </w:t>
      </w:r>
    </w:p>
    <w:p w:rsidR="00857739" w:rsidRPr="00857739" w:rsidRDefault="00857739" w:rsidP="00857739">
      <w:pPr>
        <w:jc w:val="both"/>
      </w:pPr>
      <w:r w:rsidRPr="00857739">
        <w:t>4.Комплектование подгрупп для логопедических занятий</w:t>
      </w:r>
    </w:p>
    <w:p w:rsidR="00857739" w:rsidRPr="00857739" w:rsidRDefault="00857739" w:rsidP="00857739">
      <w:pPr>
        <w:jc w:val="both"/>
      </w:pPr>
      <w:r w:rsidRPr="00857739">
        <w:t xml:space="preserve">5.Проведение индивидуальных занятий в условиях </w:t>
      </w:r>
      <w:proofErr w:type="spellStart"/>
      <w:r w:rsidRPr="00857739">
        <w:t>логопункта</w:t>
      </w:r>
      <w:proofErr w:type="spellEnd"/>
      <w:r w:rsidRPr="00857739">
        <w:t>.</w:t>
      </w:r>
    </w:p>
    <w:p w:rsidR="00857739" w:rsidRPr="00857739" w:rsidRDefault="00857739" w:rsidP="00857739">
      <w:pPr>
        <w:ind w:firstLine="709"/>
        <w:jc w:val="center"/>
        <w:rPr>
          <w:b/>
          <w:i/>
        </w:rPr>
      </w:pPr>
    </w:p>
    <w:p w:rsidR="00857739" w:rsidRPr="00857739" w:rsidRDefault="00857739" w:rsidP="00857739">
      <w:pPr>
        <w:ind w:firstLine="709"/>
        <w:jc w:val="center"/>
        <w:rPr>
          <w:b/>
        </w:rPr>
      </w:pPr>
      <w:r w:rsidRPr="00857739">
        <w:rPr>
          <w:b/>
        </w:rPr>
        <w:t>Контроль по Модулю 2</w:t>
      </w:r>
    </w:p>
    <w:p w:rsidR="00857739" w:rsidRPr="00857739" w:rsidRDefault="00857739" w:rsidP="00857739">
      <w:pPr>
        <w:ind w:firstLine="709"/>
        <w:jc w:val="center"/>
        <w:rPr>
          <w:b/>
        </w:rPr>
      </w:pPr>
      <w:r w:rsidRPr="00857739">
        <w:rPr>
          <w:b/>
        </w:rPr>
        <w:t>Практическое задание «Мониторинг логопедической работы»</w:t>
      </w:r>
    </w:p>
    <w:p w:rsidR="00857739" w:rsidRPr="00857739" w:rsidRDefault="00857739" w:rsidP="00857739">
      <w:pPr>
        <w:shd w:val="clear" w:color="auto" w:fill="FFFFFF"/>
        <w:textAlignment w:val="baseline"/>
        <w:rPr>
          <w:b/>
          <w:color w:val="000000"/>
        </w:rPr>
      </w:pPr>
    </w:p>
    <w:p w:rsidR="00857739" w:rsidRPr="00857739" w:rsidRDefault="00857739" w:rsidP="00857739">
      <w:pPr>
        <w:shd w:val="clear" w:color="auto" w:fill="FFFFFF"/>
        <w:textAlignment w:val="baseline"/>
        <w:rPr>
          <w:color w:val="000000"/>
        </w:rPr>
      </w:pPr>
      <w:r w:rsidRPr="00857739">
        <w:rPr>
          <w:color w:val="000000"/>
        </w:rPr>
        <w:t>Каждый ребенок, посещающий группу детей с ТНР, обследуется 2 раза в год по следующим параметрам: развитие общих речевых навыков, звукопроизношение, работа над слоговой структурой слова, развитие языкового анализа, синтеза, лексика, грамматический строй, связная речь. Составьте характеристику уровней развития этих функций для проведения мониторинга.</w:t>
      </w:r>
    </w:p>
    <w:tbl>
      <w:tblPr>
        <w:tblStyle w:val="39"/>
        <w:tblW w:w="0" w:type="auto"/>
        <w:tblLook w:val="04A0"/>
      </w:tblPr>
      <w:tblGrid>
        <w:gridCol w:w="3190"/>
        <w:gridCol w:w="3190"/>
        <w:gridCol w:w="3191"/>
      </w:tblGrid>
      <w:tr w:rsidR="00857739" w:rsidRPr="00857739" w:rsidTr="00777BD0">
        <w:tc>
          <w:tcPr>
            <w:tcW w:w="3190" w:type="dxa"/>
          </w:tcPr>
          <w:p w:rsidR="00857739" w:rsidRPr="00857739" w:rsidRDefault="00857739" w:rsidP="00857739">
            <w:pPr>
              <w:jc w:val="center"/>
              <w:textAlignment w:val="baseline"/>
              <w:rPr>
                <w:color w:val="000000"/>
              </w:rPr>
            </w:pPr>
            <w:r w:rsidRPr="00857739">
              <w:rPr>
                <w:color w:val="000000"/>
              </w:rPr>
              <w:t>Параметры</w:t>
            </w:r>
          </w:p>
        </w:tc>
        <w:tc>
          <w:tcPr>
            <w:tcW w:w="3190" w:type="dxa"/>
          </w:tcPr>
          <w:p w:rsidR="00857739" w:rsidRPr="00857739" w:rsidRDefault="00857739" w:rsidP="00857739">
            <w:pPr>
              <w:textAlignment w:val="baseline"/>
              <w:rPr>
                <w:color w:val="000000"/>
              </w:rPr>
            </w:pPr>
            <w:r w:rsidRPr="00857739">
              <w:rPr>
                <w:color w:val="000000"/>
              </w:rPr>
              <w:t>Уровни развития функции</w:t>
            </w:r>
          </w:p>
        </w:tc>
        <w:tc>
          <w:tcPr>
            <w:tcW w:w="3191" w:type="dxa"/>
          </w:tcPr>
          <w:p w:rsidR="00857739" w:rsidRPr="00857739" w:rsidRDefault="00857739" w:rsidP="00857739">
            <w:pPr>
              <w:textAlignment w:val="baseline"/>
              <w:rPr>
                <w:color w:val="000000"/>
              </w:rPr>
            </w:pPr>
            <w:r w:rsidRPr="00857739">
              <w:rPr>
                <w:color w:val="000000"/>
              </w:rPr>
              <w:t>Характеристика</w:t>
            </w:r>
          </w:p>
        </w:tc>
      </w:tr>
      <w:tr w:rsidR="00857739" w:rsidRPr="00857739" w:rsidTr="00777BD0">
        <w:tc>
          <w:tcPr>
            <w:tcW w:w="3190" w:type="dxa"/>
          </w:tcPr>
          <w:p w:rsidR="00857739" w:rsidRPr="00857739" w:rsidRDefault="00857739" w:rsidP="00857739">
            <w:pPr>
              <w:shd w:val="clear" w:color="auto" w:fill="FFFFFF"/>
              <w:jc w:val="both"/>
              <w:rPr>
                <w:rFonts w:eastAsia="Calibri"/>
                <w:bCs/>
              </w:rPr>
            </w:pPr>
            <w:r w:rsidRPr="00857739">
              <w:rPr>
                <w:rFonts w:eastAsia="Calibri"/>
                <w:bCs/>
                <w:color w:val="000000"/>
                <w:spacing w:val="-3"/>
              </w:rPr>
              <w:t>Р</w:t>
            </w:r>
            <w:r w:rsidRPr="00857739">
              <w:rPr>
                <w:bCs/>
              </w:rPr>
              <w:t>азвитие общих речевых навыков</w:t>
            </w:r>
          </w:p>
        </w:tc>
        <w:tc>
          <w:tcPr>
            <w:tcW w:w="3190" w:type="dxa"/>
          </w:tcPr>
          <w:p w:rsidR="00857739" w:rsidRPr="00857739" w:rsidRDefault="00857739" w:rsidP="00857739">
            <w:pPr>
              <w:textAlignment w:val="baseline"/>
              <w:rPr>
                <w:color w:val="000000"/>
              </w:rPr>
            </w:pPr>
            <w:r w:rsidRPr="00857739">
              <w:rPr>
                <w:color w:val="000000"/>
              </w:rPr>
              <w:t>- низкий</w:t>
            </w:r>
          </w:p>
          <w:p w:rsidR="00857739" w:rsidRPr="00857739" w:rsidRDefault="00857739" w:rsidP="00857739">
            <w:pPr>
              <w:textAlignment w:val="baseline"/>
              <w:rPr>
                <w:color w:val="000000"/>
              </w:rPr>
            </w:pPr>
            <w:r w:rsidRPr="00857739">
              <w:rPr>
                <w:color w:val="000000"/>
              </w:rPr>
              <w:t>- ниже среднего</w:t>
            </w:r>
          </w:p>
          <w:p w:rsidR="00857739" w:rsidRPr="00857739" w:rsidRDefault="00857739" w:rsidP="00857739">
            <w:pPr>
              <w:textAlignment w:val="baseline"/>
              <w:rPr>
                <w:color w:val="000000"/>
              </w:rPr>
            </w:pPr>
            <w:r w:rsidRPr="00857739">
              <w:rPr>
                <w:color w:val="000000"/>
              </w:rPr>
              <w:t>- средний</w:t>
            </w:r>
          </w:p>
          <w:p w:rsidR="00857739" w:rsidRPr="00857739" w:rsidRDefault="00857739" w:rsidP="00857739">
            <w:pPr>
              <w:textAlignment w:val="baseline"/>
              <w:rPr>
                <w:color w:val="000000"/>
              </w:rPr>
            </w:pPr>
            <w:r w:rsidRPr="00857739">
              <w:rPr>
                <w:color w:val="000000"/>
              </w:rPr>
              <w:t>- достаточный</w:t>
            </w:r>
          </w:p>
        </w:tc>
        <w:tc>
          <w:tcPr>
            <w:tcW w:w="3191" w:type="dxa"/>
          </w:tcPr>
          <w:p w:rsidR="00857739" w:rsidRPr="00857739" w:rsidRDefault="00857739" w:rsidP="00857739">
            <w:pPr>
              <w:textAlignment w:val="baseline"/>
              <w:rPr>
                <w:color w:val="000000"/>
              </w:rPr>
            </w:pPr>
          </w:p>
        </w:tc>
      </w:tr>
      <w:tr w:rsidR="00857739" w:rsidRPr="00857739" w:rsidTr="00777BD0">
        <w:tc>
          <w:tcPr>
            <w:tcW w:w="3190" w:type="dxa"/>
          </w:tcPr>
          <w:p w:rsidR="00857739" w:rsidRPr="00857739" w:rsidRDefault="00857739" w:rsidP="00857739">
            <w:pPr>
              <w:jc w:val="center"/>
              <w:rPr>
                <w:b/>
              </w:rPr>
            </w:pPr>
            <w:r w:rsidRPr="00857739">
              <w:rPr>
                <w:rFonts w:eastAsia="Calibri"/>
                <w:bCs/>
              </w:rPr>
              <w:t>Звукопроизношение</w:t>
            </w:r>
          </w:p>
        </w:tc>
        <w:tc>
          <w:tcPr>
            <w:tcW w:w="3190" w:type="dxa"/>
          </w:tcPr>
          <w:p w:rsidR="00857739" w:rsidRPr="00857739" w:rsidRDefault="00857739" w:rsidP="00857739">
            <w:pPr>
              <w:textAlignment w:val="baseline"/>
              <w:rPr>
                <w:color w:val="000000"/>
              </w:rPr>
            </w:pPr>
          </w:p>
        </w:tc>
        <w:tc>
          <w:tcPr>
            <w:tcW w:w="3191" w:type="dxa"/>
          </w:tcPr>
          <w:p w:rsidR="00857739" w:rsidRPr="00857739" w:rsidRDefault="00857739" w:rsidP="00857739">
            <w:pPr>
              <w:textAlignment w:val="baseline"/>
              <w:rPr>
                <w:color w:val="000000"/>
              </w:rPr>
            </w:pPr>
          </w:p>
        </w:tc>
      </w:tr>
      <w:tr w:rsidR="00857739" w:rsidRPr="00857739" w:rsidTr="00777BD0">
        <w:tc>
          <w:tcPr>
            <w:tcW w:w="3190" w:type="dxa"/>
          </w:tcPr>
          <w:p w:rsidR="00857739" w:rsidRPr="00857739" w:rsidRDefault="00857739" w:rsidP="00857739">
            <w:pPr>
              <w:jc w:val="center"/>
              <w:rPr>
                <w:b/>
              </w:rPr>
            </w:pPr>
            <w:r w:rsidRPr="00857739">
              <w:rPr>
                <w:rFonts w:eastAsia="Calibri"/>
                <w:bCs/>
              </w:rPr>
              <w:t>Р</w:t>
            </w:r>
            <w:r w:rsidRPr="00857739">
              <w:rPr>
                <w:bCs/>
              </w:rPr>
              <w:t>абота над слоговой структурой слова</w:t>
            </w:r>
          </w:p>
        </w:tc>
        <w:tc>
          <w:tcPr>
            <w:tcW w:w="3190" w:type="dxa"/>
          </w:tcPr>
          <w:p w:rsidR="00857739" w:rsidRPr="00857739" w:rsidRDefault="00857739" w:rsidP="00857739">
            <w:pPr>
              <w:textAlignment w:val="baseline"/>
              <w:rPr>
                <w:color w:val="000000"/>
              </w:rPr>
            </w:pPr>
          </w:p>
        </w:tc>
        <w:tc>
          <w:tcPr>
            <w:tcW w:w="3191" w:type="dxa"/>
          </w:tcPr>
          <w:p w:rsidR="00857739" w:rsidRPr="00857739" w:rsidRDefault="00857739" w:rsidP="00857739">
            <w:pPr>
              <w:textAlignment w:val="baseline"/>
              <w:rPr>
                <w:color w:val="000000"/>
              </w:rPr>
            </w:pPr>
          </w:p>
        </w:tc>
      </w:tr>
      <w:tr w:rsidR="00857739" w:rsidRPr="00857739" w:rsidTr="00777BD0">
        <w:tc>
          <w:tcPr>
            <w:tcW w:w="3190" w:type="dxa"/>
          </w:tcPr>
          <w:p w:rsidR="00857739" w:rsidRPr="00857739" w:rsidRDefault="00857739" w:rsidP="00857739">
            <w:pPr>
              <w:jc w:val="center"/>
              <w:rPr>
                <w:b/>
              </w:rPr>
            </w:pPr>
            <w:r w:rsidRPr="00857739">
              <w:rPr>
                <w:rFonts w:eastAsia="Calibri"/>
                <w:bCs/>
              </w:rPr>
              <w:t>Р</w:t>
            </w:r>
            <w:r w:rsidRPr="00857739">
              <w:rPr>
                <w:bCs/>
              </w:rPr>
              <w:t>азвитие языкового анализа, синтеза</w:t>
            </w:r>
          </w:p>
        </w:tc>
        <w:tc>
          <w:tcPr>
            <w:tcW w:w="3190" w:type="dxa"/>
          </w:tcPr>
          <w:p w:rsidR="00857739" w:rsidRPr="00857739" w:rsidRDefault="00857739" w:rsidP="00857739">
            <w:pPr>
              <w:textAlignment w:val="baseline"/>
              <w:rPr>
                <w:color w:val="000000"/>
              </w:rPr>
            </w:pPr>
          </w:p>
        </w:tc>
        <w:tc>
          <w:tcPr>
            <w:tcW w:w="3191" w:type="dxa"/>
          </w:tcPr>
          <w:p w:rsidR="00857739" w:rsidRPr="00857739" w:rsidRDefault="00857739" w:rsidP="00857739">
            <w:pPr>
              <w:textAlignment w:val="baseline"/>
              <w:rPr>
                <w:color w:val="000000"/>
              </w:rPr>
            </w:pPr>
          </w:p>
        </w:tc>
      </w:tr>
      <w:tr w:rsidR="00857739" w:rsidRPr="00857739" w:rsidTr="00777BD0">
        <w:tc>
          <w:tcPr>
            <w:tcW w:w="3190" w:type="dxa"/>
          </w:tcPr>
          <w:p w:rsidR="00857739" w:rsidRPr="00857739" w:rsidRDefault="00857739" w:rsidP="00857739">
            <w:pPr>
              <w:jc w:val="center"/>
            </w:pPr>
            <w:r w:rsidRPr="00857739">
              <w:t>Лексика</w:t>
            </w:r>
          </w:p>
        </w:tc>
        <w:tc>
          <w:tcPr>
            <w:tcW w:w="3190" w:type="dxa"/>
          </w:tcPr>
          <w:p w:rsidR="00857739" w:rsidRPr="00857739" w:rsidRDefault="00857739" w:rsidP="00857739">
            <w:pPr>
              <w:textAlignment w:val="baseline"/>
              <w:rPr>
                <w:color w:val="000000"/>
              </w:rPr>
            </w:pPr>
          </w:p>
        </w:tc>
        <w:tc>
          <w:tcPr>
            <w:tcW w:w="3191" w:type="dxa"/>
          </w:tcPr>
          <w:p w:rsidR="00857739" w:rsidRPr="00857739" w:rsidRDefault="00857739" w:rsidP="00857739">
            <w:pPr>
              <w:textAlignment w:val="baseline"/>
              <w:rPr>
                <w:color w:val="000000"/>
              </w:rPr>
            </w:pPr>
          </w:p>
        </w:tc>
      </w:tr>
      <w:tr w:rsidR="00857739" w:rsidRPr="00857739" w:rsidTr="00777BD0">
        <w:tc>
          <w:tcPr>
            <w:tcW w:w="3190" w:type="dxa"/>
          </w:tcPr>
          <w:p w:rsidR="00857739" w:rsidRPr="00857739" w:rsidRDefault="00857739" w:rsidP="00857739">
            <w:pPr>
              <w:jc w:val="center"/>
              <w:rPr>
                <w:b/>
              </w:rPr>
            </w:pPr>
            <w:r w:rsidRPr="00857739">
              <w:rPr>
                <w:rFonts w:eastAsia="Calibri"/>
                <w:bCs/>
              </w:rPr>
              <w:t>Грамматический строй</w:t>
            </w:r>
          </w:p>
        </w:tc>
        <w:tc>
          <w:tcPr>
            <w:tcW w:w="3190" w:type="dxa"/>
          </w:tcPr>
          <w:p w:rsidR="00857739" w:rsidRPr="00857739" w:rsidRDefault="00857739" w:rsidP="00857739">
            <w:pPr>
              <w:textAlignment w:val="baseline"/>
              <w:rPr>
                <w:color w:val="000000"/>
              </w:rPr>
            </w:pPr>
          </w:p>
        </w:tc>
        <w:tc>
          <w:tcPr>
            <w:tcW w:w="3191" w:type="dxa"/>
          </w:tcPr>
          <w:p w:rsidR="00857739" w:rsidRPr="00857739" w:rsidRDefault="00857739" w:rsidP="00857739">
            <w:pPr>
              <w:textAlignment w:val="baseline"/>
              <w:rPr>
                <w:color w:val="000000"/>
              </w:rPr>
            </w:pPr>
          </w:p>
        </w:tc>
      </w:tr>
      <w:tr w:rsidR="00857739" w:rsidRPr="00857739" w:rsidTr="00777BD0">
        <w:tc>
          <w:tcPr>
            <w:tcW w:w="3190" w:type="dxa"/>
          </w:tcPr>
          <w:p w:rsidR="00857739" w:rsidRPr="00857739" w:rsidRDefault="00857739" w:rsidP="00857739">
            <w:pPr>
              <w:jc w:val="center"/>
            </w:pPr>
            <w:r w:rsidRPr="00857739">
              <w:t>Связная речь</w:t>
            </w:r>
          </w:p>
        </w:tc>
        <w:tc>
          <w:tcPr>
            <w:tcW w:w="3190" w:type="dxa"/>
          </w:tcPr>
          <w:p w:rsidR="00857739" w:rsidRPr="00857739" w:rsidRDefault="00857739" w:rsidP="00857739">
            <w:pPr>
              <w:textAlignment w:val="baseline"/>
              <w:rPr>
                <w:color w:val="000000"/>
              </w:rPr>
            </w:pPr>
          </w:p>
        </w:tc>
        <w:tc>
          <w:tcPr>
            <w:tcW w:w="3191" w:type="dxa"/>
          </w:tcPr>
          <w:p w:rsidR="00857739" w:rsidRPr="00857739" w:rsidRDefault="00857739" w:rsidP="00857739">
            <w:pPr>
              <w:textAlignment w:val="baseline"/>
              <w:rPr>
                <w:color w:val="000000"/>
              </w:rPr>
            </w:pPr>
          </w:p>
        </w:tc>
      </w:tr>
    </w:tbl>
    <w:p w:rsidR="00713798" w:rsidRDefault="00713798" w:rsidP="00713798">
      <w:pPr>
        <w:jc w:val="center"/>
        <w:rPr>
          <w:b/>
          <w:sz w:val="32"/>
          <w:szCs w:val="32"/>
        </w:rPr>
      </w:pPr>
    </w:p>
    <w:p w:rsidR="00713798" w:rsidRDefault="00713798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 промежуточного контроля</w:t>
      </w:r>
    </w:p>
    <w:p w:rsidR="00F324B3" w:rsidRPr="00F324B3" w:rsidRDefault="00F324B3" w:rsidP="00F324B3">
      <w:pPr>
        <w:shd w:val="clear" w:color="auto" w:fill="FFFFFF"/>
        <w:jc w:val="both"/>
        <w:textAlignment w:val="baseline"/>
        <w:rPr>
          <w:rFonts w:eastAsiaTheme="minorHAnsi"/>
          <w:sz w:val="22"/>
          <w:szCs w:val="22"/>
          <w:lang w:eastAsia="en-US"/>
        </w:rPr>
      </w:pPr>
    </w:p>
    <w:p w:rsidR="00857739" w:rsidRPr="00857739" w:rsidRDefault="00857739" w:rsidP="00857739">
      <w:pPr>
        <w:spacing w:line="276" w:lineRule="auto"/>
        <w:ind w:left="390" w:firstLine="319"/>
        <w:jc w:val="both"/>
        <w:rPr>
          <w:b/>
          <w:lang w:eastAsia="zh-CN"/>
        </w:rPr>
      </w:pPr>
      <w:r w:rsidRPr="00857739">
        <w:rPr>
          <w:b/>
          <w:bCs/>
          <w:lang w:eastAsia="zh-CN"/>
        </w:rPr>
        <w:t xml:space="preserve">Перечень теоретических вопросов </w:t>
      </w:r>
      <w:r w:rsidRPr="00857739">
        <w:rPr>
          <w:b/>
          <w:lang w:eastAsia="zh-CN"/>
        </w:rPr>
        <w:t>для экзамена.</w:t>
      </w:r>
    </w:p>
    <w:p w:rsidR="00857739" w:rsidRPr="00857739" w:rsidRDefault="00857739" w:rsidP="00857739">
      <w:pPr>
        <w:spacing w:line="276" w:lineRule="auto"/>
        <w:ind w:left="390" w:firstLine="319"/>
        <w:jc w:val="both"/>
        <w:rPr>
          <w:lang w:eastAsia="zh-CN"/>
        </w:rPr>
      </w:pPr>
    </w:p>
    <w:p w:rsidR="00857739" w:rsidRPr="00857739" w:rsidRDefault="00857739" w:rsidP="00857739">
      <w:pPr>
        <w:ind w:left="390" w:firstLine="319"/>
        <w:jc w:val="both"/>
        <w:rPr>
          <w:lang w:eastAsia="zh-CN"/>
        </w:rPr>
      </w:pPr>
      <w:r w:rsidRPr="00857739">
        <w:rPr>
          <w:lang w:eastAsia="zh-CN"/>
        </w:rPr>
        <w:t>1.Годовой план работы логопеда</w:t>
      </w:r>
    </w:p>
    <w:p w:rsidR="00857739" w:rsidRPr="00857739" w:rsidRDefault="00857739" w:rsidP="00857739">
      <w:pPr>
        <w:ind w:left="390" w:firstLine="319"/>
        <w:jc w:val="both"/>
        <w:rPr>
          <w:lang w:eastAsia="zh-CN"/>
        </w:rPr>
      </w:pPr>
      <w:r w:rsidRPr="00857739">
        <w:rPr>
          <w:lang w:eastAsia="zh-CN"/>
        </w:rPr>
        <w:t xml:space="preserve">2.Комплексно-тематическое планирование в </w:t>
      </w:r>
      <w:proofErr w:type="gramStart"/>
      <w:r w:rsidRPr="00857739">
        <w:rPr>
          <w:lang w:eastAsia="zh-CN"/>
        </w:rPr>
        <w:t>специализированном</w:t>
      </w:r>
      <w:proofErr w:type="gramEnd"/>
      <w:r w:rsidRPr="00857739">
        <w:rPr>
          <w:lang w:eastAsia="zh-CN"/>
        </w:rPr>
        <w:t xml:space="preserve"> ДОО</w:t>
      </w:r>
    </w:p>
    <w:p w:rsidR="00857739" w:rsidRPr="00857739" w:rsidRDefault="00857739" w:rsidP="00857739">
      <w:pPr>
        <w:ind w:left="390" w:firstLine="319"/>
        <w:jc w:val="both"/>
        <w:rPr>
          <w:lang w:eastAsia="zh-CN"/>
        </w:rPr>
      </w:pPr>
      <w:r w:rsidRPr="00857739">
        <w:rPr>
          <w:lang w:eastAsia="zh-CN"/>
        </w:rPr>
        <w:t xml:space="preserve">3.Перспективное планирование логопеда на </w:t>
      </w:r>
      <w:proofErr w:type="spellStart"/>
      <w:r w:rsidRPr="00857739">
        <w:rPr>
          <w:lang w:eastAsia="zh-CN"/>
        </w:rPr>
        <w:t>логопункте</w:t>
      </w:r>
      <w:proofErr w:type="spellEnd"/>
      <w:r w:rsidRPr="00857739">
        <w:rPr>
          <w:lang w:eastAsia="zh-CN"/>
        </w:rPr>
        <w:t>, в логопедической группе</w:t>
      </w:r>
    </w:p>
    <w:p w:rsidR="00857739" w:rsidRPr="00857739" w:rsidRDefault="00857739" w:rsidP="00857739">
      <w:pPr>
        <w:ind w:left="390" w:firstLine="319"/>
        <w:jc w:val="both"/>
      </w:pPr>
      <w:r w:rsidRPr="00857739">
        <w:rPr>
          <w:lang w:eastAsia="zh-CN"/>
        </w:rPr>
        <w:t>4.</w:t>
      </w:r>
      <w:r w:rsidRPr="00857739">
        <w:t xml:space="preserve"> Календарно-тематическое планирование подгрупповых занятий в ДОО</w:t>
      </w:r>
    </w:p>
    <w:p w:rsidR="00857739" w:rsidRPr="00857739" w:rsidRDefault="00857739" w:rsidP="00857739">
      <w:pPr>
        <w:ind w:left="390" w:firstLine="319"/>
        <w:jc w:val="both"/>
        <w:rPr>
          <w:lang w:eastAsia="zh-CN"/>
        </w:rPr>
      </w:pPr>
      <w:r w:rsidRPr="00857739">
        <w:rPr>
          <w:lang w:eastAsia="zh-CN"/>
        </w:rPr>
        <w:t>5.Виды планов логопеда общеобразовательной школы.</w:t>
      </w:r>
    </w:p>
    <w:p w:rsidR="00857739" w:rsidRPr="00857739" w:rsidRDefault="00857739" w:rsidP="00857739">
      <w:pPr>
        <w:ind w:left="390" w:firstLine="319"/>
        <w:jc w:val="both"/>
        <w:rPr>
          <w:lang w:eastAsia="zh-CN"/>
        </w:rPr>
      </w:pPr>
      <w:r w:rsidRPr="00857739">
        <w:rPr>
          <w:lang w:eastAsia="zh-CN"/>
        </w:rPr>
        <w:t xml:space="preserve">6.Планирование индивидуальной работы с детьми на </w:t>
      </w:r>
      <w:proofErr w:type="spellStart"/>
      <w:r w:rsidRPr="00857739">
        <w:rPr>
          <w:lang w:eastAsia="zh-CN"/>
        </w:rPr>
        <w:t>логопункте</w:t>
      </w:r>
      <w:proofErr w:type="spellEnd"/>
      <w:r w:rsidRPr="00857739">
        <w:rPr>
          <w:lang w:eastAsia="zh-CN"/>
        </w:rPr>
        <w:t xml:space="preserve"> общеобразовательной школы.</w:t>
      </w:r>
    </w:p>
    <w:p w:rsidR="00857739" w:rsidRPr="00857739" w:rsidRDefault="00857739" w:rsidP="00857739">
      <w:pPr>
        <w:jc w:val="both"/>
        <w:rPr>
          <w:b/>
          <w:sz w:val="16"/>
          <w:szCs w:val="16"/>
          <w:lang w:eastAsia="zh-CN"/>
        </w:rPr>
      </w:pPr>
    </w:p>
    <w:p w:rsidR="00857739" w:rsidRPr="00857739" w:rsidRDefault="00857739" w:rsidP="00857739">
      <w:pPr>
        <w:shd w:val="clear" w:color="auto" w:fill="FFFFFF"/>
        <w:tabs>
          <w:tab w:val="left" w:pos="326"/>
        </w:tabs>
        <w:jc w:val="both"/>
      </w:pPr>
      <w:r w:rsidRPr="00857739">
        <w:rPr>
          <w:b/>
          <w:lang w:eastAsia="zh-CN"/>
        </w:rPr>
        <w:t>Практическое задание.</w:t>
      </w:r>
      <w:r w:rsidRPr="00857739">
        <w:rPr>
          <w:rFonts w:eastAsiaTheme="minorHAnsi"/>
          <w:color w:val="000000"/>
          <w:sz w:val="22"/>
          <w:szCs w:val="22"/>
        </w:rPr>
        <w:t xml:space="preserve"> </w:t>
      </w:r>
      <w:r w:rsidRPr="00857739">
        <w:t xml:space="preserve">Составьте перспективный план индивидуальной работы по коррекции звукопроизношения. Логопедическое заключение: </w:t>
      </w:r>
      <w:r w:rsidRPr="00857739">
        <w:rPr>
          <w:spacing w:val="7"/>
          <w:sz w:val="22"/>
          <w:szCs w:val="22"/>
        </w:rPr>
        <w:t>ОНР (</w:t>
      </w:r>
      <w:r w:rsidRPr="00857739">
        <w:rPr>
          <w:spacing w:val="7"/>
          <w:sz w:val="22"/>
          <w:szCs w:val="22"/>
          <w:lang w:val="en-US"/>
        </w:rPr>
        <w:t>III</w:t>
      </w:r>
      <w:r w:rsidRPr="00857739">
        <w:rPr>
          <w:spacing w:val="7"/>
          <w:sz w:val="22"/>
          <w:szCs w:val="22"/>
        </w:rPr>
        <w:t xml:space="preserve"> уровень).</w:t>
      </w:r>
      <w:r w:rsidRPr="00857739">
        <w:t xml:space="preserve"> </w:t>
      </w:r>
      <w:proofErr w:type="spellStart"/>
      <w:r w:rsidRPr="00857739">
        <w:t>Д</w:t>
      </w:r>
      <w:r w:rsidRPr="00857739">
        <w:rPr>
          <w:spacing w:val="4"/>
          <w:sz w:val="22"/>
          <w:szCs w:val="22"/>
        </w:rPr>
        <w:t>исграфия</w:t>
      </w:r>
      <w:proofErr w:type="spellEnd"/>
      <w:r w:rsidRPr="00857739">
        <w:rPr>
          <w:spacing w:val="4"/>
          <w:sz w:val="22"/>
          <w:szCs w:val="22"/>
        </w:rPr>
        <w:t xml:space="preserve"> на почве нарушения</w:t>
      </w:r>
      <w:r w:rsidRPr="00857739">
        <w:t xml:space="preserve">  </w:t>
      </w:r>
      <w:r w:rsidRPr="00857739">
        <w:rPr>
          <w:spacing w:val="6"/>
          <w:sz w:val="22"/>
          <w:szCs w:val="22"/>
        </w:rPr>
        <w:t>языкового анализа и синтеза.</w:t>
      </w:r>
    </w:p>
    <w:p w:rsidR="00713798" w:rsidRDefault="00713798" w:rsidP="00713798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A47B73" w:rsidRDefault="00A47B73" w:rsidP="00713798">
      <w:pPr>
        <w:ind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Учебно-методическое и инфор</w:t>
      </w:r>
      <w:r w:rsidR="007F5DCB">
        <w:rPr>
          <w:b/>
          <w:sz w:val="32"/>
          <w:szCs w:val="32"/>
        </w:rPr>
        <w:t>мационное обеспечение дисциплины</w:t>
      </w:r>
    </w:p>
    <w:p w:rsidR="00713798" w:rsidRDefault="00713798" w:rsidP="00713798">
      <w:pPr>
        <w:ind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Основная литература</w:t>
      </w:r>
    </w:p>
    <w:p w:rsidR="00857739" w:rsidRPr="00857739" w:rsidRDefault="00857739" w:rsidP="00857739">
      <w:pPr>
        <w:spacing w:line="360" w:lineRule="auto"/>
        <w:contextualSpacing/>
        <w:rPr>
          <w:b/>
        </w:rPr>
      </w:pPr>
      <w:r w:rsidRPr="00857739">
        <w:rPr>
          <w:b/>
        </w:rPr>
        <w:t>Печатные издания</w:t>
      </w:r>
    </w:p>
    <w:p w:rsidR="00857739" w:rsidRPr="00857739" w:rsidRDefault="00857739" w:rsidP="00857739">
      <w:pPr>
        <w:contextualSpacing/>
        <w:jc w:val="both"/>
      </w:pPr>
      <w:r w:rsidRPr="00857739">
        <w:t>1.Волкова, Л.С. Логопедия : учеб</w:t>
      </w:r>
      <w:proofErr w:type="gramStart"/>
      <w:r w:rsidRPr="00857739">
        <w:t>.</w:t>
      </w:r>
      <w:proofErr w:type="gramEnd"/>
      <w:r w:rsidRPr="00857739">
        <w:t xml:space="preserve"> </w:t>
      </w:r>
      <w:proofErr w:type="gramStart"/>
      <w:r w:rsidRPr="00857739">
        <w:t>п</w:t>
      </w:r>
      <w:proofErr w:type="gramEnd"/>
      <w:r w:rsidRPr="00857739">
        <w:t xml:space="preserve">особие / Л. С. Волкова, Р. И. </w:t>
      </w:r>
      <w:proofErr w:type="spellStart"/>
      <w:r w:rsidRPr="00857739">
        <w:t>Лалаева</w:t>
      </w:r>
      <w:proofErr w:type="spellEnd"/>
      <w:r w:rsidRPr="00857739">
        <w:t xml:space="preserve">, Е. М. </w:t>
      </w:r>
      <w:proofErr w:type="spellStart"/>
      <w:r w:rsidRPr="00857739">
        <w:t>Мастюкова</w:t>
      </w:r>
      <w:proofErr w:type="spellEnd"/>
      <w:r w:rsidRPr="00857739">
        <w:t>; под ред. Л.С. Волковой. - Москва</w:t>
      </w:r>
      <w:proofErr w:type="gramStart"/>
      <w:r w:rsidRPr="00857739">
        <w:t xml:space="preserve"> :</w:t>
      </w:r>
      <w:proofErr w:type="gramEnd"/>
      <w:r w:rsidRPr="00857739">
        <w:t xml:space="preserve"> Просвещение, 1989. - 528 с. (42)</w:t>
      </w:r>
    </w:p>
    <w:p w:rsidR="00857739" w:rsidRPr="00857739" w:rsidRDefault="00857739" w:rsidP="00857739">
      <w:pPr>
        <w:jc w:val="both"/>
        <w:rPr>
          <w:rFonts w:eastAsiaTheme="minorHAnsi"/>
          <w:lang w:eastAsia="en-US"/>
        </w:rPr>
      </w:pPr>
      <w:r w:rsidRPr="00857739">
        <w:rPr>
          <w:rFonts w:eastAsiaTheme="minorHAnsi"/>
          <w:lang w:eastAsia="en-US"/>
        </w:rPr>
        <w:lastRenderedPageBreak/>
        <w:t>2.Коррекционная педагогика. Взаимодействие специалистов : коллектив</w:t>
      </w:r>
      <w:proofErr w:type="gramStart"/>
      <w:r w:rsidRPr="00857739">
        <w:rPr>
          <w:rFonts w:eastAsiaTheme="minorHAnsi"/>
          <w:lang w:eastAsia="en-US"/>
        </w:rPr>
        <w:t>.</w:t>
      </w:r>
      <w:proofErr w:type="gramEnd"/>
      <w:r w:rsidRPr="00857739">
        <w:rPr>
          <w:rFonts w:eastAsiaTheme="minorHAnsi"/>
          <w:lang w:eastAsia="en-US"/>
        </w:rPr>
        <w:t xml:space="preserve"> </w:t>
      </w:r>
      <w:proofErr w:type="spellStart"/>
      <w:proofErr w:type="gramStart"/>
      <w:r w:rsidRPr="00857739">
        <w:rPr>
          <w:rFonts w:eastAsiaTheme="minorHAnsi"/>
          <w:lang w:eastAsia="en-US"/>
        </w:rPr>
        <w:t>м</w:t>
      </w:r>
      <w:proofErr w:type="gramEnd"/>
      <w:r w:rsidRPr="00857739">
        <w:rPr>
          <w:rFonts w:eastAsiaTheme="minorHAnsi"/>
          <w:lang w:eastAsia="en-US"/>
        </w:rPr>
        <w:t>оногр</w:t>
      </w:r>
      <w:proofErr w:type="spellEnd"/>
      <w:r w:rsidRPr="00857739">
        <w:rPr>
          <w:rFonts w:eastAsiaTheme="minorHAnsi"/>
          <w:lang w:eastAsia="en-US"/>
        </w:rPr>
        <w:t>. / под общ. ред. М.А. Поваляевой. - Ростов-на-Дону</w:t>
      </w:r>
      <w:proofErr w:type="gramStart"/>
      <w:r w:rsidRPr="00857739">
        <w:rPr>
          <w:rFonts w:eastAsiaTheme="minorHAnsi"/>
          <w:lang w:eastAsia="en-US"/>
        </w:rPr>
        <w:t xml:space="preserve"> :</w:t>
      </w:r>
      <w:proofErr w:type="gramEnd"/>
      <w:r w:rsidRPr="00857739">
        <w:rPr>
          <w:rFonts w:eastAsiaTheme="minorHAnsi"/>
          <w:lang w:eastAsia="en-US"/>
        </w:rPr>
        <w:t xml:space="preserve"> Феникс, 2002. - 352 с. (4)</w:t>
      </w:r>
    </w:p>
    <w:p w:rsidR="00857739" w:rsidRPr="00857739" w:rsidRDefault="00857739" w:rsidP="00857739">
      <w:pPr>
        <w:jc w:val="both"/>
        <w:rPr>
          <w:rFonts w:eastAsiaTheme="minorHAnsi"/>
          <w:lang w:eastAsia="en-US"/>
        </w:rPr>
      </w:pPr>
      <w:r w:rsidRPr="00857739">
        <w:rPr>
          <w:rFonts w:eastAsiaTheme="minorHAnsi"/>
          <w:lang w:eastAsia="en-US"/>
        </w:rPr>
        <w:t>3.Степанова, Ольга Алексеевна. Логопедическая работа в дошкольном учреждении: организация и содержание : учеб</w:t>
      </w:r>
      <w:proofErr w:type="gramStart"/>
      <w:r w:rsidRPr="00857739">
        <w:rPr>
          <w:rFonts w:eastAsiaTheme="minorHAnsi"/>
          <w:lang w:eastAsia="en-US"/>
        </w:rPr>
        <w:t>.</w:t>
      </w:r>
      <w:proofErr w:type="gramEnd"/>
      <w:r w:rsidRPr="00857739">
        <w:rPr>
          <w:rFonts w:eastAsiaTheme="minorHAnsi"/>
          <w:lang w:eastAsia="en-US"/>
        </w:rPr>
        <w:t xml:space="preserve"> </w:t>
      </w:r>
      <w:proofErr w:type="gramStart"/>
      <w:r w:rsidRPr="00857739">
        <w:rPr>
          <w:rFonts w:eastAsiaTheme="minorHAnsi"/>
          <w:lang w:eastAsia="en-US"/>
        </w:rPr>
        <w:t>п</w:t>
      </w:r>
      <w:proofErr w:type="gramEnd"/>
      <w:r w:rsidRPr="00857739">
        <w:rPr>
          <w:rFonts w:eastAsiaTheme="minorHAnsi"/>
          <w:lang w:eastAsia="en-US"/>
        </w:rPr>
        <w:t>особие / Степанова Ольга Алексеевна. - Москва</w:t>
      </w:r>
      <w:proofErr w:type="gramStart"/>
      <w:r w:rsidRPr="00857739">
        <w:rPr>
          <w:rFonts w:eastAsiaTheme="minorHAnsi"/>
          <w:lang w:eastAsia="en-US"/>
        </w:rPr>
        <w:t xml:space="preserve"> :</w:t>
      </w:r>
      <w:proofErr w:type="gramEnd"/>
      <w:r w:rsidRPr="00857739">
        <w:rPr>
          <w:rFonts w:eastAsiaTheme="minorHAnsi"/>
          <w:lang w:eastAsia="en-US"/>
        </w:rPr>
        <w:t xml:space="preserve"> Форум, 2010. - 128 с. (6)</w:t>
      </w:r>
    </w:p>
    <w:p w:rsidR="00857739" w:rsidRPr="00857739" w:rsidRDefault="00857739" w:rsidP="00857739">
      <w:pPr>
        <w:contextualSpacing/>
        <w:rPr>
          <w:b/>
        </w:rPr>
      </w:pPr>
    </w:p>
    <w:p w:rsidR="00857739" w:rsidRPr="00857739" w:rsidRDefault="00857739" w:rsidP="00857739">
      <w:pPr>
        <w:spacing w:line="360" w:lineRule="auto"/>
        <w:contextualSpacing/>
        <w:jc w:val="both"/>
        <w:rPr>
          <w:b/>
        </w:rPr>
      </w:pPr>
      <w:r w:rsidRPr="00857739">
        <w:rPr>
          <w:b/>
        </w:rPr>
        <w:t>Издания из ЭБС</w:t>
      </w:r>
    </w:p>
    <w:p w:rsidR="00857739" w:rsidRPr="00857739" w:rsidRDefault="00857739" w:rsidP="00857739">
      <w:pPr>
        <w:contextualSpacing/>
        <w:jc w:val="both"/>
        <w:rPr>
          <w:b/>
        </w:rPr>
      </w:pPr>
      <w:r w:rsidRPr="00857739">
        <w:rPr>
          <w:rFonts w:eastAsia="Calibri"/>
          <w:iCs/>
          <w:shd w:val="clear" w:color="auto" w:fill="FFFFFF"/>
          <w:lang w:eastAsia="en-US"/>
        </w:rPr>
        <w:t>1.Ахутина, Т. В. </w:t>
      </w:r>
      <w:r w:rsidRPr="00857739">
        <w:rPr>
          <w:rFonts w:eastAsia="Calibri"/>
          <w:shd w:val="clear" w:color="auto" w:fill="FFFFFF"/>
          <w:lang w:eastAsia="en-US"/>
        </w:rPr>
        <w:t>Диагностика речевых нарушений школьников</w:t>
      </w:r>
      <w:proofErr w:type="gramStart"/>
      <w:r w:rsidRPr="00857739">
        <w:rPr>
          <w:rFonts w:eastAsia="Calibri"/>
          <w:shd w:val="clear" w:color="auto" w:fill="FFFFFF"/>
          <w:lang w:eastAsia="en-US"/>
        </w:rPr>
        <w:t xml:space="preserve"> :</w:t>
      </w:r>
      <w:proofErr w:type="gramEnd"/>
      <w:r w:rsidRPr="00857739">
        <w:rPr>
          <w:rFonts w:eastAsia="Calibri"/>
          <w:shd w:val="clear" w:color="auto" w:fill="FFFFFF"/>
          <w:lang w:eastAsia="en-US"/>
        </w:rPr>
        <w:t xml:space="preserve"> </w:t>
      </w:r>
      <w:proofErr w:type="spellStart"/>
      <w:r w:rsidRPr="00857739">
        <w:rPr>
          <w:rFonts w:eastAsia="Calibri"/>
          <w:shd w:val="clear" w:color="auto" w:fill="FFFFFF"/>
          <w:lang w:eastAsia="en-US"/>
        </w:rPr>
        <w:t>практ</w:t>
      </w:r>
      <w:proofErr w:type="spellEnd"/>
      <w:r w:rsidRPr="00857739">
        <w:rPr>
          <w:rFonts w:eastAsia="Calibri"/>
          <w:shd w:val="clear" w:color="auto" w:fill="FFFFFF"/>
          <w:lang w:eastAsia="en-US"/>
        </w:rPr>
        <w:t xml:space="preserve">. пособие / Т. В. </w:t>
      </w:r>
      <w:proofErr w:type="spellStart"/>
      <w:r w:rsidRPr="00857739">
        <w:rPr>
          <w:rFonts w:eastAsia="Calibri"/>
          <w:shd w:val="clear" w:color="auto" w:fill="FFFFFF"/>
          <w:lang w:eastAsia="en-US"/>
        </w:rPr>
        <w:t>Ахутина</w:t>
      </w:r>
      <w:proofErr w:type="spellEnd"/>
      <w:r w:rsidRPr="00857739">
        <w:rPr>
          <w:rFonts w:eastAsia="Calibri"/>
          <w:shd w:val="clear" w:color="auto" w:fill="FFFFFF"/>
          <w:lang w:eastAsia="en-US"/>
        </w:rPr>
        <w:t xml:space="preserve">, Т. А. </w:t>
      </w:r>
      <w:proofErr w:type="spellStart"/>
      <w:r w:rsidRPr="00857739">
        <w:rPr>
          <w:rFonts w:eastAsia="Calibri"/>
          <w:shd w:val="clear" w:color="auto" w:fill="FFFFFF"/>
          <w:lang w:eastAsia="en-US"/>
        </w:rPr>
        <w:t>Фотекова</w:t>
      </w:r>
      <w:proofErr w:type="spellEnd"/>
      <w:r w:rsidRPr="00857739">
        <w:rPr>
          <w:rFonts w:eastAsia="Calibri"/>
          <w:shd w:val="clear" w:color="auto" w:fill="FFFFFF"/>
          <w:lang w:eastAsia="en-US"/>
        </w:rPr>
        <w:t xml:space="preserve">. — 3-е изд.— М. : Издательство </w:t>
      </w:r>
      <w:proofErr w:type="spellStart"/>
      <w:r w:rsidRPr="00857739">
        <w:rPr>
          <w:rFonts w:eastAsia="Calibri"/>
          <w:shd w:val="clear" w:color="auto" w:fill="FFFFFF"/>
          <w:lang w:eastAsia="en-US"/>
        </w:rPr>
        <w:t>Юрайт</w:t>
      </w:r>
      <w:proofErr w:type="spellEnd"/>
      <w:r w:rsidRPr="00857739">
        <w:rPr>
          <w:rFonts w:eastAsia="Calibri"/>
          <w:shd w:val="clear" w:color="auto" w:fill="FFFFFF"/>
          <w:lang w:eastAsia="en-US"/>
        </w:rPr>
        <w:t>, 2017. — 175 с. </w:t>
      </w:r>
    </w:p>
    <w:p w:rsidR="00857739" w:rsidRPr="00857739" w:rsidRDefault="00857739" w:rsidP="00857739">
      <w:pPr>
        <w:contextualSpacing/>
        <w:jc w:val="both"/>
      </w:pPr>
      <w:r w:rsidRPr="00857739">
        <w:rPr>
          <w:rFonts w:eastAsia="Calibri"/>
          <w:iCs/>
          <w:lang w:eastAsia="en-US"/>
        </w:rPr>
        <w:t>2.Соловьева, Л. Г. </w:t>
      </w:r>
      <w:r w:rsidRPr="00857739">
        <w:rPr>
          <w:rFonts w:eastAsia="Calibri"/>
          <w:lang w:eastAsia="en-US"/>
        </w:rPr>
        <w:t>  Логопедия</w:t>
      </w:r>
      <w:proofErr w:type="gramStart"/>
      <w:r w:rsidRPr="00857739">
        <w:rPr>
          <w:rFonts w:eastAsia="Calibri"/>
          <w:lang w:eastAsia="en-US"/>
        </w:rPr>
        <w:t xml:space="preserve"> :</w:t>
      </w:r>
      <w:proofErr w:type="gramEnd"/>
      <w:r w:rsidRPr="00857739">
        <w:rPr>
          <w:rFonts w:eastAsia="Calibri"/>
          <w:lang w:eastAsia="en-US"/>
        </w:rPr>
        <w:t xml:space="preserve"> учебник и практикум для ВО / Л. Г. Соловьева, Г. Н. </w:t>
      </w:r>
      <w:proofErr w:type="spellStart"/>
      <w:r w:rsidRPr="00857739">
        <w:rPr>
          <w:rFonts w:eastAsia="Calibri"/>
          <w:lang w:eastAsia="en-US"/>
        </w:rPr>
        <w:t>Градова</w:t>
      </w:r>
      <w:proofErr w:type="spellEnd"/>
      <w:r w:rsidRPr="00857739">
        <w:rPr>
          <w:rFonts w:eastAsia="Calibri"/>
          <w:lang w:eastAsia="en-US"/>
        </w:rPr>
        <w:t xml:space="preserve">. — 2-е изд., </w:t>
      </w:r>
      <w:proofErr w:type="spellStart"/>
      <w:r w:rsidRPr="00857739">
        <w:rPr>
          <w:rFonts w:eastAsia="Calibri"/>
          <w:lang w:eastAsia="en-US"/>
        </w:rPr>
        <w:t>испр</w:t>
      </w:r>
      <w:proofErr w:type="spellEnd"/>
      <w:r w:rsidRPr="00857739">
        <w:rPr>
          <w:rFonts w:eastAsia="Calibri"/>
          <w:lang w:eastAsia="en-US"/>
        </w:rPr>
        <w:t xml:space="preserve">. и доп. — М. : Издательство </w:t>
      </w:r>
      <w:proofErr w:type="spellStart"/>
      <w:r w:rsidRPr="00857739">
        <w:rPr>
          <w:rFonts w:eastAsia="Calibri"/>
          <w:lang w:eastAsia="en-US"/>
        </w:rPr>
        <w:t>Юрайт</w:t>
      </w:r>
      <w:proofErr w:type="spellEnd"/>
      <w:r w:rsidRPr="00857739">
        <w:rPr>
          <w:rFonts w:eastAsia="Calibri"/>
          <w:lang w:eastAsia="en-US"/>
        </w:rPr>
        <w:t>, 2017. — 208 с. </w:t>
      </w:r>
    </w:p>
    <w:p w:rsidR="00857739" w:rsidRPr="00857739" w:rsidRDefault="00857739" w:rsidP="00857739">
      <w:pPr>
        <w:tabs>
          <w:tab w:val="left" w:pos="426"/>
        </w:tabs>
        <w:spacing w:line="360" w:lineRule="auto"/>
        <w:contextualSpacing/>
        <w:outlineLvl w:val="1"/>
        <w:rPr>
          <w:b/>
        </w:rPr>
      </w:pPr>
      <w:r w:rsidRPr="00857739">
        <w:rPr>
          <w:b/>
        </w:rPr>
        <w:t>Дополнительная литература</w:t>
      </w:r>
    </w:p>
    <w:p w:rsidR="00857739" w:rsidRPr="00857739" w:rsidRDefault="00857739" w:rsidP="00857739">
      <w:pPr>
        <w:spacing w:line="360" w:lineRule="auto"/>
        <w:contextualSpacing/>
        <w:jc w:val="both"/>
        <w:rPr>
          <w:b/>
        </w:rPr>
      </w:pPr>
      <w:r w:rsidRPr="00857739">
        <w:rPr>
          <w:b/>
        </w:rPr>
        <w:t>Печатные издания</w:t>
      </w:r>
    </w:p>
    <w:p w:rsidR="00857739" w:rsidRPr="00857739" w:rsidRDefault="00857739" w:rsidP="00857739">
      <w:pPr>
        <w:jc w:val="both"/>
        <w:rPr>
          <w:rFonts w:eastAsiaTheme="minorHAnsi"/>
          <w:lang w:eastAsia="en-US"/>
        </w:rPr>
      </w:pPr>
      <w:r w:rsidRPr="00857739">
        <w:rPr>
          <w:rFonts w:eastAsiaTheme="minorHAnsi"/>
          <w:lang w:eastAsia="en-US"/>
        </w:rPr>
        <w:t>1.Грибова, Ольга Евгеньевна. Технология организации логопедического обследования : метод</w:t>
      </w:r>
      <w:proofErr w:type="gramStart"/>
      <w:r w:rsidRPr="00857739">
        <w:rPr>
          <w:rFonts w:eastAsiaTheme="minorHAnsi"/>
          <w:lang w:eastAsia="en-US"/>
        </w:rPr>
        <w:t>.</w:t>
      </w:r>
      <w:proofErr w:type="gramEnd"/>
      <w:r w:rsidRPr="00857739">
        <w:rPr>
          <w:rFonts w:eastAsiaTheme="minorHAnsi"/>
          <w:lang w:eastAsia="en-US"/>
        </w:rPr>
        <w:t xml:space="preserve"> </w:t>
      </w:r>
      <w:proofErr w:type="gramStart"/>
      <w:r w:rsidRPr="00857739">
        <w:rPr>
          <w:rFonts w:eastAsiaTheme="minorHAnsi"/>
          <w:lang w:eastAsia="en-US"/>
        </w:rPr>
        <w:t>п</w:t>
      </w:r>
      <w:proofErr w:type="gramEnd"/>
      <w:r w:rsidRPr="00857739">
        <w:rPr>
          <w:rFonts w:eastAsiaTheme="minorHAnsi"/>
          <w:lang w:eastAsia="en-US"/>
        </w:rPr>
        <w:t>особие / Грибова Ольга Евгеньевна. - Москва</w:t>
      </w:r>
      <w:proofErr w:type="gramStart"/>
      <w:r w:rsidRPr="00857739">
        <w:rPr>
          <w:rFonts w:eastAsiaTheme="minorHAnsi"/>
          <w:lang w:eastAsia="en-US"/>
        </w:rPr>
        <w:t xml:space="preserve"> :</w:t>
      </w:r>
      <w:proofErr w:type="gramEnd"/>
      <w:r w:rsidRPr="00857739">
        <w:rPr>
          <w:rFonts w:eastAsiaTheme="minorHAnsi"/>
          <w:lang w:eastAsia="en-US"/>
        </w:rPr>
        <w:t xml:space="preserve"> Айрис-пресс, 2005. - 96 с. (1)</w:t>
      </w:r>
    </w:p>
    <w:p w:rsidR="00857739" w:rsidRPr="00857739" w:rsidRDefault="00857739" w:rsidP="00857739">
      <w:pPr>
        <w:jc w:val="both"/>
      </w:pPr>
      <w:r w:rsidRPr="00857739">
        <w:rPr>
          <w:bCs/>
        </w:rPr>
        <w:t>2.Настольная книга логопеда</w:t>
      </w:r>
      <w:r w:rsidRPr="00857739">
        <w:t xml:space="preserve"> : справ.-метод. пособие</w:t>
      </w:r>
      <w:proofErr w:type="gramStart"/>
      <w:r w:rsidRPr="00857739">
        <w:t xml:space="preserve"> / А</w:t>
      </w:r>
      <w:proofErr w:type="gramEnd"/>
      <w:r w:rsidRPr="00857739">
        <w:t>вт.-сост. Л.Н. Зуева, Е.Е. Шевцова. - М.</w:t>
      </w:r>
      <w:proofErr w:type="gramStart"/>
      <w:r w:rsidRPr="00857739">
        <w:t xml:space="preserve"> :</w:t>
      </w:r>
      <w:proofErr w:type="gramEnd"/>
      <w:r w:rsidRPr="00857739">
        <w:t xml:space="preserve"> АСТ : </w:t>
      </w:r>
      <w:proofErr w:type="spellStart"/>
      <w:r w:rsidRPr="00857739">
        <w:t>Астрель</w:t>
      </w:r>
      <w:proofErr w:type="spellEnd"/>
      <w:proofErr w:type="gramStart"/>
      <w:r w:rsidRPr="00857739">
        <w:t xml:space="preserve"> :</w:t>
      </w:r>
      <w:proofErr w:type="gramEnd"/>
      <w:r w:rsidRPr="00857739">
        <w:t xml:space="preserve"> </w:t>
      </w:r>
      <w:proofErr w:type="spellStart"/>
      <w:r w:rsidRPr="00857739">
        <w:t>Профиздат</w:t>
      </w:r>
      <w:proofErr w:type="spellEnd"/>
      <w:r w:rsidRPr="00857739">
        <w:t>, 2005. - 398 с. (2)</w:t>
      </w:r>
    </w:p>
    <w:p w:rsidR="00857739" w:rsidRPr="00857739" w:rsidRDefault="00857739" w:rsidP="00857739">
      <w:pPr>
        <w:contextualSpacing/>
        <w:rPr>
          <w:b/>
        </w:rPr>
      </w:pPr>
      <w:r w:rsidRPr="00857739">
        <w:rPr>
          <w:b/>
        </w:rPr>
        <w:t>Издания из ЭБС</w:t>
      </w:r>
    </w:p>
    <w:p w:rsidR="00857739" w:rsidRPr="00857739" w:rsidRDefault="00857739" w:rsidP="00857739">
      <w:pPr>
        <w:contextualSpacing/>
        <w:jc w:val="both"/>
        <w:rPr>
          <w:sz w:val="22"/>
          <w:szCs w:val="22"/>
        </w:rPr>
      </w:pPr>
    </w:p>
    <w:p w:rsidR="00857739" w:rsidRPr="00857739" w:rsidRDefault="00857739" w:rsidP="00857739">
      <w:pPr>
        <w:contextualSpacing/>
        <w:jc w:val="both"/>
        <w:rPr>
          <w:rFonts w:eastAsiaTheme="minorHAnsi"/>
          <w:lang w:eastAsia="en-US"/>
        </w:rPr>
      </w:pPr>
      <w:r w:rsidRPr="00857739">
        <w:rPr>
          <w:rFonts w:eastAsiaTheme="minorHAnsi"/>
          <w:lang w:eastAsia="en-US"/>
        </w:rPr>
        <w:t>1.Выготский Л.С. Лекции по психологии. Мышление и речь. М.</w:t>
      </w:r>
      <w:proofErr w:type="gramStart"/>
      <w:r w:rsidRPr="00857739">
        <w:rPr>
          <w:rFonts w:eastAsiaTheme="minorHAnsi"/>
          <w:lang w:eastAsia="en-US"/>
        </w:rPr>
        <w:t xml:space="preserve"> :</w:t>
      </w:r>
      <w:proofErr w:type="gramEnd"/>
      <w:r w:rsidRPr="00857739">
        <w:rPr>
          <w:rFonts w:eastAsiaTheme="minorHAnsi"/>
          <w:lang w:eastAsia="en-US"/>
        </w:rPr>
        <w:t xml:space="preserve"> Издательство </w:t>
      </w:r>
      <w:proofErr w:type="spellStart"/>
      <w:r w:rsidRPr="00857739">
        <w:rPr>
          <w:rFonts w:eastAsiaTheme="minorHAnsi"/>
          <w:lang w:eastAsia="en-US"/>
        </w:rPr>
        <w:t>Юрайт</w:t>
      </w:r>
      <w:proofErr w:type="spellEnd"/>
      <w:r w:rsidRPr="00857739">
        <w:rPr>
          <w:rFonts w:eastAsiaTheme="minorHAnsi"/>
          <w:lang w:eastAsia="en-US"/>
        </w:rPr>
        <w:t>, 2017. — 459 с. </w:t>
      </w:r>
    </w:p>
    <w:p w:rsidR="00857739" w:rsidRPr="00857739" w:rsidRDefault="00857739" w:rsidP="00857739">
      <w:pPr>
        <w:jc w:val="both"/>
        <w:rPr>
          <w:rFonts w:eastAsiaTheme="minorHAnsi"/>
          <w:lang w:eastAsia="en-US"/>
        </w:rPr>
      </w:pPr>
      <w:r w:rsidRPr="00857739">
        <w:rPr>
          <w:rFonts w:eastAsiaTheme="minorHAnsi"/>
          <w:lang w:eastAsia="en-US"/>
        </w:rPr>
        <w:t>2.Глухов, Вадим Петрович. Специальная педагогика и специальная психология</w:t>
      </w:r>
      <w:proofErr w:type="gramStart"/>
      <w:r w:rsidRPr="00857739">
        <w:rPr>
          <w:rFonts w:eastAsiaTheme="minorHAnsi"/>
          <w:lang w:eastAsia="en-US"/>
        </w:rPr>
        <w:t xml:space="preserve"> :</w:t>
      </w:r>
      <w:proofErr w:type="gramEnd"/>
      <w:r w:rsidRPr="00857739">
        <w:rPr>
          <w:rFonts w:eastAsiaTheme="minorHAnsi"/>
          <w:lang w:eastAsia="en-US"/>
        </w:rPr>
        <w:t xml:space="preserve"> Учебник / Глухов Вадим Петрович; Глухов В.П. - 2-е изд. - М.</w:t>
      </w:r>
      <w:proofErr w:type="gramStart"/>
      <w:r w:rsidRPr="00857739">
        <w:rPr>
          <w:rFonts w:eastAsiaTheme="minorHAnsi"/>
          <w:lang w:eastAsia="en-US"/>
        </w:rPr>
        <w:t xml:space="preserve"> :</w:t>
      </w:r>
      <w:proofErr w:type="gramEnd"/>
      <w:r w:rsidRPr="00857739">
        <w:rPr>
          <w:rFonts w:eastAsiaTheme="minorHAnsi"/>
          <w:lang w:eastAsia="en-US"/>
        </w:rPr>
        <w:t xml:space="preserve"> Издательство </w:t>
      </w:r>
      <w:proofErr w:type="spellStart"/>
      <w:r w:rsidRPr="00857739">
        <w:rPr>
          <w:rFonts w:eastAsiaTheme="minorHAnsi"/>
          <w:lang w:eastAsia="en-US"/>
        </w:rPr>
        <w:t>Юрайт</w:t>
      </w:r>
      <w:proofErr w:type="spellEnd"/>
      <w:r w:rsidRPr="00857739">
        <w:rPr>
          <w:rFonts w:eastAsiaTheme="minorHAnsi"/>
          <w:lang w:eastAsia="en-US"/>
        </w:rPr>
        <w:t>, 2017. - 264.</w:t>
      </w:r>
      <w:r w:rsidRPr="00857739">
        <w:rPr>
          <w:rFonts w:eastAsiaTheme="minorHAnsi"/>
          <w:bCs/>
          <w:lang w:eastAsia="en-US"/>
        </w:rPr>
        <w:t xml:space="preserve">  </w:t>
      </w:r>
      <w:hyperlink r:id="rId7" w:tgtFrame="_blank" w:history="1">
        <w:r w:rsidRPr="00857739">
          <w:rPr>
            <w:rFonts w:eastAsiaTheme="minorHAnsi"/>
            <w:bCs/>
            <w:bdr w:val="none" w:sz="0" w:space="0" w:color="auto" w:frame="1"/>
            <w:lang w:eastAsia="en-US"/>
          </w:rPr>
          <w:t>http://www.biblio-online.ru/book/774576FD-B8CB-49E9-B639-A5249687C614</w:t>
        </w:r>
      </w:hyperlink>
    </w:p>
    <w:p w:rsidR="00857739" w:rsidRPr="00857739" w:rsidRDefault="00857739" w:rsidP="00857739">
      <w:pPr>
        <w:jc w:val="both"/>
        <w:rPr>
          <w:rFonts w:eastAsiaTheme="minorHAnsi"/>
          <w:lang w:eastAsia="en-US"/>
        </w:rPr>
      </w:pPr>
      <w:r w:rsidRPr="00857739">
        <w:t>3</w:t>
      </w:r>
      <w:r w:rsidRPr="00857739">
        <w:rPr>
          <w:rFonts w:eastAsiaTheme="minorHAnsi"/>
          <w:lang w:eastAsia="en-US"/>
        </w:rPr>
        <w:t>.Мардахаев, Лев Владимирович. Специальная педагогика</w:t>
      </w:r>
      <w:proofErr w:type="gramStart"/>
      <w:r w:rsidRPr="00857739">
        <w:rPr>
          <w:rFonts w:eastAsiaTheme="minorHAnsi"/>
          <w:lang w:eastAsia="en-US"/>
        </w:rPr>
        <w:t xml:space="preserve"> :</w:t>
      </w:r>
      <w:proofErr w:type="gramEnd"/>
      <w:r w:rsidRPr="00857739">
        <w:rPr>
          <w:rFonts w:eastAsiaTheme="minorHAnsi"/>
          <w:lang w:eastAsia="en-US"/>
        </w:rPr>
        <w:t xml:space="preserve"> Учебник / </w:t>
      </w:r>
      <w:proofErr w:type="spellStart"/>
      <w:r w:rsidRPr="00857739">
        <w:rPr>
          <w:rFonts w:eastAsiaTheme="minorHAnsi"/>
          <w:lang w:eastAsia="en-US"/>
        </w:rPr>
        <w:t>Мардахаев</w:t>
      </w:r>
      <w:proofErr w:type="spellEnd"/>
      <w:r w:rsidRPr="00857739">
        <w:rPr>
          <w:rFonts w:eastAsiaTheme="minorHAnsi"/>
          <w:lang w:eastAsia="en-US"/>
        </w:rPr>
        <w:t xml:space="preserve"> Лев Владимирович; </w:t>
      </w:r>
      <w:proofErr w:type="spellStart"/>
      <w:r w:rsidRPr="00857739">
        <w:rPr>
          <w:rFonts w:eastAsiaTheme="minorHAnsi"/>
          <w:lang w:eastAsia="en-US"/>
        </w:rPr>
        <w:t>Мардахаев</w:t>
      </w:r>
      <w:proofErr w:type="spellEnd"/>
      <w:r w:rsidRPr="00857739">
        <w:rPr>
          <w:rFonts w:eastAsiaTheme="minorHAnsi"/>
          <w:lang w:eastAsia="en-US"/>
        </w:rPr>
        <w:t xml:space="preserve"> Л.В. - отв. ред., Орлова Е.А. - отв. ред. - М.</w:t>
      </w:r>
      <w:proofErr w:type="gramStart"/>
      <w:r w:rsidRPr="00857739">
        <w:rPr>
          <w:rFonts w:eastAsiaTheme="minorHAnsi"/>
          <w:lang w:eastAsia="en-US"/>
        </w:rPr>
        <w:t xml:space="preserve"> :</w:t>
      </w:r>
      <w:proofErr w:type="gramEnd"/>
      <w:r w:rsidRPr="00857739">
        <w:rPr>
          <w:rFonts w:eastAsiaTheme="minorHAnsi"/>
          <w:lang w:eastAsia="en-US"/>
        </w:rPr>
        <w:t xml:space="preserve"> Издательство </w:t>
      </w:r>
      <w:proofErr w:type="spellStart"/>
      <w:r w:rsidRPr="00857739">
        <w:rPr>
          <w:rFonts w:eastAsiaTheme="minorHAnsi"/>
          <w:lang w:eastAsia="en-US"/>
        </w:rPr>
        <w:t>Юрайт</w:t>
      </w:r>
      <w:proofErr w:type="spellEnd"/>
      <w:r w:rsidRPr="00857739">
        <w:rPr>
          <w:rFonts w:eastAsiaTheme="minorHAnsi"/>
          <w:lang w:eastAsia="en-US"/>
        </w:rPr>
        <w:t xml:space="preserve">, 2017. - 447. </w:t>
      </w:r>
      <w:hyperlink r:id="rId8" w:tgtFrame="_blank" w:history="1">
        <w:r w:rsidRPr="00857739">
          <w:rPr>
            <w:rFonts w:eastAsiaTheme="minorHAnsi"/>
            <w:bCs/>
            <w:bdr w:val="none" w:sz="0" w:space="0" w:color="auto" w:frame="1"/>
            <w:lang w:eastAsia="en-US"/>
          </w:rPr>
          <w:t>http://www.biblio-online.ru/book/130CD1E9-2CCA-4A1F-95BD-07F2673835C4</w:t>
        </w:r>
      </w:hyperlink>
    </w:p>
    <w:p w:rsidR="00857739" w:rsidRPr="00857739" w:rsidRDefault="00857739" w:rsidP="00857739">
      <w:pPr>
        <w:contextualSpacing/>
        <w:jc w:val="both"/>
        <w:rPr>
          <w:sz w:val="16"/>
          <w:szCs w:val="16"/>
        </w:rPr>
      </w:pPr>
    </w:p>
    <w:p w:rsidR="00857739" w:rsidRPr="00857739" w:rsidRDefault="00857739" w:rsidP="00857739">
      <w:pPr>
        <w:tabs>
          <w:tab w:val="left" w:pos="426"/>
        </w:tabs>
        <w:spacing w:line="360" w:lineRule="auto"/>
        <w:contextualSpacing/>
        <w:jc w:val="both"/>
        <w:outlineLvl w:val="1"/>
        <w:rPr>
          <w:b/>
        </w:rPr>
      </w:pPr>
      <w:r w:rsidRPr="00857739">
        <w:rPr>
          <w:b/>
        </w:rPr>
        <w:t>Базы данных, информационно-справочные и поисковые системы</w:t>
      </w:r>
    </w:p>
    <w:tbl>
      <w:tblPr>
        <w:tblStyle w:val="38"/>
        <w:tblW w:w="0" w:type="auto"/>
        <w:tblInd w:w="108" w:type="dxa"/>
        <w:tblLook w:val="04A0"/>
      </w:tblPr>
      <w:tblGrid>
        <w:gridCol w:w="4395"/>
        <w:gridCol w:w="5068"/>
      </w:tblGrid>
      <w:tr w:rsidR="00857739" w:rsidRPr="00857739" w:rsidTr="00777BD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39" w:rsidRPr="00857739" w:rsidRDefault="00857739" w:rsidP="00857739">
            <w:pPr>
              <w:tabs>
                <w:tab w:val="left" w:pos="426"/>
              </w:tabs>
              <w:spacing w:after="120"/>
              <w:contextualSpacing/>
              <w:jc w:val="center"/>
              <w:outlineLvl w:val="1"/>
            </w:pPr>
            <w:r w:rsidRPr="00857739">
              <w:t>Название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39" w:rsidRPr="00857739" w:rsidRDefault="00857739" w:rsidP="00857739">
            <w:pPr>
              <w:tabs>
                <w:tab w:val="left" w:pos="426"/>
              </w:tabs>
              <w:spacing w:after="120"/>
              <w:contextualSpacing/>
              <w:jc w:val="center"/>
              <w:outlineLvl w:val="1"/>
            </w:pPr>
            <w:r w:rsidRPr="00857739">
              <w:t>Ссылка</w:t>
            </w:r>
          </w:p>
        </w:tc>
      </w:tr>
      <w:tr w:rsidR="00857739" w:rsidRPr="00665C52" w:rsidTr="00777BD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39" w:rsidRPr="00857739" w:rsidRDefault="00857739" w:rsidP="00857739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</w:rPr>
            </w:pPr>
            <w:r w:rsidRPr="00857739">
              <w:rPr>
                <w:color w:val="202521"/>
              </w:rPr>
              <w:t>Педагогическая библиотека (логопедия)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39" w:rsidRPr="00857739" w:rsidRDefault="00857739" w:rsidP="00857739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857739">
              <w:rPr>
                <w:color w:val="202521"/>
                <w:lang w:val="en-US"/>
              </w:rPr>
              <w:t>pedlib.hut.ru › index_logopedija.html</w:t>
            </w:r>
          </w:p>
        </w:tc>
      </w:tr>
      <w:tr w:rsidR="00857739" w:rsidRPr="00665C52" w:rsidTr="00777BD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39" w:rsidRPr="00857739" w:rsidRDefault="00857739" w:rsidP="00857739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857739">
              <w:rPr>
                <w:color w:val="202521"/>
              </w:rPr>
              <w:t>Логопедическая библиотека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39" w:rsidRPr="00857739" w:rsidRDefault="00857739" w:rsidP="00857739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857739">
              <w:rPr>
                <w:color w:val="202521"/>
                <w:lang w:val="en-US"/>
              </w:rPr>
              <w:t>logopediya.narod.ru › library.html</w:t>
            </w:r>
          </w:p>
        </w:tc>
      </w:tr>
      <w:tr w:rsidR="00857739" w:rsidRPr="00857739" w:rsidTr="00777BD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39" w:rsidRPr="00857739" w:rsidRDefault="00857739" w:rsidP="00857739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proofErr w:type="spellStart"/>
            <w:r w:rsidRPr="00857739">
              <w:rPr>
                <w:color w:val="202521"/>
              </w:rPr>
              <w:t>Дефектолог.ru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39" w:rsidRPr="00857739" w:rsidRDefault="00857739" w:rsidP="00857739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857739">
              <w:rPr>
                <w:color w:val="202521"/>
              </w:rPr>
              <w:t>http://defectolog.ru/</w:t>
            </w:r>
          </w:p>
        </w:tc>
      </w:tr>
      <w:tr w:rsidR="00857739" w:rsidRPr="00857739" w:rsidTr="00777BD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39" w:rsidRPr="00857739" w:rsidRDefault="00857739" w:rsidP="00857739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857739">
              <w:rPr>
                <w:color w:val="202521"/>
              </w:rPr>
              <w:t>Дефектология для Вас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39" w:rsidRPr="00857739" w:rsidRDefault="00857739" w:rsidP="00857739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857739">
              <w:rPr>
                <w:color w:val="202521"/>
              </w:rPr>
              <w:t>http://defectus.ru/</w:t>
            </w:r>
          </w:p>
        </w:tc>
      </w:tr>
      <w:tr w:rsidR="00857739" w:rsidRPr="00665C52" w:rsidTr="00777BD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39" w:rsidRPr="00857739" w:rsidRDefault="00857739" w:rsidP="00857739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857739">
              <w:rPr>
                <w:color w:val="202521"/>
              </w:rPr>
              <w:t>Журнал "Логопед"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39" w:rsidRPr="00857739" w:rsidRDefault="00857739" w:rsidP="00857739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857739">
              <w:rPr>
                <w:color w:val="202521"/>
                <w:lang w:val="en-US"/>
              </w:rPr>
              <w:t>http://www.logoped-sfera.ru/</w:t>
            </w:r>
          </w:p>
        </w:tc>
      </w:tr>
      <w:tr w:rsidR="00857739" w:rsidRPr="00857739" w:rsidTr="00777BD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39" w:rsidRPr="00857739" w:rsidRDefault="00857739" w:rsidP="00857739">
            <w:pPr>
              <w:rPr>
                <w:color w:val="202521"/>
              </w:rPr>
            </w:pPr>
            <w:proofErr w:type="spellStart"/>
            <w:r w:rsidRPr="00857739">
              <w:rPr>
                <w:color w:val="202521"/>
              </w:rPr>
              <w:t>Логобург</w:t>
            </w:r>
            <w:proofErr w:type="spellEnd"/>
            <w:r w:rsidRPr="00857739">
              <w:rPr>
                <w:color w:val="202521"/>
              </w:rPr>
              <w:t xml:space="preserve">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39" w:rsidRPr="00857739" w:rsidRDefault="00857739" w:rsidP="00857739">
            <w:pPr>
              <w:rPr>
                <w:color w:val="202521"/>
              </w:rPr>
            </w:pPr>
            <w:r w:rsidRPr="00857739">
              <w:rPr>
                <w:color w:val="202521"/>
              </w:rPr>
              <w:t>http://logoburg.com/</w:t>
            </w:r>
          </w:p>
        </w:tc>
      </w:tr>
      <w:tr w:rsidR="00857739" w:rsidRPr="00857739" w:rsidTr="00777BD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39" w:rsidRPr="00857739" w:rsidRDefault="00857739" w:rsidP="00857739">
            <w:pPr>
              <w:rPr>
                <w:color w:val="202521"/>
              </w:rPr>
            </w:pPr>
            <w:r w:rsidRPr="00857739">
              <w:rPr>
                <w:color w:val="202521"/>
              </w:rPr>
              <w:t>Логопед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39" w:rsidRPr="00857739" w:rsidRDefault="00857739" w:rsidP="00857739">
            <w:pPr>
              <w:rPr>
                <w:color w:val="202521"/>
              </w:rPr>
            </w:pPr>
            <w:r w:rsidRPr="00857739">
              <w:rPr>
                <w:color w:val="202521"/>
              </w:rPr>
              <w:t>http://logopediya.com/</w:t>
            </w:r>
          </w:p>
        </w:tc>
      </w:tr>
      <w:tr w:rsidR="00857739" w:rsidRPr="00857739" w:rsidTr="00777BD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39" w:rsidRPr="00857739" w:rsidRDefault="00857739" w:rsidP="00857739">
            <w:pPr>
              <w:rPr>
                <w:color w:val="202521"/>
              </w:rPr>
            </w:pPr>
            <w:proofErr w:type="spellStart"/>
            <w:r w:rsidRPr="00857739">
              <w:rPr>
                <w:color w:val="202521"/>
              </w:rPr>
              <w:t>Логопед</w:t>
            </w:r>
            <w:proofErr w:type="gramStart"/>
            <w:r w:rsidRPr="00857739">
              <w:rPr>
                <w:color w:val="202521"/>
              </w:rPr>
              <w:t>.р</w:t>
            </w:r>
            <w:proofErr w:type="gramEnd"/>
            <w:r w:rsidRPr="00857739">
              <w:rPr>
                <w:color w:val="202521"/>
              </w:rPr>
              <w:t>у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39" w:rsidRPr="00857739" w:rsidRDefault="00857739" w:rsidP="00857739">
            <w:pPr>
              <w:rPr>
                <w:color w:val="202521"/>
              </w:rPr>
            </w:pPr>
            <w:r w:rsidRPr="00857739">
              <w:rPr>
                <w:color w:val="202521"/>
              </w:rPr>
              <w:t>http://www.logoped.ru/index.htm/</w:t>
            </w:r>
          </w:p>
        </w:tc>
      </w:tr>
      <w:tr w:rsidR="00857739" w:rsidRPr="00857739" w:rsidTr="00777BD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39" w:rsidRPr="00857739" w:rsidRDefault="00857739" w:rsidP="00857739">
            <w:pPr>
              <w:rPr>
                <w:color w:val="202521"/>
              </w:rPr>
            </w:pPr>
            <w:r w:rsidRPr="00857739">
              <w:rPr>
                <w:color w:val="202521"/>
              </w:rPr>
              <w:t>Логопедический сайт "Болтунишка"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39" w:rsidRPr="00857739" w:rsidRDefault="00857739" w:rsidP="00857739">
            <w:pPr>
              <w:rPr>
                <w:color w:val="202521"/>
              </w:rPr>
            </w:pPr>
            <w:r w:rsidRPr="00857739">
              <w:rPr>
                <w:color w:val="202521"/>
              </w:rPr>
              <w:t>http://www.boltun-spb.ru/</w:t>
            </w:r>
          </w:p>
        </w:tc>
      </w:tr>
      <w:tr w:rsidR="00857739" w:rsidRPr="00857739" w:rsidTr="00777BD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39" w:rsidRPr="00857739" w:rsidRDefault="00857739" w:rsidP="00857739">
            <w:pPr>
              <w:rPr>
                <w:color w:val="202521"/>
              </w:rPr>
            </w:pPr>
            <w:r w:rsidRPr="00857739">
              <w:rPr>
                <w:color w:val="202521"/>
              </w:rPr>
              <w:t>Логопункт.ru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39" w:rsidRPr="00857739" w:rsidRDefault="00857739" w:rsidP="00857739">
            <w:pPr>
              <w:rPr>
                <w:color w:val="202521"/>
              </w:rPr>
            </w:pPr>
            <w:r w:rsidRPr="00857739">
              <w:rPr>
                <w:color w:val="202521"/>
              </w:rPr>
              <w:t>http://www.logopunkt.ru/</w:t>
            </w:r>
          </w:p>
        </w:tc>
      </w:tr>
      <w:tr w:rsidR="00857739" w:rsidRPr="00857739" w:rsidTr="00777BD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39" w:rsidRPr="00857739" w:rsidRDefault="00857739" w:rsidP="00857739">
            <w:pPr>
              <w:rPr>
                <w:color w:val="202521"/>
              </w:rPr>
            </w:pPr>
            <w:r w:rsidRPr="00857739">
              <w:rPr>
                <w:color w:val="202521"/>
              </w:rPr>
              <w:t>Речевой центр "Логопед плюс"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39" w:rsidRPr="00857739" w:rsidRDefault="00857739" w:rsidP="00857739">
            <w:pPr>
              <w:rPr>
                <w:color w:val="202521"/>
              </w:rPr>
            </w:pPr>
            <w:r w:rsidRPr="00857739">
              <w:rPr>
                <w:color w:val="202521"/>
              </w:rPr>
              <w:t>http://www.logopedplus.org/</w:t>
            </w:r>
          </w:p>
        </w:tc>
      </w:tr>
      <w:tr w:rsidR="00857739" w:rsidRPr="00857739" w:rsidTr="00777BD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39" w:rsidRPr="00857739" w:rsidRDefault="00857739" w:rsidP="00857739">
            <w:pPr>
              <w:rPr>
                <w:color w:val="202521"/>
              </w:rPr>
            </w:pPr>
            <w:r w:rsidRPr="00857739">
              <w:rPr>
                <w:color w:val="202521"/>
              </w:rPr>
              <w:t>Учебный центр "Логопед-мастер"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39" w:rsidRPr="00857739" w:rsidRDefault="00857739" w:rsidP="00857739">
            <w:pPr>
              <w:rPr>
                <w:color w:val="202521"/>
              </w:rPr>
            </w:pPr>
            <w:r w:rsidRPr="00857739">
              <w:rPr>
                <w:color w:val="202521"/>
              </w:rPr>
              <w:t>http://www.logopedmaster.ru/</w:t>
            </w:r>
          </w:p>
        </w:tc>
      </w:tr>
      <w:tr w:rsidR="00857739" w:rsidRPr="00857739" w:rsidTr="00777BD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39" w:rsidRPr="00857739" w:rsidRDefault="00857739" w:rsidP="00857739">
            <w:pPr>
              <w:rPr>
                <w:color w:val="202521"/>
              </w:rPr>
            </w:pPr>
            <w:r w:rsidRPr="00857739">
              <w:t>Сайт для логопедов, дефектологов, специальных психологов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39" w:rsidRPr="00857739" w:rsidRDefault="00857739" w:rsidP="00857739">
            <w:pPr>
              <w:rPr>
                <w:color w:val="202521"/>
              </w:rPr>
            </w:pPr>
            <w:r w:rsidRPr="00857739">
              <w:rPr>
                <w:color w:val="202521"/>
              </w:rPr>
              <w:t>http://</w:t>
            </w:r>
            <w:hyperlink r:id="rId9" w:history="1">
              <w:r w:rsidRPr="00857739">
                <w:rPr>
                  <w:color w:val="0000FF"/>
                  <w:u w:val="single"/>
                </w:rPr>
                <w:t>www.logoped.info</w:t>
              </w:r>
            </w:hyperlink>
          </w:p>
        </w:tc>
      </w:tr>
    </w:tbl>
    <w:p w:rsidR="00DE64AE" w:rsidRDefault="00DE64AE" w:rsidP="00713798">
      <w:pPr>
        <w:jc w:val="both"/>
        <w:rPr>
          <w:sz w:val="28"/>
          <w:szCs w:val="28"/>
        </w:rPr>
      </w:pPr>
    </w:p>
    <w:p w:rsidR="00F324B3" w:rsidRDefault="00F324B3" w:rsidP="00713798">
      <w:pPr>
        <w:jc w:val="both"/>
        <w:rPr>
          <w:sz w:val="28"/>
          <w:szCs w:val="28"/>
        </w:rPr>
      </w:pPr>
    </w:p>
    <w:p w:rsidR="00A47B73" w:rsidRDefault="00A47B73" w:rsidP="00713798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преподаватель</w:t>
      </w:r>
      <w:r w:rsidR="00D67B07">
        <w:rPr>
          <w:sz w:val="28"/>
          <w:szCs w:val="28"/>
        </w:rPr>
        <w:t xml:space="preserve">: д.п.н. Е.В. </w:t>
      </w:r>
      <w:proofErr w:type="spellStart"/>
      <w:r w:rsidR="00D67B07">
        <w:rPr>
          <w:sz w:val="28"/>
          <w:szCs w:val="28"/>
        </w:rPr>
        <w:t>Зволейко</w:t>
      </w:r>
      <w:proofErr w:type="spellEnd"/>
      <w:r>
        <w:rPr>
          <w:sz w:val="28"/>
          <w:szCs w:val="28"/>
        </w:rPr>
        <w:t xml:space="preserve">                                 </w:t>
      </w:r>
    </w:p>
    <w:p w:rsidR="00A47B73" w:rsidRDefault="00A47B73" w:rsidP="00713798">
      <w:pPr>
        <w:jc w:val="both"/>
      </w:pPr>
    </w:p>
    <w:p w:rsidR="00A47B73" w:rsidRDefault="00A47B73" w:rsidP="00713798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  <w:r w:rsidR="00D67B07">
        <w:rPr>
          <w:sz w:val="28"/>
          <w:szCs w:val="28"/>
        </w:rPr>
        <w:t>: к</w:t>
      </w:r>
      <w:proofErr w:type="gramStart"/>
      <w:r w:rsidR="00D67B07">
        <w:rPr>
          <w:sz w:val="28"/>
          <w:szCs w:val="28"/>
        </w:rPr>
        <w:t>.п</w:t>
      </w:r>
      <w:proofErr w:type="gramEnd"/>
      <w:r w:rsidR="00D67B07">
        <w:rPr>
          <w:sz w:val="28"/>
          <w:szCs w:val="28"/>
        </w:rPr>
        <w:t>сихол. н. С.А. Калашникова</w:t>
      </w:r>
      <w:r>
        <w:rPr>
          <w:sz w:val="28"/>
          <w:szCs w:val="28"/>
        </w:rPr>
        <w:t xml:space="preserve"> </w:t>
      </w:r>
    </w:p>
    <w:p w:rsidR="00A47B73" w:rsidRDefault="00A47B73" w:rsidP="00713798"/>
    <w:p w:rsidR="00D2715C" w:rsidRDefault="00D2715C" w:rsidP="00713798"/>
    <w:sectPr w:rsidR="00D2715C" w:rsidSect="0056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3161454"/>
    <w:multiLevelType w:val="multilevel"/>
    <w:tmpl w:val="0998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DC0524"/>
    <w:multiLevelType w:val="multilevel"/>
    <w:tmpl w:val="DD106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C46557"/>
    <w:multiLevelType w:val="multilevel"/>
    <w:tmpl w:val="2ED89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663290"/>
    <w:multiLevelType w:val="hybridMultilevel"/>
    <w:tmpl w:val="6896D7CA"/>
    <w:lvl w:ilvl="0" w:tplc="A1E07BF2">
      <w:start w:val="4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7" w:hanging="360"/>
      </w:pPr>
    </w:lvl>
    <w:lvl w:ilvl="2" w:tplc="0419001B">
      <w:start w:val="1"/>
      <w:numFmt w:val="lowerRoman"/>
      <w:lvlText w:val="%3."/>
      <w:lvlJc w:val="right"/>
      <w:pPr>
        <w:ind w:left="2107" w:hanging="180"/>
      </w:pPr>
    </w:lvl>
    <w:lvl w:ilvl="3" w:tplc="0419000F">
      <w:start w:val="1"/>
      <w:numFmt w:val="decimal"/>
      <w:lvlText w:val="%4."/>
      <w:lvlJc w:val="left"/>
      <w:pPr>
        <w:ind w:left="2827" w:hanging="360"/>
      </w:pPr>
    </w:lvl>
    <w:lvl w:ilvl="4" w:tplc="04190019">
      <w:start w:val="1"/>
      <w:numFmt w:val="lowerLetter"/>
      <w:lvlText w:val="%5."/>
      <w:lvlJc w:val="left"/>
      <w:pPr>
        <w:ind w:left="3547" w:hanging="360"/>
      </w:pPr>
    </w:lvl>
    <w:lvl w:ilvl="5" w:tplc="0419001B">
      <w:start w:val="1"/>
      <w:numFmt w:val="lowerRoman"/>
      <w:lvlText w:val="%6."/>
      <w:lvlJc w:val="right"/>
      <w:pPr>
        <w:ind w:left="4267" w:hanging="180"/>
      </w:pPr>
    </w:lvl>
    <w:lvl w:ilvl="6" w:tplc="0419000F">
      <w:start w:val="1"/>
      <w:numFmt w:val="decimal"/>
      <w:lvlText w:val="%7."/>
      <w:lvlJc w:val="left"/>
      <w:pPr>
        <w:ind w:left="4987" w:hanging="360"/>
      </w:pPr>
    </w:lvl>
    <w:lvl w:ilvl="7" w:tplc="04190019">
      <w:start w:val="1"/>
      <w:numFmt w:val="lowerLetter"/>
      <w:lvlText w:val="%8."/>
      <w:lvlJc w:val="left"/>
      <w:pPr>
        <w:ind w:left="5707" w:hanging="360"/>
      </w:pPr>
    </w:lvl>
    <w:lvl w:ilvl="8" w:tplc="0419001B">
      <w:start w:val="1"/>
      <w:numFmt w:val="lowerRoman"/>
      <w:lvlText w:val="%9."/>
      <w:lvlJc w:val="right"/>
      <w:pPr>
        <w:ind w:left="6427" w:hanging="180"/>
      </w:pPr>
    </w:lvl>
  </w:abstractNum>
  <w:abstractNum w:abstractNumId="6">
    <w:nsid w:val="0C984912"/>
    <w:multiLevelType w:val="multilevel"/>
    <w:tmpl w:val="F03CD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C021E1"/>
    <w:multiLevelType w:val="hybridMultilevel"/>
    <w:tmpl w:val="5B3C6ADE"/>
    <w:lvl w:ilvl="0" w:tplc="ABB614CC">
      <w:start w:val="1"/>
      <w:numFmt w:val="decimal"/>
      <w:lvlText w:val="%1."/>
      <w:lvlJc w:val="left"/>
      <w:pPr>
        <w:ind w:left="66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387" w:hanging="360"/>
      </w:pPr>
    </w:lvl>
    <w:lvl w:ilvl="2" w:tplc="0419001B">
      <w:start w:val="1"/>
      <w:numFmt w:val="lowerRoman"/>
      <w:lvlText w:val="%3."/>
      <w:lvlJc w:val="right"/>
      <w:pPr>
        <w:ind w:left="2107" w:hanging="180"/>
      </w:pPr>
    </w:lvl>
    <w:lvl w:ilvl="3" w:tplc="0419000F">
      <w:start w:val="1"/>
      <w:numFmt w:val="decimal"/>
      <w:lvlText w:val="%4."/>
      <w:lvlJc w:val="left"/>
      <w:pPr>
        <w:ind w:left="2827" w:hanging="360"/>
      </w:pPr>
    </w:lvl>
    <w:lvl w:ilvl="4" w:tplc="04190019">
      <w:start w:val="1"/>
      <w:numFmt w:val="lowerLetter"/>
      <w:lvlText w:val="%5."/>
      <w:lvlJc w:val="left"/>
      <w:pPr>
        <w:ind w:left="3547" w:hanging="360"/>
      </w:pPr>
    </w:lvl>
    <w:lvl w:ilvl="5" w:tplc="0419001B">
      <w:start w:val="1"/>
      <w:numFmt w:val="lowerRoman"/>
      <w:lvlText w:val="%6."/>
      <w:lvlJc w:val="right"/>
      <w:pPr>
        <w:ind w:left="4267" w:hanging="180"/>
      </w:pPr>
    </w:lvl>
    <w:lvl w:ilvl="6" w:tplc="0419000F">
      <w:start w:val="1"/>
      <w:numFmt w:val="decimal"/>
      <w:lvlText w:val="%7."/>
      <w:lvlJc w:val="left"/>
      <w:pPr>
        <w:ind w:left="4987" w:hanging="360"/>
      </w:pPr>
    </w:lvl>
    <w:lvl w:ilvl="7" w:tplc="04190019">
      <w:start w:val="1"/>
      <w:numFmt w:val="lowerLetter"/>
      <w:lvlText w:val="%8."/>
      <w:lvlJc w:val="left"/>
      <w:pPr>
        <w:ind w:left="5707" w:hanging="360"/>
      </w:pPr>
    </w:lvl>
    <w:lvl w:ilvl="8" w:tplc="0419001B">
      <w:start w:val="1"/>
      <w:numFmt w:val="lowerRoman"/>
      <w:lvlText w:val="%9."/>
      <w:lvlJc w:val="right"/>
      <w:pPr>
        <w:ind w:left="6427" w:hanging="180"/>
      </w:pPr>
    </w:lvl>
  </w:abstractNum>
  <w:abstractNum w:abstractNumId="8">
    <w:nsid w:val="12A27E3B"/>
    <w:multiLevelType w:val="multilevel"/>
    <w:tmpl w:val="08C6D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E629CB"/>
    <w:multiLevelType w:val="hybridMultilevel"/>
    <w:tmpl w:val="C7000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D71DCA"/>
    <w:multiLevelType w:val="multilevel"/>
    <w:tmpl w:val="212C2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0B3DE8"/>
    <w:multiLevelType w:val="multilevel"/>
    <w:tmpl w:val="789C5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E25F00"/>
    <w:multiLevelType w:val="multilevel"/>
    <w:tmpl w:val="A5728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AC6B1F"/>
    <w:multiLevelType w:val="multilevel"/>
    <w:tmpl w:val="B63A4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BB4AA8"/>
    <w:multiLevelType w:val="multilevel"/>
    <w:tmpl w:val="89983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1E37B3"/>
    <w:multiLevelType w:val="hybridMultilevel"/>
    <w:tmpl w:val="3E3C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63EBF"/>
    <w:multiLevelType w:val="multilevel"/>
    <w:tmpl w:val="D2767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834CE9"/>
    <w:multiLevelType w:val="multilevel"/>
    <w:tmpl w:val="7F182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ED4A99"/>
    <w:multiLevelType w:val="hybridMultilevel"/>
    <w:tmpl w:val="5D1E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3038BE"/>
    <w:multiLevelType w:val="hybridMultilevel"/>
    <w:tmpl w:val="3FD093F8"/>
    <w:lvl w:ilvl="0" w:tplc="46F0B8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2D768F"/>
    <w:multiLevelType w:val="multilevel"/>
    <w:tmpl w:val="17B02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AD1BC4"/>
    <w:multiLevelType w:val="multilevel"/>
    <w:tmpl w:val="AAFE601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E76424"/>
    <w:multiLevelType w:val="multilevel"/>
    <w:tmpl w:val="26503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E73AEB"/>
    <w:multiLevelType w:val="multilevel"/>
    <w:tmpl w:val="34A8A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910167"/>
    <w:multiLevelType w:val="multilevel"/>
    <w:tmpl w:val="FA565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EF7BDE"/>
    <w:multiLevelType w:val="multilevel"/>
    <w:tmpl w:val="ADC00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4D0885"/>
    <w:multiLevelType w:val="multilevel"/>
    <w:tmpl w:val="204C6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F55464"/>
    <w:multiLevelType w:val="multilevel"/>
    <w:tmpl w:val="9522A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9"/>
  </w:num>
  <w:num w:numId="5">
    <w:abstractNumId w:val="7"/>
  </w:num>
  <w:num w:numId="6">
    <w:abstractNumId w:val="2"/>
  </w:num>
  <w:num w:numId="7">
    <w:abstractNumId w:val="19"/>
  </w:num>
  <w:num w:numId="8">
    <w:abstractNumId w:val="14"/>
  </w:num>
  <w:num w:numId="9">
    <w:abstractNumId w:val="23"/>
  </w:num>
  <w:num w:numId="10">
    <w:abstractNumId w:val="4"/>
  </w:num>
  <w:num w:numId="11">
    <w:abstractNumId w:val="10"/>
  </w:num>
  <w:num w:numId="12">
    <w:abstractNumId w:val="13"/>
  </w:num>
  <w:num w:numId="13">
    <w:abstractNumId w:val="16"/>
  </w:num>
  <w:num w:numId="14">
    <w:abstractNumId w:val="24"/>
  </w:num>
  <w:num w:numId="15">
    <w:abstractNumId w:val="20"/>
  </w:num>
  <w:num w:numId="16">
    <w:abstractNumId w:val="12"/>
  </w:num>
  <w:num w:numId="17">
    <w:abstractNumId w:val="25"/>
  </w:num>
  <w:num w:numId="18">
    <w:abstractNumId w:val="11"/>
  </w:num>
  <w:num w:numId="19">
    <w:abstractNumId w:val="6"/>
  </w:num>
  <w:num w:numId="20">
    <w:abstractNumId w:val="5"/>
  </w:num>
  <w:num w:numId="21">
    <w:abstractNumId w:val="8"/>
  </w:num>
  <w:num w:numId="22">
    <w:abstractNumId w:val="21"/>
    <w:lvlOverride w:ilvl="0">
      <w:lvl w:ilvl="0">
        <w:numFmt w:val="decimal"/>
        <w:lvlText w:val="%1."/>
        <w:lvlJc w:val="left"/>
      </w:lvl>
    </w:lvlOverride>
  </w:num>
  <w:num w:numId="23">
    <w:abstractNumId w:val="21"/>
    <w:lvlOverride w:ilvl="0">
      <w:lvl w:ilvl="0">
        <w:numFmt w:val="decimal"/>
        <w:lvlText w:val="%1."/>
        <w:lvlJc w:val="left"/>
      </w:lvl>
    </w:lvlOverride>
  </w:num>
  <w:num w:numId="24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7"/>
  </w:num>
  <w:num w:numId="27">
    <w:abstractNumId w:val="26"/>
  </w:num>
  <w:num w:numId="28">
    <w:abstractNumId w:val="22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95195"/>
    <w:rsid w:val="000B3428"/>
    <w:rsid w:val="00311A60"/>
    <w:rsid w:val="003E47B3"/>
    <w:rsid w:val="0042546A"/>
    <w:rsid w:val="00445659"/>
    <w:rsid w:val="00504D43"/>
    <w:rsid w:val="00547CCC"/>
    <w:rsid w:val="0055522C"/>
    <w:rsid w:val="005604E5"/>
    <w:rsid w:val="00665C52"/>
    <w:rsid w:val="00695195"/>
    <w:rsid w:val="00713798"/>
    <w:rsid w:val="007B71AF"/>
    <w:rsid w:val="007F5DCB"/>
    <w:rsid w:val="00857739"/>
    <w:rsid w:val="008F3FFF"/>
    <w:rsid w:val="00A47B73"/>
    <w:rsid w:val="00A80031"/>
    <w:rsid w:val="00B04EF6"/>
    <w:rsid w:val="00CE1652"/>
    <w:rsid w:val="00D2715C"/>
    <w:rsid w:val="00D67B07"/>
    <w:rsid w:val="00DE64AE"/>
    <w:rsid w:val="00EF3A97"/>
    <w:rsid w:val="00F3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99"/>
    <w:rsid w:val="00A8003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rsid w:val="00A800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59"/>
    <w:rsid w:val="00445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uiPriority w:val="99"/>
    <w:rsid w:val="0044565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uiPriority w:val="59"/>
    <w:rsid w:val="007B71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7B71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7B71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7B71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5"/>
    <w:uiPriority w:val="99"/>
    <w:rsid w:val="007B71A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B04E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B04E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uiPriority w:val="59"/>
    <w:rsid w:val="00B04E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5"/>
    <w:uiPriority w:val="59"/>
    <w:rsid w:val="00B04E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5"/>
    <w:uiPriority w:val="99"/>
    <w:rsid w:val="00B04EF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uiPriority w:val="59"/>
    <w:rsid w:val="00504D4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uiPriority w:val="59"/>
    <w:rsid w:val="00504D4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0"/>
    <w:basedOn w:val="a1"/>
    <w:uiPriority w:val="59"/>
    <w:rsid w:val="00504D4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5"/>
    <w:uiPriority w:val="59"/>
    <w:rsid w:val="00504D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99"/>
    <w:rsid w:val="00504D4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5"/>
    <w:rsid w:val="00504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5"/>
    <w:uiPriority w:val="59"/>
    <w:rsid w:val="00504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59"/>
    <w:rsid w:val="00DE64A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uiPriority w:val="59"/>
    <w:rsid w:val="00DE64A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59"/>
    <w:rsid w:val="00DE64A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5"/>
    <w:uiPriority w:val="59"/>
    <w:rsid w:val="00DE64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5"/>
    <w:uiPriority w:val="99"/>
    <w:rsid w:val="00DE64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uiPriority w:val="59"/>
    <w:rsid w:val="00F324B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uiPriority w:val="59"/>
    <w:rsid w:val="00F324B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uiPriority w:val="59"/>
    <w:rsid w:val="00F324B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5"/>
    <w:uiPriority w:val="59"/>
    <w:rsid w:val="00F324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5"/>
    <w:uiPriority w:val="99"/>
    <w:rsid w:val="00F324B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5"/>
    <w:uiPriority w:val="59"/>
    <w:rsid w:val="00F32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0"/>
    <w:basedOn w:val="a1"/>
    <w:uiPriority w:val="59"/>
    <w:rsid w:val="00311A6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311A6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uiPriority w:val="59"/>
    <w:rsid w:val="00311A6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5"/>
    <w:uiPriority w:val="59"/>
    <w:rsid w:val="00311A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5"/>
    <w:uiPriority w:val="99"/>
    <w:rsid w:val="00311A6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5"/>
    <w:uiPriority w:val="59"/>
    <w:rsid w:val="00311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5"/>
    <w:uiPriority w:val="59"/>
    <w:rsid w:val="00311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85773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uiPriority w:val="59"/>
    <w:rsid w:val="0085773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uiPriority w:val="59"/>
    <w:rsid w:val="0085773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5"/>
    <w:uiPriority w:val="59"/>
    <w:rsid w:val="008577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5"/>
    <w:uiPriority w:val="99"/>
    <w:rsid w:val="0085773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99"/>
    <w:rsid w:val="00A8003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rsid w:val="00A800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59"/>
    <w:rsid w:val="00445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uiPriority w:val="99"/>
    <w:rsid w:val="0044565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uiPriority w:val="59"/>
    <w:rsid w:val="007B71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7B71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7B71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7B71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5"/>
    <w:uiPriority w:val="99"/>
    <w:rsid w:val="007B71A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B04E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B04E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uiPriority w:val="59"/>
    <w:rsid w:val="00B04E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5"/>
    <w:uiPriority w:val="59"/>
    <w:rsid w:val="00B04E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5"/>
    <w:uiPriority w:val="99"/>
    <w:rsid w:val="00B04EF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uiPriority w:val="59"/>
    <w:rsid w:val="00504D4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uiPriority w:val="59"/>
    <w:rsid w:val="00504D4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0"/>
    <w:basedOn w:val="a1"/>
    <w:uiPriority w:val="59"/>
    <w:rsid w:val="00504D4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5"/>
    <w:uiPriority w:val="59"/>
    <w:rsid w:val="00504D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99"/>
    <w:rsid w:val="00504D4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5"/>
    <w:rsid w:val="00504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5"/>
    <w:uiPriority w:val="59"/>
    <w:rsid w:val="00504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59"/>
    <w:rsid w:val="00DE64A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uiPriority w:val="59"/>
    <w:rsid w:val="00DE64A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59"/>
    <w:rsid w:val="00DE64A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5"/>
    <w:uiPriority w:val="59"/>
    <w:rsid w:val="00DE64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5"/>
    <w:uiPriority w:val="99"/>
    <w:rsid w:val="00DE64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uiPriority w:val="59"/>
    <w:rsid w:val="00F324B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uiPriority w:val="59"/>
    <w:rsid w:val="00F324B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uiPriority w:val="59"/>
    <w:rsid w:val="00F324B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5"/>
    <w:uiPriority w:val="59"/>
    <w:rsid w:val="00F324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5"/>
    <w:uiPriority w:val="99"/>
    <w:rsid w:val="00F324B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5"/>
    <w:uiPriority w:val="59"/>
    <w:rsid w:val="00F32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0"/>
    <w:basedOn w:val="a1"/>
    <w:uiPriority w:val="59"/>
    <w:rsid w:val="00311A6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311A6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uiPriority w:val="59"/>
    <w:rsid w:val="00311A6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5"/>
    <w:uiPriority w:val="59"/>
    <w:rsid w:val="00311A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5"/>
    <w:uiPriority w:val="99"/>
    <w:rsid w:val="00311A6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5"/>
    <w:uiPriority w:val="59"/>
    <w:rsid w:val="00311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5"/>
    <w:uiPriority w:val="59"/>
    <w:rsid w:val="00311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85773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uiPriority w:val="59"/>
    <w:rsid w:val="0085773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uiPriority w:val="59"/>
    <w:rsid w:val="0085773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5"/>
    <w:uiPriority w:val="59"/>
    <w:rsid w:val="008577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5"/>
    <w:uiPriority w:val="99"/>
    <w:rsid w:val="0085773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130CD1E9-2CCA-4A1F-95BD-07F2673835C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book/774576FD-B8CB-49E9-B639-A5249687C614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ro.ru/wp-content/uploads/2014/02/Lopatina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iro.ru/wp-content/uploads/2014/02/Nisheva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ogoped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2369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MamontovaTS</cp:lastModifiedBy>
  <cp:revision>19</cp:revision>
  <dcterms:created xsi:type="dcterms:W3CDTF">2018-09-12T14:07:00Z</dcterms:created>
  <dcterms:modified xsi:type="dcterms:W3CDTF">2018-10-24T02:52:00Z</dcterms:modified>
</cp:coreProperties>
</file>