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11A" w:rsidRDefault="00A47B73" w:rsidP="00A47B73">
      <w:pPr>
        <w:jc w:val="center"/>
        <w:outlineLvl w:val="0"/>
      </w:pPr>
      <w:r>
        <w:t xml:space="preserve">МИНИСТЕРСТВО </w:t>
      </w:r>
      <w:r w:rsidR="0054711A">
        <w:t>НАУКИ И ВЫСШЕГО ОБРАЗОВАНИЯ</w:t>
      </w:r>
    </w:p>
    <w:p w:rsidR="00A47B73" w:rsidRDefault="00A47B73" w:rsidP="00A47B73">
      <w:pPr>
        <w:jc w:val="center"/>
        <w:outlineLvl w:val="0"/>
      </w:pPr>
      <w:r>
        <w:t>РОССИЙСКОЙ ФЕДЕРАЦИИ</w:t>
      </w:r>
    </w:p>
    <w:p w:rsidR="00A47B73" w:rsidRDefault="00A47B73" w:rsidP="00A47B73">
      <w:pPr>
        <w:jc w:val="center"/>
      </w:pPr>
      <w:r>
        <w:t>Федеральное государственное бюджетное образовательное учреждение</w:t>
      </w:r>
    </w:p>
    <w:p w:rsidR="00A47B73" w:rsidRDefault="00A47B73" w:rsidP="00A47B73">
      <w:pPr>
        <w:jc w:val="center"/>
      </w:pPr>
      <w:r>
        <w:t xml:space="preserve">высшего образования </w:t>
      </w:r>
    </w:p>
    <w:p w:rsidR="00A47B73" w:rsidRDefault="00A47B73" w:rsidP="00A47B73">
      <w:pPr>
        <w:jc w:val="center"/>
      </w:pPr>
      <w:r>
        <w:t>«Забайкальский государственный университет»</w:t>
      </w:r>
    </w:p>
    <w:p w:rsidR="00A47B73" w:rsidRDefault="00A47B73" w:rsidP="00A47B73">
      <w:pPr>
        <w:jc w:val="center"/>
        <w:outlineLvl w:val="0"/>
      </w:pPr>
      <w:r>
        <w:t>(ФГБОУ ВО «</w:t>
      </w:r>
      <w:proofErr w:type="spellStart"/>
      <w:r>
        <w:t>ЗабГУ</w:t>
      </w:r>
      <w:proofErr w:type="spellEnd"/>
      <w:r>
        <w:t>»)</w:t>
      </w:r>
    </w:p>
    <w:p w:rsidR="00A47B73" w:rsidRDefault="00A47B73" w:rsidP="00A47B7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психолого-педагогический</w:t>
      </w:r>
    </w:p>
    <w:p w:rsidR="00A47B73" w:rsidRDefault="00A47B73" w:rsidP="00A47B73">
      <w:pPr>
        <w:spacing w:line="360" w:lineRule="auto"/>
        <w:jc w:val="center"/>
      </w:pPr>
      <w:r>
        <w:rPr>
          <w:sz w:val="28"/>
          <w:szCs w:val="28"/>
        </w:rPr>
        <w:t>Кафедра</w:t>
      </w:r>
      <w:r>
        <w:t xml:space="preserve"> специальной психологии и коррекционной педагогики</w:t>
      </w:r>
    </w:p>
    <w:p w:rsidR="00A47B73" w:rsidRDefault="00A47B73" w:rsidP="00A47B73">
      <w:pPr>
        <w:jc w:val="center"/>
        <w:outlineLvl w:val="0"/>
      </w:pP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A47B73" w:rsidRDefault="00A47B73" w:rsidP="00A47B73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714952" w:rsidRPr="00714952" w:rsidRDefault="00713798" w:rsidP="0071495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sz w:val="32"/>
          <w:szCs w:val="32"/>
        </w:rPr>
        <w:t xml:space="preserve">по дисциплине </w:t>
      </w:r>
      <w:r w:rsidR="00F02515">
        <w:rPr>
          <w:sz w:val="32"/>
          <w:szCs w:val="32"/>
        </w:rPr>
        <w:t xml:space="preserve">по выбору </w:t>
      </w:r>
      <w:r w:rsidR="003E58C7" w:rsidRPr="003E58C7">
        <w:rPr>
          <w:b/>
          <w:sz w:val="32"/>
          <w:szCs w:val="32"/>
        </w:rPr>
        <w:t>Логопедический массаж при дизартрии</w:t>
      </w:r>
    </w:p>
    <w:p w:rsidR="00A47B73" w:rsidRDefault="00A47B73" w:rsidP="00AE01F6">
      <w:pPr>
        <w:rPr>
          <w:sz w:val="28"/>
          <w:szCs w:val="28"/>
        </w:rPr>
      </w:pPr>
    </w:p>
    <w:p w:rsidR="00A47B73" w:rsidRPr="00A47B73" w:rsidRDefault="00A47B73" w:rsidP="00A47B73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подготовки: 44.03.03. Специальное (дефектологическое) образование, профиль - Логопедия</w:t>
      </w:r>
    </w:p>
    <w:p w:rsidR="00FA63B8" w:rsidRDefault="003E47B3" w:rsidP="00F02515">
      <w:pPr>
        <w:ind w:firstLine="567"/>
      </w:pPr>
      <w:r w:rsidRPr="003E47B3">
        <w:t>Форма обучения: заочная</w:t>
      </w:r>
      <w:r>
        <w:t xml:space="preserve"> (5 лет)</w:t>
      </w:r>
    </w:p>
    <w:p w:rsidR="006D0FFC" w:rsidRPr="006D0FFC" w:rsidRDefault="006D0FFC" w:rsidP="006D0FFC">
      <w:r w:rsidRPr="006D0FFC">
        <w:t>Общая трудоемкость дисциплины составляет 4 зачетные единицы, 144 часа</w:t>
      </w:r>
    </w:p>
    <w:tbl>
      <w:tblPr>
        <w:tblStyle w:val="126"/>
        <w:tblW w:w="9465" w:type="dxa"/>
        <w:tblLayout w:type="fixed"/>
        <w:tblLook w:val="04A0"/>
      </w:tblPr>
      <w:tblGrid>
        <w:gridCol w:w="5071"/>
        <w:gridCol w:w="3402"/>
        <w:gridCol w:w="992"/>
      </w:tblGrid>
      <w:tr w:rsidR="006D0FFC" w:rsidRPr="006D0FFC" w:rsidTr="00944C6D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FFC" w:rsidRPr="006D0FFC" w:rsidRDefault="006D0FFC" w:rsidP="006D0FFC">
            <w:pPr>
              <w:jc w:val="center"/>
              <w:rPr>
                <w:rFonts w:eastAsia="Calibri"/>
              </w:rPr>
            </w:pPr>
            <w:r w:rsidRPr="006D0FFC">
              <w:rPr>
                <w:rFonts w:eastAsia="Calibri"/>
              </w:rPr>
              <w:t>Виды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FFC" w:rsidRPr="006D0FFC" w:rsidRDefault="006D0FFC" w:rsidP="006D0FFC">
            <w:pPr>
              <w:jc w:val="center"/>
              <w:rPr>
                <w:rFonts w:eastAsia="Calibri"/>
              </w:rPr>
            </w:pPr>
            <w:r w:rsidRPr="006D0FFC">
              <w:rPr>
                <w:rFonts w:eastAsia="Calibri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FFC" w:rsidRPr="006D0FFC" w:rsidRDefault="006D0FFC" w:rsidP="006D0FFC">
            <w:pPr>
              <w:jc w:val="center"/>
              <w:rPr>
                <w:rFonts w:eastAsia="Calibri"/>
              </w:rPr>
            </w:pPr>
            <w:r w:rsidRPr="006D0FFC">
              <w:rPr>
                <w:rFonts w:eastAsia="Calibri"/>
              </w:rPr>
              <w:t>Всего часов</w:t>
            </w:r>
          </w:p>
        </w:tc>
      </w:tr>
      <w:tr w:rsidR="006D0FFC" w:rsidRPr="006D0FFC" w:rsidTr="00944C6D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FFC" w:rsidRPr="006D0FFC" w:rsidRDefault="006D0FFC" w:rsidP="006D0FFC">
            <w:pPr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FFC" w:rsidRPr="006D0FFC" w:rsidRDefault="006D0FFC" w:rsidP="006D0FFC">
            <w:pPr>
              <w:jc w:val="center"/>
              <w:rPr>
                <w:rFonts w:eastAsia="Calibri"/>
              </w:rPr>
            </w:pPr>
            <w:r w:rsidRPr="006D0FFC">
              <w:rPr>
                <w:rFonts w:eastAsia="Calibri"/>
              </w:rPr>
              <w:t>10 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FFC" w:rsidRPr="006D0FFC" w:rsidRDefault="006D0FFC" w:rsidP="006D0FFC">
            <w:pPr>
              <w:rPr>
                <w:rFonts w:eastAsia="Calibri"/>
              </w:rPr>
            </w:pPr>
          </w:p>
        </w:tc>
      </w:tr>
      <w:tr w:rsidR="006D0FFC" w:rsidRPr="006D0FFC" w:rsidTr="00944C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FFC" w:rsidRPr="006D0FFC" w:rsidRDefault="006D0FFC" w:rsidP="006D0FFC">
            <w:pPr>
              <w:jc w:val="center"/>
              <w:rPr>
                <w:rFonts w:eastAsia="Calibri"/>
              </w:rPr>
            </w:pPr>
            <w:r w:rsidRPr="006D0FFC">
              <w:rPr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FFC" w:rsidRPr="006D0FFC" w:rsidRDefault="006D0FFC" w:rsidP="006D0FFC">
            <w:pPr>
              <w:jc w:val="center"/>
              <w:rPr>
                <w:rFonts w:eastAsia="Calibri"/>
              </w:rPr>
            </w:pPr>
            <w:r w:rsidRPr="006D0FFC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FFC" w:rsidRPr="006D0FFC" w:rsidRDefault="006D0FFC" w:rsidP="006D0FFC">
            <w:pPr>
              <w:jc w:val="center"/>
              <w:rPr>
                <w:rFonts w:eastAsia="Calibri"/>
              </w:rPr>
            </w:pPr>
            <w:r w:rsidRPr="006D0FFC">
              <w:rPr>
                <w:rFonts w:eastAsia="Calibri"/>
              </w:rPr>
              <w:t>3</w:t>
            </w:r>
          </w:p>
        </w:tc>
      </w:tr>
      <w:tr w:rsidR="006D0FFC" w:rsidRPr="006D0FFC" w:rsidTr="00944C6D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FFC" w:rsidRPr="006D0FFC" w:rsidRDefault="006D0FFC" w:rsidP="006D0FFC">
            <w:pPr>
              <w:rPr>
                <w:rFonts w:eastAsia="Calibri"/>
              </w:rPr>
            </w:pPr>
            <w:r w:rsidRPr="006D0FFC">
              <w:rPr>
                <w:rFonts w:eastAsia="Calibri"/>
              </w:rPr>
              <w:t>Общая трудоемкость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FFC" w:rsidRPr="006D0FFC" w:rsidRDefault="006D0FFC" w:rsidP="006D0FFC">
            <w:pPr>
              <w:jc w:val="center"/>
              <w:rPr>
                <w:rFonts w:eastAsia="Calibri"/>
              </w:rPr>
            </w:pPr>
            <w:r w:rsidRPr="006D0FFC">
              <w:rPr>
                <w:rFonts w:eastAsia="Calibri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FFC" w:rsidRPr="006D0FFC" w:rsidRDefault="006D0FFC" w:rsidP="006D0FFC">
            <w:pPr>
              <w:jc w:val="center"/>
              <w:rPr>
                <w:rFonts w:eastAsia="Calibri"/>
              </w:rPr>
            </w:pPr>
            <w:r w:rsidRPr="006D0FFC">
              <w:rPr>
                <w:rFonts w:eastAsia="Calibri"/>
              </w:rPr>
              <w:t>144</w:t>
            </w:r>
          </w:p>
        </w:tc>
      </w:tr>
      <w:tr w:rsidR="006D0FFC" w:rsidRPr="006D0FFC" w:rsidTr="00944C6D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FFC" w:rsidRPr="006D0FFC" w:rsidRDefault="006D0FFC" w:rsidP="006D0FFC">
            <w:pPr>
              <w:rPr>
                <w:rFonts w:eastAsia="Calibri"/>
              </w:rPr>
            </w:pPr>
            <w:r w:rsidRPr="006D0FFC">
              <w:rPr>
                <w:rFonts w:eastAsia="Calibri"/>
              </w:rPr>
              <w:t>Аудиторные занятия, в т.ч.: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FFC" w:rsidRPr="006D0FFC" w:rsidRDefault="006D0FFC" w:rsidP="006D0FFC">
            <w:pPr>
              <w:jc w:val="center"/>
              <w:rPr>
                <w:rFonts w:eastAsia="Calibri"/>
              </w:rPr>
            </w:pPr>
            <w:r w:rsidRPr="006D0FFC">
              <w:rPr>
                <w:rFonts w:eastAsia="Calibri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FFC" w:rsidRPr="006D0FFC" w:rsidRDefault="006D0FFC" w:rsidP="006D0FFC">
            <w:pPr>
              <w:jc w:val="center"/>
              <w:rPr>
                <w:rFonts w:eastAsia="Calibri"/>
              </w:rPr>
            </w:pPr>
            <w:r w:rsidRPr="006D0FFC">
              <w:rPr>
                <w:rFonts w:eastAsia="Calibri"/>
              </w:rPr>
              <w:t>24</w:t>
            </w:r>
          </w:p>
        </w:tc>
      </w:tr>
      <w:tr w:rsidR="006D0FFC" w:rsidRPr="006D0FFC" w:rsidTr="00944C6D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FFC" w:rsidRPr="006D0FFC" w:rsidRDefault="006D0FFC" w:rsidP="006D0FFC">
            <w:pPr>
              <w:rPr>
                <w:rFonts w:eastAsia="Calibri"/>
              </w:rPr>
            </w:pPr>
            <w:r w:rsidRPr="006D0FFC">
              <w:rPr>
                <w:rFonts w:eastAsia="Calibri"/>
              </w:rPr>
              <w:t xml:space="preserve">лекционные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FFC" w:rsidRPr="006D0FFC" w:rsidRDefault="006D0FFC" w:rsidP="006D0FFC">
            <w:pPr>
              <w:jc w:val="center"/>
              <w:rPr>
                <w:rFonts w:eastAsia="Calibri"/>
              </w:rPr>
            </w:pPr>
            <w:r w:rsidRPr="006D0FFC">
              <w:rPr>
                <w:rFonts w:eastAsia="Calibri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FFC" w:rsidRPr="006D0FFC" w:rsidRDefault="006D0FFC" w:rsidP="006D0FFC">
            <w:pPr>
              <w:jc w:val="center"/>
              <w:rPr>
                <w:rFonts w:eastAsia="Calibri"/>
              </w:rPr>
            </w:pPr>
            <w:r w:rsidRPr="006D0FFC">
              <w:rPr>
                <w:rFonts w:eastAsia="Calibri"/>
              </w:rPr>
              <w:t>10</w:t>
            </w:r>
          </w:p>
        </w:tc>
      </w:tr>
      <w:tr w:rsidR="006D0FFC" w:rsidRPr="006D0FFC" w:rsidTr="00944C6D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FFC" w:rsidRPr="006D0FFC" w:rsidRDefault="006D0FFC" w:rsidP="006D0FFC">
            <w:pPr>
              <w:rPr>
                <w:rFonts w:eastAsia="Calibri"/>
              </w:rPr>
            </w:pPr>
            <w:r w:rsidRPr="006D0FFC">
              <w:rPr>
                <w:rFonts w:eastAsia="Calibri"/>
              </w:rPr>
              <w:t xml:space="preserve">практические (семинарские)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FFC" w:rsidRPr="006D0FFC" w:rsidRDefault="006D0FFC" w:rsidP="006D0FFC">
            <w:pPr>
              <w:jc w:val="center"/>
              <w:rPr>
                <w:rFonts w:eastAsia="Calibri"/>
              </w:rPr>
            </w:pPr>
            <w:r w:rsidRPr="006D0FFC">
              <w:rPr>
                <w:rFonts w:eastAsia="Calibri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FFC" w:rsidRPr="006D0FFC" w:rsidRDefault="006D0FFC" w:rsidP="006D0FFC">
            <w:pPr>
              <w:jc w:val="center"/>
              <w:rPr>
                <w:rFonts w:eastAsia="Calibri"/>
              </w:rPr>
            </w:pPr>
            <w:r w:rsidRPr="006D0FFC">
              <w:rPr>
                <w:rFonts w:eastAsia="Calibri"/>
              </w:rPr>
              <w:t>14</w:t>
            </w:r>
          </w:p>
        </w:tc>
      </w:tr>
      <w:tr w:rsidR="006D0FFC" w:rsidRPr="006D0FFC" w:rsidTr="00944C6D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FFC" w:rsidRPr="006D0FFC" w:rsidRDefault="006D0FFC" w:rsidP="006D0FFC">
            <w:pPr>
              <w:rPr>
                <w:rFonts w:eastAsia="Calibri"/>
              </w:rPr>
            </w:pPr>
            <w:r w:rsidRPr="006D0FFC">
              <w:rPr>
                <w:rFonts w:eastAsia="Calibri"/>
              </w:rPr>
              <w:t xml:space="preserve">лабораторные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FC" w:rsidRPr="006D0FFC" w:rsidRDefault="006D0FFC" w:rsidP="006D0FFC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FC" w:rsidRPr="006D0FFC" w:rsidRDefault="006D0FFC" w:rsidP="006D0FFC">
            <w:pPr>
              <w:jc w:val="center"/>
              <w:rPr>
                <w:rFonts w:eastAsia="Calibri"/>
              </w:rPr>
            </w:pPr>
          </w:p>
        </w:tc>
      </w:tr>
      <w:tr w:rsidR="006D0FFC" w:rsidRPr="006D0FFC" w:rsidTr="00944C6D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FFC" w:rsidRPr="006D0FFC" w:rsidRDefault="006D0FFC" w:rsidP="006D0FFC">
            <w:pPr>
              <w:rPr>
                <w:rFonts w:eastAsia="Calibri"/>
              </w:rPr>
            </w:pPr>
            <w:r w:rsidRPr="006D0FFC">
              <w:rPr>
                <w:rFonts w:eastAsia="Calibri"/>
              </w:rPr>
              <w:t xml:space="preserve">Самостоятельная работа студентов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FFC" w:rsidRPr="006D0FFC" w:rsidRDefault="006D0FFC" w:rsidP="006D0FFC">
            <w:pPr>
              <w:jc w:val="center"/>
              <w:rPr>
                <w:rFonts w:eastAsia="Calibri"/>
              </w:rPr>
            </w:pPr>
            <w:r w:rsidRPr="006D0FFC">
              <w:rPr>
                <w:rFonts w:eastAsia="Calibri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FFC" w:rsidRPr="006D0FFC" w:rsidRDefault="006D0FFC" w:rsidP="006D0FFC">
            <w:pPr>
              <w:jc w:val="center"/>
              <w:rPr>
                <w:rFonts w:eastAsia="Calibri"/>
              </w:rPr>
            </w:pPr>
            <w:r w:rsidRPr="006D0FFC">
              <w:rPr>
                <w:rFonts w:eastAsia="Calibri"/>
              </w:rPr>
              <w:t>84</w:t>
            </w:r>
          </w:p>
        </w:tc>
      </w:tr>
      <w:tr w:rsidR="006D0FFC" w:rsidRPr="006D0FFC" w:rsidTr="00944C6D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FFC" w:rsidRPr="006D0FFC" w:rsidRDefault="006D0FFC" w:rsidP="006D0FFC">
            <w:pPr>
              <w:rPr>
                <w:rFonts w:eastAsia="Calibri"/>
              </w:rPr>
            </w:pPr>
            <w:r w:rsidRPr="006D0FFC">
              <w:rPr>
                <w:rFonts w:eastAsia="Calibri"/>
              </w:rPr>
              <w:t>Форма текущего контроля в семестре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FFC" w:rsidRPr="006D0FFC" w:rsidRDefault="006D0FFC" w:rsidP="006D0FFC">
            <w:pPr>
              <w:jc w:val="center"/>
              <w:rPr>
                <w:rFonts w:eastAsia="Calibri"/>
              </w:rPr>
            </w:pPr>
            <w:r w:rsidRPr="006D0FFC">
              <w:rPr>
                <w:rFonts w:eastAsia="Calibri"/>
              </w:rPr>
              <w:t>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FFC" w:rsidRPr="006D0FFC" w:rsidRDefault="006D0FFC" w:rsidP="006D0FFC">
            <w:pPr>
              <w:jc w:val="center"/>
              <w:rPr>
                <w:rFonts w:eastAsia="Calibri"/>
                <w:lang w:eastAsia="en-US"/>
              </w:rPr>
            </w:pPr>
            <w:r w:rsidRPr="006D0FFC">
              <w:rPr>
                <w:rFonts w:eastAsia="Calibri"/>
                <w:lang w:eastAsia="en-US"/>
              </w:rPr>
              <w:t>36</w:t>
            </w:r>
          </w:p>
        </w:tc>
      </w:tr>
      <w:tr w:rsidR="006D0FFC" w:rsidRPr="006D0FFC" w:rsidTr="00944C6D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FFC" w:rsidRPr="006D0FFC" w:rsidRDefault="006D0FFC" w:rsidP="006D0FFC">
            <w:pPr>
              <w:rPr>
                <w:rFonts w:eastAsia="Calibri"/>
              </w:rPr>
            </w:pPr>
            <w:r w:rsidRPr="006D0FFC">
              <w:rPr>
                <w:rFonts w:eastAsia="Calibri"/>
              </w:rPr>
              <w:t xml:space="preserve">Курсовая работа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FC" w:rsidRPr="006D0FFC" w:rsidRDefault="006D0FFC" w:rsidP="006D0FFC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FC" w:rsidRPr="006D0FFC" w:rsidRDefault="006D0FFC" w:rsidP="006D0FFC">
            <w:pPr>
              <w:rPr>
                <w:rFonts w:eastAsia="Calibri"/>
              </w:rPr>
            </w:pPr>
          </w:p>
        </w:tc>
      </w:tr>
    </w:tbl>
    <w:p w:rsidR="0042546A" w:rsidRDefault="0042546A" w:rsidP="003E47B3">
      <w:pPr>
        <w:rPr>
          <w:b/>
          <w:sz w:val="32"/>
          <w:szCs w:val="32"/>
        </w:rPr>
      </w:pPr>
    </w:p>
    <w:p w:rsidR="003E47B3" w:rsidRPr="003E47B3" w:rsidRDefault="0042546A" w:rsidP="003E47B3">
      <w:r>
        <w:rPr>
          <w:b/>
          <w:sz w:val="32"/>
          <w:szCs w:val="32"/>
        </w:rPr>
        <w:t xml:space="preserve">       </w:t>
      </w:r>
      <w:r w:rsidR="003E47B3" w:rsidRPr="003E47B3">
        <w:t>Форма обучения: индивидуальный учебный план</w:t>
      </w:r>
      <w:r w:rsidR="003E47B3">
        <w:t xml:space="preserve"> (4 года)</w:t>
      </w:r>
    </w:p>
    <w:tbl>
      <w:tblPr>
        <w:tblStyle w:val="127"/>
        <w:tblW w:w="9465" w:type="dxa"/>
        <w:tblLayout w:type="fixed"/>
        <w:tblLook w:val="04A0"/>
      </w:tblPr>
      <w:tblGrid>
        <w:gridCol w:w="5071"/>
        <w:gridCol w:w="3402"/>
        <w:gridCol w:w="992"/>
      </w:tblGrid>
      <w:tr w:rsidR="006D0FFC" w:rsidRPr="006D0FFC" w:rsidTr="00944C6D">
        <w:tc>
          <w:tcPr>
            <w:tcW w:w="5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FFC" w:rsidRPr="006D0FFC" w:rsidRDefault="006D0FFC" w:rsidP="006D0FFC">
            <w:pPr>
              <w:jc w:val="center"/>
              <w:rPr>
                <w:rFonts w:eastAsia="Calibri"/>
              </w:rPr>
            </w:pPr>
            <w:r w:rsidRPr="006D0FFC">
              <w:rPr>
                <w:rFonts w:eastAsia="Calibri"/>
              </w:rPr>
              <w:t>Виды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FFC" w:rsidRPr="006D0FFC" w:rsidRDefault="006D0FFC" w:rsidP="006D0FFC">
            <w:pPr>
              <w:jc w:val="center"/>
              <w:rPr>
                <w:rFonts w:eastAsia="Calibri"/>
              </w:rPr>
            </w:pPr>
            <w:r w:rsidRPr="006D0FFC">
              <w:rPr>
                <w:rFonts w:eastAsia="Calibri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FFC" w:rsidRPr="006D0FFC" w:rsidRDefault="006D0FFC" w:rsidP="006D0FFC">
            <w:pPr>
              <w:jc w:val="center"/>
              <w:rPr>
                <w:rFonts w:eastAsia="Calibri"/>
              </w:rPr>
            </w:pPr>
            <w:r w:rsidRPr="006D0FFC">
              <w:rPr>
                <w:rFonts w:eastAsia="Calibri"/>
              </w:rPr>
              <w:t>Всего часов</w:t>
            </w:r>
          </w:p>
        </w:tc>
      </w:tr>
      <w:tr w:rsidR="006D0FFC" w:rsidRPr="006D0FFC" w:rsidTr="00944C6D">
        <w:tc>
          <w:tcPr>
            <w:tcW w:w="5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FFC" w:rsidRPr="006D0FFC" w:rsidRDefault="006D0FFC" w:rsidP="006D0FFC">
            <w:pPr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FFC" w:rsidRPr="006D0FFC" w:rsidRDefault="006D0FFC" w:rsidP="006D0FFC">
            <w:pPr>
              <w:jc w:val="center"/>
              <w:rPr>
                <w:rFonts w:eastAsia="Calibri"/>
              </w:rPr>
            </w:pPr>
            <w:r w:rsidRPr="006D0FFC">
              <w:rPr>
                <w:rFonts w:eastAsia="Calibri"/>
              </w:rPr>
              <w:t>8 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FFC" w:rsidRPr="006D0FFC" w:rsidRDefault="006D0FFC" w:rsidP="006D0FFC">
            <w:pPr>
              <w:rPr>
                <w:rFonts w:eastAsia="Calibri"/>
              </w:rPr>
            </w:pPr>
          </w:p>
        </w:tc>
      </w:tr>
      <w:tr w:rsidR="006D0FFC" w:rsidRPr="006D0FFC" w:rsidTr="00944C6D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FFC" w:rsidRPr="006D0FFC" w:rsidRDefault="006D0FFC" w:rsidP="006D0FFC">
            <w:pPr>
              <w:jc w:val="center"/>
              <w:rPr>
                <w:rFonts w:eastAsia="Calibri"/>
              </w:rPr>
            </w:pPr>
            <w:r w:rsidRPr="006D0FFC">
              <w:rPr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FFC" w:rsidRPr="006D0FFC" w:rsidRDefault="006D0FFC" w:rsidP="006D0FFC">
            <w:pPr>
              <w:jc w:val="center"/>
              <w:rPr>
                <w:rFonts w:eastAsia="Calibri"/>
              </w:rPr>
            </w:pPr>
            <w:r w:rsidRPr="006D0FFC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FFC" w:rsidRPr="006D0FFC" w:rsidRDefault="006D0FFC" w:rsidP="006D0FFC">
            <w:pPr>
              <w:jc w:val="center"/>
              <w:rPr>
                <w:rFonts w:eastAsia="Calibri"/>
              </w:rPr>
            </w:pPr>
            <w:r w:rsidRPr="006D0FFC">
              <w:rPr>
                <w:rFonts w:eastAsia="Calibri"/>
              </w:rPr>
              <w:t>3</w:t>
            </w:r>
          </w:p>
        </w:tc>
      </w:tr>
      <w:tr w:rsidR="006D0FFC" w:rsidRPr="006D0FFC" w:rsidTr="00944C6D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FFC" w:rsidRPr="006D0FFC" w:rsidRDefault="006D0FFC" w:rsidP="006D0FFC">
            <w:pPr>
              <w:rPr>
                <w:rFonts w:eastAsia="Calibri"/>
              </w:rPr>
            </w:pPr>
            <w:r w:rsidRPr="006D0FFC">
              <w:rPr>
                <w:rFonts w:eastAsia="Calibri"/>
              </w:rPr>
              <w:t>Общая трудоемкость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FFC" w:rsidRPr="006D0FFC" w:rsidRDefault="006D0FFC" w:rsidP="006D0FFC">
            <w:pPr>
              <w:jc w:val="center"/>
              <w:rPr>
                <w:rFonts w:eastAsia="Calibri"/>
              </w:rPr>
            </w:pPr>
            <w:r w:rsidRPr="006D0FFC">
              <w:rPr>
                <w:rFonts w:eastAsia="Calibri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FFC" w:rsidRPr="006D0FFC" w:rsidRDefault="006D0FFC" w:rsidP="006D0FFC">
            <w:pPr>
              <w:jc w:val="center"/>
              <w:rPr>
                <w:rFonts w:eastAsia="Calibri"/>
              </w:rPr>
            </w:pPr>
            <w:r w:rsidRPr="006D0FFC">
              <w:rPr>
                <w:rFonts w:eastAsia="Calibri"/>
              </w:rPr>
              <w:t>144</w:t>
            </w:r>
          </w:p>
        </w:tc>
      </w:tr>
      <w:tr w:rsidR="006D0FFC" w:rsidRPr="006D0FFC" w:rsidTr="00944C6D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FFC" w:rsidRPr="006D0FFC" w:rsidRDefault="006D0FFC" w:rsidP="006D0FFC">
            <w:pPr>
              <w:rPr>
                <w:rFonts w:eastAsia="Calibri"/>
              </w:rPr>
            </w:pPr>
            <w:r w:rsidRPr="006D0FFC">
              <w:rPr>
                <w:rFonts w:eastAsia="Calibri"/>
              </w:rPr>
              <w:t>Аудиторные занятия, в т.ч.: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FFC" w:rsidRPr="006D0FFC" w:rsidRDefault="006D0FFC" w:rsidP="006D0FFC">
            <w:pPr>
              <w:jc w:val="center"/>
              <w:rPr>
                <w:rFonts w:eastAsia="Calibri"/>
              </w:rPr>
            </w:pPr>
            <w:r w:rsidRPr="006D0FFC">
              <w:rPr>
                <w:rFonts w:eastAsia="Calibri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FFC" w:rsidRPr="006D0FFC" w:rsidRDefault="006D0FFC" w:rsidP="006D0FFC">
            <w:pPr>
              <w:jc w:val="center"/>
              <w:rPr>
                <w:rFonts w:eastAsia="Calibri"/>
              </w:rPr>
            </w:pPr>
            <w:r w:rsidRPr="006D0FFC">
              <w:rPr>
                <w:rFonts w:eastAsia="Calibri"/>
              </w:rPr>
              <w:t>24</w:t>
            </w:r>
          </w:p>
        </w:tc>
      </w:tr>
      <w:tr w:rsidR="006D0FFC" w:rsidRPr="006D0FFC" w:rsidTr="00944C6D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FFC" w:rsidRPr="006D0FFC" w:rsidRDefault="006D0FFC" w:rsidP="006D0FFC">
            <w:pPr>
              <w:rPr>
                <w:rFonts w:eastAsia="Calibri"/>
              </w:rPr>
            </w:pPr>
            <w:r w:rsidRPr="006D0FFC">
              <w:rPr>
                <w:rFonts w:eastAsia="Calibri"/>
              </w:rPr>
              <w:t xml:space="preserve">лекционные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FFC" w:rsidRPr="006D0FFC" w:rsidRDefault="006D0FFC" w:rsidP="006D0FFC">
            <w:pPr>
              <w:jc w:val="center"/>
              <w:rPr>
                <w:rFonts w:eastAsia="Calibri"/>
              </w:rPr>
            </w:pPr>
            <w:r w:rsidRPr="006D0FFC">
              <w:rPr>
                <w:rFonts w:eastAsia="Calibri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FFC" w:rsidRPr="006D0FFC" w:rsidRDefault="006D0FFC" w:rsidP="006D0FFC">
            <w:pPr>
              <w:jc w:val="center"/>
              <w:rPr>
                <w:rFonts w:eastAsia="Calibri"/>
              </w:rPr>
            </w:pPr>
            <w:r w:rsidRPr="006D0FFC">
              <w:rPr>
                <w:rFonts w:eastAsia="Calibri"/>
              </w:rPr>
              <w:t>10</w:t>
            </w:r>
          </w:p>
        </w:tc>
      </w:tr>
      <w:tr w:rsidR="006D0FFC" w:rsidRPr="006D0FFC" w:rsidTr="00944C6D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FFC" w:rsidRPr="006D0FFC" w:rsidRDefault="006D0FFC" w:rsidP="006D0FFC">
            <w:pPr>
              <w:rPr>
                <w:rFonts w:eastAsia="Calibri"/>
              </w:rPr>
            </w:pPr>
            <w:r w:rsidRPr="006D0FFC">
              <w:rPr>
                <w:rFonts w:eastAsia="Calibri"/>
              </w:rPr>
              <w:t xml:space="preserve">практические (семинарские)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FFC" w:rsidRPr="006D0FFC" w:rsidRDefault="006D0FFC" w:rsidP="006D0FFC">
            <w:pPr>
              <w:jc w:val="center"/>
              <w:rPr>
                <w:rFonts w:eastAsia="Calibri"/>
              </w:rPr>
            </w:pPr>
            <w:r w:rsidRPr="006D0FFC">
              <w:rPr>
                <w:rFonts w:eastAsia="Calibri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FFC" w:rsidRPr="006D0FFC" w:rsidRDefault="006D0FFC" w:rsidP="006D0FFC">
            <w:pPr>
              <w:jc w:val="center"/>
              <w:rPr>
                <w:rFonts w:eastAsia="Calibri"/>
              </w:rPr>
            </w:pPr>
            <w:r w:rsidRPr="006D0FFC">
              <w:rPr>
                <w:rFonts w:eastAsia="Calibri"/>
              </w:rPr>
              <w:t>14</w:t>
            </w:r>
          </w:p>
        </w:tc>
      </w:tr>
      <w:tr w:rsidR="006D0FFC" w:rsidRPr="006D0FFC" w:rsidTr="00944C6D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FFC" w:rsidRPr="006D0FFC" w:rsidRDefault="006D0FFC" w:rsidP="006D0FFC">
            <w:pPr>
              <w:rPr>
                <w:rFonts w:eastAsia="Calibri"/>
              </w:rPr>
            </w:pPr>
            <w:r w:rsidRPr="006D0FFC">
              <w:rPr>
                <w:rFonts w:eastAsia="Calibri"/>
              </w:rPr>
              <w:t xml:space="preserve">лабораторные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FC" w:rsidRPr="006D0FFC" w:rsidRDefault="006D0FFC" w:rsidP="006D0FFC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FC" w:rsidRPr="006D0FFC" w:rsidRDefault="006D0FFC" w:rsidP="006D0FFC">
            <w:pPr>
              <w:jc w:val="center"/>
              <w:rPr>
                <w:rFonts w:eastAsia="Calibri"/>
              </w:rPr>
            </w:pPr>
          </w:p>
        </w:tc>
      </w:tr>
      <w:tr w:rsidR="006D0FFC" w:rsidRPr="006D0FFC" w:rsidTr="00944C6D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FFC" w:rsidRPr="006D0FFC" w:rsidRDefault="006D0FFC" w:rsidP="006D0FFC">
            <w:pPr>
              <w:rPr>
                <w:rFonts w:eastAsia="Calibri"/>
              </w:rPr>
            </w:pPr>
            <w:r w:rsidRPr="006D0FFC">
              <w:rPr>
                <w:rFonts w:eastAsia="Calibri"/>
              </w:rPr>
              <w:t xml:space="preserve">Самостоятельная работа студентов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FFC" w:rsidRPr="006D0FFC" w:rsidRDefault="006D0FFC" w:rsidP="006D0FFC">
            <w:pPr>
              <w:jc w:val="center"/>
              <w:rPr>
                <w:rFonts w:eastAsia="Calibri"/>
              </w:rPr>
            </w:pPr>
            <w:r w:rsidRPr="006D0FFC">
              <w:rPr>
                <w:rFonts w:eastAsia="Calibri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FFC" w:rsidRPr="006D0FFC" w:rsidRDefault="006D0FFC" w:rsidP="006D0FFC">
            <w:pPr>
              <w:jc w:val="center"/>
              <w:rPr>
                <w:rFonts w:eastAsia="Calibri"/>
              </w:rPr>
            </w:pPr>
            <w:r w:rsidRPr="006D0FFC">
              <w:rPr>
                <w:rFonts w:eastAsia="Calibri"/>
              </w:rPr>
              <w:t>84</w:t>
            </w:r>
          </w:p>
        </w:tc>
      </w:tr>
      <w:tr w:rsidR="006D0FFC" w:rsidRPr="006D0FFC" w:rsidTr="00944C6D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FFC" w:rsidRPr="006D0FFC" w:rsidRDefault="006D0FFC" w:rsidP="006D0FFC">
            <w:pPr>
              <w:rPr>
                <w:rFonts w:eastAsia="Calibri"/>
              </w:rPr>
            </w:pPr>
            <w:r w:rsidRPr="006D0FFC">
              <w:rPr>
                <w:rFonts w:eastAsia="Calibri"/>
              </w:rPr>
              <w:t>Форма текущего контроля в семестре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FFC" w:rsidRPr="006D0FFC" w:rsidRDefault="006D0FFC" w:rsidP="006D0FFC">
            <w:pPr>
              <w:jc w:val="center"/>
              <w:rPr>
                <w:rFonts w:eastAsia="Calibri"/>
              </w:rPr>
            </w:pPr>
            <w:r w:rsidRPr="006D0FFC">
              <w:rPr>
                <w:rFonts w:eastAsia="Calibri"/>
              </w:rPr>
              <w:t>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FFC" w:rsidRPr="006D0FFC" w:rsidRDefault="006D0FFC" w:rsidP="006D0FFC">
            <w:pPr>
              <w:jc w:val="center"/>
              <w:rPr>
                <w:rFonts w:eastAsia="Calibri"/>
                <w:lang w:eastAsia="en-US"/>
              </w:rPr>
            </w:pPr>
            <w:r w:rsidRPr="006D0FFC">
              <w:rPr>
                <w:rFonts w:eastAsia="Calibri"/>
                <w:lang w:eastAsia="en-US"/>
              </w:rPr>
              <w:t>36</w:t>
            </w:r>
          </w:p>
        </w:tc>
      </w:tr>
      <w:tr w:rsidR="006D0FFC" w:rsidRPr="006D0FFC" w:rsidTr="00944C6D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FFC" w:rsidRPr="006D0FFC" w:rsidRDefault="006D0FFC" w:rsidP="006D0FFC">
            <w:pPr>
              <w:rPr>
                <w:rFonts w:eastAsia="Calibri"/>
              </w:rPr>
            </w:pPr>
            <w:r w:rsidRPr="006D0FFC">
              <w:rPr>
                <w:rFonts w:eastAsia="Calibri"/>
              </w:rPr>
              <w:lastRenderedPageBreak/>
              <w:t xml:space="preserve">Курсовая работа (курсовой проект)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FC" w:rsidRPr="006D0FFC" w:rsidRDefault="006D0FFC" w:rsidP="006D0FFC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FC" w:rsidRPr="006D0FFC" w:rsidRDefault="006D0FFC" w:rsidP="006D0FFC">
            <w:pPr>
              <w:rPr>
                <w:rFonts w:eastAsia="Calibri"/>
              </w:rPr>
            </w:pPr>
          </w:p>
        </w:tc>
      </w:tr>
    </w:tbl>
    <w:p w:rsidR="003E47B3" w:rsidRDefault="003E47B3" w:rsidP="00713798">
      <w:pPr>
        <w:jc w:val="center"/>
        <w:rPr>
          <w:b/>
          <w:sz w:val="32"/>
          <w:szCs w:val="32"/>
        </w:rPr>
      </w:pPr>
    </w:p>
    <w:p w:rsidR="00A47B73" w:rsidRDefault="00A47B73" w:rsidP="00713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Краткое содержание курса</w:t>
      </w:r>
    </w:p>
    <w:tbl>
      <w:tblPr>
        <w:tblStyle w:val="217"/>
        <w:tblW w:w="0" w:type="auto"/>
        <w:tblLayout w:type="fixed"/>
        <w:tblLook w:val="04A0"/>
      </w:tblPr>
      <w:tblGrid>
        <w:gridCol w:w="675"/>
        <w:gridCol w:w="8789"/>
      </w:tblGrid>
      <w:tr w:rsidR="003E58C7" w:rsidRPr="003E58C7" w:rsidTr="004710E9">
        <w:trPr>
          <w:trHeight w:val="32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58C7" w:rsidRPr="003E58C7" w:rsidRDefault="003E58C7" w:rsidP="003E58C7">
            <w:pPr>
              <w:ind w:right="113"/>
              <w:jc w:val="center"/>
              <w:rPr>
                <w:rFonts w:eastAsia="Calibri"/>
              </w:rPr>
            </w:pPr>
            <w:r w:rsidRPr="003E58C7">
              <w:rPr>
                <w:rFonts w:eastAsia="Calibri"/>
              </w:rPr>
              <w:t>Модуль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C7" w:rsidRPr="003E58C7" w:rsidRDefault="003E58C7" w:rsidP="003E58C7">
            <w:pPr>
              <w:jc w:val="center"/>
              <w:rPr>
                <w:rFonts w:eastAsia="Calibri"/>
              </w:rPr>
            </w:pPr>
            <w:r w:rsidRPr="003E58C7">
              <w:rPr>
                <w:rFonts w:eastAsia="Calibri"/>
              </w:rPr>
              <w:t>Наименование раздела</w:t>
            </w:r>
          </w:p>
        </w:tc>
      </w:tr>
      <w:tr w:rsidR="003E58C7" w:rsidRPr="003E58C7" w:rsidTr="004710E9">
        <w:trPr>
          <w:trHeight w:val="37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C7" w:rsidRPr="003E58C7" w:rsidRDefault="003E58C7" w:rsidP="003E58C7">
            <w:pPr>
              <w:rPr>
                <w:rFonts w:eastAsia="Calibri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C7" w:rsidRPr="003E58C7" w:rsidRDefault="003E58C7" w:rsidP="003E58C7">
            <w:pPr>
              <w:rPr>
                <w:rFonts w:eastAsia="Calibri"/>
              </w:rPr>
            </w:pPr>
          </w:p>
        </w:tc>
      </w:tr>
      <w:tr w:rsidR="003E58C7" w:rsidRPr="003E58C7" w:rsidTr="004710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C7" w:rsidRPr="003E58C7" w:rsidRDefault="003E58C7" w:rsidP="003E58C7">
            <w:pPr>
              <w:jc w:val="center"/>
              <w:rPr>
                <w:rFonts w:eastAsia="Calibri"/>
              </w:rPr>
            </w:pPr>
            <w:r w:rsidRPr="003E58C7">
              <w:rPr>
                <w:rFonts w:eastAsia="Calibri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C7" w:rsidRPr="003E58C7" w:rsidRDefault="003E58C7" w:rsidP="003E58C7">
            <w:pPr>
              <w:jc w:val="both"/>
              <w:rPr>
                <w:rFonts w:eastAsia="Calibri"/>
                <w:b/>
                <w:bCs/>
              </w:rPr>
            </w:pPr>
            <w:r w:rsidRPr="003E58C7">
              <w:rPr>
                <w:rFonts w:eastAsia="Calibri"/>
                <w:b/>
                <w:bCs/>
              </w:rPr>
              <w:t>Метод массажа в коррекции речевых нарушений</w:t>
            </w:r>
          </w:p>
          <w:p w:rsidR="003E58C7" w:rsidRPr="003E58C7" w:rsidRDefault="003E58C7" w:rsidP="003E58C7">
            <w:pPr>
              <w:shd w:val="clear" w:color="auto" w:fill="FFFFFF"/>
              <w:jc w:val="both"/>
              <w:rPr>
                <w:snapToGrid w:val="0"/>
                <w:sz w:val="20"/>
                <w:szCs w:val="20"/>
              </w:rPr>
            </w:pPr>
            <w:r w:rsidRPr="003E58C7">
              <w:rPr>
                <w:snapToGrid w:val="0"/>
                <w:sz w:val="20"/>
                <w:szCs w:val="20"/>
              </w:rPr>
              <w:t>Тема 1. Массаж и его влияние на организм.</w:t>
            </w:r>
          </w:p>
          <w:p w:rsidR="003E58C7" w:rsidRPr="003E58C7" w:rsidRDefault="003E58C7" w:rsidP="003E58C7">
            <w:pPr>
              <w:shd w:val="clear" w:color="auto" w:fill="FFFFFF"/>
              <w:jc w:val="both"/>
              <w:rPr>
                <w:snapToGrid w:val="0"/>
                <w:sz w:val="20"/>
                <w:szCs w:val="20"/>
              </w:rPr>
            </w:pPr>
            <w:r w:rsidRPr="003E58C7">
              <w:rPr>
                <w:snapToGrid w:val="0"/>
                <w:sz w:val="20"/>
                <w:szCs w:val="20"/>
              </w:rPr>
              <w:t>Тема 2. Анатомия и физиология органов речи в норме.</w:t>
            </w:r>
          </w:p>
          <w:p w:rsidR="003E58C7" w:rsidRPr="003E58C7" w:rsidRDefault="003E58C7" w:rsidP="003E58C7">
            <w:pPr>
              <w:shd w:val="clear" w:color="auto" w:fill="FFFFFF"/>
              <w:jc w:val="both"/>
              <w:rPr>
                <w:snapToGrid w:val="0"/>
                <w:sz w:val="20"/>
                <w:szCs w:val="20"/>
              </w:rPr>
            </w:pPr>
            <w:r w:rsidRPr="003E58C7">
              <w:rPr>
                <w:snapToGrid w:val="0"/>
                <w:sz w:val="20"/>
                <w:szCs w:val="20"/>
              </w:rPr>
              <w:t>Тема 3. Методика проведения логопедического массажа.</w:t>
            </w:r>
          </w:p>
          <w:p w:rsidR="003E58C7" w:rsidRPr="003E58C7" w:rsidRDefault="003E58C7" w:rsidP="003E58C7">
            <w:pPr>
              <w:shd w:val="clear" w:color="auto" w:fill="FFFFFF"/>
              <w:jc w:val="both"/>
              <w:rPr>
                <w:snapToGrid w:val="0"/>
                <w:sz w:val="20"/>
                <w:szCs w:val="20"/>
              </w:rPr>
            </w:pPr>
          </w:p>
        </w:tc>
      </w:tr>
      <w:tr w:rsidR="003E58C7" w:rsidRPr="003E58C7" w:rsidTr="004710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C7" w:rsidRPr="003E58C7" w:rsidRDefault="003E58C7" w:rsidP="003E58C7">
            <w:pPr>
              <w:jc w:val="center"/>
              <w:rPr>
                <w:rFonts w:eastAsia="Calibri"/>
              </w:rPr>
            </w:pPr>
            <w:r w:rsidRPr="003E58C7">
              <w:rPr>
                <w:rFonts w:eastAsia="Calibri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C7" w:rsidRPr="003E58C7" w:rsidRDefault="003E58C7" w:rsidP="003E58C7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3E58C7">
              <w:rPr>
                <w:b/>
                <w:snapToGrid w:val="0"/>
              </w:rPr>
              <w:t>Применение массажа в логопедической практике</w:t>
            </w:r>
          </w:p>
          <w:p w:rsidR="003E58C7" w:rsidRPr="003E58C7" w:rsidRDefault="003E58C7" w:rsidP="003E58C7">
            <w:pPr>
              <w:shd w:val="clear" w:color="auto" w:fill="FFFFFF"/>
              <w:jc w:val="both"/>
              <w:rPr>
                <w:snapToGrid w:val="0"/>
              </w:rPr>
            </w:pPr>
            <w:r w:rsidRPr="003E58C7">
              <w:rPr>
                <w:snapToGrid w:val="0"/>
              </w:rPr>
              <w:t>Тема 1. Комплекс массажных движений, направленных на расслабление и укрепление мышц артикуляционной мускулатуры.</w:t>
            </w:r>
          </w:p>
          <w:p w:rsidR="003E58C7" w:rsidRPr="003E58C7" w:rsidRDefault="003E58C7" w:rsidP="003E58C7">
            <w:pPr>
              <w:shd w:val="clear" w:color="auto" w:fill="FFFFFF"/>
              <w:jc w:val="both"/>
              <w:rPr>
                <w:snapToGrid w:val="0"/>
              </w:rPr>
            </w:pPr>
            <w:r w:rsidRPr="003E58C7">
              <w:rPr>
                <w:snapToGrid w:val="0"/>
              </w:rPr>
              <w:t>Тема 2. Методика использования точечного массажа.</w:t>
            </w:r>
          </w:p>
          <w:p w:rsidR="003E58C7" w:rsidRPr="003E58C7" w:rsidRDefault="003E58C7" w:rsidP="003E58C7">
            <w:pPr>
              <w:shd w:val="clear" w:color="auto" w:fill="FFFFFF"/>
              <w:jc w:val="both"/>
              <w:rPr>
                <w:snapToGrid w:val="0"/>
              </w:rPr>
            </w:pPr>
            <w:r w:rsidRPr="003E58C7">
              <w:rPr>
                <w:snapToGrid w:val="0"/>
              </w:rPr>
              <w:t>Тема 3. Проведение логопедического массажа при дизартрии.</w:t>
            </w:r>
          </w:p>
          <w:p w:rsidR="003E58C7" w:rsidRPr="003E58C7" w:rsidRDefault="003E58C7" w:rsidP="003E58C7">
            <w:pPr>
              <w:shd w:val="clear" w:color="auto" w:fill="FFFFFF"/>
              <w:jc w:val="both"/>
              <w:rPr>
                <w:snapToGrid w:val="0"/>
              </w:rPr>
            </w:pPr>
            <w:r w:rsidRPr="003E58C7">
              <w:rPr>
                <w:snapToGrid w:val="0"/>
              </w:rPr>
              <w:t>Тема 4. Использование приемов самомассажа в логопедической практике.</w:t>
            </w:r>
          </w:p>
          <w:p w:rsidR="003E58C7" w:rsidRPr="003E58C7" w:rsidRDefault="003E58C7" w:rsidP="003E58C7">
            <w:pPr>
              <w:ind w:firstLine="720"/>
              <w:jc w:val="both"/>
            </w:pPr>
          </w:p>
        </w:tc>
      </w:tr>
    </w:tbl>
    <w:p w:rsidR="00A47B73" w:rsidRDefault="00A47B73" w:rsidP="00BD56F0">
      <w:pPr>
        <w:rPr>
          <w:b/>
          <w:sz w:val="28"/>
          <w:szCs w:val="28"/>
        </w:rPr>
      </w:pPr>
    </w:p>
    <w:p w:rsidR="00A47B73" w:rsidRPr="00AE01F6" w:rsidRDefault="003E47B3" w:rsidP="00713798">
      <w:pPr>
        <w:jc w:val="center"/>
        <w:rPr>
          <w:b/>
        </w:rPr>
      </w:pPr>
      <w:r w:rsidRPr="00AE01F6">
        <w:rPr>
          <w:b/>
        </w:rPr>
        <w:t>Формы</w:t>
      </w:r>
      <w:r w:rsidR="00A47B73" w:rsidRPr="00AE01F6">
        <w:rPr>
          <w:b/>
        </w:rPr>
        <w:t xml:space="preserve"> текущего контроля </w:t>
      </w:r>
    </w:p>
    <w:p w:rsidR="003E58C7" w:rsidRPr="003E58C7" w:rsidRDefault="003E58C7" w:rsidP="003E58C7">
      <w:pPr>
        <w:spacing w:after="200" w:line="276" w:lineRule="auto"/>
        <w:jc w:val="center"/>
        <w:rPr>
          <w:rFonts w:eastAsiaTheme="minorHAnsi" w:cstheme="minorBidi"/>
          <w:b/>
          <w:bCs/>
          <w:sz w:val="22"/>
          <w:szCs w:val="22"/>
        </w:rPr>
      </w:pPr>
      <w:r w:rsidRPr="003E58C7">
        <w:rPr>
          <w:b/>
          <w:i/>
          <w:color w:val="000000"/>
          <w:sz w:val="22"/>
          <w:szCs w:val="22"/>
          <w:lang w:eastAsia="zh-CN"/>
        </w:rPr>
        <w:t>Модуль 1.</w:t>
      </w:r>
      <w:r w:rsidRPr="003E58C7">
        <w:rPr>
          <w:rFonts w:eastAsia="Calibri"/>
          <w:b/>
          <w:bCs/>
          <w:sz w:val="22"/>
          <w:szCs w:val="22"/>
        </w:rPr>
        <w:t xml:space="preserve"> </w:t>
      </w:r>
      <w:r w:rsidRPr="003E58C7">
        <w:rPr>
          <w:rFonts w:eastAsiaTheme="minorHAnsi" w:cstheme="minorBidi"/>
          <w:b/>
          <w:bCs/>
          <w:sz w:val="22"/>
          <w:szCs w:val="22"/>
        </w:rPr>
        <w:t>Метод массажа в коррекции речевых нарушений</w:t>
      </w:r>
    </w:p>
    <w:p w:rsidR="003E58C7" w:rsidRPr="003E58C7" w:rsidRDefault="003E58C7" w:rsidP="003E58C7">
      <w:pPr>
        <w:shd w:val="clear" w:color="auto" w:fill="FFFFFF"/>
        <w:jc w:val="center"/>
        <w:rPr>
          <w:b/>
          <w:i/>
          <w:snapToGrid w:val="0"/>
          <w:sz w:val="20"/>
          <w:szCs w:val="20"/>
        </w:rPr>
      </w:pPr>
      <w:r w:rsidRPr="003E58C7">
        <w:rPr>
          <w:b/>
          <w:i/>
          <w:snapToGrid w:val="0"/>
          <w:sz w:val="20"/>
          <w:szCs w:val="20"/>
        </w:rPr>
        <w:t>Тема 1. Массаж и его влияние на организм.</w:t>
      </w:r>
    </w:p>
    <w:p w:rsidR="003E58C7" w:rsidRPr="003E58C7" w:rsidRDefault="003E58C7" w:rsidP="003E58C7">
      <w:pPr>
        <w:shd w:val="clear" w:color="auto" w:fill="FFFFFF"/>
        <w:jc w:val="center"/>
        <w:rPr>
          <w:snapToGrid w:val="0"/>
          <w:sz w:val="20"/>
          <w:szCs w:val="20"/>
        </w:rPr>
      </w:pPr>
      <w:r w:rsidRPr="003E58C7">
        <w:rPr>
          <w:b/>
          <w:snapToGrid w:val="0"/>
          <w:sz w:val="20"/>
          <w:szCs w:val="20"/>
        </w:rPr>
        <w:t>Собеседование</w:t>
      </w:r>
    </w:p>
    <w:p w:rsidR="003E58C7" w:rsidRPr="003E58C7" w:rsidRDefault="003E58C7" w:rsidP="003E58C7">
      <w:pPr>
        <w:shd w:val="clear" w:color="auto" w:fill="FFFFFF"/>
        <w:jc w:val="both"/>
        <w:rPr>
          <w:snapToGrid w:val="0"/>
          <w:sz w:val="20"/>
          <w:szCs w:val="20"/>
        </w:rPr>
      </w:pPr>
      <w:r w:rsidRPr="003E58C7">
        <w:rPr>
          <w:snapToGrid w:val="0"/>
          <w:sz w:val="20"/>
          <w:szCs w:val="20"/>
        </w:rPr>
        <w:t xml:space="preserve">1.Сущность и механизм действия массажа. </w:t>
      </w:r>
    </w:p>
    <w:p w:rsidR="003E58C7" w:rsidRPr="003E58C7" w:rsidRDefault="003E58C7" w:rsidP="003E58C7">
      <w:pPr>
        <w:shd w:val="clear" w:color="auto" w:fill="FFFFFF"/>
        <w:jc w:val="both"/>
        <w:rPr>
          <w:snapToGrid w:val="0"/>
          <w:sz w:val="20"/>
          <w:szCs w:val="20"/>
        </w:rPr>
      </w:pPr>
      <w:r w:rsidRPr="003E58C7">
        <w:rPr>
          <w:snapToGrid w:val="0"/>
          <w:sz w:val="20"/>
          <w:szCs w:val="20"/>
        </w:rPr>
        <w:t xml:space="preserve">2.Виды массажа. </w:t>
      </w:r>
    </w:p>
    <w:p w:rsidR="003E58C7" w:rsidRPr="003E58C7" w:rsidRDefault="003E58C7" w:rsidP="003E58C7">
      <w:pPr>
        <w:shd w:val="clear" w:color="auto" w:fill="FFFFFF"/>
        <w:jc w:val="both"/>
        <w:rPr>
          <w:snapToGrid w:val="0"/>
          <w:sz w:val="20"/>
          <w:szCs w:val="20"/>
        </w:rPr>
      </w:pPr>
      <w:r w:rsidRPr="003E58C7">
        <w:rPr>
          <w:snapToGrid w:val="0"/>
          <w:sz w:val="20"/>
          <w:szCs w:val="20"/>
        </w:rPr>
        <w:t xml:space="preserve">3.Логопедический массаж и обоснование его применения как одного из методов коррекционно-педагогического воздействия при ряде тяжелых речевых нарушений. </w:t>
      </w:r>
    </w:p>
    <w:p w:rsidR="003E58C7" w:rsidRPr="003E58C7" w:rsidRDefault="003E58C7" w:rsidP="003E58C7">
      <w:pPr>
        <w:shd w:val="clear" w:color="auto" w:fill="FFFFFF"/>
        <w:jc w:val="both"/>
        <w:rPr>
          <w:snapToGrid w:val="0"/>
          <w:sz w:val="20"/>
          <w:szCs w:val="20"/>
        </w:rPr>
      </w:pPr>
      <w:r w:rsidRPr="003E58C7">
        <w:rPr>
          <w:snapToGrid w:val="0"/>
          <w:sz w:val="20"/>
          <w:szCs w:val="20"/>
        </w:rPr>
        <w:t xml:space="preserve">4.Физиологическое обоснование его применения и механизм воздействия логопедического массажа. </w:t>
      </w:r>
    </w:p>
    <w:p w:rsidR="003E58C7" w:rsidRPr="003E58C7" w:rsidRDefault="003E58C7" w:rsidP="003E58C7">
      <w:pPr>
        <w:shd w:val="clear" w:color="auto" w:fill="FFFFFF"/>
        <w:jc w:val="both"/>
        <w:rPr>
          <w:snapToGrid w:val="0"/>
          <w:sz w:val="20"/>
          <w:szCs w:val="20"/>
        </w:rPr>
      </w:pPr>
      <w:r w:rsidRPr="003E58C7">
        <w:rPr>
          <w:snapToGrid w:val="0"/>
          <w:sz w:val="20"/>
          <w:szCs w:val="20"/>
        </w:rPr>
        <w:t xml:space="preserve">5.Цели и задачи логопедического массажа. </w:t>
      </w:r>
    </w:p>
    <w:p w:rsidR="003E58C7" w:rsidRPr="003E58C7" w:rsidRDefault="003E58C7" w:rsidP="003E58C7">
      <w:pPr>
        <w:shd w:val="clear" w:color="auto" w:fill="FFFFFF"/>
        <w:jc w:val="both"/>
        <w:rPr>
          <w:snapToGrid w:val="0"/>
          <w:sz w:val="20"/>
          <w:szCs w:val="20"/>
        </w:rPr>
      </w:pPr>
      <w:r w:rsidRPr="003E58C7">
        <w:rPr>
          <w:snapToGrid w:val="0"/>
          <w:sz w:val="20"/>
          <w:szCs w:val="20"/>
        </w:rPr>
        <w:t>6.Виды логопедического массажа: классический, точечный - и их сочетание.</w:t>
      </w:r>
    </w:p>
    <w:p w:rsidR="003E58C7" w:rsidRPr="003E58C7" w:rsidRDefault="003E58C7" w:rsidP="003E58C7">
      <w:pPr>
        <w:shd w:val="clear" w:color="auto" w:fill="FFFFFF"/>
        <w:jc w:val="center"/>
        <w:rPr>
          <w:b/>
          <w:i/>
          <w:snapToGrid w:val="0"/>
          <w:sz w:val="20"/>
          <w:szCs w:val="20"/>
        </w:rPr>
      </w:pPr>
      <w:r w:rsidRPr="003E58C7">
        <w:rPr>
          <w:b/>
          <w:i/>
          <w:snapToGrid w:val="0"/>
          <w:sz w:val="20"/>
          <w:szCs w:val="20"/>
        </w:rPr>
        <w:t>Тема 2. Анатомия и физиология органов речи в норме.</w:t>
      </w:r>
    </w:p>
    <w:p w:rsidR="003E58C7" w:rsidRPr="003E58C7" w:rsidRDefault="003E58C7" w:rsidP="003E58C7">
      <w:pPr>
        <w:shd w:val="clear" w:color="auto" w:fill="FFFFFF"/>
        <w:jc w:val="center"/>
        <w:rPr>
          <w:b/>
          <w:snapToGrid w:val="0"/>
          <w:sz w:val="20"/>
          <w:szCs w:val="20"/>
        </w:rPr>
      </w:pPr>
      <w:r w:rsidRPr="003E58C7">
        <w:rPr>
          <w:b/>
          <w:snapToGrid w:val="0"/>
          <w:sz w:val="20"/>
          <w:szCs w:val="20"/>
        </w:rPr>
        <w:t>Сообщения</w:t>
      </w:r>
    </w:p>
    <w:p w:rsidR="003E58C7" w:rsidRPr="003E58C7" w:rsidRDefault="003E58C7" w:rsidP="003E58C7">
      <w:pPr>
        <w:shd w:val="clear" w:color="auto" w:fill="FFFFFF"/>
        <w:jc w:val="both"/>
        <w:rPr>
          <w:snapToGrid w:val="0"/>
          <w:sz w:val="20"/>
          <w:szCs w:val="20"/>
        </w:rPr>
      </w:pPr>
      <w:r w:rsidRPr="003E58C7">
        <w:rPr>
          <w:snapToGrid w:val="0"/>
          <w:sz w:val="20"/>
          <w:szCs w:val="20"/>
        </w:rPr>
        <w:t>Подготовить сообщения с презентацией (видеорядом) по темам:</w:t>
      </w:r>
    </w:p>
    <w:p w:rsidR="003E58C7" w:rsidRPr="003E58C7" w:rsidRDefault="003E58C7" w:rsidP="003E58C7">
      <w:pPr>
        <w:shd w:val="clear" w:color="auto" w:fill="FFFFFF"/>
        <w:jc w:val="both"/>
        <w:rPr>
          <w:snapToGrid w:val="0"/>
          <w:sz w:val="20"/>
          <w:szCs w:val="20"/>
        </w:rPr>
      </w:pPr>
      <w:r w:rsidRPr="003E58C7">
        <w:rPr>
          <w:snapToGrid w:val="0"/>
          <w:sz w:val="20"/>
          <w:szCs w:val="20"/>
        </w:rPr>
        <w:t xml:space="preserve">1.Строение головы и шеи. Кости черепа. Кости лица. </w:t>
      </w:r>
    </w:p>
    <w:p w:rsidR="003E58C7" w:rsidRPr="003E58C7" w:rsidRDefault="003E58C7" w:rsidP="003E58C7">
      <w:pPr>
        <w:shd w:val="clear" w:color="auto" w:fill="FFFFFF"/>
        <w:jc w:val="both"/>
        <w:rPr>
          <w:snapToGrid w:val="0"/>
          <w:sz w:val="20"/>
          <w:szCs w:val="20"/>
        </w:rPr>
      </w:pPr>
      <w:r w:rsidRPr="003E58C7">
        <w:rPr>
          <w:snapToGrid w:val="0"/>
          <w:sz w:val="20"/>
          <w:szCs w:val="20"/>
        </w:rPr>
        <w:t xml:space="preserve">2.Мышцы головы. Жевательные мышцы и их основные функции. Группа мимических мышц, их функции. 3.Мышцы шеи, их основные функции. Работа мышц головы и шеи. </w:t>
      </w:r>
    </w:p>
    <w:p w:rsidR="003E58C7" w:rsidRPr="003E58C7" w:rsidRDefault="003E58C7" w:rsidP="003E58C7">
      <w:pPr>
        <w:shd w:val="clear" w:color="auto" w:fill="FFFFFF"/>
        <w:jc w:val="both"/>
        <w:rPr>
          <w:snapToGrid w:val="0"/>
          <w:sz w:val="20"/>
          <w:szCs w:val="20"/>
        </w:rPr>
      </w:pPr>
      <w:r w:rsidRPr="003E58C7">
        <w:rPr>
          <w:snapToGrid w:val="0"/>
          <w:sz w:val="20"/>
          <w:szCs w:val="20"/>
        </w:rPr>
        <w:t xml:space="preserve">4.Кровоснабжение мышц головы и шеи. Нервы головы и шеи. </w:t>
      </w:r>
    </w:p>
    <w:p w:rsidR="003E58C7" w:rsidRPr="003E58C7" w:rsidRDefault="003E58C7" w:rsidP="003E58C7">
      <w:pPr>
        <w:shd w:val="clear" w:color="auto" w:fill="FFFFFF"/>
        <w:jc w:val="both"/>
        <w:rPr>
          <w:snapToGrid w:val="0"/>
          <w:sz w:val="20"/>
          <w:szCs w:val="20"/>
        </w:rPr>
      </w:pPr>
      <w:r w:rsidRPr="003E58C7">
        <w:rPr>
          <w:snapToGrid w:val="0"/>
          <w:sz w:val="20"/>
          <w:szCs w:val="20"/>
        </w:rPr>
        <w:t xml:space="preserve">5.Анатомия и физиология артикуляционного аппарата. </w:t>
      </w:r>
      <w:proofErr w:type="gramStart"/>
      <w:r w:rsidRPr="003E58C7">
        <w:rPr>
          <w:snapToGrid w:val="0"/>
          <w:sz w:val="20"/>
          <w:szCs w:val="20"/>
        </w:rPr>
        <w:t>Полость рта: преддверие, десны, зубы, твердое нёбо. 6.Мышцы губ, щек, мягкого нёба и зева.</w:t>
      </w:r>
      <w:proofErr w:type="gramEnd"/>
      <w:r w:rsidRPr="003E58C7">
        <w:rPr>
          <w:snapToGrid w:val="0"/>
          <w:sz w:val="20"/>
          <w:szCs w:val="20"/>
        </w:rPr>
        <w:t xml:space="preserve"> Их функции, иннервация. </w:t>
      </w:r>
    </w:p>
    <w:p w:rsidR="003E58C7" w:rsidRPr="003E58C7" w:rsidRDefault="003E58C7" w:rsidP="003E58C7">
      <w:pPr>
        <w:shd w:val="clear" w:color="auto" w:fill="FFFFFF"/>
        <w:jc w:val="both"/>
        <w:rPr>
          <w:snapToGrid w:val="0"/>
          <w:sz w:val="20"/>
          <w:szCs w:val="20"/>
        </w:rPr>
      </w:pPr>
      <w:r w:rsidRPr="003E58C7">
        <w:rPr>
          <w:snapToGrid w:val="0"/>
          <w:sz w:val="20"/>
          <w:szCs w:val="20"/>
        </w:rPr>
        <w:t xml:space="preserve">7.Язык, его отделы. Скелетные мышцы языка, их функции. Собственные мышцы языка, их функции. Иннервация мышц языка. </w:t>
      </w:r>
    </w:p>
    <w:p w:rsidR="003E58C7" w:rsidRPr="003E58C7" w:rsidRDefault="003E58C7" w:rsidP="003E58C7">
      <w:pPr>
        <w:shd w:val="clear" w:color="auto" w:fill="FFFFFF"/>
        <w:jc w:val="both"/>
        <w:rPr>
          <w:snapToGrid w:val="0"/>
          <w:sz w:val="20"/>
          <w:szCs w:val="20"/>
        </w:rPr>
      </w:pPr>
      <w:r w:rsidRPr="003E58C7">
        <w:rPr>
          <w:snapToGrid w:val="0"/>
          <w:sz w:val="20"/>
          <w:szCs w:val="20"/>
        </w:rPr>
        <w:t xml:space="preserve">8.Уздечка языка. Подъязычная кость, мышечный аппарат подъязычной кости, его иннервация. Слюнные железы. </w:t>
      </w:r>
    </w:p>
    <w:p w:rsidR="003E58C7" w:rsidRPr="003E58C7" w:rsidRDefault="003E58C7" w:rsidP="003E58C7">
      <w:pPr>
        <w:shd w:val="clear" w:color="auto" w:fill="FFFFFF"/>
        <w:jc w:val="both"/>
        <w:rPr>
          <w:snapToGrid w:val="0"/>
          <w:sz w:val="20"/>
          <w:szCs w:val="20"/>
        </w:rPr>
      </w:pPr>
      <w:r w:rsidRPr="003E58C7">
        <w:rPr>
          <w:snapToGrid w:val="0"/>
          <w:sz w:val="20"/>
          <w:szCs w:val="20"/>
        </w:rPr>
        <w:t>9.Гортань. Мышцы гортани, их функциональная характеристика.</w:t>
      </w:r>
    </w:p>
    <w:p w:rsidR="003E58C7" w:rsidRPr="003E58C7" w:rsidRDefault="003E58C7" w:rsidP="003E58C7">
      <w:pPr>
        <w:shd w:val="clear" w:color="auto" w:fill="FFFFFF"/>
        <w:jc w:val="center"/>
        <w:rPr>
          <w:b/>
          <w:snapToGrid w:val="0"/>
          <w:sz w:val="20"/>
          <w:szCs w:val="20"/>
        </w:rPr>
      </w:pPr>
    </w:p>
    <w:p w:rsidR="003E58C7" w:rsidRPr="003E58C7" w:rsidRDefault="003E58C7" w:rsidP="003E58C7">
      <w:pPr>
        <w:shd w:val="clear" w:color="auto" w:fill="FFFFFF"/>
        <w:jc w:val="center"/>
        <w:rPr>
          <w:b/>
          <w:snapToGrid w:val="0"/>
          <w:sz w:val="20"/>
          <w:szCs w:val="20"/>
        </w:rPr>
      </w:pPr>
      <w:r w:rsidRPr="003E58C7">
        <w:rPr>
          <w:b/>
          <w:snapToGrid w:val="0"/>
          <w:sz w:val="20"/>
          <w:szCs w:val="20"/>
        </w:rPr>
        <w:t>Тема 3. Методика проведения логопедического массажа.</w:t>
      </w:r>
    </w:p>
    <w:p w:rsidR="003E58C7" w:rsidRPr="003E58C7" w:rsidRDefault="003E58C7" w:rsidP="003E58C7">
      <w:pPr>
        <w:shd w:val="clear" w:color="auto" w:fill="FFFFFF"/>
        <w:jc w:val="center"/>
        <w:rPr>
          <w:snapToGrid w:val="0"/>
          <w:sz w:val="20"/>
          <w:szCs w:val="20"/>
        </w:rPr>
      </w:pPr>
      <w:r w:rsidRPr="003E58C7">
        <w:rPr>
          <w:b/>
          <w:snapToGrid w:val="0"/>
          <w:sz w:val="20"/>
          <w:szCs w:val="20"/>
        </w:rPr>
        <w:t>Коллоквиум</w:t>
      </w:r>
    </w:p>
    <w:p w:rsidR="003E58C7" w:rsidRPr="003E58C7" w:rsidRDefault="003E58C7" w:rsidP="003E58C7">
      <w:pPr>
        <w:jc w:val="both"/>
        <w:textAlignment w:val="top"/>
        <w:rPr>
          <w:snapToGrid w:val="0"/>
          <w:sz w:val="20"/>
          <w:szCs w:val="20"/>
        </w:rPr>
      </w:pPr>
      <w:r w:rsidRPr="003E58C7">
        <w:rPr>
          <w:snapToGrid w:val="0"/>
          <w:sz w:val="20"/>
          <w:szCs w:val="20"/>
        </w:rPr>
        <w:t xml:space="preserve">1.Основные позы массируемого в процессе логопедического массажа. </w:t>
      </w:r>
    </w:p>
    <w:p w:rsidR="003E58C7" w:rsidRPr="003E58C7" w:rsidRDefault="003E58C7" w:rsidP="003E58C7">
      <w:pPr>
        <w:jc w:val="both"/>
        <w:textAlignment w:val="top"/>
        <w:rPr>
          <w:snapToGrid w:val="0"/>
          <w:sz w:val="20"/>
          <w:szCs w:val="20"/>
        </w:rPr>
      </w:pPr>
      <w:r w:rsidRPr="003E58C7">
        <w:rPr>
          <w:snapToGrid w:val="0"/>
          <w:sz w:val="20"/>
          <w:szCs w:val="20"/>
        </w:rPr>
        <w:t xml:space="preserve">2.Время проведения массажа в структуре логопедических занятий. </w:t>
      </w:r>
    </w:p>
    <w:p w:rsidR="003E58C7" w:rsidRPr="003E58C7" w:rsidRDefault="003E58C7" w:rsidP="003E58C7">
      <w:pPr>
        <w:jc w:val="both"/>
        <w:textAlignment w:val="top"/>
        <w:rPr>
          <w:snapToGrid w:val="0"/>
          <w:sz w:val="20"/>
          <w:szCs w:val="20"/>
        </w:rPr>
      </w:pPr>
      <w:r w:rsidRPr="003E58C7">
        <w:rPr>
          <w:snapToGrid w:val="0"/>
          <w:sz w:val="20"/>
          <w:szCs w:val="20"/>
        </w:rPr>
        <w:t xml:space="preserve">3.Дозировка и длительность массажа. </w:t>
      </w:r>
    </w:p>
    <w:p w:rsidR="003E58C7" w:rsidRPr="003E58C7" w:rsidRDefault="003E58C7" w:rsidP="003E58C7">
      <w:pPr>
        <w:jc w:val="both"/>
        <w:textAlignment w:val="top"/>
        <w:rPr>
          <w:snapToGrid w:val="0"/>
          <w:sz w:val="20"/>
          <w:szCs w:val="20"/>
        </w:rPr>
      </w:pPr>
      <w:r w:rsidRPr="003E58C7">
        <w:rPr>
          <w:snapToGrid w:val="0"/>
          <w:sz w:val="20"/>
          <w:szCs w:val="20"/>
        </w:rPr>
        <w:t xml:space="preserve">4.Показания и противопоказания к использованию массажа в логопедической практике. </w:t>
      </w:r>
    </w:p>
    <w:p w:rsidR="003E58C7" w:rsidRPr="003E58C7" w:rsidRDefault="003E58C7" w:rsidP="003E58C7">
      <w:pPr>
        <w:jc w:val="both"/>
        <w:textAlignment w:val="top"/>
        <w:rPr>
          <w:snapToGrid w:val="0"/>
          <w:sz w:val="20"/>
          <w:szCs w:val="20"/>
        </w:rPr>
      </w:pPr>
      <w:r w:rsidRPr="003E58C7">
        <w:rPr>
          <w:snapToGrid w:val="0"/>
          <w:sz w:val="20"/>
          <w:szCs w:val="20"/>
        </w:rPr>
        <w:t xml:space="preserve">5.Использование приемов классического массажа как наиболее адекватного способа воздействия на мышцы артикуляционного аппарата. </w:t>
      </w:r>
    </w:p>
    <w:p w:rsidR="003E58C7" w:rsidRPr="003E58C7" w:rsidRDefault="003E58C7" w:rsidP="003E58C7">
      <w:pPr>
        <w:jc w:val="both"/>
        <w:textAlignment w:val="top"/>
        <w:rPr>
          <w:snapToGrid w:val="0"/>
          <w:sz w:val="20"/>
          <w:szCs w:val="20"/>
        </w:rPr>
      </w:pPr>
      <w:r w:rsidRPr="003E58C7">
        <w:rPr>
          <w:snapToGrid w:val="0"/>
          <w:sz w:val="20"/>
          <w:szCs w:val="20"/>
        </w:rPr>
        <w:t xml:space="preserve">6.Основные приемы классического массажа: поглаживание, растирание, разминание, вибрация, поколачивание, плотное нажатие. </w:t>
      </w:r>
    </w:p>
    <w:p w:rsidR="003E58C7" w:rsidRPr="003E58C7" w:rsidRDefault="003E58C7" w:rsidP="003E58C7">
      <w:pPr>
        <w:jc w:val="both"/>
        <w:textAlignment w:val="top"/>
        <w:rPr>
          <w:color w:val="000000"/>
          <w:shd w:val="clear" w:color="auto" w:fill="FFFFFF"/>
        </w:rPr>
      </w:pPr>
      <w:r w:rsidRPr="003E58C7">
        <w:rPr>
          <w:snapToGrid w:val="0"/>
          <w:sz w:val="20"/>
          <w:szCs w:val="20"/>
        </w:rPr>
        <w:t>7.Комплексное использование приемов массажа.</w:t>
      </w:r>
    </w:p>
    <w:p w:rsidR="003E58C7" w:rsidRPr="003E58C7" w:rsidRDefault="003E58C7" w:rsidP="003E58C7">
      <w:pPr>
        <w:rPr>
          <w:rFonts w:cstheme="minorBidi"/>
          <w:b/>
          <w:lang w:eastAsia="en-US"/>
        </w:rPr>
      </w:pPr>
    </w:p>
    <w:p w:rsidR="003E58C7" w:rsidRPr="003E58C7" w:rsidRDefault="003E58C7" w:rsidP="003E58C7">
      <w:pPr>
        <w:jc w:val="center"/>
        <w:rPr>
          <w:b/>
          <w:sz w:val="23"/>
          <w:szCs w:val="23"/>
        </w:rPr>
      </w:pPr>
      <w:r w:rsidRPr="003E58C7">
        <w:rPr>
          <w:b/>
          <w:sz w:val="23"/>
          <w:szCs w:val="23"/>
        </w:rPr>
        <w:t>Контроль по модулю 1</w:t>
      </w:r>
    </w:p>
    <w:p w:rsidR="003E58C7" w:rsidRPr="003E58C7" w:rsidRDefault="003E58C7" w:rsidP="003E58C7">
      <w:pPr>
        <w:jc w:val="center"/>
        <w:rPr>
          <w:b/>
          <w:sz w:val="23"/>
          <w:szCs w:val="23"/>
        </w:rPr>
      </w:pPr>
      <w:r w:rsidRPr="003E58C7">
        <w:rPr>
          <w:b/>
          <w:sz w:val="23"/>
          <w:szCs w:val="23"/>
        </w:rPr>
        <w:lastRenderedPageBreak/>
        <w:t>Терминологический диктант</w:t>
      </w:r>
    </w:p>
    <w:p w:rsidR="003E58C7" w:rsidRPr="003E58C7" w:rsidRDefault="003E58C7" w:rsidP="003E58C7">
      <w:pPr>
        <w:shd w:val="clear" w:color="auto" w:fill="FFFFFF"/>
        <w:ind w:firstLine="720"/>
        <w:jc w:val="both"/>
        <w:rPr>
          <w:snapToGrid w:val="0"/>
        </w:rPr>
      </w:pPr>
      <w:proofErr w:type="gramStart"/>
      <w:r w:rsidRPr="003E58C7">
        <w:rPr>
          <w:snapToGrid w:val="0"/>
        </w:rPr>
        <w:t>Абдукция, аддукция, активные движения, асимметрия, ассоциативные реакции (движения), атаксия, атетоз (</w:t>
      </w:r>
      <w:proofErr w:type="spellStart"/>
      <w:r w:rsidRPr="003E58C7">
        <w:rPr>
          <w:snapToGrid w:val="0"/>
        </w:rPr>
        <w:t>атетоидный</w:t>
      </w:r>
      <w:proofErr w:type="spellEnd"/>
      <w:r w:rsidRPr="003E58C7">
        <w:rPr>
          <w:snapToGrid w:val="0"/>
        </w:rPr>
        <w:t xml:space="preserve"> гиперкинез), атрофия, билатеральный, выпрямительные реакции, гемиплегия, гиперкинезы, </w:t>
      </w:r>
      <w:proofErr w:type="spellStart"/>
      <w:r w:rsidRPr="003E58C7">
        <w:rPr>
          <w:snapToGrid w:val="0"/>
        </w:rPr>
        <w:t>гипертонус</w:t>
      </w:r>
      <w:proofErr w:type="spellEnd"/>
      <w:r w:rsidRPr="003E58C7">
        <w:rPr>
          <w:snapToGrid w:val="0"/>
        </w:rPr>
        <w:t xml:space="preserve">, </w:t>
      </w:r>
      <w:proofErr w:type="spellStart"/>
      <w:r w:rsidRPr="003E58C7">
        <w:rPr>
          <w:snapToGrid w:val="0"/>
        </w:rPr>
        <w:t>гипотонус</w:t>
      </w:r>
      <w:proofErr w:type="spellEnd"/>
      <w:r w:rsidRPr="003E58C7">
        <w:rPr>
          <w:snapToGrid w:val="0"/>
        </w:rPr>
        <w:t xml:space="preserve">, движения </w:t>
      </w:r>
      <w:proofErr w:type="spellStart"/>
      <w:r w:rsidRPr="003E58C7">
        <w:rPr>
          <w:snapToGrid w:val="0"/>
        </w:rPr>
        <w:t>идиомоторные</w:t>
      </w:r>
      <w:proofErr w:type="spellEnd"/>
      <w:r w:rsidRPr="003E58C7">
        <w:rPr>
          <w:snapToGrid w:val="0"/>
        </w:rPr>
        <w:t xml:space="preserve">, движения изометрические, движения с сопротивлением, </w:t>
      </w:r>
      <w:proofErr w:type="spellStart"/>
      <w:r w:rsidRPr="003E58C7">
        <w:rPr>
          <w:snapToGrid w:val="0"/>
        </w:rPr>
        <w:t>дипраксия</w:t>
      </w:r>
      <w:proofErr w:type="spellEnd"/>
      <w:r w:rsidRPr="003E58C7">
        <w:rPr>
          <w:snapToGrid w:val="0"/>
        </w:rPr>
        <w:t xml:space="preserve">, дистальный, защитные реакции, </w:t>
      </w:r>
      <w:proofErr w:type="spellStart"/>
      <w:r w:rsidRPr="003E58C7">
        <w:rPr>
          <w:snapToGrid w:val="0"/>
        </w:rPr>
        <w:t>идиомоторные</w:t>
      </w:r>
      <w:proofErr w:type="spellEnd"/>
      <w:r w:rsidRPr="003E58C7">
        <w:rPr>
          <w:snapToGrid w:val="0"/>
        </w:rPr>
        <w:t xml:space="preserve"> движения, изометрические движения, клонус, координация движений, логопедический массаж, меняющийся мышечный тонус, непроизвольные движения, образец (паттерн) движения, пассивные движения, поза, постуральный тонус, произвольные движения, проксимальный, пронация, ротация, сила массажа</w:t>
      </w:r>
      <w:proofErr w:type="gramEnd"/>
      <w:r w:rsidRPr="003E58C7">
        <w:rPr>
          <w:snapToGrid w:val="0"/>
        </w:rPr>
        <w:t xml:space="preserve">, супинация, экстензия </w:t>
      </w:r>
    </w:p>
    <w:p w:rsidR="003E58C7" w:rsidRPr="003E58C7" w:rsidRDefault="003E58C7" w:rsidP="003E58C7">
      <w:pPr>
        <w:jc w:val="both"/>
        <w:rPr>
          <w:sz w:val="23"/>
          <w:szCs w:val="23"/>
        </w:rPr>
      </w:pPr>
    </w:p>
    <w:p w:rsidR="003E58C7" w:rsidRPr="003E58C7" w:rsidRDefault="003E58C7" w:rsidP="003E58C7">
      <w:pPr>
        <w:autoSpaceDE w:val="0"/>
        <w:autoSpaceDN w:val="0"/>
        <w:adjustRightInd w:val="0"/>
        <w:spacing w:after="200" w:line="276" w:lineRule="auto"/>
        <w:jc w:val="center"/>
        <w:rPr>
          <w:rFonts w:cstheme="minorBidi"/>
          <w:b/>
          <w:snapToGrid w:val="0"/>
          <w:sz w:val="22"/>
          <w:szCs w:val="22"/>
        </w:rPr>
      </w:pPr>
      <w:r w:rsidRPr="003E58C7">
        <w:rPr>
          <w:b/>
          <w:sz w:val="22"/>
          <w:szCs w:val="22"/>
        </w:rPr>
        <w:t>Модуль 2.</w:t>
      </w:r>
      <w:r w:rsidRPr="003E58C7">
        <w:rPr>
          <w:rFonts w:eastAsia="Calibri"/>
          <w:b/>
          <w:bCs/>
          <w:sz w:val="22"/>
          <w:szCs w:val="22"/>
        </w:rPr>
        <w:t xml:space="preserve"> </w:t>
      </w:r>
      <w:r w:rsidRPr="003E58C7">
        <w:rPr>
          <w:rFonts w:cstheme="minorBidi"/>
          <w:b/>
          <w:snapToGrid w:val="0"/>
          <w:sz w:val="22"/>
          <w:szCs w:val="22"/>
        </w:rPr>
        <w:t>Применение массажа в логопедической практике при коррекции дизартрии</w:t>
      </w:r>
    </w:p>
    <w:p w:rsidR="003E58C7" w:rsidRPr="003E58C7" w:rsidRDefault="003E58C7" w:rsidP="003E58C7">
      <w:pPr>
        <w:shd w:val="clear" w:color="auto" w:fill="FFFFFF"/>
        <w:jc w:val="center"/>
        <w:rPr>
          <w:i/>
          <w:snapToGrid w:val="0"/>
          <w:sz w:val="22"/>
          <w:szCs w:val="22"/>
        </w:rPr>
      </w:pPr>
      <w:r w:rsidRPr="003E58C7">
        <w:rPr>
          <w:i/>
          <w:snapToGrid w:val="0"/>
          <w:sz w:val="22"/>
          <w:szCs w:val="22"/>
        </w:rPr>
        <w:t>Тема 1. Комплекс массажных движений, направленных на расслабление и укрепление мышц артикуляционной мускулатуры.</w:t>
      </w:r>
    </w:p>
    <w:p w:rsidR="003E58C7" w:rsidRPr="003E58C7" w:rsidRDefault="003E58C7" w:rsidP="003E58C7">
      <w:pPr>
        <w:shd w:val="clear" w:color="auto" w:fill="FFFFFF"/>
        <w:jc w:val="center"/>
        <w:rPr>
          <w:b/>
          <w:snapToGrid w:val="0"/>
          <w:sz w:val="22"/>
          <w:szCs w:val="22"/>
        </w:rPr>
      </w:pPr>
      <w:r w:rsidRPr="003E58C7">
        <w:rPr>
          <w:b/>
          <w:snapToGrid w:val="0"/>
          <w:sz w:val="22"/>
          <w:szCs w:val="22"/>
        </w:rPr>
        <w:t>Выполнение упражнений</w:t>
      </w:r>
    </w:p>
    <w:p w:rsidR="003E58C7" w:rsidRPr="003E58C7" w:rsidRDefault="003E58C7" w:rsidP="003E58C7">
      <w:pPr>
        <w:shd w:val="clear" w:color="auto" w:fill="FFFFFF"/>
        <w:jc w:val="both"/>
        <w:rPr>
          <w:rFonts w:eastAsiaTheme="minorHAnsi"/>
          <w:snapToGrid w:val="0"/>
          <w:sz w:val="22"/>
          <w:szCs w:val="22"/>
          <w:lang w:eastAsia="en-US"/>
        </w:rPr>
      </w:pPr>
      <w:r w:rsidRPr="003E58C7">
        <w:rPr>
          <w:rFonts w:eastAsiaTheme="minorHAnsi"/>
          <w:snapToGrid w:val="0"/>
          <w:sz w:val="22"/>
          <w:szCs w:val="22"/>
          <w:lang w:eastAsia="en-US"/>
        </w:rPr>
        <w:t xml:space="preserve">1.Отработка техника массажных движений, направленных на расслабление мышц шеи и плечевого пояса, лицевой мускулатуры, жевательных и мимических мышц, мышц губ, языка. 2.Отработка </w:t>
      </w:r>
      <w:r w:rsidRPr="003E58C7">
        <w:rPr>
          <w:snapToGrid w:val="0"/>
          <w:sz w:val="22"/>
          <w:szCs w:val="22"/>
        </w:rPr>
        <w:t xml:space="preserve">техники массажных движений, направленных на активизацию мышц лица, жевательных мышц, мышц губ, языка, мягкого нёба, шеи и плечевого пояса. Массаж слизистой оболочки полости рта, десен, твердого нёба. </w:t>
      </w:r>
    </w:p>
    <w:p w:rsidR="003E58C7" w:rsidRPr="003E58C7" w:rsidRDefault="003E58C7" w:rsidP="003E58C7">
      <w:pPr>
        <w:shd w:val="clear" w:color="auto" w:fill="FFFFFF"/>
        <w:jc w:val="center"/>
        <w:rPr>
          <w:i/>
          <w:snapToGrid w:val="0"/>
          <w:sz w:val="22"/>
          <w:szCs w:val="22"/>
        </w:rPr>
      </w:pPr>
      <w:r w:rsidRPr="003E58C7">
        <w:rPr>
          <w:i/>
          <w:snapToGrid w:val="0"/>
          <w:sz w:val="22"/>
          <w:szCs w:val="22"/>
        </w:rPr>
        <w:t>Тема 2. Методика использования точечного массажа.</w:t>
      </w:r>
    </w:p>
    <w:p w:rsidR="003E58C7" w:rsidRPr="003E58C7" w:rsidRDefault="003E58C7" w:rsidP="003E58C7">
      <w:pPr>
        <w:shd w:val="clear" w:color="auto" w:fill="FFFFFF"/>
        <w:jc w:val="center"/>
        <w:rPr>
          <w:b/>
          <w:snapToGrid w:val="0"/>
          <w:sz w:val="22"/>
          <w:szCs w:val="22"/>
        </w:rPr>
      </w:pPr>
      <w:r w:rsidRPr="003E58C7">
        <w:rPr>
          <w:b/>
          <w:snapToGrid w:val="0"/>
          <w:sz w:val="22"/>
          <w:szCs w:val="22"/>
        </w:rPr>
        <w:t>Выполнение упражнений</w:t>
      </w:r>
    </w:p>
    <w:p w:rsidR="003E58C7" w:rsidRPr="003E58C7" w:rsidRDefault="003E58C7" w:rsidP="003E58C7">
      <w:pPr>
        <w:shd w:val="clear" w:color="auto" w:fill="FFFFFF"/>
        <w:jc w:val="center"/>
        <w:rPr>
          <w:i/>
          <w:snapToGrid w:val="0"/>
          <w:sz w:val="22"/>
          <w:szCs w:val="22"/>
        </w:rPr>
      </w:pPr>
    </w:p>
    <w:p w:rsidR="003E58C7" w:rsidRPr="003E58C7" w:rsidRDefault="003E58C7" w:rsidP="003E58C7">
      <w:pPr>
        <w:shd w:val="clear" w:color="auto" w:fill="FFFFFF"/>
        <w:jc w:val="center"/>
        <w:rPr>
          <w:i/>
          <w:snapToGrid w:val="0"/>
          <w:sz w:val="22"/>
          <w:szCs w:val="22"/>
        </w:rPr>
      </w:pPr>
      <w:r w:rsidRPr="003E58C7">
        <w:rPr>
          <w:snapToGrid w:val="0"/>
          <w:sz w:val="22"/>
          <w:szCs w:val="22"/>
        </w:rPr>
        <w:t xml:space="preserve">1.Отработка приемов точечного массажа: поглаживание, разминание, захватывание, вибрация. </w:t>
      </w:r>
      <w:r w:rsidRPr="003E58C7">
        <w:rPr>
          <w:i/>
          <w:snapToGrid w:val="0"/>
          <w:sz w:val="22"/>
          <w:szCs w:val="22"/>
        </w:rPr>
        <w:t>Тема 3. Дифференцированный логопедический массаж при дизартрии</w:t>
      </w:r>
    </w:p>
    <w:p w:rsidR="003E58C7" w:rsidRPr="003E58C7" w:rsidRDefault="003E58C7" w:rsidP="003E58C7">
      <w:pPr>
        <w:shd w:val="clear" w:color="auto" w:fill="FFFFFF"/>
        <w:jc w:val="center"/>
        <w:rPr>
          <w:i/>
          <w:snapToGrid w:val="0"/>
          <w:sz w:val="22"/>
          <w:szCs w:val="22"/>
        </w:rPr>
      </w:pPr>
      <w:r w:rsidRPr="003E58C7">
        <w:rPr>
          <w:i/>
          <w:snapToGrid w:val="0"/>
          <w:sz w:val="22"/>
          <w:szCs w:val="22"/>
        </w:rPr>
        <w:t>.</w:t>
      </w:r>
    </w:p>
    <w:p w:rsidR="003E58C7" w:rsidRPr="003E58C7" w:rsidRDefault="003E58C7" w:rsidP="003E58C7">
      <w:pPr>
        <w:shd w:val="clear" w:color="auto" w:fill="FFFFFF"/>
        <w:jc w:val="center"/>
        <w:rPr>
          <w:b/>
          <w:snapToGrid w:val="0"/>
          <w:sz w:val="22"/>
          <w:szCs w:val="22"/>
        </w:rPr>
      </w:pPr>
      <w:r w:rsidRPr="003E58C7">
        <w:rPr>
          <w:b/>
          <w:snapToGrid w:val="0"/>
          <w:sz w:val="22"/>
          <w:szCs w:val="22"/>
        </w:rPr>
        <w:t>Выполнение упражнений</w:t>
      </w:r>
    </w:p>
    <w:p w:rsidR="003E58C7" w:rsidRPr="003E58C7" w:rsidRDefault="003E58C7" w:rsidP="003E58C7">
      <w:pPr>
        <w:shd w:val="clear" w:color="auto" w:fill="FFFFFF"/>
        <w:jc w:val="center"/>
        <w:rPr>
          <w:b/>
          <w:snapToGrid w:val="0"/>
          <w:sz w:val="22"/>
          <w:szCs w:val="22"/>
        </w:rPr>
      </w:pPr>
    </w:p>
    <w:p w:rsidR="003E58C7" w:rsidRPr="003E58C7" w:rsidRDefault="003E58C7" w:rsidP="003E58C7">
      <w:pPr>
        <w:shd w:val="clear" w:color="auto" w:fill="FFFFFF"/>
        <w:jc w:val="both"/>
        <w:rPr>
          <w:snapToGrid w:val="0"/>
          <w:sz w:val="22"/>
          <w:szCs w:val="22"/>
        </w:rPr>
      </w:pPr>
      <w:r w:rsidRPr="003E58C7">
        <w:rPr>
          <w:snapToGrid w:val="0"/>
          <w:sz w:val="22"/>
          <w:szCs w:val="22"/>
        </w:rPr>
        <w:t>1.Комплекс упражнений логопедического массажа при ригидном синдроме</w:t>
      </w:r>
      <w:r w:rsidRPr="003E58C7">
        <w:rPr>
          <w:snapToGrid w:val="0"/>
          <w:sz w:val="22"/>
          <w:szCs w:val="22"/>
        </w:rPr>
        <w:tab/>
      </w:r>
    </w:p>
    <w:p w:rsidR="003E58C7" w:rsidRPr="003E58C7" w:rsidRDefault="003E58C7" w:rsidP="003E58C7">
      <w:pPr>
        <w:shd w:val="clear" w:color="auto" w:fill="FFFFFF"/>
        <w:jc w:val="both"/>
        <w:rPr>
          <w:snapToGrid w:val="0"/>
          <w:sz w:val="22"/>
          <w:szCs w:val="22"/>
        </w:rPr>
      </w:pPr>
      <w:r w:rsidRPr="003E58C7">
        <w:rPr>
          <w:snapToGrid w:val="0"/>
          <w:sz w:val="22"/>
          <w:szCs w:val="22"/>
        </w:rPr>
        <w:t xml:space="preserve">2.Комплекс упражнений логопедического массажа при </w:t>
      </w:r>
      <w:proofErr w:type="spellStart"/>
      <w:r w:rsidRPr="003E58C7">
        <w:rPr>
          <w:snapToGrid w:val="0"/>
          <w:sz w:val="22"/>
          <w:szCs w:val="22"/>
        </w:rPr>
        <w:t>спастико-атактико-гиперкинетическом</w:t>
      </w:r>
      <w:proofErr w:type="spellEnd"/>
      <w:r w:rsidRPr="003E58C7">
        <w:rPr>
          <w:snapToGrid w:val="0"/>
          <w:sz w:val="22"/>
          <w:szCs w:val="22"/>
        </w:rPr>
        <w:t xml:space="preserve"> синдроме</w:t>
      </w:r>
      <w:r w:rsidRPr="003E58C7">
        <w:rPr>
          <w:snapToGrid w:val="0"/>
          <w:sz w:val="22"/>
          <w:szCs w:val="22"/>
        </w:rPr>
        <w:tab/>
      </w:r>
    </w:p>
    <w:p w:rsidR="003E58C7" w:rsidRPr="003E58C7" w:rsidRDefault="003E58C7" w:rsidP="003E58C7">
      <w:pPr>
        <w:shd w:val="clear" w:color="auto" w:fill="FFFFFF"/>
        <w:jc w:val="both"/>
        <w:rPr>
          <w:snapToGrid w:val="0"/>
          <w:sz w:val="22"/>
          <w:szCs w:val="22"/>
        </w:rPr>
      </w:pPr>
      <w:r w:rsidRPr="003E58C7">
        <w:rPr>
          <w:snapToGrid w:val="0"/>
          <w:sz w:val="22"/>
          <w:szCs w:val="22"/>
        </w:rPr>
        <w:t>3.Комплекс упражнений логопедического массажа при паретическом синдроме</w:t>
      </w:r>
    </w:p>
    <w:p w:rsidR="003E58C7" w:rsidRPr="003E58C7" w:rsidRDefault="003E58C7" w:rsidP="003E58C7">
      <w:pPr>
        <w:shd w:val="clear" w:color="auto" w:fill="FFFFFF"/>
        <w:jc w:val="both"/>
        <w:rPr>
          <w:snapToGrid w:val="0"/>
          <w:sz w:val="22"/>
          <w:szCs w:val="22"/>
        </w:rPr>
      </w:pPr>
    </w:p>
    <w:p w:rsidR="003E58C7" w:rsidRPr="003E58C7" w:rsidRDefault="003E58C7" w:rsidP="003E58C7">
      <w:pPr>
        <w:shd w:val="clear" w:color="auto" w:fill="FFFFFF"/>
        <w:jc w:val="center"/>
        <w:rPr>
          <w:b/>
          <w:snapToGrid w:val="0"/>
          <w:sz w:val="22"/>
          <w:szCs w:val="22"/>
        </w:rPr>
      </w:pPr>
      <w:r w:rsidRPr="003E58C7">
        <w:rPr>
          <w:b/>
          <w:snapToGrid w:val="0"/>
          <w:sz w:val="22"/>
          <w:szCs w:val="22"/>
        </w:rPr>
        <w:t>Выполнение упражнений</w:t>
      </w:r>
    </w:p>
    <w:p w:rsidR="003E58C7" w:rsidRPr="003E58C7" w:rsidRDefault="003E58C7" w:rsidP="003E58C7">
      <w:pPr>
        <w:shd w:val="clear" w:color="auto" w:fill="FFFFFF"/>
        <w:jc w:val="center"/>
        <w:rPr>
          <w:i/>
          <w:snapToGrid w:val="0"/>
          <w:sz w:val="22"/>
          <w:szCs w:val="22"/>
        </w:rPr>
      </w:pPr>
      <w:r w:rsidRPr="003E58C7">
        <w:rPr>
          <w:i/>
          <w:snapToGrid w:val="0"/>
          <w:sz w:val="22"/>
          <w:szCs w:val="22"/>
        </w:rPr>
        <w:t>Тема 4. Использование приемов самомассажа в логопедической практике.</w:t>
      </w:r>
    </w:p>
    <w:p w:rsidR="003E58C7" w:rsidRPr="003E58C7" w:rsidRDefault="003E58C7" w:rsidP="003E58C7">
      <w:pPr>
        <w:shd w:val="clear" w:color="auto" w:fill="FFFFFF"/>
        <w:jc w:val="center"/>
        <w:rPr>
          <w:b/>
          <w:snapToGrid w:val="0"/>
          <w:sz w:val="22"/>
          <w:szCs w:val="22"/>
        </w:rPr>
      </w:pPr>
      <w:r w:rsidRPr="003E58C7">
        <w:rPr>
          <w:b/>
          <w:snapToGrid w:val="0"/>
          <w:sz w:val="22"/>
          <w:szCs w:val="22"/>
        </w:rPr>
        <w:t>Выполнение упражнений</w:t>
      </w:r>
    </w:p>
    <w:p w:rsidR="003E58C7" w:rsidRPr="003E58C7" w:rsidRDefault="003E58C7" w:rsidP="003E58C7">
      <w:pPr>
        <w:shd w:val="clear" w:color="auto" w:fill="FFFFFF"/>
        <w:jc w:val="center"/>
        <w:rPr>
          <w:i/>
          <w:snapToGrid w:val="0"/>
          <w:sz w:val="22"/>
          <w:szCs w:val="22"/>
        </w:rPr>
      </w:pPr>
    </w:p>
    <w:p w:rsidR="003E58C7" w:rsidRPr="003E58C7" w:rsidRDefault="003E58C7" w:rsidP="003E58C7">
      <w:pPr>
        <w:jc w:val="both"/>
        <w:rPr>
          <w:rFonts w:eastAsiaTheme="minorHAnsi"/>
          <w:sz w:val="22"/>
          <w:szCs w:val="22"/>
          <w:lang w:eastAsia="en-US"/>
        </w:rPr>
      </w:pPr>
      <w:r w:rsidRPr="003E58C7">
        <w:rPr>
          <w:rFonts w:eastAsiaTheme="minorHAnsi"/>
          <w:sz w:val="22"/>
          <w:szCs w:val="22"/>
          <w:lang w:eastAsia="en-US"/>
        </w:rPr>
        <w:t>1.Отработка приемов самомассажа</w:t>
      </w:r>
    </w:p>
    <w:p w:rsidR="003E58C7" w:rsidRPr="003E58C7" w:rsidRDefault="003E58C7" w:rsidP="003E58C7">
      <w:pPr>
        <w:shd w:val="clear" w:color="auto" w:fill="FFFFFF"/>
        <w:jc w:val="center"/>
        <w:textAlignment w:val="baseline"/>
        <w:rPr>
          <w:rFonts w:eastAsiaTheme="minorHAnsi"/>
          <w:lang w:eastAsia="en-US"/>
        </w:rPr>
      </w:pPr>
      <w:r w:rsidRPr="003E58C7">
        <w:rPr>
          <w:b/>
          <w:color w:val="000000"/>
        </w:rPr>
        <w:t>Контроль по модулю 2</w:t>
      </w:r>
      <w:r w:rsidRPr="003E58C7">
        <w:rPr>
          <w:rFonts w:eastAsiaTheme="minorHAnsi"/>
          <w:lang w:eastAsia="en-US"/>
        </w:rPr>
        <w:t xml:space="preserve"> </w:t>
      </w:r>
    </w:p>
    <w:p w:rsidR="003E58C7" w:rsidRPr="003E58C7" w:rsidRDefault="003E58C7" w:rsidP="003E58C7">
      <w:pPr>
        <w:shd w:val="clear" w:color="auto" w:fill="FFFFFF"/>
        <w:jc w:val="center"/>
        <w:textAlignment w:val="baseline"/>
        <w:rPr>
          <w:rFonts w:eastAsia="Calibri"/>
          <w:b/>
          <w:sz w:val="22"/>
          <w:szCs w:val="22"/>
          <w:lang w:eastAsia="en-US"/>
        </w:rPr>
      </w:pPr>
      <w:r w:rsidRPr="003E58C7">
        <w:rPr>
          <w:rFonts w:eastAsia="Calibri"/>
          <w:b/>
          <w:sz w:val="22"/>
          <w:szCs w:val="22"/>
          <w:lang w:eastAsia="en-US"/>
        </w:rPr>
        <w:t>Коллоквиум</w:t>
      </w:r>
    </w:p>
    <w:p w:rsidR="003E58C7" w:rsidRPr="003E58C7" w:rsidRDefault="003E58C7" w:rsidP="003E58C7">
      <w:pPr>
        <w:shd w:val="clear" w:color="auto" w:fill="FFFFFF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3E58C7">
        <w:rPr>
          <w:rFonts w:eastAsia="Calibri"/>
          <w:sz w:val="22"/>
          <w:szCs w:val="22"/>
          <w:lang w:eastAsia="en-US"/>
        </w:rPr>
        <w:t>1.Особенности проведения массажа при дизартрии</w:t>
      </w:r>
    </w:p>
    <w:p w:rsidR="003E58C7" w:rsidRPr="003E58C7" w:rsidRDefault="003E58C7" w:rsidP="003E58C7">
      <w:pPr>
        <w:shd w:val="clear" w:color="auto" w:fill="FFFFFF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3E58C7">
        <w:rPr>
          <w:rFonts w:eastAsia="Calibri"/>
          <w:sz w:val="22"/>
          <w:szCs w:val="22"/>
          <w:lang w:eastAsia="en-US"/>
        </w:rPr>
        <w:t>2.Комплекс упражнений логопедического массажа при ригидном синдроме</w:t>
      </w:r>
      <w:r w:rsidRPr="003E58C7">
        <w:rPr>
          <w:rFonts w:eastAsia="Calibri"/>
          <w:sz w:val="22"/>
          <w:szCs w:val="22"/>
          <w:lang w:eastAsia="en-US"/>
        </w:rPr>
        <w:tab/>
      </w:r>
    </w:p>
    <w:p w:rsidR="003E58C7" w:rsidRPr="003E58C7" w:rsidRDefault="003E58C7" w:rsidP="003E58C7">
      <w:pPr>
        <w:shd w:val="clear" w:color="auto" w:fill="FFFFFF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3E58C7">
        <w:rPr>
          <w:rFonts w:eastAsia="Calibri"/>
          <w:sz w:val="22"/>
          <w:szCs w:val="22"/>
          <w:lang w:eastAsia="en-US"/>
        </w:rPr>
        <w:t xml:space="preserve">3.Комплекс упражнений логопедического массажа при </w:t>
      </w:r>
      <w:proofErr w:type="spellStart"/>
      <w:r w:rsidRPr="003E58C7">
        <w:rPr>
          <w:rFonts w:eastAsia="Calibri"/>
          <w:sz w:val="22"/>
          <w:szCs w:val="22"/>
          <w:lang w:eastAsia="en-US"/>
        </w:rPr>
        <w:t>спастико-атактико-гиперкинетическом</w:t>
      </w:r>
      <w:proofErr w:type="spellEnd"/>
      <w:r w:rsidRPr="003E58C7">
        <w:rPr>
          <w:rFonts w:eastAsia="Calibri"/>
          <w:sz w:val="22"/>
          <w:szCs w:val="22"/>
          <w:lang w:eastAsia="en-US"/>
        </w:rPr>
        <w:t xml:space="preserve"> синдроме</w:t>
      </w:r>
      <w:r w:rsidRPr="003E58C7">
        <w:rPr>
          <w:rFonts w:eastAsia="Calibri"/>
          <w:sz w:val="22"/>
          <w:szCs w:val="22"/>
          <w:lang w:eastAsia="en-US"/>
        </w:rPr>
        <w:tab/>
      </w:r>
    </w:p>
    <w:p w:rsidR="003E58C7" w:rsidRPr="003E58C7" w:rsidRDefault="003E58C7" w:rsidP="003E58C7">
      <w:pPr>
        <w:shd w:val="clear" w:color="auto" w:fill="FFFFFF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3E58C7">
        <w:rPr>
          <w:rFonts w:eastAsia="Calibri"/>
          <w:sz w:val="22"/>
          <w:szCs w:val="22"/>
          <w:lang w:eastAsia="en-US"/>
        </w:rPr>
        <w:t>4.Комплекс упражнений логопедического массажа при паретическом синдроме</w:t>
      </w:r>
    </w:p>
    <w:p w:rsidR="00714952" w:rsidRPr="00BD56F0" w:rsidRDefault="00714952" w:rsidP="00713798">
      <w:pPr>
        <w:jc w:val="center"/>
        <w:rPr>
          <w:b/>
        </w:rPr>
      </w:pPr>
    </w:p>
    <w:p w:rsidR="00972F94" w:rsidRPr="00BD56F0" w:rsidRDefault="00972F94" w:rsidP="00972F94">
      <w:pPr>
        <w:jc w:val="center"/>
        <w:rPr>
          <w:b/>
        </w:rPr>
      </w:pPr>
      <w:r w:rsidRPr="00BD56F0">
        <w:rPr>
          <w:b/>
        </w:rPr>
        <w:t>Формы промежуточного контроля</w:t>
      </w:r>
    </w:p>
    <w:p w:rsidR="003E58C7" w:rsidRPr="003E58C7" w:rsidRDefault="003E58C7" w:rsidP="003E58C7">
      <w:pPr>
        <w:ind w:firstLine="319"/>
        <w:jc w:val="both"/>
        <w:rPr>
          <w:b/>
          <w:lang w:eastAsia="zh-CN"/>
        </w:rPr>
      </w:pPr>
      <w:r w:rsidRPr="003E58C7">
        <w:rPr>
          <w:b/>
          <w:bCs/>
          <w:lang w:eastAsia="zh-CN"/>
        </w:rPr>
        <w:t xml:space="preserve">Перечень теоретических вопросов </w:t>
      </w:r>
      <w:r w:rsidRPr="003E58C7">
        <w:rPr>
          <w:b/>
          <w:lang w:eastAsia="zh-CN"/>
        </w:rPr>
        <w:t>для экзамена.</w:t>
      </w:r>
    </w:p>
    <w:p w:rsidR="003E58C7" w:rsidRPr="003E58C7" w:rsidRDefault="003E58C7" w:rsidP="003E58C7">
      <w:pPr>
        <w:shd w:val="clear" w:color="auto" w:fill="FFFFFF"/>
        <w:jc w:val="both"/>
        <w:rPr>
          <w:snapToGrid w:val="0"/>
          <w:sz w:val="20"/>
          <w:szCs w:val="20"/>
        </w:rPr>
      </w:pPr>
      <w:r w:rsidRPr="003E58C7">
        <w:rPr>
          <w:snapToGrid w:val="0"/>
          <w:sz w:val="20"/>
          <w:szCs w:val="20"/>
        </w:rPr>
        <w:t>1.Сущность и механизм действия массажа. Цели и задачи логопедического массажа</w:t>
      </w:r>
    </w:p>
    <w:p w:rsidR="003E58C7" w:rsidRPr="003E58C7" w:rsidRDefault="003E58C7" w:rsidP="003E58C7">
      <w:pPr>
        <w:shd w:val="clear" w:color="auto" w:fill="FFFFFF"/>
        <w:jc w:val="both"/>
        <w:rPr>
          <w:snapToGrid w:val="0"/>
          <w:sz w:val="20"/>
          <w:szCs w:val="20"/>
        </w:rPr>
      </w:pPr>
      <w:r w:rsidRPr="003E58C7">
        <w:rPr>
          <w:snapToGrid w:val="0"/>
          <w:sz w:val="20"/>
          <w:szCs w:val="20"/>
        </w:rPr>
        <w:t xml:space="preserve">2.Виды логопедического массажа: классический, точечный и их сочетание </w:t>
      </w:r>
    </w:p>
    <w:p w:rsidR="003E58C7" w:rsidRPr="003E58C7" w:rsidRDefault="003E58C7" w:rsidP="003E58C7">
      <w:pPr>
        <w:shd w:val="clear" w:color="auto" w:fill="FFFFFF"/>
        <w:jc w:val="both"/>
        <w:rPr>
          <w:snapToGrid w:val="0"/>
          <w:sz w:val="20"/>
          <w:szCs w:val="20"/>
        </w:rPr>
      </w:pPr>
      <w:r w:rsidRPr="003E58C7">
        <w:rPr>
          <w:snapToGrid w:val="0"/>
          <w:sz w:val="20"/>
          <w:szCs w:val="20"/>
        </w:rPr>
        <w:t xml:space="preserve">3.Логопедический массаж и обоснование его применения как одного из методов коррекционно-педагогического воздействия при ряде тяжелых речевых нарушений. </w:t>
      </w:r>
    </w:p>
    <w:p w:rsidR="003E58C7" w:rsidRPr="003E58C7" w:rsidRDefault="003E58C7" w:rsidP="003E58C7">
      <w:pPr>
        <w:jc w:val="both"/>
        <w:rPr>
          <w:rFonts w:cstheme="minorBidi"/>
          <w:snapToGrid w:val="0"/>
          <w:sz w:val="20"/>
          <w:szCs w:val="20"/>
        </w:rPr>
      </w:pPr>
      <w:r w:rsidRPr="003E58C7">
        <w:rPr>
          <w:rFonts w:cstheme="minorBidi"/>
          <w:snapToGrid w:val="0"/>
          <w:sz w:val="20"/>
          <w:szCs w:val="20"/>
        </w:rPr>
        <w:t xml:space="preserve">4.Основные позы массируемого в процессе логопедического массажа. </w:t>
      </w:r>
    </w:p>
    <w:p w:rsidR="003E58C7" w:rsidRPr="003E58C7" w:rsidRDefault="003E58C7" w:rsidP="003E58C7">
      <w:pPr>
        <w:jc w:val="both"/>
        <w:rPr>
          <w:rFonts w:cstheme="minorBidi"/>
          <w:snapToGrid w:val="0"/>
          <w:sz w:val="20"/>
          <w:szCs w:val="20"/>
        </w:rPr>
      </w:pPr>
      <w:r w:rsidRPr="003E58C7">
        <w:rPr>
          <w:rFonts w:cstheme="minorBidi"/>
          <w:snapToGrid w:val="0"/>
          <w:sz w:val="20"/>
          <w:szCs w:val="20"/>
        </w:rPr>
        <w:t xml:space="preserve">5.Время проведения массажа в структуре логопедических занятий. Дозировка и длительность массажа. 6.Показания и противопоказания к использованию массажа в логопедической практике. </w:t>
      </w:r>
    </w:p>
    <w:p w:rsidR="003E58C7" w:rsidRPr="003E58C7" w:rsidRDefault="003E58C7" w:rsidP="003E58C7">
      <w:pPr>
        <w:jc w:val="both"/>
        <w:rPr>
          <w:rFonts w:cstheme="minorBidi"/>
          <w:snapToGrid w:val="0"/>
          <w:sz w:val="20"/>
          <w:szCs w:val="20"/>
        </w:rPr>
      </w:pPr>
      <w:r w:rsidRPr="003E58C7">
        <w:rPr>
          <w:rFonts w:cstheme="minorBidi"/>
          <w:snapToGrid w:val="0"/>
          <w:sz w:val="20"/>
          <w:szCs w:val="20"/>
        </w:rPr>
        <w:lastRenderedPageBreak/>
        <w:t xml:space="preserve">7.Использование приемов классического массажа как наиболее адекватного способа воздействия на мышцы артикуляционного аппарата. </w:t>
      </w:r>
      <w:proofErr w:type="gramStart"/>
      <w:r w:rsidRPr="003E58C7">
        <w:rPr>
          <w:rFonts w:cstheme="minorBidi"/>
          <w:snapToGrid w:val="0"/>
          <w:sz w:val="20"/>
          <w:szCs w:val="20"/>
        </w:rPr>
        <w:t xml:space="preserve">Основные приемы классического массажа: поглаживание, растирание, разминание, вибрация, поколачивание, плотное нажатие. </w:t>
      </w:r>
      <w:proofErr w:type="gramEnd"/>
    </w:p>
    <w:p w:rsidR="003E58C7" w:rsidRPr="003E58C7" w:rsidRDefault="003E58C7" w:rsidP="003E58C7">
      <w:pPr>
        <w:jc w:val="both"/>
        <w:rPr>
          <w:i/>
          <w:color w:val="000000"/>
          <w:sz w:val="26"/>
          <w:szCs w:val="26"/>
          <w:lang w:eastAsia="zh-CN"/>
        </w:rPr>
      </w:pPr>
      <w:r w:rsidRPr="003E58C7">
        <w:rPr>
          <w:rFonts w:cstheme="minorBidi"/>
          <w:snapToGrid w:val="0"/>
          <w:sz w:val="20"/>
          <w:szCs w:val="20"/>
        </w:rPr>
        <w:t>8.Комплексное использование приемов массажа.</w:t>
      </w:r>
    </w:p>
    <w:p w:rsidR="003E58C7" w:rsidRPr="003E58C7" w:rsidRDefault="003E58C7" w:rsidP="003E58C7">
      <w:pPr>
        <w:jc w:val="both"/>
        <w:rPr>
          <w:rFonts w:eastAsia="Calibri"/>
          <w:color w:val="000000"/>
        </w:rPr>
      </w:pPr>
      <w:r w:rsidRPr="003E58C7">
        <w:rPr>
          <w:rFonts w:eastAsia="Calibri"/>
          <w:b/>
          <w:color w:val="000000"/>
        </w:rPr>
        <w:t>Практические задания</w:t>
      </w:r>
      <w:r w:rsidRPr="003E58C7">
        <w:rPr>
          <w:rFonts w:eastAsia="Calibri"/>
          <w:color w:val="000000"/>
        </w:rPr>
        <w:t>. По показанному отрывку определить вид массажа.</w:t>
      </w:r>
    </w:p>
    <w:p w:rsidR="003E58C7" w:rsidRPr="003E58C7" w:rsidRDefault="003E58C7" w:rsidP="003E58C7">
      <w:pPr>
        <w:shd w:val="clear" w:color="auto" w:fill="FFFFFF"/>
        <w:rPr>
          <w:color w:val="FF0000"/>
          <w:sz w:val="27"/>
          <w:szCs w:val="27"/>
        </w:rPr>
      </w:pPr>
    </w:p>
    <w:p w:rsidR="00713798" w:rsidRPr="00BD56F0" w:rsidRDefault="00713798" w:rsidP="00713798">
      <w:pPr>
        <w:jc w:val="center"/>
        <w:rPr>
          <w:b/>
        </w:rPr>
      </w:pPr>
      <w:bookmarkStart w:id="0" w:name="_GoBack"/>
      <w:bookmarkEnd w:id="0"/>
    </w:p>
    <w:p w:rsidR="00A47B73" w:rsidRPr="00BD56F0" w:rsidRDefault="00A47B73" w:rsidP="00713798">
      <w:pPr>
        <w:ind w:hanging="426"/>
        <w:jc w:val="center"/>
        <w:rPr>
          <w:b/>
        </w:rPr>
      </w:pPr>
      <w:r w:rsidRPr="00BD56F0">
        <w:rPr>
          <w:b/>
        </w:rPr>
        <w:t>Учебно-методическое и инфор</w:t>
      </w:r>
      <w:r w:rsidR="007F5DCB" w:rsidRPr="00BD56F0">
        <w:rPr>
          <w:b/>
        </w:rPr>
        <w:t>мационное обеспечение дисциплины</w:t>
      </w:r>
    </w:p>
    <w:p w:rsidR="00713798" w:rsidRPr="00BD56F0" w:rsidRDefault="00713798" w:rsidP="00713798">
      <w:pPr>
        <w:ind w:hanging="426"/>
        <w:jc w:val="center"/>
        <w:rPr>
          <w:b/>
        </w:rPr>
      </w:pPr>
      <w:r w:rsidRPr="00BD56F0">
        <w:rPr>
          <w:b/>
        </w:rPr>
        <w:t>Основная литература</w:t>
      </w:r>
    </w:p>
    <w:p w:rsidR="006D0FFC" w:rsidRPr="006D0FFC" w:rsidRDefault="006D0FFC" w:rsidP="006D0FFC">
      <w:pPr>
        <w:spacing w:line="360" w:lineRule="auto"/>
        <w:contextualSpacing/>
        <w:rPr>
          <w:b/>
        </w:rPr>
      </w:pPr>
      <w:r w:rsidRPr="006D0FFC">
        <w:rPr>
          <w:b/>
        </w:rPr>
        <w:t>Печатные издания</w:t>
      </w:r>
    </w:p>
    <w:p w:rsidR="006D0FFC" w:rsidRPr="006D0FFC" w:rsidRDefault="006D0FFC" w:rsidP="006D0FFC">
      <w:pPr>
        <w:jc w:val="both"/>
        <w:rPr>
          <w:rFonts w:eastAsiaTheme="minorHAnsi"/>
          <w:lang w:eastAsia="en-US"/>
        </w:rPr>
      </w:pPr>
      <w:r w:rsidRPr="006D0FFC">
        <w:rPr>
          <w:rFonts w:eastAsiaTheme="minorHAnsi"/>
          <w:lang w:eastAsia="en-US"/>
        </w:rPr>
        <w:t>1.Акименко, В.М. Новые логопедические технологии : учеб</w:t>
      </w:r>
      <w:proofErr w:type="gramStart"/>
      <w:r w:rsidRPr="006D0FFC">
        <w:rPr>
          <w:rFonts w:eastAsiaTheme="minorHAnsi"/>
          <w:lang w:eastAsia="en-US"/>
        </w:rPr>
        <w:t>.-</w:t>
      </w:r>
      <w:proofErr w:type="gramEnd"/>
      <w:r w:rsidRPr="006D0FFC">
        <w:rPr>
          <w:rFonts w:eastAsiaTheme="minorHAnsi"/>
          <w:lang w:eastAsia="en-US"/>
        </w:rPr>
        <w:t>метод. пособие / В. М. Акименко. - 2-е изд. - Ростов-на-Дону : Феникс, 2009. - 105 с. (25)</w:t>
      </w:r>
    </w:p>
    <w:p w:rsidR="006D0FFC" w:rsidRPr="006D0FFC" w:rsidRDefault="006D0FFC" w:rsidP="006D0FFC">
      <w:pPr>
        <w:jc w:val="both"/>
        <w:rPr>
          <w:rFonts w:eastAsiaTheme="minorHAnsi"/>
          <w:lang w:eastAsia="en-US"/>
        </w:rPr>
      </w:pPr>
      <w:r w:rsidRPr="006D0FFC">
        <w:rPr>
          <w:rFonts w:eastAsiaTheme="minorHAnsi"/>
          <w:lang w:eastAsia="en-US"/>
        </w:rPr>
        <w:t>2.Дьякова, Е.А. Логопедический массаж : учеб</w:t>
      </w:r>
      <w:proofErr w:type="gramStart"/>
      <w:r w:rsidRPr="006D0FFC">
        <w:rPr>
          <w:rFonts w:eastAsiaTheme="minorHAnsi"/>
          <w:lang w:eastAsia="en-US"/>
        </w:rPr>
        <w:t>.</w:t>
      </w:r>
      <w:proofErr w:type="gramEnd"/>
      <w:r w:rsidRPr="006D0FFC">
        <w:rPr>
          <w:rFonts w:eastAsiaTheme="minorHAnsi"/>
          <w:lang w:eastAsia="en-US"/>
        </w:rPr>
        <w:t xml:space="preserve"> </w:t>
      </w:r>
      <w:proofErr w:type="gramStart"/>
      <w:r w:rsidRPr="006D0FFC">
        <w:rPr>
          <w:rFonts w:eastAsiaTheme="minorHAnsi"/>
          <w:lang w:eastAsia="en-US"/>
        </w:rPr>
        <w:t>п</w:t>
      </w:r>
      <w:proofErr w:type="gramEnd"/>
      <w:r w:rsidRPr="006D0FFC">
        <w:rPr>
          <w:rFonts w:eastAsiaTheme="minorHAnsi"/>
          <w:lang w:eastAsia="en-US"/>
        </w:rPr>
        <w:t xml:space="preserve">особие для студентов вузов / Е. А. Дьякова. - 2-е изд., </w:t>
      </w:r>
      <w:proofErr w:type="spellStart"/>
      <w:r w:rsidRPr="006D0FFC">
        <w:rPr>
          <w:rFonts w:eastAsiaTheme="minorHAnsi"/>
          <w:lang w:eastAsia="en-US"/>
        </w:rPr>
        <w:t>испр</w:t>
      </w:r>
      <w:proofErr w:type="spellEnd"/>
      <w:r w:rsidRPr="006D0FFC">
        <w:rPr>
          <w:rFonts w:eastAsiaTheme="minorHAnsi"/>
          <w:lang w:eastAsia="en-US"/>
        </w:rPr>
        <w:t>. - Москва</w:t>
      </w:r>
      <w:proofErr w:type="gramStart"/>
      <w:r w:rsidRPr="006D0FFC">
        <w:rPr>
          <w:rFonts w:eastAsiaTheme="minorHAnsi"/>
          <w:lang w:eastAsia="en-US"/>
        </w:rPr>
        <w:t xml:space="preserve"> :</w:t>
      </w:r>
      <w:proofErr w:type="gramEnd"/>
      <w:r w:rsidRPr="006D0FFC">
        <w:rPr>
          <w:rFonts w:eastAsiaTheme="minorHAnsi"/>
          <w:lang w:eastAsia="en-US"/>
        </w:rPr>
        <w:t xml:space="preserve"> Академия, 2005. - 96 с. (11)</w:t>
      </w:r>
    </w:p>
    <w:p w:rsidR="006D0FFC" w:rsidRPr="006D0FFC" w:rsidRDefault="006D0FFC" w:rsidP="006D0FFC">
      <w:pPr>
        <w:jc w:val="both"/>
        <w:rPr>
          <w:rFonts w:eastAsiaTheme="minorHAnsi"/>
          <w:lang w:eastAsia="en-US"/>
        </w:rPr>
      </w:pPr>
      <w:r w:rsidRPr="006D0FFC">
        <w:rPr>
          <w:rFonts w:eastAsiaTheme="minorHAnsi"/>
          <w:lang w:eastAsia="en-US"/>
        </w:rPr>
        <w:t>3.Степанова О. А. Логопедическая работа в дошкольном учреждении: организация и содержание : учеб</w:t>
      </w:r>
      <w:proofErr w:type="gramStart"/>
      <w:r w:rsidRPr="006D0FFC">
        <w:rPr>
          <w:rFonts w:eastAsiaTheme="minorHAnsi"/>
          <w:lang w:eastAsia="en-US"/>
        </w:rPr>
        <w:t>.</w:t>
      </w:r>
      <w:proofErr w:type="gramEnd"/>
      <w:r w:rsidRPr="006D0FFC">
        <w:rPr>
          <w:rFonts w:eastAsiaTheme="minorHAnsi"/>
          <w:lang w:eastAsia="en-US"/>
        </w:rPr>
        <w:t xml:space="preserve"> </w:t>
      </w:r>
      <w:proofErr w:type="gramStart"/>
      <w:r w:rsidRPr="006D0FFC">
        <w:rPr>
          <w:rFonts w:eastAsiaTheme="minorHAnsi"/>
          <w:lang w:eastAsia="en-US"/>
        </w:rPr>
        <w:t>п</w:t>
      </w:r>
      <w:proofErr w:type="gramEnd"/>
      <w:r w:rsidRPr="006D0FFC">
        <w:rPr>
          <w:rFonts w:eastAsiaTheme="minorHAnsi"/>
          <w:lang w:eastAsia="en-US"/>
        </w:rPr>
        <w:t>особие / Степанова Ольга Алексеевна. - Москва</w:t>
      </w:r>
      <w:proofErr w:type="gramStart"/>
      <w:r w:rsidRPr="006D0FFC">
        <w:rPr>
          <w:rFonts w:eastAsiaTheme="minorHAnsi"/>
          <w:lang w:eastAsia="en-US"/>
        </w:rPr>
        <w:t xml:space="preserve"> :</w:t>
      </w:r>
      <w:proofErr w:type="gramEnd"/>
      <w:r w:rsidRPr="006D0FFC">
        <w:rPr>
          <w:rFonts w:eastAsiaTheme="minorHAnsi"/>
          <w:lang w:eastAsia="en-US"/>
        </w:rPr>
        <w:t xml:space="preserve"> Форум, 2010. - 128 с. (6)</w:t>
      </w:r>
    </w:p>
    <w:p w:rsidR="006D0FFC" w:rsidRPr="006D0FFC" w:rsidRDefault="006D0FFC" w:rsidP="006D0FFC">
      <w:pPr>
        <w:contextualSpacing/>
        <w:rPr>
          <w:b/>
        </w:rPr>
      </w:pPr>
    </w:p>
    <w:p w:rsidR="006D0FFC" w:rsidRPr="006D0FFC" w:rsidRDefault="006D0FFC" w:rsidP="006D0FFC">
      <w:pPr>
        <w:spacing w:line="360" w:lineRule="auto"/>
        <w:contextualSpacing/>
        <w:jc w:val="both"/>
        <w:rPr>
          <w:b/>
        </w:rPr>
      </w:pPr>
      <w:r w:rsidRPr="006D0FFC">
        <w:rPr>
          <w:b/>
        </w:rPr>
        <w:t>Издания из ЭБС</w:t>
      </w:r>
    </w:p>
    <w:p w:rsidR="006D0FFC" w:rsidRPr="006D0FFC" w:rsidRDefault="006D0FFC" w:rsidP="006D0FFC">
      <w:pPr>
        <w:contextualSpacing/>
        <w:jc w:val="both"/>
        <w:rPr>
          <w:b/>
        </w:rPr>
      </w:pPr>
      <w:r w:rsidRPr="006D0FFC">
        <w:rPr>
          <w:rFonts w:eastAsia="Calibri"/>
          <w:iCs/>
          <w:shd w:val="clear" w:color="auto" w:fill="FFFFFF"/>
          <w:lang w:eastAsia="en-US"/>
        </w:rPr>
        <w:t>1.Ахутина, Т. В. </w:t>
      </w:r>
      <w:r w:rsidRPr="006D0FFC">
        <w:rPr>
          <w:rFonts w:eastAsia="Calibri"/>
          <w:shd w:val="clear" w:color="auto" w:fill="FFFFFF"/>
          <w:lang w:eastAsia="en-US"/>
        </w:rPr>
        <w:t>Диагностика речевых нарушений школьников</w:t>
      </w:r>
      <w:proofErr w:type="gramStart"/>
      <w:r w:rsidRPr="006D0FFC">
        <w:rPr>
          <w:rFonts w:eastAsia="Calibri"/>
          <w:shd w:val="clear" w:color="auto" w:fill="FFFFFF"/>
          <w:lang w:eastAsia="en-US"/>
        </w:rPr>
        <w:t xml:space="preserve"> :</w:t>
      </w:r>
      <w:proofErr w:type="gramEnd"/>
      <w:r w:rsidRPr="006D0FFC">
        <w:rPr>
          <w:rFonts w:eastAsia="Calibri"/>
          <w:shd w:val="clear" w:color="auto" w:fill="FFFFFF"/>
          <w:lang w:eastAsia="en-US"/>
        </w:rPr>
        <w:t xml:space="preserve"> </w:t>
      </w:r>
      <w:proofErr w:type="spellStart"/>
      <w:r w:rsidRPr="006D0FFC">
        <w:rPr>
          <w:rFonts w:eastAsia="Calibri"/>
          <w:shd w:val="clear" w:color="auto" w:fill="FFFFFF"/>
          <w:lang w:eastAsia="en-US"/>
        </w:rPr>
        <w:t>практ</w:t>
      </w:r>
      <w:proofErr w:type="spellEnd"/>
      <w:r w:rsidRPr="006D0FFC">
        <w:rPr>
          <w:rFonts w:eastAsia="Calibri"/>
          <w:shd w:val="clear" w:color="auto" w:fill="FFFFFF"/>
          <w:lang w:eastAsia="en-US"/>
        </w:rPr>
        <w:t xml:space="preserve">. пособие / Т. В. </w:t>
      </w:r>
      <w:proofErr w:type="spellStart"/>
      <w:r w:rsidRPr="006D0FFC">
        <w:rPr>
          <w:rFonts w:eastAsia="Calibri"/>
          <w:shd w:val="clear" w:color="auto" w:fill="FFFFFF"/>
          <w:lang w:eastAsia="en-US"/>
        </w:rPr>
        <w:t>Ахутина</w:t>
      </w:r>
      <w:proofErr w:type="spellEnd"/>
      <w:r w:rsidRPr="006D0FFC">
        <w:rPr>
          <w:rFonts w:eastAsia="Calibri"/>
          <w:shd w:val="clear" w:color="auto" w:fill="FFFFFF"/>
          <w:lang w:eastAsia="en-US"/>
        </w:rPr>
        <w:t xml:space="preserve">, Т. А. </w:t>
      </w:r>
      <w:proofErr w:type="spellStart"/>
      <w:r w:rsidRPr="006D0FFC">
        <w:rPr>
          <w:rFonts w:eastAsia="Calibri"/>
          <w:shd w:val="clear" w:color="auto" w:fill="FFFFFF"/>
          <w:lang w:eastAsia="en-US"/>
        </w:rPr>
        <w:t>Фотекова</w:t>
      </w:r>
      <w:proofErr w:type="spellEnd"/>
      <w:r w:rsidRPr="006D0FFC">
        <w:rPr>
          <w:rFonts w:eastAsia="Calibri"/>
          <w:shd w:val="clear" w:color="auto" w:fill="FFFFFF"/>
          <w:lang w:eastAsia="en-US"/>
        </w:rPr>
        <w:t xml:space="preserve">. — 3-е изд.— М. : Издательство </w:t>
      </w:r>
      <w:proofErr w:type="spellStart"/>
      <w:r w:rsidRPr="006D0FFC">
        <w:rPr>
          <w:rFonts w:eastAsia="Calibri"/>
          <w:shd w:val="clear" w:color="auto" w:fill="FFFFFF"/>
          <w:lang w:eastAsia="en-US"/>
        </w:rPr>
        <w:t>Юрайт</w:t>
      </w:r>
      <w:proofErr w:type="spellEnd"/>
      <w:r w:rsidRPr="006D0FFC">
        <w:rPr>
          <w:rFonts w:eastAsia="Calibri"/>
          <w:shd w:val="clear" w:color="auto" w:fill="FFFFFF"/>
          <w:lang w:eastAsia="en-US"/>
        </w:rPr>
        <w:t>, 2017. — 175 с. </w:t>
      </w:r>
    </w:p>
    <w:p w:rsidR="006D0FFC" w:rsidRPr="006D0FFC" w:rsidRDefault="006D0FFC" w:rsidP="006D0FFC">
      <w:pPr>
        <w:contextualSpacing/>
        <w:jc w:val="both"/>
      </w:pPr>
      <w:r w:rsidRPr="006D0FFC">
        <w:rPr>
          <w:rFonts w:eastAsia="Calibri"/>
          <w:iCs/>
          <w:lang w:eastAsia="en-US"/>
        </w:rPr>
        <w:t>2.Соловьева, Л. Г. </w:t>
      </w:r>
      <w:r w:rsidRPr="006D0FFC">
        <w:rPr>
          <w:rFonts w:eastAsia="Calibri"/>
          <w:lang w:eastAsia="en-US"/>
        </w:rPr>
        <w:t>  Логопедия</w:t>
      </w:r>
      <w:proofErr w:type="gramStart"/>
      <w:r w:rsidRPr="006D0FFC">
        <w:rPr>
          <w:rFonts w:eastAsia="Calibri"/>
          <w:lang w:eastAsia="en-US"/>
        </w:rPr>
        <w:t xml:space="preserve"> :</w:t>
      </w:r>
      <w:proofErr w:type="gramEnd"/>
      <w:r w:rsidRPr="006D0FFC">
        <w:rPr>
          <w:rFonts w:eastAsia="Calibri"/>
          <w:lang w:eastAsia="en-US"/>
        </w:rPr>
        <w:t xml:space="preserve"> учебник и практикум для ВО / Л. Г. Соловьева, Г. Н. </w:t>
      </w:r>
      <w:proofErr w:type="spellStart"/>
      <w:r w:rsidRPr="006D0FFC">
        <w:rPr>
          <w:rFonts w:eastAsia="Calibri"/>
          <w:lang w:eastAsia="en-US"/>
        </w:rPr>
        <w:t>Градова</w:t>
      </w:r>
      <w:proofErr w:type="spellEnd"/>
      <w:r w:rsidRPr="006D0FFC">
        <w:rPr>
          <w:rFonts w:eastAsia="Calibri"/>
          <w:lang w:eastAsia="en-US"/>
        </w:rPr>
        <w:t xml:space="preserve">. — 2-е изд., </w:t>
      </w:r>
      <w:proofErr w:type="spellStart"/>
      <w:r w:rsidRPr="006D0FFC">
        <w:rPr>
          <w:rFonts w:eastAsia="Calibri"/>
          <w:lang w:eastAsia="en-US"/>
        </w:rPr>
        <w:t>испр</w:t>
      </w:r>
      <w:proofErr w:type="spellEnd"/>
      <w:r w:rsidRPr="006D0FFC">
        <w:rPr>
          <w:rFonts w:eastAsia="Calibri"/>
          <w:lang w:eastAsia="en-US"/>
        </w:rPr>
        <w:t xml:space="preserve">. и доп. — М. : Издательство </w:t>
      </w:r>
      <w:proofErr w:type="spellStart"/>
      <w:r w:rsidRPr="006D0FFC">
        <w:rPr>
          <w:rFonts w:eastAsia="Calibri"/>
          <w:lang w:eastAsia="en-US"/>
        </w:rPr>
        <w:t>Юрайт</w:t>
      </w:r>
      <w:proofErr w:type="spellEnd"/>
      <w:r w:rsidRPr="006D0FFC">
        <w:rPr>
          <w:rFonts w:eastAsia="Calibri"/>
          <w:lang w:eastAsia="en-US"/>
        </w:rPr>
        <w:t>, 2017. — 208 с. </w:t>
      </w:r>
    </w:p>
    <w:p w:rsidR="006D0FFC" w:rsidRPr="006D0FFC" w:rsidRDefault="006D0FFC" w:rsidP="006D0FFC">
      <w:pPr>
        <w:tabs>
          <w:tab w:val="left" w:pos="426"/>
        </w:tabs>
        <w:spacing w:line="360" w:lineRule="auto"/>
        <w:contextualSpacing/>
        <w:outlineLvl w:val="1"/>
        <w:rPr>
          <w:b/>
        </w:rPr>
      </w:pPr>
      <w:r w:rsidRPr="006D0FFC">
        <w:rPr>
          <w:b/>
        </w:rPr>
        <w:t>Дополнительная литература</w:t>
      </w:r>
    </w:p>
    <w:p w:rsidR="006D0FFC" w:rsidRPr="006D0FFC" w:rsidRDefault="006D0FFC" w:rsidP="006D0FFC">
      <w:pPr>
        <w:spacing w:line="360" w:lineRule="auto"/>
        <w:contextualSpacing/>
        <w:jc w:val="both"/>
        <w:rPr>
          <w:b/>
        </w:rPr>
      </w:pPr>
      <w:r w:rsidRPr="006D0FFC">
        <w:rPr>
          <w:b/>
        </w:rPr>
        <w:t>Печатные издания</w:t>
      </w:r>
    </w:p>
    <w:p w:rsidR="006D0FFC" w:rsidRPr="006D0FFC" w:rsidRDefault="006D0FFC" w:rsidP="006D0FFC">
      <w:pPr>
        <w:contextualSpacing/>
        <w:jc w:val="both"/>
      </w:pPr>
      <w:r w:rsidRPr="006D0FFC">
        <w:t>1.Волкова, Л.С. Логопедия : учеб</w:t>
      </w:r>
      <w:proofErr w:type="gramStart"/>
      <w:r w:rsidRPr="006D0FFC">
        <w:t>.</w:t>
      </w:r>
      <w:proofErr w:type="gramEnd"/>
      <w:r w:rsidRPr="006D0FFC">
        <w:t xml:space="preserve"> </w:t>
      </w:r>
      <w:proofErr w:type="gramStart"/>
      <w:r w:rsidRPr="006D0FFC">
        <w:t>п</w:t>
      </w:r>
      <w:proofErr w:type="gramEnd"/>
      <w:r w:rsidRPr="006D0FFC">
        <w:t xml:space="preserve">особие / Л. С. Волкова, Р. И. </w:t>
      </w:r>
      <w:proofErr w:type="spellStart"/>
      <w:r w:rsidRPr="006D0FFC">
        <w:t>Лалаева</w:t>
      </w:r>
      <w:proofErr w:type="spellEnd"/>
      <w:r w:rsidRPr="006D0FFC">
        <w:t xml:space="preserve">, Е. М. </w:t>
      </w:r>
      <w:proofErr w:type="spellStart"/>
      <w:r w:rsidRPr="006D0FFC">
        <w:t>Мастюкова</w:t>
      </w:r>
      <w:proofErr w:type="spellEnd"/>
      <w:r w:rsidRPr="006D0FFC">
        <w:t>; под ред. Л.С. Волковой. - Москва</w:t>
      </w:r>
      <w:proofErr w:type="gramStart"/>
      <w:r w:rsidRPr="006D0FFC">
        <w:t xml:space="preserve"> :</w:t>
      </w:r>
      <w:proofErr w:type="gramEnd"/>
      <w:r w:rsidRPr="006D0FFC">
        <w:t xml:space="preserve"> Просвещение, 1989. - 528 с. (43)</w:t>
      </w:r>
    </w:p>
    <w:p w:rsidR="006D0FFC" w:rsidRPr="006D0FFC" w:rsidRDefault="006D0FFC" w:rsidP="006D0FFC">
      <w:pPr>
        <w:jc w:val="both"/>
      </w:pPr>
      <w:r w:rsidRPr="006D0FFC">
        <w:rPr>
          <w:bCs/>
        </w:rPr>
        <w:t>2.Логопедия</w:t>
      </w:r>
      <w:proofErr w:type="gramStart"/>
      <w:r w:rsidRPr="006D0FFC">
        <w:t xml:space="preserve"> :</w:t>
      </w:r>
      <w:proofErr w:type="gramEnd"/>
      <w:r w:rsidRPr="006D0FFC">
        <w:t xml:space="preserve"> практическое пособие для логопедов, студентов и родителей / авт.-сост. В. И. Руденко. - 8-е изд. - Ростов н/Д. : Феникс, 2009. - 287 с. (25)</w:t>
      </w:r>
    </w:p>
    <w:p w:rsidR="006D0FFC" w:rsidRPr="006D0FFC" w:rsidRDefault="006D0FFC" w:rsidP="006D0FFC">
      <w:pPr>
        <w:jc w:val="both"/>
        <w:rPr>
          <w:rFonts w:eastAsiaTheme="minorHAnsi"/>
          <w:lang w:eastAsia="en-US"/>
        </w:rPr>
      </w:pPr>
      <w:r w:rsidRPr="006D0FFC">
        <w:rPr>
          <w:rFonts w:eastAsiaTheme="minorHAnsi"/>
          <w:lang w:eastAsia="en-US"/>
        </w:rPr>
        <w:t>3.Филичева, Татьяна Борисовна. Основы логопедии : учеб</w:t>
      </w:r>
      <w:proofErr w:type="gramStart"/>
      <w:r w:rsidRPr="006D0FFC">
        <w:rPr>
          <w:rFonts w:eastAsiaTheme="minorHAnsi"/>
          <w:lang w:eastAsia="en-US"/>
        </w:rPr>
        <w:t>.</w:t>
      </w:r>
      <w:proofErr w:type="gramEnd"/>
      <w:r w:rsidRPr="006D0FFC">
        <w:rPr>
          <w:rFonts w:eastAsiaTheme="minorHAnsi"/>
          <w:lang w:eastAsia="en-US"/>
        </w:rPr>
        <w:t xml:space="preserve"> </w:t>
      </w:r>
      <w:proofErr w:type="gramStart"/>
      <w:r w:rsidRPr="006D0FFC">
        <w:rPr>
          <w:rFonts w:eastAsiaTheme="minorHAnsi"/>
          <w:lang w:eastAsia="en-US"/>
        </w:rPr>
        <w:t>п</w:t>
      </w:r>
      <w:proofErr w:type="gramEnd"/>
      <w:r w:rsidRPr="006D0FFC">
        <w:rPr>
          <w:rFonts w:eastAsiaTheme="minorHAnsi"/>
          <w:lang w:eastAsia="en-US"/>
        </w:rPr>
        <w:t xml:space="preserve">особие / Филичева Татьяна Борисовна, </w:t>
      </w:r>
      <w:proofErr w:type="spellStart"/>
      <w:r w:rsidRPr="006D0FFC">
        <w:rPr>
          <w:rFonts w:eastAsiaTheme="minorHAnsi"/>
          <w:lang w:eastAsia="en-US"/>
        </w:rPr>
        <w:t>Чевелева</w:t>
      </w:r>
      <w:proofErr w:type="spellEnd"/>
      <w:r w:rsidRPr="006D0FFC">
        <w:rPr>
          <w:rFonts w:eastAsiaTheme="minorHAnsi"/>
          <w:lang w:eastAsia="en-US"/>
        </w:rPr>
        <w:t xml:space="preserve"> Нина Алексеевна, Чиркина Галина Васильевна. - Москва</w:t>
      </w:r>
      <w:proofErr w:type="gramStart"/>
      <w:r w:rsidRPr="006D0FFC">
        <w:rPr>
          <w:rFonts w:eastAsiaTheme="minorHAnsi"/>
          <w:lang w:eastAsia="en-US"/>
        </w:rPr>
        <w:t xml:space="preserve"> :</w:t>
      </w:r>
      <w:proofErr w:type="gramEnd"/>
      <w:r w:rsidRPr="006D0FFC">
        <w:rPr>
          <w:rFonts w:eastAsiaTheme="minorHAnsi"/>
          <w:lang w:eastAsia="en-US"/>
        </w:rPr>
        <w:t xml:space="preserve"> Просвещение, 1989. - 223 с. (7)</w:t>
      </w:r>
    </w:p>
    <w:p w:rsidR="006D0FFC" w:rsidRPr="006D0FFC" w:rsidRDefault="006D0FFC" w:rsidP="006D0FFC">
      <w:pPr>
        <w:contextualSpacing/>
        <w:jc w:val="both"/>
      </w:pPr>
    </w:p>
    <w:p w:rsidR="006D0FFC" w:rsidRPr="006D0FFC" w:rsidRDefault="006D0FFC" w:rsidP="006D0FFC">
      <w:pPr>
        <w:contextualSpacing/>
        <w:jc w:val="center"/>
        <w:rPr>
          <w:b/>
        </w:rPr>
      </w:pPr>
      <w:r w:rsidRPr="006D0FFC">
        <w:rPr>
          <w:b/>
        </w:rPr>
        <w:t>Издания из ЭБС</w:t>
      </w:r>
    </w:p>
    <w:p w:rsidR="006D0FFC" w:rsidRPr="006D0FFC" w:rsidRDefault="006D0FFC" w:rsidP="006D0FFC">
      <w:pPr>
        <w:jc w:val="both"/>
        <w:rPr>
          <w:rFonts w:eastAsia="Calibri"/>
          <w:sz w:val="22"/>
          <w:szCs w:val="22"/>
          <w:lang w:eastAsia="en-US"/>
        </w:rPr>
      </w:pPr>
      <w:r w:rsidRPr="006D0FFC">
        <w:rPr>
          <w:rFonts w:eastAsia="Calibri"/>
          <w:sz w:val="22"/>
          <w:szCs w:val="22"/>
          <w:lang w:eastAsia="en-US"/>
        </w:rPr>
        <w:t>1.Глухов, Вадим Петрович. Специальная педагогика и специальная психология</w:t>
      </w:r>
      <w:proofErr w:type="gramStart"/>
      <w:r w:rsidRPr="006D0FFC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6D0FFC">
        <w:rPr>
          <w:rFonts w:eastAsia="Calibri"/>
          <w:sz w:val="22"/>
          <w:szCs w:val="22"/>
          <w:lang w:eastAsia="en-US"/>
        </w:rPr>
        <w:t xml:space="preserve"> Учебник / Глухов Вадим Петрович; Глухов В.П. - 2-е изд. - М.</w:t>
      </w:r>
      <w:proofErr w:type="gramStart"/>
      <w:r w:rsidRPr="006D0FFC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6D0FFC">
        <w:rPr>
          <w:rFonts w:eastAsia="Calibri"/>
          <w:sz w:val="22"/>
          <w:szCs w:val="22"/>
          <w:lang w:eastAsia="en-US"/>
        </w:rPr>
        <w:t xml:space="preserve"> Издательство </w:t>
      </w:r>
      <w:proofErr w:type="spellStart"/>
      <w:r w:rsidRPr="006D0FFC">
        <w:rPr>
          <w:rFonts w:eastAsia="Calibri"/>
          <w:sz w:val="22"/>
          <w:szCs w:val="22"/>
          <w:lang w:eastAsia="en-US"/>
        </w:rPr>
        <w:t>Юрайт</w:t>
      </w:r>
      <w:proofErr w:type="spellEnd"/>
      <w:r w:rsidRPr="006D0FFC">
        <w:rPr>
          <w:rFonts w:eastAsia="Calibri"/>
          <w:sz w:val="22"/>
          <w:szCs w:val="22"/>
          <w:lang w:eastAsia="en-US"/>
        </w:rPr>
        <w:t>, 2017. - 264.</w:t>
      </w:r>
      <w:r w:rsidRPr="006D0FFC">
        <w:rPr>
          <w:rFonts w:eastAsia="Calibri"/>
          <w:bCs/>
          <w:sz w:val="20"/>
          <w:szCs w:val="20"/>
          <w:lang w:eastAsia="en-US"/>
        </w:rPr>
        <w:t xml:space="preserve">  </w:t>
      </w:r>
      <w:hyperlink r:id="rId5" w:tgtFrame="_blank" w:history="1">
        <w:r w:rsidRPr="006D0FFC">
          <w:rPr>
            <w:rFonts w:eastAsia="Calibri"/>
            <w:sz w:val="20"/>
            <w:szCs w:val="20"/>
            <w:u w:val="single"/>
            <w:bdr w:val="none" w:sz="0" w:space="0" w:color="auto" w:frame="1"/>
            <w:lang w:eastAsia="en-US"/>
          </w:rPr>
          <w:t>http://www.biblio-online.ru/book/774576FD-B8CB-49E9-B639-A5249687C614</w:t>
        </w:r>
      </w:hyperlink>
    </w:p>
    <w:p w:rsidR="006D0FFC" w:rsidRPr="006D0FFC" w:rsidRDefault="006D0FFC" w:rsidP="006D0FFC">
      <w:pPr>
        <w:jc w:val="both"/>
        <w:rPr>
          <w:rFonts w:eastAsia="Calibri"/>
          <w:sz w:val="22"/>
          <w:szCs w:val="22"/>
          <w:lang w:eastAsia="en-US"/>
        </w:rPr>
      </w:pPr>
      <w:r w:rsidRPr="006D0FFC">
        <w:t>2</w:t>
      </w:r>
      <w:r w:rsidRPr="006D0FFC">
        <w:rPr>
          <w:rFonts w:eastAsia="Calibri"/>
          <w:sz w:val="22"/>
          <w:szCs w:val="22"/>
          <w:lang w:eastAsia="en-US"/>
        </w:rPr>
        <w:t>.Мардахаев, Лев Владимирович. Специальная педагогика</w:t>
      </w:r>
      <w:proofErr w:type="gramStart"/>
      <w:r w:rsidRPr="006D0FFC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6D0FFC">
        <w:rPr>
          <w:rFonts w:eastAsia="Calibri"/>
          <w:sz w:val="22"/>
          <w:szCs w:val="22"/>
          <w:lang w:eastAsia="en-US"/>
        </w:rPr>
        <w:t xml:space="preserve"> Учебник / </w:t>
      </w:r>
      <w:proofErr w:type="spellStart"/>
      <w:r w:rsidRPr="006D0FFC">
        <w:rPr>
          <w:rFonts w:eastAsia="Calibri"/>
          <w:sz w:val="22"/>
          <w:szCs w:val="22"/>
          <w:lang w:eastAsia="en-US"/>
        </w:rPr>
        <w:t>Мардахаев</w:t>
      </w:r>
      <w:proofErr w:type="spellEnd"/>
      <w:r w:rsidRPr="006D0FFC">
        <w:rPr>
          <w:rFonts w:eastAsia="Calibri"/>
          <w:sz w:val="22"/>
          <w:szCs w:val="22"/>
          <w:lang w:eastAsia="en-US"/>
        </w:rPr>
        <w:t xml:space="preserve"> Лев Владимирович; </w:t>
      </w:r>
      <w:proofErr w:type="spellStart"/>
      <w:r w:rsidRPr="006D0FFC">
        <w:rPr>
          <w:rFonts w:eastAsia="Calibri"/>
          <w:sz w:val="22"/>
          <w:szCs w:val="22"/>
          <w:lang w:eastAsia="en-US"/>
        </w:rPr>
        <w:t>Мардахаев</w:t>
      </w:r>
      <w:proofErr w:type="spellEnd"/>
      <w:r w:rsidRPr="006D0FFC">
        <w:rPr>
          <w:rFonts w:eastAsia="Calibri"/>
          <w:sz w:val="22"/>
          <w:szCs w:val="22"/>
          <w:lang w:eastAsia="en-US"/>
        </w:rPr>
        <w:t xml:space="preserve"> Л.В. - отв. ред., Орлова Е.А. - отв. ред. - М.</w:t>
      </w:r>
      <w:proofErr w:type="gramStart"/>
      <w:r w:rsidRPr="006D0FFC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6D0FFC">
        <w:rPr>
          <w:rFonts w:eastAsia="Calibri"/>
          <w:sz w:val="22"/>
          <w:szCs w:val="22"/>
          <w:lang w:eastAsia="en-US"/>
        </w:rPr>
        <w:t xml:space="preserve"> Издательство </w:t>
      </w:r>
      <w:proofErr w:type="spellStart"/>
      <w:r w:rsidRPr="006D0FFC">
        <w:rPr>
          <w:rFonts w:eastAsia="Calibri"/>
          <w:sz w:val="22"/>
          <w:szCs w:val="22"/>
          <w:lang w:eastAsia="en-US"/>
        </w:rPr>
        <w:t>Юрайт</w:t>
      </w:r>
      <w:proofErr w:type="spellEnd"/>
      <w:r w:rsidRPr="006D0FFC">
        <w:rPr>
          <w:rFonts w:eastAsia="Calibri"/>
          <w:sz w:val="22"/>
          <w:szCs w:val="22"/>
          <w:lang w:eastAsia="en-US"/>
        </w:rPr>
        <w:t xml:space="preserve">, 2017. - 447. </w:t>
      </w:r>
      <w:hyperlink r:id="rId6" w:tgtFrame="_blank" w:history="1">
        <w:r w:rsidRPr="006D0FFC">
          <w:rPr>
            <w:rFonts w:eastAsia="Calibri"/>
            <w:sz w:val="20"/>
            <w:szCs w:val="20"/>
            <w:u w:val="single"/>
            <w:bdr w:val="none" w:sz="0" w:space="0" w:color="auto" w:frame="1"/>
            <w:lang w:eastAsia="en-US"/>
          </w:rPr>
          <w:t>http://www.biblio-online.ru/book/130CD1E9-2CCA-4A1F-95BD-07F2673835C4</w:t>
        </w:r>
      </w:hyperlink>
    </w:p>
    <w:p w:rsidR="006D0FFC" w:rsidRPr="006D0FFC" w:rsidRDefault="006D0FFC" w:rsidP="006D0FFC">
      <w:pPr>
        <w:tabs>
          <w:tab w:val="left" w:pos="426"/>
        </w:tabs>
        <w:spacing w:line="360" w:lineRule="auto"/>
        <w:contextualSpacing/>
        <w:jc w:val="both"/>
        <w:outlineLvl w:val="1"/>
        <w:rPr>
          <w:b/>
        </w:rPr>
      </w:pPr>
      <w:r w:rsidRPr="006D0FFC">
        <w:rPr>
          <w:b/>
        </w:rPr>
        <w:t>Базы данных, информационно-справочные и поисковые системы</w:t>
      </w:r>
    </w:p>
    <w:tbl>
      <w:tblPr>
        <w:tblStyle w:val="43"/>
        <w:tblW w:w="0" w:type="auto"/>
        <w:tblInd w:w="108" w:type="dxa"/>
        <w:tblLook w:val="04A0"/>
      </w:tblPr>
      <w:tblGrid>
        <w:gridCol w:w="4395"/>
        <w:gridCol w:w="5068"/>
      </w:tblGrid>
      <w:tr w:rsidR="006D0FFC" w:rsidRPr="006D0FFC" w:rsidTr="00944C6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FC" w:rsidRPr="006D0FFC" w:rsidRDefault="006D0FFC" w:rsidP="006D0FFC">
            <w:pPr>
              <w:tabs>
                <w:tab w:val="left" w:pos="426"/>
              </w:tabs>
              <w:spacing w:after="120"/>
              <w:contextualSpacing/>
              <w:jc w:val="center"/>
              <w:outlineLvl w:val="1"/>
            </w:pPr>
            <w:r w:rsidRPr="006D0FFC">
              <w:t>Название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FC" w:rsidRPr="006D0FFC" w:rsidRDefault="006D0FFC" w:rsidP="006D0FFC">
            <w:pPr>
              <w:tabs>
                <w:tab w:val="left" w:pos="426"/>
              </w:tabs>
              <w:spacing w:after="120"/>
              <w:contextualSpacing/>
              <w:jc w:val="center"/>
              <w:outlineLvl w:val="1"/>
            </w:pPr>
            <w:r w:rsidRPr="006D0FFC">
              <w:t>Ссылка</w:t>
            </w:r>
          </w:p>
        </w:tc>
      </w:tr>
      <w:tr w:rsidR="006D0FFC" w:rsidRPr="0054711A" w:rsidTr="00944C6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FC" w:rsidRPr="006D0FFC" w:rsidRDefault="006D0FFC" w:rsidP="006D0FFC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</w:rPr>
            </w:pPr>
            <w:r w:rsidRPr="006D0FFC">
              <w:rPr>
                <w:color w:val="202521"/>
              </w:rPr>
              <w:t>Педагогическая библиотека (логопедия)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FC" w:rsidRPr="006D0FFC" w:rsidRDefault="006D0FFC" w:rsidP="006D0FFC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6D0FFC">
              <w:rPr>
                <w:color w:val="202521"/>
                <w:lang w:val="en-US"/>
              </w:rPr>
              <w:t>pedlib.hut.ru › index_logopedija.html</w:t>
            </w:r>
          </w:p>
        </w:tc>
      </w:tr>
      <w:tr w:rsidR="006D0FFC" w:rsidRPr="0054711A" w:rsidTr="00944C6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FC" w:rsidRPr="006D0FFC" w:rsidRDefault="006D0FFC" w:rsidP="006D0FFC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6D0FFC">
              <w:rPr>
                <w:color w:val="202521"/>
              </w:rPr>
              <w:t>Логопедическая библиотека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FC" w:rsidRPr="006D0FFC" w:rsidRDefault="006D0FFC" w:rsidP="006D0FFC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6D0FFC">
              <w:rPr>
                <w:color w:val="202521"/>
                <w:lang w:val="en-US"/>
              </w:rPr>
              <w:t>logopediya.narod.ru › library.html</w:t>
            </w:r>
          </w:p>
        </w:tc>
      </w:tr>
      <w:tr w:rsidR="006D0FFC" w:rsidRPr="006D0FFC" w:rsidTr="00944C6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FC" w:rsidRPr="006D0FFC" w:rsidRDefault="006D0FFC" w:rsidP="006D0FFC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proofErr w:type="spellStart"/>
            <w:r w:rsidRPr="006D0FFC">
              <w:rPr>
                <w:color w:val="202521"/>
              </w:rPr>
              <w:t>Дефектолог.ru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FC" w:rsidRPr="006D0FFC" w:rsidRDefault="006D0FFC" w:rsidP="006D0FFC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6D0FFC">
              <w:rPr>
                <w:color w:val="202521"/>
              </w:rPr>
              <w:t>http://defectolog.ru/</w:t>
            </w:r>
          </w:p>
        </w:tc>
      </w:tr>
      <w:tr w:rsidR="006D0FFC" w:rsidRPr="006D0FFC" w:rsidTr="00944C6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FC" w:rsidRPr="006D0FFC" w:rsidRDefault="006D0FFC" w:rsidP="006D0FFC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6D0FFC">
              <w:rPr>
                <w:color w:val="202521"/>
              </w:rPr>
              <w:t>Дефектология для Вас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FC" w:rsidRPr="006D0FFC" w:rsidRDefault="006D0FFC" w:rsidP="006D0FFC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6D0FFC">
              <w:rPr>
                <w:color w:val="202521"/>
              </w:rPr>
              <w:t>http://defectus.ru/</w:t>
            </w:r>
          </w:p>
        </w:tc>
      </w:tr>
      <w:tr w:rsidR="006D0FFC" w:rsidRPr="0054711A" w:rsidTr="00944C6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FC" w:rsidRPr="006D0FFC" w:rsidRDefault="006D0FFC" w:rsidP="006D0FFC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6D0FFC">
              <w:rPr>
                <w:color w:val="202521"/>
              </w:rPr>
              <w:t>Журнал "Логопед"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FC" w:rsidRPr="006D0FFC" w:rsidRDefault="006D0FFC" w:rsidP="006D0FFC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6D0FFC">
              <w:rPr>
                <w:color w:val="202521"/>
                <w:lang w:val="en-US"/>
              </w:rPr>
              <w:t>http://www.logoped-sfera.ru/</w:t>
            </w:r>
          </w:p>
        </w:tc>
      </w:tr>
      <w:tr w:rsidR="006D0FFC" w:rsidRPr="006D0FFC" w:rsidTr="00944C6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FFC" w:rsidRPr="006D0FFC" w:rsidRDefault="006D0FFC" w:rsidP="006D0FFC">
            <w:pPr>
              <w:rPr>
                <w:color w:val="202521"/>
              </w:rPr>
            </w:pPr>
            <w:proofErr w:type="spellStart"/>
            <w:r w:rsidRPr="006D0FFC">
              <w:rPr>
                <w:color w:val="202521"/>
              </w:rPr>
              <w:t>Логобург</w:t>
            </w:r>
            <w:proofErr w:type="spellEnd"/>
            <w:r w:rsidRPr="006D0FFC">
              <w:rPr>
                <w:color w:val="202521"/>
              </w:rPr>
              <w:t xml:space="preserve">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FFC" w:rsidRPr="006D0FFC" w:rsidRDefault="006D0FFC" w:rsidP="006D0FFC">
            <w:pPr>
              <w:rPr>
                <w:color w:val="202521"/>
              </w:rPr>
            </w:pPr>
            <w:r w:rsidRPr="006D0FFC">
              <w:rPr>
                <w:color w:val="202521"/>
              </w:rPr>
              <w:t>http://logoburg.com/</w:t>
            </w:r>
          </w:p>
        </w:tc>
      </w:tr>
      <w:tr w:rsidR="006D0FFC" w:rsidRPr="006D0FFC" w:rsidTr="00944C6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FFC" w:rsidRPr="006D0FFC" w:rsidRDefault="006D0FFC" w:rsidP="006D0FFC">
            <w:pPr>
              <w:rPr>
                <w:color w:val="202521"/>
              </w:rPr>
            </w:pPr>
            <w:r w:rsidRPr="006D0FFC">
              <w:rPr>
                <w:color w:val="202521"/>
              </w:rPr>
              <w:t>Логопед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FFC" w:rsidRPr="006D0FFC" w:rsidRDefault="006D0FFC" w:rsidP="006D0FFC">
            <w:pPr>
              <w:rPr>
                <w:color w:val="202521"/>
              </w:rPr>
            </w:pPr>
            <w:r w:rsidRPr="006D0FFC">
              <w:rPr>
                <w:color w:val="202521"/>
              </w:rPr>
              <w:t>http://logopediya.com/</w:t>
            </w:r>
          </w:p>
        </w:tc>
      </w:tr>
      <w:tr w:rsidR="006D0FFC" w:rsidRPr="006D0FFC" w:rsidTr="00944C6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FFC" w:rsidRPr="006D0FFC" w:rsidRDefault="006D0FFC" w:rsidP="006D0FFC">
            <w:pPr>
              <w:rPr>
                <w:color w:val="202521"/>
              </w:rPr>
            </w:pPr>
            <w:proofErr w:type="spellStart"/>
            <w:r w:rsidRPr="006D0FFC">
              <w:rPr>
                <w:color w:val="202521"/>
              </w:rPr>
              <w:t>Логопед</w:t>
            </w:r>
            <w:proofErr w:type="gramStart"/>
            <w:r w:rsidRPr="006D0FFC">
              <w:rPr>
                <w:color w:val="202521"/>
              </w:rPr>
              <w:t>.р</w:t>
            </w:r>
            <w:proofErr w:type="gramEnd"/>
            <w:r w:rsidRPr="006D0FFC">
              <w:rPr>
                <w:color w:val="202521"/>
              </w:rPr>
              <w:t>у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FFC" w:rsidRPr="006D0FFC" w:rsidRDefault="006D0FFC" w:rsidP="006D0FFC">
            <w:pPr>
              <w:rPr>
                <w:color w:val="202521"/>
              </w:rPr>
            </w:pPr>
            <w:r w:rsidRPr="006D0FFC">
              <w:rPr>
                <w:color w:val="202521"/>
              </w:rPr>
              <w:t>http://www.logoped.ru/index.htm/</w:t>
            </w:r>
          </w:p>
        </w:tc>
      </w:tr>
      <w:tr w:rsidR="006D0FFC" w:rsidRPr="006D0FFC" w:rsidTr="00944C6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FFC" w:rsidRPr="006D0FFC" w:rsidRDefault="006D0FFC" w:rsidP="006D0FFC">
            <w:pPr>
              <w:rPr>
                <w:color w:val="202521"/>
              </w:rPr>
            </w:pPr>
            <w:r w:rsidRPr="006D0FFC">
              <w:rPr>
                <w:color w:val="202521"/>
              </w:rPr>
              <w:t>Логопедический сайт "Болтунишка"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FFC" w:rsidRPr="006D0FFC" w:rsidRDefault="006D0FFC" w:rsidP="006D0FFC">
            <w:pPr>
              <w:rPr>
                <w:color w:val="202521"/>
              </w:rPr>
            </w:pPr>
            <w:r w:rsidRPr="006D0FFC">
              <w:rPr>
                <w:color w:val="202521"/>
              </w:rPr>
              <w:t>http://www.boltun-spb.ru/</w:t>
            </w:r>
          </w:p>
        </w:tc>
      </w:tr>
      <w:tr w:rsidR="006D0FFC" w:rsidRPr="006D0FFC" w:rsidTr="00944C6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FFC" w:rsidRPr="006D0FFC" w:rsidRDefault="006D0FFC" w:rsidP="006D0FFC">
            <w:pPr>
              <w:rPr>
                <w:color w:val="202521"/>
              </w:rPr>
            </w:pPr>
            <w:r w:rsidRPr="006D0FFC">
              <w:rPr>
                <w:color w:val="202521"/>
              </w:rPr>
              <w:lastRenderedPageBreak/>
              <w:t>Логопункт.ru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FFC" w:rsidRPr="006D0FFC" w:rsidRDefault="006D0FFC" w:rsidP="006D0FFC">
            <w:pPr>
              <w:rPr>
                <w:color w:val="202521"/>
              </w:rPr>
            </w:pPr>
            <w:r w:rsidRPr="006D0FFC">
              <w:rPr>
                <w:color w:val="202521"/>
              </w:rPr>
              <w:t>http://www.logopunkt.ru/</w:t>
            </w:r>
          </w:p>
        </w:tc>
      </w:tr>
      <w:tr w:rsidR="006D0FFC" w:rsidRPr="006D0FFC" w:rsidTr="00944C6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FFC" w:rsidRPr="006D0FFC" w:rsidRDefault="006D0FFC" w:rsidP="006D0FFC">
            <w:pPr>
              <w:rPr>
                <w:color w:val="202521"/>
              </w:rPr>
            </w:pPr>
            <w:r w:rsidRPr="006D0FFC">
              <w:rPr>
                <w:color w:val="202521"/>
              </w:rPr>
              <w:t>Речевой центр "Логопед плюс"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FFC" w:rsidRPr="006D0FFC" w:rsidRDefault="006D0FFC" w:rsidP="006D0FFC">
            <w:pPr>
              <w:rPr>
                <w:color w:val="202521"/>
              </w:rPr>
            </w:pPr>
            <w:r w:rsidRPr="006D0FFC">
              <w:rPr>
                <w:color w:val="202521"/>
              </w:rPr>
              <w:t>http://www.logopedplus.org/</w:t>
            </w:r>
          </w:p>
        </w:tc>
      </w:tr>
      <w:tr w:rsidR="006D0FFC" w:rsidRPr="006D0FFC" w:rsidTr="00944C6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FFC" w:rsidRPr="006D0FFC" w:rsidRDefault="006D0FFC" w:rsidP="006D0FFC">
            <w:pPr>
              <w:rPr>
                <w:color w:val="202521"/>
              </w:rPr>
            </w:pPr>
            <w:r w:rsidRPr="006D0FFC">
              <w:rPr>
                <w:color w:val="202521"/>
              </w:rPr>
              <w:t>Учебный центр "Логопед-мастер"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FFC" w:rsidRPr="006D0FFC" w:rsidRDefault="006D0FFC" w:rsidP="006D0FFC">
            <w:pPr>
              <w:rPr>
                <w:color w:val="202521"/>
              </w:rPr>
            </w:pPr>
            <w:r w:rsidRPr="006D0FFC">
              <w:rPr>
                <w:color w:val="202521"/>
              </w:rPr>
              <w:t>http://www.logopedmaster.ru/</w:t>
            </w:r>
          </w:p>
        </w:tc>
      </w:tr>
      <w:tr w:rsidR="006D0FFC" w:rsidRPr="006D0FFC" w:rsidTr="00944C6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FFC" w:rsidRPr="006D0FFC" w:rsidRDefault="006D0FFC" w:rsidP="006D0FFC">
            <w:pPr>
              <w:rPr>
                <w:color w:val="202521"/>
              </w:rPr>
            </w:pPr>
            <w:r w:rsidRPr="006D0FFC">
              <w:t>Сайт для логопедов, дефектологов, специальных психологов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FFC" w:rsidRPr="006D0FFC" w:rsidRDefault="006D0FFC" w:rsidP="006D0FFC">
            <w:pPr>
              <w:rPr>
                <w:color w:val="202521"/>
              </w:rPr>
            </w:pPr>
            <w:r w:rsidRPr="006D0FFC">
              <w:rPr>
                <w:color w:val="202521"/>
              </w:rPr>
              <w:t>http://</w:t>
            </w:r>
            <w:hyperlink r:id="rId7" w:history="1">
              <w:r w:rsidRPr="006D0FFC">
                <w:rPr>
                  <w:color w:val="0000FF"/>
                  <w:u w:val="single"/>
                </w:rPr>
                <w:t>www.logoped.info</w:t>
              </w:r>
            </w:hyperlink>
          </w:p>
        </w:tc>
      </w:tr>
    </w:tbl>
    <w:p w:rsidR="00FA63B8" w:rsidRPr="00BD56F0" w:rsidRDefault="00FA63B8" w:rsidP="00FA63B8">
      <w:pPr>
        <w:tabs>
          <w:tab w:val="left" w:pos="426"/>
        </w:tabs>
        <w:contextualSpacing/>
        <w:jc w:val="both"/>
        <w:outlineLvl w:val="1"/>
        <w:rPr>
          <w:b/>
        </w:rPr>
      </w:pPr>
    </w:p>
    <w:p w:rsidR="00AE01F6" w:rsidRPr="00AE01F6" w:rsidRDefault="00AE01F6" w:rsidP="00AE01F6">
      <w:pPr>
        <w:tabs>
          <w:tab w:val="left" w:pos="426"/>
        </w:tabs>
        <w:contextualSpacing/>
        <w:jc w:val="both"/>
        <w:outlineLvl w:val="1"/>
        <w:rPr>
          <w:b/>
        </w:rPr>
      </w:pPr>
    </w:p>
    <w:p w:rsidR="000B3428" w:rsidRPr="00BD56F0" w:rsidRDefault="000B3428" w:rsidP="00713798">
      <w:pPr>
        <w:jc w:val="both"/>
      </w:pPr>
    </w:p>
    <w:p w:rsidR="00A80031" w:rsidRPr="00BD56F0" w:rsidRDefault="00A80031" w:rsidP="00713798">
      <w:pPr>
        <w:jc w:val="both"/>
      </w:pPr>
    </w:p>
    <w:p w:rsidR="00A47B73" w:rsidRPr="00BD56F0" w:rsidRDefault="00A47B73" w:rsidP="00713798">
      <w:pPr>
        <w:jc w:val="both"/>
      </w:pPr>
      <w:r w:rsidRPr="00BD56F0">
        <w:t>Ведущий преподаватель</w:t>
      </w:r>
      <w:r w:rsidR="00D67B07" w:rsidRPr="00BD56F0">
        <w:t xml:space="preserve">: д.п.н. Е.В. </w:t>
      </w:r>
      <w:proofErr w:type="spellStart"/>
      <w:r w:rsidR="00D67B07" w:rsidRPr="00BD56F0">
        <w:t>Зволейко</w:t>
      </w:r>
      <w:proofErr w:type="spellEnd"/>
      <w:r w:rsidRPr="00BD56F0">
        <w:t xml:space="preserve">                                 </w:t>
      </w:r>
    </w:p>
    <w:p w:rsidR="00A47B73" w:rsidRPr="00BD56F0" w:rsidRDefault="00A47B73" w:rsidP="00713798">
      <w:pPr>
        <w:jc w:val="both"/>
      </w:pPr>
    </w:p>
    <w:p w:rsidR="00A47B73" w:rsidRPr="00BD56F0" w:rsidRDefault="00A47B73" w:rsidP="00713798">
      <w:pPr>
        <w:jc w:val="both"/>
      </w:pPr>
      <w:r w:rsidRPr="00BD56F0">
        <w:t>Заведующий кафедрой</w:t>
      </w:r>
      <w:r w:rsidR="00D67B07" w:rsidRPr="00BD56F0">
        <w:t>: к</w:t>
      </w:r>
      <w:proofErr w:type="gramStart"/>
      <w:r w:rsidR="00D67B07" w:rsidRPr="00BD56F0">
        <w:t>.п</w:t>
      </w:r>
      <w:proofErr w:type="gramEnd"/>
      <w:r w:rsidR="00D67B07" w:rsidRPr="00BD56F0">
        <w:t>сихол. н. С.А. Калашникова</w:t>
      </w:r>
      <w:r w:rsidRPr="00BD56F0">
        <w:t xml:space="preserve"> </w:t>
      </w:r>
    </w:p>
    <w:p w:rsidR="00A47B73" w:rsidRPr="00BD56F0" w:rsidRDefault="00A47B73" w:rsidP="00713798"/>
    <w:p w:rsidR="00D2715C" w:rsidRPr="00BD56F0" w:rsidRDefault="00D2715C" w:rsidP="00713798"/>
    <w:sectPr w:rsidR="00D2715C" w:rsidRPr="00BD56F0" w:rsidSect="00985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3161454"/>
    <w:multiLevelType w:val="multilevel"/>
    <w:tmpl w:val="09987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021E1"/>
    <w:multiLevelType w:val="hybridMultilevel"/>
    <w:tmpl w:val="5B3C6ADE"/>
    <w:lvl w:ilvl="0" w:tplc="ABB614CC">
      <w:start w:val="1"/>
      <w:numFmt w:val="decimal"/>
      <w:lvlText w:val="%1."/>
      <w:lvlJc w:val="left"/>
      <w:pPr>
        <w:ind w:left="66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387" w:hanging="360"/>
      </w:pPr>
    </w:lvl>
    <w:lvl w:ilvl="2" w:tplc="0419001B">
      <w:start w:val="1"/>
      <w:numFmt w:val="lowerRoman"/>
      <w:lvlText w:val="%3."/>
      <w:lvlJc w:val="right"/>
      <w:pPr>
        <w:ind w:left="2107" w:hanging="180"/>
      </w:pPr>
    </w:lvl>
    <w:lvl w:ilvl="3" w:tplc="0419000F">
      <w:start w:val="1"/>
      <w:numFmt w:val="decimal"/>
      <w:lvlText w:val="%4."/>
      <w:lvlJc w:val="left"/>
      <w:pPr>
        <w:ind w:left="2827" w:hanging="360"/>
      </w:pPr>
    </w:lvl>
    <w:lvl w:ilvl="4" w:tplc="04190019">
      <w:start w:val="1"/>
      <w:numFmt w:val="lowerLetter"/>
      <w:lvlText w:val="%5."/>
      <w:lvlJc w:val="left"/>
      <w:pPr>
        <w:ind w:left="3547" w:hanging="360"/>
      </w:pPr>
    </w:lvl>
    <w:lvl w:ilvl="5" w:tplc="0419001B">
      <w:start w:val="1"/>
      <w:numFmt w:val="lowerRoman"/>
      <w:lvlText w:val="%6."/>
      <w:lvlJc w:val="right"/>
      <w:pPr>
        <w:ind w:left="4267" w:hanging="180"/>
      </w:pPr>
    </w:lvl>
    <w:lvl w:ilvl="6" w:tplc="0419000F">
      <w:start w:val="1"/>
      <w:numFmt w:val="decimal"/>
      <w:lvlText w:val="%7."/>
      <w:lvlJc w:val="left"/>
      <w:pPr>
        <w:ind w:left="4987" w:hanging="360"/>
      </w:pPr>
    </w:lvl>
    <w:lvl w:ilvl="7" w:tplc="04190019">
      <w:start w:val="1"/>
      <w:numFmt w:val="lowerLetter"/>
      <w:lvlText w:val="%8."/>
      <w:lvlJc w:val="left"/>
      <w:pPr>
        <w:ind w:left="5707" w:hanging="360"/>
      </w:pPr>
    </w:lvl>
    <w:lvl w:ilvl="8" w:tplc="0419001B">
      <w:start w:val="1"/>
      <w:numFmt w:val="lowerRoman"/>
      <w:lvlText w:val="%9."/>
      <w:lvlJc w:val="right"/>
      <w:pPr>
        <w:ind w:left="6427" w:hanging="180"/>
      </w:pPr>
    </w:lvl>
  </w:abstractNum>
  <w:abstractNum w:abstractNumId="3">
    <w:nsid w:val="12E629CB"/>
    <w:multiLevelType w:val="hybridMultilevel"/>
    <w:tmpl w:val="C7000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80382"/>
    <w:multiLevelType w:val="hybridMultilevel"/>
    <w:tmpl w:val="3642CF34"/>
    <w:lvl w:ilvl="0" w:tplc="6F745766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E37B3"/>
    <w:multiLevelType w:val="hybridMultilevel"/>
    <w:tmpl w:val="3E3C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D4A99"/>
    <w:multiLevelType w:val="hybridMultilevel"/>
    <w:tmpl w:val="5D1E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640F4"/>
    <w:multiLevelType w:val="multilevel"/>
    <w:tmpl w:val="22487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695195"/>
    <w:rsid w:val="000A39B0"/>
    <w:rsid w:val="000B3428"/>
    <w:rsid w:val="001A24F6"/>
    <w:rsid w:val="003E47B3"/>
    <w:rsid w:val="003E58C7"/>
    <w:rsid w:val="0042546A"/>
    <w:rsid w:val="00445659"/>
    <w:rsid w:val="0054711A"/>
    <w:rsid w:val="00547CCC"/>
    <w:rsid w:val="0055522C"/>
    <w:rsid w:val="00667B10"/>
    <w:rsid w:val="00695195"/>
    <w:rsid w:val="006D0FFC"/>
    <w:rsid w:val="00713798"/>
    <w:rsid w:val="00714952"/>
    <w:rsid w:val="00742C23"/>
    <w:rsid w:val="007F5DCB"/>
    <w:rsid w:val="007F6EDB"/>
    <w:rsid w:val="008626A0"/>
    <w:rsid w:val="008F3FFF"/>
    <w:rsid w:val="00972F94"/>
    <w:rsid w:val="00985A2C"/>
    <w:rsid w:val="00A47B73"/>
    <w:rsid w:val="00A80031"/>
    <w:rsid w:val="00AE01F6"/>
    <w:rsid w:val="00BD56F0"/>
    <w:rsid w:val="00BE2C94"/>
    <w:rsid w:val="00D2715C"/>
    <w:rsid w:val="00D67B07"/>
    <w:rsid w:val="00D77AC6"/>
    <w:rsid w:val="00EF3A97"/>
    <w:rsid w:val="00F02515"/>
    <w:rsid w:val="00F7177E"/>
    <w:rsid w:val="00FA63B8"/>
    <w:rsid w:val="00FC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99"/>
    <w:rsid w:val="0042546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99"/>
    <w:rsid w:val="00547C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54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7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CC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uiPriority w:val="59"/>
    <w:rsid w:val="000B342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7F5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99"/>
    <w:rsid w:val="007F5DC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7137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99"/>
    <w:rsid w:val="00A8003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uiPriority w:val="59"/>
    <w:rsid w:val="00A800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5"/>
    <w:uiPriority w:val="59"/>
    <w:rsid w:val="004456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5"/>
    <w:uiPriority w:val="99"/>
    <w:rsid w:val="0044565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FC3A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F7177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F7177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5"/>
    <w:uiPriority w:val="59"/>
    <w:rsid w:val="00FA63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5"/>
    <w:uiPriority w:val="59"/>
    <w:rsid w:val="00F025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5"/>
    <w:uiPriority w:val="99"/>
    <w:rsid w:val="00F0251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0"/>
    <w:basedOn w:val="a1"/>
    <w:uiPriority w:val="59"/>
    <w:rsid w:val="001A24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1A24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0"/>
    <w:basedOn w:val="a1"/>
    <w:uiPriority w:val="59"/>
    <w:rsid w:val="001A24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5"/>
    <w:uiPriority w:val="59"/>
    <w:rsid w:val="001A24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uiPriority w:val="59"/>
    <w:rsid w:val="00972F9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5"/>
    <w:uiPriority w:val="59"/>
    <w:rsid w:val="00972F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5"/>
    <w:uiPriority w:val="99"/>
    <w:rsid w:val="00972F9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59"/>
    <w:rsid w:val="0071495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uiPriority w:val="59"/>
    <w:rsid w:val="0071495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uiPriority w:val="59"/>
    <w:rsid w:val="0071495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5"/>
    <w:uiPriority w:val="59"/>
    <w:rsid w:val="007149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5"/>
    <w:uiPriority w:val="99"/>
    <w:rsid w:val="0071495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uiPriority w:val="59"/>
    <w:rsid w:val="00BD56F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5"/>
    <w:uiPriority w:val="59"/>
    <w:rsid w:val="00BD56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5"/>
    <w:uiPriority w:val="99"/>
    <w:rsid w:val="00BD56F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basedOn w:val="a1"/>
    <w:uiPriority w:val="59"/>
    <w:rsid w:val="00AE01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5"/>
    <w:uiPriority w:val="59"/>
    <w:rsid w:val="00AE01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basedOn w:val="a1"/>
    <w:uiPriority w:val="59"/>
    <w:rsid w:val="00AE01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basedOn w:val="a1"/>
    <w:uiPriority w:val="59"/>
    <w:rsid w:val="00AE01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0"/>
    <w:basedOn w:val="a1"/>
    <w:next w:val="a5"/>
    <w:uiPriority w:val="99"/>
    <w:rsid w:val="00AE01F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basedOn w:val="a1"/>
    <w:uiPriority w:val="59"/>
    <w:rsid w:val="00667B1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5"/>
    <w:uiPriority w:val="59"/>
    <w:rsid w:val="00667B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5"/>
    <w:uiPriority w:val="99"/>
    <w:rsid w:val="00667B1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basedOn w:val="a1"/>
    <w:uiPriority w:val="59"/>
    <w:rsid w:val="006D0FF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basedOn w:val="a1"/>
    <w:uiPriority w:val="59"/>
    <w:rsid w:val="006D0FF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6"/>
    <w:basedOn w:val="a1"/>
    <w:uiPriority w:val="59"/>
    <w:rsid w:val="006D0FF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next w:val="a5"/>
    <w:uiPriority w:val="59"/>
    <w:rsid w:val="006D0F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етка таблицы217"/>
    <w:basedOn w:val="a1"/>
    <w:uiPriority w:val="59"/>
    <w:rsid w:val="003E58C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99"/>
    <w:rsid w:val="0042546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99"/>
    <w:rsid w:val="00547C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54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7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CC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uiPriority w:val="59"/>
    <w:rsid w:val="000B342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7F5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99"/>
    <w:rsid w:val="007F5DC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7137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99"/>
    <w:rsid w:val="00A8003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uiPriority w:val="59"/>
    <w:rsid w:val="00A800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5"/>
    <w:uiPriority w:val="59"/>
    <w:rsid w:val="004456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5"/>
    <w:uiPriority w:val="99"/>
    <w:rsid w:val="0044565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FC3A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F7177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F7177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5"/>
    <w:uiPriority w:val="59"/>
    <w:rsid w:val="00FA63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5"/>
    <w:uiPriority w:val="59"/>
    <w:rsid w:val="00F025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5"/>
    <w:uiPriority w:val="99"/>
    <w:rsid w:val="00F0251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0"/>
    <w:basedOn w:val="a1"/>
    <w:uiPriority w:val="59"/>
    <w:rsid w:val="001A24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1A24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0"/>
    <w:basedOn w:val="a1"/>
    <w:uiPriority w:val="59"/>
    <w:rsid w:val="001A24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5"/>
    <w:uiPriority w:val="59"/>
    <w:rsid w:val="001A24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uiPriority w:val="59"/>
    <w:rsid w:val="00972F9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5"/>
    <w:uiPriority w:val="59"/>
    <w:rsid w:val="00972F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5"/>
    <w:uiPriority w:val="99"/>
    <w:rsid w:val="00972F9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59"/>
    <w:rsid w:val="0071495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uiPriority w:val="59"/>
    <w:rsid w:val="0071495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uiPriority w:val="59"/>
    <w:rsid w:val="0071495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5"/>
    <w:uiPriority w:val="59"/>
    <w:rsid w:val="007149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5"/>
    <w:uiPriority w:val="99"/>
    <w:rsid w:val="0071495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uiPriority w:val="59"/>
    <w:rsid w:val="00BD56F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5"/>
    <w:uiPriority w:val="59"/>
    <w:rsid w:val="00BD56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5"/>
    <w:uiPriority w:val="99"/>
    <w:rsid w:val="00BD56F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basedOn w:val="a1"/>
    <w:uiPriority w:val="59"/>
    <w:rsid w:val="00AE01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5"/>
    <w:uiPriority w:val="59"/>
    <w:rsid w:val="00AE01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basedOn w:val="a1"/>
    <w:uiPriority w:val="59"/>
    <w:rsid w:val="00AE01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basedOn w:val="a1"/>
    <w:uiPriority w:val="59"/>
    <w:rsid w:val="00AE01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0"/>
    <w:basedOn w:val="a1"/>
    <w:next w:val="a5"/>
    <w:uiPriority w:val="99"/>
    <w:rsid w:val="00AE01F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basedOn w:val="a1"/>
    <w:uiPriority w:val="59"/>
    <w:rsid w:val="00667B1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5"/>
    <w:uiPriority w:val="59"/>
    <w:rsid w:val="00667B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5"/>
    <w:uiPriority w:val="99"/>
    <w:rsid w:val="00667B1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basedOn w:val="a1"/>
    <w:uiPriority w:val="59"/>
    <w:rsid w:val="006D0FF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basedOn w:val="a1"/>
    <w:uiPriority w:val="59"/>
    <w:rsid w:val="006D0FF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6"/>
    <w:basedOn w:val="a1"/>
    <w:uiPriority w:val="59"/>
    <w:rsid w:val="006D0FF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next w:val="a5"/>
    <w:uiPriority w:val="59"/>
    <w:rsid w:val="006D0F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етка таблицы217"/>
    <w:basedOn w:val="a1"/>
    <w:uiPriority w:val="59"/>
    <w:rsid w:val="003E58C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goped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130CD1E9-2CCA-4A1F-95BD-07F2673835C4" TargetMode="External"/><Relationship Id="rId5" Type="http://schemas.openxmlformats.org/officeDocument/2006/relationships/hyperlink" Target="http://www.biblio-online.ru/book/774576FD-B8CB-49E9-B639-A5249687C614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MamontovaTS</cp:lastModifiedBy>
  <cp:revision>29</cp:revision>
  <dcterms:created xsi:type="dcterms:W3CDTF">2018-09-12T14:07:00Z</dcterms:created>
  <dcterms:modified xsi:type="dcterms:W3CDTF">2018-10-24T02:39:00Z</dcterms:modified>
</cp:coreProperties>
</file>