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7F6" w:rsidRPr="00912BD8" w:rsidRDefault="00F007F6" w:rsidP="00F007F6">
      <w:pPr>
        <w:jc w:val="center"/>
        <w:outlineLvl w:val="0"/>
        <w:rPr>
          <w:sz w:val="20"/>
          <w:szCs w:val="20"/>
        </w:rPr>
      </w:pPr>
      <w:r w:rsidRPr="00912BD8">
        <w:rPr>
          <w:sz w:val="20"/>
          <w:szCs w:val="20"/>
        </w:rPr>
        <w:t xml:space="preserve">МИНИСТЕРСТВО </w:t>
      </w:r>
      <w:r w:rsidR="00912BD8" w:rsidRPr="00912BD8">
        <w:rPr>
          <w:sz w:val="20"/>
          <w:szCs w:val="20"/>
        </w:rPr>
        <w:t xml:space="preserve">НАУКИ И ВЫСШЕГО </w:t>
      </w:r>
      <w:r w:rsidR="00F36597">
        <w:rPr>
          <w:sz w:val="20"/>
          <w:szCs w:val="20"/>
        </w:rPr>
        <w:t xml:space="preserve">ОБРАЗОВАНИЯ </w:t>
      </w:r>
      <w:r w:rsidRPr="00912BD8">
        <w:rPr>
          <w:sz w:val="20"/>
          <w:szCs w:val="20"/>
        </w:rPr>
        <w:t>РОССИЙСКОЙ ФЕДЕРАЦИИ</w:t>
      </w:r>
    </w:p>
    <w:p w:rsidR="00F007F6" w:rsidRDefault="00F007F6" w:rsidP="00F007F6">
      <w:pPr>
        <w:jc w:val="center"/>
        <w:rPr>
          <w:sz w:val="28"/>
          <w:szCs w:val="28"/>
        </w:rPr>
      </w:pPr>
      <w:r>
        <w:rPr>
          <w:sz w:val="28"/>
          <w:szCs w:val="28"/>
        </w:rPr>
        <w:t>Федеральное государственное бюджетное образовательное учреждение</w:t>
      </w:r>
    </w:p>
    <w:p w:rsidR="00F007F6" w:rsidRDefault="00F007F6" w:rsidP="00F007F6">
      <w:pPr>
        <w:jc w:val="center"/>
        <w:rPr>
          <w:sz w:val="28"/>
          <w:szCs w:val="28"/>
        </w:rPr>
      </w:pPr>
      <w:r>
        <w:rPr>
          <w:sz w:val="28"/>
          <w:szCs w:val="28"/>
        </w:rPr>
        <w:t xml:space="preserve">высшего образования </w:t>
      </w:r>
    </w:p>
    <w:p w:rsidR="00F007F6" w:rsidRDefault="00F007F6" w:rsidP="00F007F6">
      <w:pPr>
        <w:jc w:val="center"/>
        <w:rPr>
          <w:sz w:val="28"/>
          <w:szCs w:val="28"/>
        </w:rPr>
      </w:pPr>
      <w:r>
        <w:rPr>
          <w:sz w:val="28"/>
          <w:szCs w:val="28"/>
        </w:rPr>
        <w:t>«Забайкальский государственный университет»</w:t>
      </w:r>
    </w:p>
    <w:p w:rsidR="00F007F6" w:rsidRDefault="00F007F6" w:rsidP="00F007F6">
      <w:pPr>
        <w:jc w:val="center"/>
        <w:outlineLvl w:val="0"/>
        <w:rPr>
          <w:sz w:val="28"/>
          <w:szCs w:val="28"/>
        </w:rPr>
      </w:pPr>
      <w:r>
        <w:rPr>
          <w:sz w:val="28"/>
          <w:szCs w:val="28"/>
        </w:rPr>
        <w:t>(ФГБОУ ВО «ЗабГУ»)</w:t>
      </w:r>
    </w:p>
    <w:p w:rsidR="00F007F6" w:rsidRDefault="00F007F6" w:rsidP="00F007F6">
      <w:pPr>
        <w:spacing w:line="360" w:lineRule="auto"/>
        <w:rPr>
          <w:sz w:val="28"/>
          <w:szCs w:val="28"/>
        </w:rPr>
      </w:pPr>
    </w:p>
    <w:p w:rsidR="00F007F6" w:rsidRDefault="00F007F6" w:rsidP="00F007F6">
      <w:pPr>
        <w:spacing w:line="360" w:lineRule="auto"/>
        <w:rPr>
          <w:sz w:val="28"/>
          <w:szCs w:val="28"/>
        </w:rPr>
      </w:pPr>
      <w:r>
        <w:rPr>
          <w:sz w:val="28"/>
          <w:szCs w:val="28"/>
        </w:rPr>
        <w:t xml:space="preserve">Факультет </w:t>
      </w:r>
      <w:r w:rsidR="00912BD8">
        <w:rPr>
          <w:sz w:val="28"/>
          <w:szCs w:val="28"/>
        </w:rPr>
        <w:t>экономики и управления</w:t>
      </w:r>
    </w:p>
    <w:p w:rsidR="00F007F6" w:rsidRDefault="00F007F6" w:rsidP="00F007F6">
      <w:pPr>
        <w:spacing w:line="360" w:lineRule="auto"/>
        <w:rPr>
          <w:sz w:val="28"/>
          <w:szCs w:val="28"/>
        </w:rPr>
      </w:pPr>
      <w:r>
        <w:rPr>
          <w:sz w:val="28"/>
          <w:szCs w:val="28"/>
        </w:rPr>
        <w:t>Кафедра государственного, муниципального управления и политики</w:t>
      </w:r>
    </w:p>
    <w:p w:rsidR="00F007F6" w:rsidRDefault="00F007F6" w:rsidP="00F007F6">
      <w:pPr>
        <w:jc w:val="center"/>
        <w:outlineLvl w:val="0"/>
        <w:rPr>
          <w:sz w:val="28"/>
          <w:szCs w:val="28"/>
        </w:rPr>
      </w:pPr>
    </w:p>
    <w:p w:rsidR="00F007F6" w:rsidRDefault="00F007F6" w:rsidP="00F007F6">
      <w:pPr>
        <w:jc w:val="center"/>
        <w:outlineLvl w:val="0"/>
        <w:rPr>
          <w:sz w:val="28"/>
          <w:szCs w:val="28"/>
        </w:rPr>
      </w:pPr>
    </w:p>
    <w:p w:rsidR="00F007F6" w:rsidRDefault="00F007F6" w:rsidP="00F007F6">
      <w:pPr>
        <w:jc w:val="center"/>
        <w:outlineLvl w:val="0"/>
        <w:rPr>
          <w:sz w:val="28"/>
          <w:szCs w:val="28"/>
        </w:rPr>
      </w:pPr>
    </w:p>
    <w:p w:rsidR="00F007F6" w:rsidRDefault="00F007F6" w:rsidP="00F007F6">
      <w:pPr>
        <w:tabs>
          <w:tab w:val="left" w:pos="3960"/>
        </w:tabs>
        <w:jc w:val="center"/>
        <w:outlineLvl w:val="0"/>
        <w:rPr>
          <w:b/>
          <w:spacing w:val="24"/>
          <w:sz w:val="28"/>
          <w:szCs w:val="28"/>
        </w:rPr>
      </w:pPr>
      <w:r>
        <w:rPr>
          <w:b/>
          <w:spacing w:val="24"/>
          <w:sz w:val="28"/>
          <w:szCs w:val="28"/>
        </w:rPr>
        <w:t>УЧЕБНЫЕ МАТЕРИАЛЫ</w:t>
      </w:r>
    </w:p>
    <w:p w:rsidR="00F007F6" w:rsidRDefault="00F007F6" w:rsidP="00F007F6">
      <w:pPr>
        <w:jc w:val="center"/>
        <w:outlineLvl w:val="0"/>
        <w:rPr>
          <w:sz w:val="28"/>
          <w:szCs w:val="28"/>
        </w:rPr>
      </w:pPr>
      <w:r>
        <w:rPr>
          <w:b/>
          <w:spacing w:val="24"/>
          <w:sz w:val="28"/>
          <w:szCs w:val="28"/>
        </w:rPr>
        <w:t>для магистрантов заочной формы обучения</w:t>
      </w:r>
    </w:p>
    <w:p w:rsidR="0096410F" w:rsidRPr="002C30C8" w:rsidRDefault="0096410F" w:rsidP="00CD2DFC">
      <w:pPr>
        <w:jc w:val="center"/>
        <w:rPr>
          <w:sz w:val="28"/>
          <w:szCs w:val="28"/>
        </w:rPr>
      </w:pPr>
    </w:p>
    <w:p w:rsidR="0096410F" w:rsidRPr="002C30C8" w:rsidRDefault="0096410F" w:rsidP="00CD2DFC">
      <w:pPr>
        <w:jc w:val="center"/>
        <w:rPr>
          <w:sz w:val="28"/>
          <w:szCs w:val="28"/>
        </w:rPr>
      </w:pPr>
    </w:p>
    <w:p w:rsidR="005C2B05" w:rsidRPr="00F007F6" w:rsidRDefault="00CD2DFC" w:rsidP="005C2B05">
      <w:pPr>
        <w:jc w:val="center"/>
        <w:rPr>
          <w:sz w:val="28"/>
          <w:szCs w:val="28"/>
        </w:rPr>
      </w:pPr>
      <w:r w:rsidRPr="002C30C8">
        <w:rPr>
          <w:sz w:val="28"/>
          <w:szCs w:val="28"/>
        </w:rPr>
        <w:t>по</w:t>
      </w:r>
      <w:r w:rsidR="007A3D91" w:rsidRPr="002C30C8">
        <w:rPr>
          <w:sz w:val="28"/>
          <w:szCs w:val="28"/>
        </w:rPr>
        <w:t xml:space="preserve"> дисциплине </w:t>
      </w:r>
      <w:r w:rsidR="005C2B05" w:rsidRPr="00F007F6">
        <w:rPr>
          <w:sz w:val="28"/>
          <w:szCs w:val="28"/>
        </w:rPr>
        <w:t>«</w:t>
      </w:r>
      <w:r w:rsidR="00F36597">
        <w:rPr>
          <w:b/>
          <w:sz w:val="28"/>
          <w:szCs w:val="28"/>
          <w:u w:val="single"/>
        </w:rPr>
        <w:t>Современные проблемы теории и практики</w:t>
      </w:r>
      <w:r w:rsidR="00F007F6" w:rsidRPr="00F007F6">
        <w:rPr>
          <w:b/>
          <w:sz w:val="28"/>
          <w:szCs w:val="28"/>
          <w:u w:val="single"/>
        </w:rPr>
        <w:t xml:space="preserve"> управления</w:t>
      </w:r>
      <w:r w:rsidR="005C2B05" w:rsidRPr="00F007F6">
        <w:rPr>
          <w:sz w:val="28"/>
          <w:szCs w:val="28"/>
        </w:rPr>
        <w:t>»</w:t>
      </w:r>
    </w:p>
    <w:p w:rsidR="00CD2DFC" w:rsidRPr="002C30C8" w:rsidRDefault="00CD2DFC" w:rsidP="00CD2DFC">
      <w:pPr>
        <w:jc w:val="center"/>
        <w:rPr>
          <w:sz w:val="28"/>
          <w:szCs w:val="28"/>
        </w:rPr>
      </w:pPr>
    </w:p>
    <w:p w:rsidR="004E3346" w:rsidRPr="002C30C8" w:rsidRDefault="004E3346" w:rsidP="004E3346">
      <w:pPr>
        <w:jc w:val="center"/>
        <w:rPr>
          <w:sz w:val="28"/>
          <w:szCs w:val="28"/>
        </w:rPr>
      </w:pPr>
    </w:p>
    <w:p w:rsidR="00F007F6" w:rsidRDefault="004E3346" w:rsidP="004E3346">
      <w:pPr>
        <w:jc w:val="center"/>
        <w:rPr>
          <w:sz w:val="28"/>
          <w:szCs w:val="28"/>
        </w:rPr>
      </w:pPr>
      <w:r w:rsidRPr="002C30C8">
        <w:rPr>
          <w:sz w:val="28"/>
          <w:szCs w:val="28"/>
        </w:rPr>
        <w:t>для направления подготовки</w:t>
      </w:r>
    </w:p>
    <w:p w:rsidR="004E3346" w:rsidRPr="00EE2293" w:rsidRDefault="004E3346" w:rsidP="004E3346">
      <w:pPr>
        <w:jc w:val="center"/>
        <w:rPr>
          <w:sz w:val="28"/>
          <w:szCs w:val="28"/>
        </w:rPr>
      </w:pPr>
      <w:r w:rsidRPr="00712B0D">
        <w:rPr>
          <w:sz w:val="28"/>
          <w:szCs w:val="28"/>
          <w:u w:val="single"/>
        </w:rPr>
        <w:t>38.0</w:t>
      </w:r>
      <w:r>
        <w:rPr>
          <w:sz w:val="28"/>
          <w:szCs w:val="28"/>
          <w:u w:val="single"/>
        </w:rPr>
        <w:t>4</w:t>
      </w:r>
      <w:r w:rsidRPr="00712B0D">
        <w:rPr>
          <w:sz w:val="28"/>
          <w:szCs w:val="28"/>
          <w:u w:val="single"/>
        </w:rPr>
        <w:t>.04 Государственное и муниципальное управление</w:t>
      </w:r>
    </w:p>
    <w:p w:rsidR="004E3346" w:rsidRPr="002C30C8" w:rsidRDefault="004E3346" w:rsidP="004E3346">
      <w:pPr>
        <w:jc w:val="both"/>
        <w:outlineLvl w:val="0"/>
        <w:rPr>
          <w:sz w:val="28"/>
          <w:szCs w:val="28"/>
        </w:rPr>
      </w:pPr>
    </w:p>
    <w:p w:rsidR="004E3346" w:rsidRDefault="004E3346" w:rsidP="004E3346">
      <w:pPr>
        <w:spacing w:line="360" w:lineRule="auto"/>
        <w:ind w:firstLine="567"/>
        <w:rPr>
          <w:sz w:val="28"/>
          <w:szCs w:val="28"/>
        </w:rPr>
      </w:pPr>
    </w:p>
    <w:p w:rsidR="004E3346" w:rsidRDefault="004E3346" w:rsidP="004E3346">
      <w:pPr>
        <w:spacing w:line="360" w:lineRule="auto"/>
        <w:ind w:firstLine="567"/>
        <w:rPr>
          <w:sz w:val="28"/>
          <w:szCs w:val="28"/>
        </w:rPr>
      </w:pPr>
    </w:p>
    <w:p w:rsidR="00A457B5" w:rsidRDefault="004E3346" w:rsidP="00A457B5">
      <w:pPr>
        <w:spacing w:line="360" w:lineRule="auto"/>
        <w:ind w:firstLine="567"/>
        <w:jc w:val="center"/>
        <w:rPr>
          <w:sz w:val="28"/>
          <w:szCs w:val="28"/>
        </w:rPr>
      </w:pPr>
      <w:r w:rsidRPr="002C30C8">
        <w:rPr>
          <w:sz w:val="28"/>
          <w:szCs w:val="28"/>
        </w:rPr>
        <w:t>Общая трудоемкость дисциплины</w:t>
      </w:r>
      <w:r>
        <w:rPr>
          <w:sz w:val="28"/>
          <w:szCs w:val="28"/>
        </w:rPr>
        <w:t xml:space="preserve"> – </w:t>
      </w:r>
      <w:r w:rsidR="00F36597">
        <w:rPr>
          <w:sz w:val="28"/>
          <w:szCs w:val="28"/>
        </w:rPr>
        <w:t xml:space="preserve">108 </w:t>
      </w:r>
      <w:r w:rsidR="00C20006">
        <w:rPr>
          <w:sz w:val="28"/>
          <w:szCs w:val="28"/>
        </w:rPr>
        <w:t>ч</w:t>
      </w:r>
    </w:p>
    <w:p w:rsidR="004E3346" w:rsidRPr="002C30C8" w:rsidRDefault="004E3346" w:rsidP="00A457B5">
      <w:pPr>
        <w:spacing w:line="360" w:lineRule="auto"/>
        <w:ind w:firstLine="567"/>
        <w:jc w:val="center"/>
        <w:rPr>
          <w:sz w:val="28"/>
          <w:szCs w:val="28"/>
        </w:rPr>
      </w:pPr>
      <w:r>
        <w:rPr>
          <w:sz w:val="28"/>
          <w:szCs w:val="28"/>
        </w:rPr>
        <w:t>3 зачетные</w:t>
      </w:r>
      <w:r w:rsidRPr="002C30C8">
        <w:rPr>
          <w:sz w:val="28"/>
          <w:szCs w:val="28"/>
        </w:rPr>
        <w:t xml:space="preserve"> единиц</w:t>
      </w:r>
      <w:r>
        <w:rPr>
          <w:sz w:val="28"/>
          <w:szCs w:val="28"/>
        </w:rPr>
        <w:t>ы</w:t>
      </w:r>
      <w:r w:rsidRPr="002C30C8">
        <w:rPr>
          <w:sz w:val="28"/>
          <w:szCs w:val="28"/>
        </w:rPr>
        <w:t>.</w:t>
      </w:r>
    </w:p>
    <w:p w:rsidR="004E3346" w:rsidRPr="00172785" w:rsidRDefault="004E3346" w:rsidP="00A457B5">
      <w:pPr>
        <w:spacing w:line="360" w:lineRule="auto"/>
        <w:ind w:firstLine="567"/>
        <w:jc w:val="center"/>
        <w:rPr>
          <w:sz w:val="28"/>
          <w:szCs w:val="28"/>
        </w:rPr>
      </w:pPr>
      <w:r w:rsidRPr="002C30C8">
        <w:rPr>
          <w:sz w:val="28"/>
          <w:szCs w:val="28"/>
        </w:rPr>
        <w:t xml:space="preserve">Форма текущего контроля </w:t>
      </w:r>
      <w:r w:rsidR="00F36597">
        <w:rPr>
          <w:sz w:val="28"/>
          <w:szCs w:val="28"/>
        </w:rPr>
        <w:t>в семестре – контрольная работа</w:t>
      </w:r>
    </w:p>
    <w:p w:rsidR="004E3346" w:rsidRPr="002C30C8" w:rsidRDefault="004E3346" w:rsidP="00A457B5">
      <w:pPr>
        <w:spacing w:line="360" w:lineRule="auto"/>
        <w:ind w:firstLine="567"/>
        <w:jc w:val="center"/>
        <w:rPr>
          <w:sz w:val="28"/>
          <w:szCs w:val="28"/>
        </w:rPr>
      </w:pPr>
      <w:r w:rsidRPr="002C30C8">
        <w:rPr>
          <w:sz w:val="28"/>
          <w:szCs w:val="28"/>
        </w:rPr>
        <w:t>Форма промежуточного контроля в семестре –</w:t>
      </w:r>
      <w:r w:rsidR="003A7964">
        <w:rPr>
          <w:sz w:val="28"/>
          <w:szCs w:val="28"/>
        </w:rPr>
        <w:t xml:space="preserve"> зачет</w:t>
      </w:r>
      <w:r w:rsidRPr="002C30C8">
        <w:rPr>
          <w:sz w:val="28"/>
          <w:szCs w:val="28"/>
        </w:rPr>
        <w:t>.</w:t>
      </w:r>
    </w:p>
    <w:p w:rsidR="00F007F6" w:rsidRDefault="00A316A8" w:rsidP="00F007F6">
      <w:pPr>
        <w:spacing w:line="312" w:lineRule="auto"/>
        <w:jc w:val="center"/>
        <w:rPr>
          <w:b/>
          <w:sz w:val="28"/>
          <w:szCs w:val="28"/>
        </w:rPr>
      </w:pPr>
      <w:r w:rsidRPr="002C30C8">
        <w:rPr>
          <w:b/>
          <w:sz w:val="28"/>
          <w:szCs w:val="28"/>
        </w:rPr>
        <w:br w:type="page"/>
      </w:r>
      <w:r w:rsidR="00F007F6" w:rsidRPr="00F007F6">
        <w:rPr>
          <w:b/>
          <w:sz w:val="28"/>
          <w:szCs w:val="28"/>
        </w:rPr>
        <w:lastRenderedPageBreak/>
        <w:t>Краткое содержание курса</w:t>
      </w:r>
    </w:p>
    <w:p w:rsidR="00F007F6" w:rsidRPr="00F007F6" w:rsidRDefault="00F007F6" w:rsidP="00F007F6">
      <w:pPr>
        <w:spacing w:line="312" w:lineRule="auto"/>
        <w:jc w:val="center"/>
        <w:rPr>
          <w:b/>
          <w:sz w:val="28"/>
          <w:szCs w:val="28"/>
        </w:rPr>
      </w:pPr>
    </w:p>
    <w:p w:rsidR="005C2B05" w:rsidRPr="00F36597" w:rsidRDefault="005C2B05"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sidRPr="00F007F6">
        <w:rPr>
          <w:rFonts w:eastAsia="HiddenHorzOCR"/>
          <w:bCs/>
          <w:sz w:val="28"/>
          <w:szCs w:val="28"/>
        </w:rPr>
        <w:t>Основные тенденции развития государственного управления и факторы, влияющие на модернизацию государственной власти ее субъектов</w:t>
      </w:r>
    </w:p>
    <w:p w:rsidR="00F36597" w:rsidRPr="00F36597" w:rsidRDefault="00F36597"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bCs/>
          <w:sz w:val="28"/>
          <w:szCs w:val="28"/>
        </w:rPr>
        <w:t xml:space="preserve">Теория и практика управления в современных реалиях спецоперации 24 февраля 2022 г. </w:t>
      </w:r>
    </w:p>
    <w:p w:rsidR="00F36597" w:rsidRPr="00F36597" w:rsidRDefault="00F36597"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bCs/>
          <w:sz w:val="28"/>
          <w:szCs w:val="28"/>
        </w:rPr>
        <w:t>Расширение субъекта РФ в современных условиях западных санкций</w:t>
      </w:r>
    </w:p>
    <w:p w:rsidR="00F36597" w:rsidRPr="00F36597" w:rsidRDefault="00F36597"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bCs/>
          <w:sz w:val="28"/>
          <w:szCs w:val="28"/>
        </w:rPr>
        <w:t xml:space="preserve">Приграничность как современный фактор управления. </w:t>
      </w:r>
    </w:p>
    <w:p w:rsidR="00F36597" w:rsidRPr="00F36597" w:rsidRDefault="00F36597"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bCs/>
          <w:sz w:val="28"/>
          <w:szCs w:val="28"/>
        </w:rPr>
        <w:t>Современные инновационные проекты в управлении России (общий обзор)</w:t>
      </w:r>
    </w:p>
    <w:p w:rsidR="00F36597" w:rsidRPr="00F36597" w:rsidRDefault="00F36597"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bCs/>
          <w:sz w:val="28"/>
          <w:szCs w:val="28"/>
        </w:rPr>
        <w:t>Современные инновационные проекты в экономике РФ</w:t>
      </w:r>
    </w:p>
    <w:p w:rsidR="00F36597" w:rsidRDefault="00F36597"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sz w:val="28"/>
          <w:szCs w:val="28"/>
        </w:rPr>
        <w:t>Современные инновационные проекты в социальной сфере РФ</w:t>
      </w:r>
    </w:p>
    <w:p w:rsidR="00F36597" w:rsidRDefault="00F36597" w:rsidP="00F36597">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sz w:val="28"/>
          <w:szCs w:val="28"/>
        </w:rPr>
        <w:t>Современные инновационные проекты по экологии</w:t>
      </w:r>
    </w:p>
    <w:p w:rsidR="00F36597" w:rsidRDefault="00F36597" w:rsidP="00F36597">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sz w:val="28"/>
          <w:szCs w:val="28"/>
        </w:rPr>
        <w:t>Современные инновационные проекты по культуре России</w:t>
      </w:r>
    </w:p>
    <w:p w:rsidR="00F36597" w:rsidRDefault="00F36597" w:rsidP="00F36597">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sz w:val="28"/>
          <w:szCs w:val="28"/>
        </w:rPr>
        <w:t>Современные инновационные проекты по образованию</w:t>
      </w:r>
    </w:p>
    <w:p w:rsidR="00F36597" w:rsidRDefault="00F36597" w:rsidP="00F36597">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sz w:val="28"/>
          <w:szCs w:val="28"/>
        </w:rPr>
        <w:t xml:space="preserve">Современные инновационные проекты по безопасности </w:t>
      </w:r>
    </w:p>
    <w:p w:rsidR="00F36597" w:rsidRPr="00F007F6" w:rsidRDefault="00F36597" w:rsidP="00F36597">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rFonts w:eastAsia="HiddenHorzOCR"/>
          <w:sz w:val="28"/>
          <w:szCs w:val="28"/>
        </w:rPr>
        <w:t>Современные инновационные проекты по субъектам</w:t>
      </w:r>
      <w:r w:rsidR="002C62BD">
        <w:rPr>
          <w:rFonts w:eastAsia="HiddenHorzOCR"/>
          <w:sz w:val="28"/>
          <w:szCs w:val="28"/>
        </w:rPr>
        <w:t xml:space="preserve"> РФ</w:t>
      </w:r>
    </w:p>
    <w:p w:rsidR="005C2B05" w:rsidRPr="00F007F6" w:rsidRDefault="005C2B05" w:rsidP="00F007F6">
      <w:pPr>
        <w:numPr>
          <w:ilvl w:val="0"/>
          <w:numId w:val="6"/>
        </w:numPr>
        <w:tabs>
          <w:tab w:val="clear" w:pos="720"/>
          <w:tab w:val="num" w:pos="360"/>
        </w:tabs>
        <w:autoSpaceDE w:val="0"/>
        <w:autoSpaceDN w:val="0"/>
        <w:adjustRightInd w:val="0"/>
        <w:spacing w:line="312" w:lineRule="auto"/>
        <w:ind w:left="360"/>
        <w:jc w:val="both"/>
        <w:rPr>
          <w:bCs/>
          <w:sz w:val="28"/>
          <w:szCs w:val="28"/>
        </w:rPr>
      </w:pPr>
      <w:r w:rsidRPr="00F007F6">
        <w:rPr>
          <w:bCs/>
          <w:sz w:val="28"/>
          <w:szCs w:val="28"/>
        </w:rPr>
        <w:t>Географический аутсорсинг</w:t>
      </w:r>
      <w:r w:rsidR="00D27252" w:rsidRPr="00F007F6">
        <w:rPr>
          <w:bCs/>
          <w:sz w:val="28"/>
          <w:szCs w:val="28"/>
        </w:rPr>
        <w:t xml:space="preserve">. </w:t>
      </w:r>
      <w:r w:rsidR="00D27252" w:rsidRPr="00F007F6">
        <w:rPr>
          <w:sz w:val="28"/>
          <w:szCs w:val="28"/>
        </w:rPr>
        <w:t>Кодекс стандартов глобального бизнеса</w:t>
      </w:r>
    </w:p>
    <w:p w:rsidR="005C2B05" w:rsidRPr="00F007F6" w:rsidRDefault="00F36597"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Pr>
          <w:sz w:val="28"/>
          <w:szCs w:val="28"/>
        </w:rPr>
        <w:t>Будущее управления</w:t>
      </w:r>
      <w:r w:rsidR="00D27252" w:rsidRPr="00F007F6">
        <w:rPr>
          <w:sz w:val="28"/>
          <w:szCs w:val="28"/>
        </w:rPr>
        <w:t>: российский контекст</w:t>
      </w:r>
    </w:p>
    <w:p w:rsidR="005C2B05" w:rsidRPr="00F007F6" w:rsidRDefault="005C2B05" w:rsidP="00F007F6">
      <w:pPr>
        <w:numPr>
          <w:ilvl w:val="0"/>
          <w:numId w:val="6"/>
        </w:numPr>
        <w:tabs>
          <w:tab w:val="clear" w:pos="720"/>
          <w:tab w:val="num" w:pos="360"/>
        </w:tabs>
        <w:autoSpaceDE w:val="0"/>
        <w:autoSpaceDN w:val="0"/>
        <w:adjustRightInd w:val="0"/>
        <w:spacing w:line="312" w:lineRule="auto"/>
        <w:ind w:left="360"/>
        <w:jc w:val="both"/>
        <w:rPr>
          <w:bCs/>
          <w:sz w:val="28"/>
          <w:szCs w:val="28"/>
        </w:rPr>
      </w:pPr>
      <w:r w:rsidRPr="00F007F6">
        <w:rPr>
          <w:bCs/>
          <w:sz w:val="28"/>
          <w:szCs w:val="28"/>
        </w:rPr>
        <w:t>Кросс-культурные проблемы современного управления</w:t>
      </w:r>
    </w:p>
    <w:p w:rsidR="005C2B05" w:rsidRPr="00F007F6" w:rsidRDefault="005C2B05"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sidRPr="00F007F6">
        <w:rPr>
          <w:sz w:val="28"/>
          <w:szCs w:val="28"/>
        </w:rPr>
        <w:t>Современная организационная архитектоника</w:t>
      </w:r>
    </w:p>
    <w:p w:rsidR="005C2B05" w:rsidRPr="00F007F6" w:rsidRDefault="005C2B05"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sidRPr="00F007F6">
        <w:rPr>
          <w:rFonts w:eastAsia="HiddenHorzOCR"/>
          <w:sz w:val="28"/>
          <w:szCs w:val="28"/>
        </w:rPr>
        <w:t>Современные концепции конкурентоспособности: кластеры, экосистемы, соконкуренция</w:t>
      </w:r>
    </w:p>
    <w:p w:rsidR="005C2B05" w:rsidRPr="00F007F6" w:rsidRDefault="005C2B05"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sidRPr="00F007F6">
        <w:rPr>
          <w:rFonts w:eastAsia="HiddenHorzOCR"/>
          <w:sz w:val="28"/>
          <w:szCs w:val="28"/>
        </w:rPr>
        <w:t xml:space="preserve">Лидер </w:t>
      </w:r>
      <w:r w:rsidRPr="00F007F6">
        <w:rPr>
          <w:rFonts w:eastAsia="HiddenHorzOCR"/>
          <w:sz w:val="28"/>
          <w:szCs w:val="28"/>
          <w:lang w:val="en-US"/>
        </w:rPr>
        <w:t>XXI</w:t>
      </w:r>
      <w:r w:rsidRPr="00F007F6">
        <w:rPr>
          <w:rFonts w:eastAsia="HiddenHorzOCR"/>
          <w:sz w:val="28"/>
          <w:szCs w:val="28"/>
        </w:rPr>
        <w:t xml:space="preserve"> века: новые проблемы и новые перспективы. Трансформационное лидерство</w:t>
      </w:r>
    </w:p>
    <w:p w:rsidR="005C2B05" w:rsidRPr="00F007F6" w:rsidRDefault="005C2B05"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sidRPr="00F007F6">
        <w:rPr>
          <w:sz w:val="28"/>
          <w:szCs w:val="28"/>
        </w:rPr>
        <w:t>Ситуационная теория эмоционального интеллекта</w:t>
      </w:r>
    </w:p>
    <w:p w:rsidR="005C2B05" w:rsidRPr="00F007F6" w:rsidRDefault="005C2B05" w:rsidP="00F007F6">
      <w:pPr>
        <w:numPr>
          <w:ilvl w:val="0"/>
          <w:numId w:val="6"/>
        </w:numPr>
        <w:tabs>
          <w:tab w:val="clear" w:pos="720"/>
          <w:tab w:val="num" w:pos="360"/>
        </w:tabs>
        <w:autoSpaceDE w:val="0"/>
        <w:autoSpaceDN w:val="0"/>
        <w:adjustRightInd w:val="0"/>
        <w:spacing w:line="312" w:lineRule="auto"/>
        <w:ind w:left="360"/>
        <w:jc w:val="both"/>
        <w:rPr>
          <w:rFonts w:eastAsia="HiddenHorzOCR"/>
          <w:sz w:val="28"/>
          <w:szCs w:val="28"/>
        </w:rPr>
      </w:pPr>
      <w:r w:rsidRPr="00F007F6">
        <w:rPr>
          <w:bCs/>
          <w:sz w:val="28"/>
          <w:szCs w:val="28"/>
        </w:rPr>
        <w:t>Концепция самообучающейся организации. Команды и эстафетное лидерство</w:t>
      </w:r>
      <w:r w:rsidR="00D27252" w:rsidRPr="00F007F6">
        <w:rPr>
          <w:bCs/>
          <w:sz w:val="28"/>
          <w:szCs w:val="28"/>
        </w:rPr>
        <w:t xml:space="preserve">. </w:t>
      </w:r>
      <w:r w:rsidR="00D27252" w:rsidRPr="00F007F6">
        <w:rPr>
          <w:sz w:val="28"/>
          <w:szCs w:val="28"/>
        </w:rPr>
        <w:t xml:space="preserve">Информация как ресурс </w:t>
      </w:r>
      <w:r w:rsidR="00F36597">
        <w:rPr>
          <w:sz w:val="28"/>
          <w:szCs w:val="28"/>
        </w:rPr>
        <w:t>управления</w:t>
      </w:r>
    </w:p>
    <w:p w:rsidR="005C2B05" w:rsidRPr="00F007F6" w:rsidRDefault="005C2B05" w:rsidP="00F007F6">
      <w:pPr>
        <w:numPr>
          <w:ilvl w:val="0"/>
          <w:numId w:val="6"/>
        </w:numPr>
        <w:tabs>
          <w:tab w:val="clear" w:pos="720"/>
          <w:tab w:val="num" w:pos="360"/>
        </w:tabs>
        <w:autoSpaceDE w:val="0"/>
        <w:autoSpaceDN w:val="0"/>
        <w:adjustRightInd w:val="0"/>
        <w:spacing w:line="312" w:lineRule="auto"/>
        <w:ind w:left="360"/>
        <w:jc w:val="both"/>
        <w:rPr>
          <w:bCs/>
          <w:sz w:val="28"/>
          <w:szCs w:val="28"/>
        </w:rPr>
      </w:pPr>
      <w:r w:rsidRPr="00F007F6">
        <w:rPr>
          <w:bCs/>
          <w:sz w:val="28"/>
          <w:szCs w:val="28"/>
        </w:rPr>
        <w:t>Knowledge management в</w:t>
      </w:r>
      <w:r w:rsidR="00F36597">
        <w:rPr>
          <w:bCs/>
          <w:sz w:val="28"/>
          <w:szCs w:val="28"/>
        </w:rPr>
        <w:t xml:space="preserve"> современном обществе</w:t>
      </w:r>
      <w:r w:rsidR="00D27252" w:rsidRPr="00F007F6">
        <w:rPr>
          <w:sz w:val="28"/>
          <w:szCs w:val="28"/>
        </w:rPr>
        <w:t>: новые требования к управлению человеческим капиталом</w:t>
      </w:r>
    </w:p>
    <w:p w:rsidR="005C2B05" w:rsidRDefault="005C2B05" w:rsidP="00F007F6">
      <w:pPr>
        <w:numPr>
          <w:ilvl w:val="0"/>
          <w:numId w:val="6"/>
        </w:numPr>
        <w:tabs>
          <w:tab w:val="clear" w:pos="720"/>
          <w:tab w:val="num" w:pos="360"/>
        </w:tabs>
        <w:autoSpaceDE w:val="0"/>
        <w:autoSpaceDN w:val="0"/>
        <w:adjustRightInd w:val="0"/>
        <w:spacing w:line="312" w:lineRule="auto"/>
        <w:ind w:left="360"/>
        <w:jc w:val="both"/>
        <w:rPr>
          <w:bCs/>
          <w:sz w:val="28"/>
          <w:szCs w:val="28"/>
        </w:rPr>
      </w:pPr>
      <w:r w:rsidRPr="00F007F6">
        <w:rPr>
          <w:bCs/>
          <w:sz w:val="28"/>
          <w:szCs w:val="28"/>
        </w:rPr>
        <w:t>Интегрированные системы управления интеллектуальным капиталом</w:t>
      </w:r>
    </w:p>
    <w:p w:rsidR="00AC7590" w:rsidRPr="00F007F6" w:rsidRDefault="00AC7590" w:rsidP="00AC7590">
      <w:pPr>
        <w:autoSpaceDE w:val="0"/>
        <w:autoSpaceDN w:val="0"/>
        <w:adjustRightInd w:val="0"/>
        <w:spacing w:line="312" w:lineRule="auto"/>
        <w:jc w:val="both"/>
        <w:rPr>
          <w:bCs/>
          <w:sz w:val="28"/>
          <w:szCs w:val="28"/>
        </w:rPr>
      </w:pPr>
    </w:p>
    <w:p w:rsidR="00A316A8" w:rsidRPr="00F007F6" w:rsidRDefault="00A316A8" w:rsidP="00F007F6">
      <w:pPr>
        <w:spacing w:line="312" w:lineRule="auto"/>
        <w:ind w:firstLine="1066"/>
        <w:rPr>
          <w:i/>
          <w:sz w:val="28"/>
          <w:szCs w:val="28"/>
        </w:rPr>
      </w:pPr>
    </w:p>
    <w:p w:rsidR="002C62BD" w:rsidRDefault="002C62BD" w:rsidP="00F007F6">
      <w:pPr>
        <w:spacing w:line="312" w:lineRule="auto"/>
        <w:jc w:val="center"/>
        <w:rPr>
          <w:b/>
          <w:sz w:val="28"/>
          <w:szCs w:val="28"/>
        </w:rPr>
      </w:pPr>
    </w:p>
    <w:p w:rsidR="002C62BD" w:rsidRDefault="002C62BD" w:rsidP="00F007F6">
      <w:pPr>
        <w:spacing w:line="312" w:lineRule="auto"/>
        <w:jc w:val="center"/>
        <w:rPr>
          <w:b/>
          <w:sz w:val="28"/>
          <w:szCs w:val="28"/>
        </w:rPr>
      </w:pPr>
    </w:p>
    <w:p w:rsidR="00EC6E38" w:rsidRPr="00F007F6" w:rsidRDefault="00EC6E38" w:rsidP="00F007F6">
      <w:pPr>
        <w:spacing w:line="312" w:lineRule="auto"/>
        <w:jc w:val="center"/>
        <w:rPr>
          <w:b/>
          <w:sz w:val="28"/>
          <w:szCs w:val="28"/>
        </w:rPr>
      </w:pPr>
      <w:r w:rsidRPr="00F007F6">
        <w:rPr>
          <w:b/>
          <w:sz w:val="28"/>
          <w:szCs w:val="28"/>
        </w:rPr>
        <w:lastRenderedPageBreak/>
        <w:t xml:space="preserve">Форма </w:t>
      </w:r>
      <w:r w:rsidR="008366E3" w:rsidRPr="00F007F6">
        <w:rPr>
          <w:b/>
          <w:sz w:val="28"/>
          <w:szCs w:val="28"/>
        </w:rPr>
        <w:t>текущего</w:t>
      </w:r>
      <w:r w:rsidRPr="00F007F6">
        <w:rPr>
          <w:b/>
          <w:sz w:val="28"/>
          <w:szCs w:val="28"/>
        </w:rPr>
        <w:t xml:space="preserve"> контроля </w:t>
      </w:r>
    </w:p>
    <w:p w:rsidR="00AC7590" w:rsidRDefault="00AC7590" w:rsidP="001A507F">
      <w:pPr>
        <w:ind w:firstLine="708"/>
        <w:jc w:val="both"/>
        <w:rPr>
          <w:sz w:val="28"/>
          <w:szCs w:val="28"/>
        </w:rPr>
      </w:pPr>
      <w:r>
        <w:rPr>
          <w:sz w:val="28"/>
          <w:szCs w:val="28"/>
        </w:rPr>
        <w:t>Т</w:t>
      </w:r>
      <w:r w:rsidRPr="002C3E67">
        <w:rPr>
          <w:sz w:val="28"/>
          <w:szCs w:val="28"/>
        </w:rPr>
        <w:t xml:space="preserve">ема </w:t>
      </w:r>
      <w:r w:rsidR="001A507F">
        <w:rPr>
          <w:sz w:val="28"/>
          <w:szCs w:val="28"/>
        </w:rPr>
        <w:t>контрольной работы выбирается произвольно, любую из 22 тем.</w:t>
      </w:r>
    </w:p>
    <w:p w:rsidR="001A507F" w:rsidRPr="00254977" w:rsidRDefault="001A507F" w:rsidP="001A507F">
      <w:pPr>
        <w:ind w:firstLine="709"/>
        <w:jc w:val="both"/>
        <w:rPr>
          <w:sz w:val="28"/>
          <w:szCs w:val="28"/>
        </w:rPr>
      </w:pPr>
    </w:p>
    <w:p w:rsidR="00AC7590" w:rsidRPr="007121E4" w:rsidRDefault="00AC7590" w:rsidP="00AC7590">
      <w:pPr>
        <w:jc w:val="center"/>
        <w:rPr>
          <w:i/>
          <w:sz w:val="28"/>
          <w:szCs w:val="28"/>
        </w:rPr>
      </w:pPr>
      <w:r w:rsidRPr="007121E4">
        <w:rPr>
          <w:i/>
          <w:sz w:val="28"/>
          <w:szCs w:val="28"/>
        </w:rPr>
        <w:t>Методические ре</w:t>
      </w:r>
      <w:r w:rsidR="002C62BD">
        <w:rPr>
          <w:i/>
          <w:sz w:val="28"/>
          <w:szCs w:val="28"/>
        </w:rPr>
        <w:t>комендации по написанию контрольной работы</w:t>
      </w:r>
    </w:p>
    <w:p w:rsidR="00AC7590" w:rsidRDefault="00AC7590" w:rsidP="00AC7590">
      <w:pPr>
        <w:ind w:firstLine="709"/>
        <w:jc w:val="both"/>
        <w:rPr>
          <w:sz w:val="28"/>
          <w:szCs w:val="28"/>
        </w:rPr>
      </w:pPr>
    </w:p>
    <w:p w:rsidR="00AC7590" w:rsidRDefault="00AC7590" w:rsidP="00AC7590">
      <w:pPr>
        <w:ind w:firstLine="709"/>
        <w:jc w:val="both"/>
        <w:rPr>
          <w:sz w:val="28"/>
          <w:szCs w:val="28"/>
        </w:rPr>
      </w:pPr>
      <w:r w:rsidRPr="00BE494C">
        <w:rPr>
          <w:sz w:val="28"/>
          <w:szCs w:val="28"/>
        </w:rPr>
        <w:t>Целью</w:t>
      </w:r>
      <w:r>
        <w:rPr>
          <w:sz w:val="28"/>
          <w:szCs w:val="28"/>
        </w:rPr>
        <w:t xml:space="preserve"> контрольной работы</w:t>
      </w:r>
      <w:r w:rsidRPr="00BE494C">
        <w:rPr>
          <w:sz w:val="28"/>
          <w:szCs w:val="28"/>
        </w:rPr>
        <w:t xml:space="preserve"> является выработка навыков научного анализа, обобщение различных фактов и мнений, формулировка личной позиции автора по исследуемой работе. Данные методические рекомендации помогут студенту более успешно справляться с письменными заданиями.</w:t>
      </w:r>
    </w:p>
    <w:p w:rsidR="00AC7590" w:rsidRPr="007121E4" w:rsidRDefault="00AC7590" w:rsidP="00AC7590">
      <w:pPr>
        <w:ind w:firstLine="709"/>
        <w:jc w:val="both"/>
        <w:rPr>
          <w:sz w:val="28"/>
          <w:szCs w:val="28"/>
        </w:rPr>
      </w:pPr>
      <w:r>
        <w:rPr>
          <w:sz w:val="28"/>
          <w:szCs w:val="28"/>
        </w:rPr>
        <w:t>Под контрольной работой</w:t>
      </w:r>
      <w:r w:rsidRPr="007121E4">
        <w:rPr>
          <w:sz w:val="28"/>
          <w:szCs w:val="28"/>
        </w:rPr>
        <w:t xml:space="preserve"> подразумевается творческая исследовательская работа, основанная, прежде всего, на изучении значительного количества научной и иной литературы по теме исследования. </w:t>
      </w:r>
      <w:r>
        <w:rPr>
          <w:sz w:val="28"/>
          <w:szCs w:val="28"/>
        </w:rPr>
        <w:t>Объем</w:t>
      </w:r>
      <w:r w:rsidRPr="00015797">
        <w:rPr>
          <w:sz w:val="28"/>
          <w:szCs w:val="28"/>
        </w:rPr>
        <w:t xml:space="preserve"> должен составлять 12-15 страниц машинописного текста формата А4 без учета титульного листа. Текст печатается через 1,5 интервала, 14 шрифт. Размер левого края 25 мм, правового 15 мм, верхнего и нижнего по 20 мм.</w:t>
      </w:r>
    </w:p>
    <w:p w:rsidR="00AC7590" w:rsidRPr="007121E4" w:rsidRDefault="00254977" w:rsidP="00AC7590">
      <w:pPr>
        <w:ind w:firstLine="709"/>
        <w:jc w:val="both"/>
        <w:rPr>
          <w:sz w:val="28"/>
          <w:szCs w:val="28"/>
        </w:rPr>
      </w:pPr>
      <w:r>
        <w:rPr>
          <w:sz w:val="28"/>
          <w:szCs w:val="28"/>
        </w:rPr>
        <w:t>Студент пишет контрольную работу, включающую</w:t>
      </w:r>
      <w:r w:rsidR="00AC7590" w:rsidRPr="007121E4">
        <w:rPr>
          <w:sz w:val="28"/>
          <w:szCs w:val="28"/>
        </w:rPr>
        <w:t xml:space="preserve">: </w:t>
      </w:r>
    </w:p>
    <w:p w:rsidR="00AC7590" w:rsidRPr="007121E4" w:rsidRDefault="00AC7590" w:rsidP="00254977">
      <w:pPr>
        <w:numPr>
          <w:ilvl w:val="0"/>
          <w:numId w:val="18"/>
        </w:numPr>
        <w:ind w:left="227" w:firstLine="709"/>
        <w:jc w:val="both"/>
        <w:rPr>
          <w:sz w:val="28"/>
          <w:szCs w:val="28"/>
        </w:rPr>
      </w:pPr>
      <w:r w:rsidRPr="007121E4">
        <w:rPr>
          <w:sz w:val="28"/>
          <w:szCs w:val="28"/>
        </w:rPr>
        <w:t xml:space="preserve">титульный лист; </w:t>
      </w:r>
    </w:p>
    <w:p w:rsidR="00AC7590" w:rsidRPr="007121E4" w:rsidRDefault="00AC7590" w:rsidP="00254977">
      <w:pPr>
        <w:numPr>
          <w:ilvl w:val="0"/>
          <w:numId w:val="18"/>
        </w:numPr>
        <w:ind w:left="227" w:firstLine="709"/>
        <w:jc w:val="both"/>
        <w:rPr>
          <w:sz w:val="28"/>
          <w:szCs w:val="28"/>
        </w:rPr>
      </w:pPr>
      <w:r w:rsidRPr="007121E4">
        <w:rPr>
          <w:sz w:val="28"/>
          <w:szCs w:val="28"/>
        </w:rPr>
        <w:t xml:space="preserve">содержание; </w:t>
      </w:r>
    </w:p>
    <w:p w:rsidR="00AC7590" w:rsidRPr="007121E4" w:rsidRDefault="00AC7590" w:rsidP="00254977">
      <w:pPr>
        <w:numPr>
          <w:ilvl w:val="0"/>
          <w:numId w:val="18"/>
        </w:numPr>
        <w:ind w:left="227" w:firstLine="709"/>
        <w:jc w:val="both"/>
        <w:rPr>
          <w:sz w:val="28"/>
          <w:szCs w:val="28"/>
        </w:rPr>
      </w:pPr>
      <w:r w:rsidRPr="007121E4">
        <w:rPr>
          <w:sz w:val="28"/>
          <w:szCs w:val="28"/>
        </w:rPr>
        <w:t>введение, где обосновывается актуальность выбранной темы, определяется цель и задачи исследования;</w:t>
      </w:r>
    </w:p>
    <w:p w:rsidR="00AC7590" w:rsidRPr="007121E4" w:rsidRDefault="00AC7590" w:rsidP="00254977">
      <w:pPr>
        <w:numPr>
          <w:ilvl w:val="0"/>
          <w:numId w:val="18"/>
        </w:numPr>
        <w:ind w:left="227" w:firstLine="709"/>
        <w:jc w:val="both"/>
        <w:rPr>
          <w:sz w:val="28"/>
          <w:szCs w:val="28"/>
        </w:rPr>
      </w:pPr>
      <w:r>
        <w:rPr>
          <w:sz w:val="28"/>
          <w:szCs w:val="28"/>
        </w:rPr>
        <w:t>текст контрольной работы</w:t>
      </w:r>
      <w:r w:rsidRPr="007121E4">
        <w:rPr>
          <w:sz w:val="28"/>
          <w:szCs w:val="28"/>
        </w:rPr>
        <w:t xml:space="preserve"> (основная часть, состоящая из теоретической и практической частей). </w:t>
      </w:r>
      <w:r w:rsidRPr="007121E4">
        <w:rPr>
          <w:i/>
          <w:sz w:val="28"/>
          <w:szCs w:val="28"/>
        </w:rPr>
        <w:t>Теоретическая часть</w:t>
      </w:r>
      <w:r w:rsidRPr="007121E4">
        <w:rPr>
          <w:sz w:val="28"/>
          <w:szCs w:val="28"/>
        </w:rPr>
        <w:t xml:space="preserve"> работы содержит анализ различных научных представлений по исследуемой теме, взгляды ученых, концепции и т.д. По тексту делаются выводы (логические заключения), приветствуется представление своей точки зрения, ее обоснования.  </w:t>
      </w:r>
      <w:r w:rsidRPr="007121E4">
        <w:rPr>
          <w:i/>
          <w:sz w:val="28"/>
          <w:szCs w:val="28"/>
        </w:rPr>
        <w:t>Практическая часть</w:t>
      </w:r>
      <w:r w:rsidRPr="007121E4">
        <w:rPr>
          <w:sz w:val="28"/>
          <w:szCs w:val="28"/>
        </w:rPr>
        <w:t xml:space="preserve"> работы содержит конкретные примеры из мира</w:t>
      </w:r>
      <w:r>
        <w:rPr>
          <w:sz w:val="28"/>
          <w:szCs w:val="28"/>
        </w:rPr>
        <w:t xml:space="preserve"> государственного управления и</w:t>
      </w:r>
      <w:r w:rsidRPr="007121E4">
        <w:rPr>
          <w:sz w:val="28"/>
          <w:szCs w:val="28"/>
        </w:rPr>
        <w:t xml:space="preserve"> политики, которые раскрывают сущность и особенности проявления исследуем</w:t>
      </w:r>
      <w:r>
        <w:rPr>
          <w:sz w:val="28"/>
          <w:szCs w:val="28"/>
        </w:rPr>
        <w:t>ой проблемы</w:t>
      </w:r>
      <w:r w:rsidRPr="007121E4">
        <w:rPr>
          <w:sz w:val="28"/>
          <w:szCs w:val="28"/>
        </w:rPr>
        <w:t xml:space="preserve">. </w:t>
      </w:r>
    </w:p>
    <w:p w:rsidR="00AC7590" w:rsidRPr="007121E4" w:rsidRDefault="00AC7590" w:rsidP="00254977">
      <w:pPr>
        <w:numPr>
          <w:ilvl w:val="0"/>
          <w:numId w:val="18"/>
        </w:numPr>
        <w:ind w:left="227" w:firstLine="709"/>
        <w:jc w:val="both"/>
        <w:rPr>
          <w:sz w:val="28"/>
          <w:szCs w:val="28"/>
        </w:rPr>
      </w:pPr>
      <w:r w:rsidRPr="007121E4">
        <w:rPr>
          <w:sz w:val="28"/>
          <w:szCs w:val="28"/>
        </w:rPr>
        <w:t>заключение – выводы по работе в целом;</w:t>
      </w:r>
    </w:p>
    <w:p w:rsidR="00AC7590" w:rsidRPr="007121E4" w:rsidRDefault="00AC7590" w:rsidP="00254977">
      <w:pPr>
        <w:numPr>
          <w:ilvl w:val="0"/>
          <w:numId w:val="18"/>
        </w:numPr>
        <w:ind w:left="227" w:firstLine="709"/>
        <w:jc w:val="both"/>
        <w:rPr>
          <w:sz w:val="28"/>
          <w:szCs w:val="28"/>
        </w:rPr>
      </w:pPr>
      <w:r w:rsidRPr="007121E4">
        <w:rPr>
          <w:sz w:val="28"/>
          <w:szCs w:val="28"/>
        </w:rPr>
        <w:t>список использованных источников (не менее 5-ти опубликованные за последние 5 лет учебники, учебные пособия, обязательно наличие периодических изданий, статей из журналов).</w:t>
      </w:r>
    </w:p>
    <w:p w:rsidR="00A457B5" w:rsidRDefault="00A457B5" w:rsidP="00A457B5">
      <w:pPr>
        <w:rPr>
          <w:color w:val="000000"/>
          <w:sz w:val="28"/>
          <w:szCs w:val="28"/>
        </w:rPr>
      </w:pPr>
    </w:p>
    <w:p w:rsidR="00AC7590" w:rsidRDefault="00AC7590" w:rsidP="00A457B5">
      <w:pPr>
        <w:rPr>
          <w:b/>
          <w:sz w:val="28"/>
          <w:szCs w:val="28"/>
        </w:rPr>
      </w:pPr>
      <w:r w:rsidRPr="00FB736A">
        <w:rPr>
          <w:b/>
          <w:sz w:val="28"/>
          <w:szCs w:val="28"/>
        </w:rPr>
        <w:t xml:space="preserve">Оформление письменной работы согласно МИ-01-02-2018 </w:t>
      </w:r>
    </w:p>
    <w:p w:rsidR="00A457B5" w:rsidRDefault="00A457B5" w:rsidP="00A457B5">
      <w:pPr>
        <w:rPr>
          <w:b/>
          <w:sz w:val="28"/>
          <w:szCs w:val="28"/>
        </w:rPr>
      </w:pPr>
    </w:p>
    <w:p w:rsidR="00A457B5" w:rsidRDefault="00A457B5" w:rsidP="00F007F6">
      <w:pPr>
        <w:spacing w:line="312" w:lineRule="auto"/>
        <w:rPr>
          <w:rFonts w:ascii="Calibri" w:hAnsi="Calibri"/>
          <w:sz w:val="22"/>
          <w:szCs w:val="22"/>
        </w:rPr>
      </w:pPr>
      <w:hyperlink r:id="rId9" w:history="1">
        <w:r w:rsidRPr="00AF120B">
          <w:rPr>
            <w:rStyle w:val="aa"/>
            <w:rFonts w:ascii="Calibri" w:hAnsi="Calibri"/>
            <w:sz w:val="22"/>
            <w:szCs w:val="22"/>
          </w:rPr>
          <w:t>https://zabgu.ru/files/html_document/pdf_files/fixed/Normativny'e_dokumenty'/MI__01-02-2018_Obshhie_trebovaniya_k_postroeniyu_i_oformleniyu_uchebnoj_tekstovoj_dokumentacii.pdf</w:t>
        </w:r>
      </w:hyperlink>
    </w:p>
    <w:p w:rsidR="00A457B5" w:rsidRDefault="00A457B5" w:rsidP="00F007F6">
      <w:pPr>
        <w:spacing w:line="312" w:lineRule="auto"/>
        <w:rPr>
          <w:rFonts w:ascii="Calibri" w:hAnsi="Calibri"/>
          <w:sz w:val="22"/>
          <w:szCs w:val="22"/>
        </w:rPr>
      </w:pPr>
    </w:p>
    <w:p w:rsidR="00AC7590" w:rsidRPr="00F007F6" w:rsidRDefault="00254977" w:rsidP="00F007F6">
      <w:pPr>
        <w:spacing w:line="312" w:lineRule="auto"/>
        <w:rPr>
          <w:b/>
          <w:sz w:val="28"/>
          <w:szCs w:val="28"/>
        </w:rPr>
      </w:pPr>
      <w:r>
        <w:rPr>
          <w:b/>
          <w:sz w:val="28"/>
          <w:szCs w:val="28"/>
        </w:rPr>
        <w:t xml:space="preserve">Краткая расшифровка некоторых тем. </w:t>
      </w:r>
    </w:p>
    <w:p w:rsidR="0006782F" w:rsidRDefault="0006782F" w:rsidP="00F007F6">
      <w:pPr>
        <w:spacing w:line="312" w:lineRule="auto"/>
        <w:jc w:val="both"/>
        <w:rPr>
          <w:rFonts w:eastAsia="HiddenHorzOCR"/>
          <w:bCs/>
          <w:sz w:val="28"/>
          <w:szCs w:val="28"/>
        </w:rPr>
      </w:pPr>
      <w:r>
        <w:rPr>
          <w:rFonts w:eastAsia="HiddenHorzOCR"/>
          <w:bCs/>
          <w:sz w:val="28"/>
          <w:szCs w:val="28"/>
        </w:rPr>
        <w:t>Тема 1.</w:t>
      </w:r>
    </w:p>
    <w:p w:rsidR="001345D3" w:rsidRPr="00F007F6" w:rsidRDefault="005C2B05" w:rsidP="0006782F">
      <w:pPr>
        <w:spacing w:line="312" w:lineRule="auto"/>
        <w:ind w:left="360"/>
        <w:jc w:val="both"/>
        <w:rPr>
          <w:bCs/>
          <w:sz w:val="28"/>
          <w:szCs w:val="28"/>
        </w:rPr>
      </w:pPr>
      <w:r w:rsidRPr="00F007F6">
        <w:rPr>
          <w:rFonts w:eastAsia="HiddenHorzOCR"/>
          <w:bCs/>
          <w:sz w:val="28"/>
          <w:szCs w:val="28"/>
        </w:rPr>
        <w:t>Основные тенденции развития государственного управления и факторы, влияющие на модернизацию государственной власти ее субъектов</w:t>
      </w:r>
      <w:r w:rsidR="00480007">
        <w:rPr>
          <w:sz w:val="28"/>
          <w:szCs w:val="28"/>
        </w:rPr>
        <w:t xml:space="preserve">. </w:t>
      </w:r>
      <w:r w:rsidR="001345D3" w:rsidRPr="00F007F6">
        <w:rPr>
          <w:sz w:val="28"/>
          <w:szCs w:val="28"/>
        </w:rPr>
        <w:lastRenderedPageBreak/>
        <w:t xml:space="preserve">Противоборство основных парадигм менеджмента: делегирование полномочий или контроллинг? </w:t>
      </w:r>
    </w:p>
    <w:p w:rsidR="009B62B0" w:rsidRPr="00F007F6" w:rsidRDefault="005C2B05" w:rsidP="0006782F">
      <w:pPr>
        <w:tabs>
          <w:tab w:val="num" w:pos="0"/>
        </w:tabs>
        <w:autoSpaceDE w:val="0"/>
        <w:autoSpaceDN w:val="0"/>
        <w:adjustRightInd w:val="0"/>
        <w:spacing w:line="312" w:lineRule="auto"/>
        <w:ind w:left="360"/>
        <w:jc w:val="both"/>
        <w:rPr>
          <w:rFonts w:eastAsia="HiddenHorzOCR"/>
          <w:bCs/>
          <w:sz w:val="28"/>
          <w:szCs w:val="28"/>
        </w:rPr>
      </w:pPr>
      <w:r w:rsidRPr="00F007F6">
        <w:rPr>
          <w:rFonts w:eastAsia="HiddenHorzOCR"/>
          <w:bCs/>
          <w:sz w:val="28"/>
          <w:szCs w:val="28"/>
        </w:rPr>
        <w:t>-понятие гос</w:t>
      </w:r>
      <w:r w:rsidR="00AC7590">
        <w:rPr>
          <w:rFonts w:eastAsia="HiddenHorzOCR"/>
          <w:bCs/>
          <w:sz w:val="28"/>
          <w:szCs w:val="28"/>
        </w:rPr>
        <w:t xml:space="preserve">ударственного </w:t>
      </w:r>
      <w:r w:rsidRPr="00F007F6">
        <w:rPr>
          <w:rFonts w:eastAsia="HiddenHorzOCR"/>
          <w:bCs/>
          <w:sz w:val="28"/>
          <w:szCs w:val="28"/>
        </w:rPr>
        <w:t>управления, методы гос</w:t>
      </w:r>
      <w:r w:rsidR="00AC7590">
        <w:rPr>
          <w:rFonts w:eastAsia="HiddenHorzOCR"/>
          <w:bCs/>
          <w:sz w:val="28"/>
          <w:szCs w:val="28"/>
        </w:rPr>
        <w:t xml:space="preserve">ударственного </w:t>
      </w:r>
      <w:r w:rsidRPr="00F007F6">
        <w:rPr>
          <w:rFonts w:eastAsia="HiddenHorzOCR"/>
          <w:bCs/>
          <w:sz w:val="28"/>
          <w:szCs w:val="28"/>
        </w:rPr>
        <w:t xml:space="preserve">управления, </w:t>
      </w:r>
      <w:r w:rsidR="00566390" w:rsidRPr="00F007F6">
        <w:rPr>
          <w:rFonts w:eastAsia="HiddenHorzOCR"/>
          <w:bCs/>
          <w:sz w:val="28"/>
          <w:szCs w:val="28"/>
        </w:rPr>
        <w:t>факторы,</w:t>
      </w:r>
      <w:r w:rsidR="00AC7590">
        <w:rPr>
          <w:rFonts w:eastAsia="HiddenHorzOCR"/>
          <w:bCs/>
          <w:sz w:val="28"/>
          <w:szCs w:val="28"/>
        </w:rPr>
        <w:t xml:space="preserve"> влияющие на государственное </w:t>
      </w:r>
      <w:r w:rsidRPr="00F007F6">
        <w:rPr>
          <w:rFonts w:eastAsia="HiddenHorzOCR"/>
          <w:bCs/>
          <w:sz w:val="28"/>
          <w:szCs w:val="28"/>
        </w:rPr>
        <w:t>управление</w:t>
      </w:r>
      <w:r w:rsidR="008A2499" w:rsidRPr="00F007F6">
        <w:rPr>
          <w:rFonts w:eastAsia="HiddenHorzOCR"/>
          <w:bCs/>
          <w:sz w:val="28"/>
          <w:szCs w:val="28"/>
        </w:rPr>
        <w:t xml:space="preserve">. </w:t>
      </w:r>
    </w:p>
    <w:p w:rsidR="005C2B05" w:rsidRPr="00F007F6" w:rsidRDefault="009B62B0" w:rsidP="0006782F">
      <w:pPr>
        <w:tabs>
          <w:tab w:val="num" w:pos="0"/>
        </w:tabs>
        <w:autoSpaceDE w:val="0"/>
        <w:autoSpaceDN w:val="0"/>
        <w:adjustRightInd w:val="0"/>
        <w:spacing w:line="312" w:lineRule="auto"/>
        <w:ind w:left="360"/>
        <w:jc w:val="both"/>
        <w:rPr>
          <w:rFonts w:eastAsia="HiddenHorzOCR"/>
          <w:bCs/>
          <w:sz w:val="28"/>
          <w:szCs w:val="28"/>
        </w:rPr>
      </w:pPr>
      <w:r w:rsidRPr="00F007F6">
        <w:rPr>
          <w:rFonts w:eastAsia="HiddenHorzOCR"/>
          <w:bCs/>
          <w:sz w:val="28"/>
          <w:szCs w:val="28"/>
        </w:rPr>
        <w:t>- х</w:t>
      </w:r>
      <w:r w:rsidR="008A2499" w:rsidRPr="00F007F6">
        <w:rPr>
          <w:rFonts w:eastAsia="HiddenHorzOCR"/>
          <w:bCs/>
          <w:sz w:val="28"/>
          <w:szCs w:val="28"/>
        </w:rPr>
        <w:t>арактеристики делегирования полномочий</w:t>
      </w:r>
      <w:r w:rsidRPr="00F007F6">
        <w:rPr>
          <w:rFonts w:eastAsia="HiddenHorzOCR"/>
          <w:bCs/>
          <w:sz w:val="28"/>
          <w:szCs w:val="28"/>
        </w:rPr>
        <w:t>.</w:t>
      </w:r>
    </w:p>
    <w:p w:rsidR="00FF7DEE" w:rsidRPr="00F007F6" w:rsidRDefault="00FF7DEE" w:rsidP="00F007F6">
      <w:pPr>
        <w:tabs>
          <w:tab w:val="num" w:pos="0"/>
        </w:tabs>
        <w:autoSpaceDE w:val="0"/>
        <w:autoSpaceDN w:val="0"/>
        <w:adjustRightInd w:val="0"/>
        <w:spacing w:line="312" w:lineRule="auto"/>
        <w:ind w:firstLine="360"/>
        <w:jc w:val="both"/>
        <w:rPr>
          <w:rFonts w:eastAsia="HiddenHorzOCR"/>
          <w:sz w:val="28"/>
          <w:szCs w:val="28"/>
        </w:rPr>
      </w:pPr>
    </w:p>
    <w:p w:rsidR="0006782F" w:rsidRDefault="00566390" w:rsidP="00F007F6">
      <w:pPr>
        <w:spacing w:line="312" w:lineRule="auto"/>
        <w:jc w:val="both"/>
        <w:rPr>
          <w:bCs/>
          <w:sz w:val="28"/>
          <w:szCs w:val="28"/>
        </w:rPr>
      </w:pPr>
      <w:r>
        <w:rPr>
          <w:bCs/>
          <w:sz w:val="28"/>
          <w:szCs w:val="28"/>
        </w:rPr>
        <w:t>Тема 13</w:t>
      </w:r>
      <w:r w:rsidR="0006782F">
        <w:rPr>
          <w:bCs/>
          <w:sz w:val="28"/>
          <w:szCs w:val="28"/>
        </w:rPr>
        <w:t>.</w:t>
      </w:r>
    </w:p>
    <w:p w:rsidR="001345D3" w:rsidRPr="00F007F6" w:rsidRDefault="005C2B05" w:rsidP="0006782F">
      <w:pPr>
        <w:spacing w:line="312" w:lineRule="auto"/>
        <w:ind w:left="360"/>
        <w:jc w:val="both"/>
        <w:rPr>
          <w:bCs/>
          <w:sz w:val="28"/>
          <w:szCs w:val="28"/>
        </w:rPr>
      </w:pPr>
      <w:r w:rsidRPr="00F007F6">
        <w:rPr>
          <w:bCs/>
          <w:sz w:val="28"/>
          <w:szCs w:val="28"/>
        </w:rPr>
        <w:t>Географический аутсорсинг</w:t>
      </w:r>
      <w:r w:rsidR="00EC52C7" w:rsidRPr="00F007F6">
        <w:rPr>
          <w:bCs/>
          <w:sz w:val="28"/>
          <w:szCs w:val="28"/>
        </w:rPr>
        <w:t>.</w:t>
      </w:r>
      <w:r w:rsidR="001345D3" w:rsidRPr="00F007F6">
        <w:rPr>
          <w:sz w:val="28"/>
          <w:szCs w:val="28"/>
        </w:rPr>
        <w:t xml:space="preserve"> Кодекс стандартов глобального бизнеса</w:t>
      </w:r>
      <w:r w:rsidR="00EC52C7" w:rsidRPr="00F007F6">
        <w:rPr>
          <w:sz w:val="28"/>
          <w:szCs w:val="28"/>
        </w:rPr>
        <w:t>.</w:t>
      </w:r>
    </w:p>
    <w:p w:rsidR="009B62B0" w:rsidRPr="00F007F6" w:rsidRDefault="005C2B05" w:rsidP="0006782F">
      <w:pPr>
        <w:tabs>
          <w:tab w:val="num" w:pos="0"/>
        </w:tabs>
        <w:autoSpaceDE w:val="0"/>
        <w:autoSpaceDN w:val="0"/>
        <w:adjustRightInd w:val="0"/>
        <w:spacing w:line="312" w:lineRule="auto"/>
        <w:ind w:left="360"/>
        <w:jc w:val="both"/>
        <w:rPr>
          <w:bCs/>
          <w:sz w:val="28"/>
          <w:szCs w:val="28"/>
        </w:rPr>
      </w:pPr>
      <w:r w:rsidRPr="00F007F6">
        <w:rPr>
          <w:bCs/>
          <w:sz w:val="28"/>
          <w:szCs w:val="28"/>
        </w:rPr>
        <w:t>- понятие аутсорсинга, причины отк</w:t>
      </w:r>
      <w:r w:rsidR="00507CF7">
        <w:rPr>
          <w:bCs/>
          <w:sz w:val="28"/>
          <w:szCs w:val="28"/>
        </w:rPr>
        <w:t>аза от аутсорсинга, виды аутсорс</w:t>
      </w:r>
      <w:r w:rsidRPr="00F007F6">
        <w:rPr>
          <w:bCs/>
          <w:sz w:val="28"/>
          <w:szCs w:val="28"/>
        </w:rPr>
        <w:t>инга, аутсорсинг в бухгалтерской сфере, реформы федеративных отношений как пример географического аутсорсинга (федеральные округа, гос</w:t>
      </w:r>
      <w:r w:rsidR="00507CF7">
        <w:rPr>
          <w:bCs/>
          <w:sz w:val="28"/>
          <w:szCs w:val="28"/>
        </w:rPr>
        <w:t>.</w:t>
      </w:r>
      <w:r w:rsidRPr="00F007F6">
        <w:rPr>
          <w:bCs/>
          <w:sz w:val="28"/>
          <w:szCs w:val="28"/>
        </w:rPr>
        <w:t>совет)</w:t>
      </w:r>
      <w:r w:rsidR="008A2499" w:rsidRPr="00F007F6">
        <w:rPr>
          <w:bCs/>
          <w:sz w:val="28"/>
          <w:szCs w:val="28"/>
        </w:rPr>
        <w:t xml:space="preserve">; </w:t>
      </w:r>
    </w:p>
    <w:p w:rsidR="005C2B05" w:rsidRPr="00F007F6" w:rsidRDefault="009B62B0" w:rsidP="0006782F">
      <w:pPr>
        <w:tabs>
          <w:tab w:val="num" w:pos="0"/>
        </w:tabs>
        <w:autoSpaceDE w:val="0"/>
        <w:autoSpaceDN w:val="0"/>
        <w:adjustRightInd w:val="0"/>
        <w:spacing w:line="312" w:lineRule="auto"/>
        <w:ind w:left="360"/>
        <w:jc w:val="both"/>
        <w:rPr>
          <w:bCs/>
          <w:sz w:val="28"/>
          <w:szCs w:val="28"/>
        </w:rPr>
      </w:pPr>
      <w:r w:rsidRPr="00F007F6">
        <w:rPr>
          <w:bCs/>
          <w:sz w:val="28"/>
          <w:szCs w:val="28"/>
        </w:rPr>
        <w:t xml:space="preserve">- </w:t>
      </w:r>
      <w:r w:rsidR="008A2499" w:rsidRPr="00F007F6">
        <w:rPr>
          <w:bCs/>
          <w:sz w:val="28"/>
          <w:szCs w:val="28"/>
        </w:rPr>
        <w:t>креативные подразделения, корпоративный кодекс, его принципы</w:t>
      </w:r>
      <w:r w:rsidR="00EC52C7" w:rsidRPr="00F007F6">
        <w:rPr>
          <w:bCs/>
          <w:sz w:val="28"/>
          <w:szCs w:val="28"/>
        </w:rPr>
        <w:t>.</w:t>
      </w:r>
    </w:p>
    <w:p w:rsidR="00FF7DEE" w:rsidRPr="00F007F6" w:rsidRDefault="00FF7DEE" w:rsidP="00F007F6">
      <w:pPr>
        <w:tabs>
          <w:tab w:val="num" w:pos="0"/>
        </w:tabs>
        <w:autoSpaceDE w:val="0"/>
        <w:autoSpaceDN w:val="0"/>
        <w:adjustRightInd w:val="0"/>
        <w:spacing w:line="312" w:lineRule="auto"/>
        <w:ind w:firstLine="360"/>
        <w:jc w:val="both"/>
        <w:rPr>
          <w:bCs/>
          <w:sz w:val="28"/>
          <w:szCs w:val="28"/>
        </w:rPr>
      </w:pPr>
    </w:p>
    <w:p w:rsidR="0006782F" w:rsidRDefault="00566390" w:rsidP="00F007F6">
      <w:pPr>
        <w:spacing w:line="312" w:lineRule="auto"/>
        <w:jc w:val="both"/>
        <w:rPr>
          <w:sz w:val="28"/>
          <w:szCs w:val="28"/>
        </w:rPr>
      </w:pPr>
      <w:r>
        <w:rPr>
          <w:sz w:val="28"/>
          <w:szCs w:val="28"/>
        </w:rPr>
        <w:t>Тема 14</w:t>
      </w:r>
      <w:r w:rsidR="0006782F">
        <w:rPr>
          <w:sz w:val="28"/>
          <w:szCs w:val="28"/>
        </w:rPr>
        <w:t>.</w:t>
      </w:r>
    </w:p>
    <w:p w:rsidR="001345D3" w:rsidRPr="00F007F6" w:rsidRDefault="00566390" w:rsidP="0006782F">
      <w:pPr>
        <w:spacing w:line="312" w:lineRule="auto"/>
        <w:ind w:left="360"/>
        <w:jc w:val="both"/>
        <w:rPr>
          <w:sz w:val="28"/>
          <w:szCs w:val="28"/>
        </w:rPr>
      </w:pPr>
      <w:r>
        <w:rPr>
          <w:sz w:val="28"/>
          <w:szCs w:val="28"/>
        </w:rPr>
        <w:t>Будущее управления</w:t>
      </w:r>
      <w:r w:rsidR="001345D3" w:rsidRPr="00F007F6">
        <w:rPr>
          <w:sz w:val="28"/>
          <w:szCs w:val="28"/>
        </w:rPr>
        <w:t>: российский контекст</w:t>
      </w:r>
      <w:r w:rsidR="00EC52C7" w:rsidRPr="00F007F6">
        <w:rPr>
          <w:sz w:val="28"/>
          <w:szCs w:val="28"/>
        </w:rPr>
        <w:t>.</w:t>
      </w:r>
    </w:p>
    <w:p w:rsidR="005C2B05" w:rsidRPr="00F007F6" w:rsidRDefault="005C2B05" w:rsidP="0006782F">
      <w:pPr>
        <w:tabs>
          <w:tab w:val="num" w:pos="0"/>
        </w:tabs>
        <w:autoSpaceDE w:val="0"/>
        <w:autoSpaceDN w:val="0"/>
        <w:adjustRightInd w:val="0"/>
        <w:spacing w:line="312" w:lineRule="auto"/>
        <w:ind w:left="360"/>
        <w:jc w:val="both"/>
        <w:rPr>
          <w:sz w:val="28"/>
          <w:szCs w:val="28"/>
        </w:rPr>
      </w:pPr>
      <w:r w:rsidRPr="00F007F6">
        <w:rPr>
          <w:sz w:val="28"/>
          <w:szCs w:val="28"/>
        </w:rPr>
        <w:t>- понятие гл</w:t>
      </w:r>
      <w:r w:rsidR="00566390">
        <w:rPr>
          <w:sz w:val="28"/>
          <w:szCs w:val="28"/>
        </w:rPr>
        <w:t>обализации, риск в управлении.</w:t>
      </w:r>
    </w:p>
    <w:p w:rsidR="00856713" w:rsidRPr="00F007F6" w:rsidRDefault="00856713" w:rsidP="0006782F">
      <w:pPr>
        <w:tabs>
          <w:tab w:val="num" w:pos="0"/>
        </w:tabs>
        <w:spacing w:line="312" w:lineRule="auto"/>
        <w:ind w:left="360"/>
        <w:jc w:val="both"/>
        <w:rPr>
          <w:bCs/>
          <w:sz w:val="28"/>
          <w:szCs w:val="28"/>
        </w:rPr>
      </w:pPr>
      <w:r w:rsidRPr="00F007F6">
        <w:rPr>
          <w:sz w:val="28"/>
          <w:szCs w:val="28"/>
        </w:rPr>
        <w:t xml:space="preserve">- </w:t>
      </w:r>
      <w:r w:rsidR="00566390">
        <w:rPr>
          <w:sz w:val="28"/>
          <w:szCs w:val="28"/>
        </w:rPr>
        <w:t>современный контекст управления</w:t>
      </w:r>
      <w:r w:rsidRPr="00F007F6">
        <w:rPr>
          <w:sz w:val="28"/>
          <w:szCs w:val="28"/>
        </w:rPr>
        <w:t>: глобализация, информатизация и Интернет, проблема ресурсов, экология, неравномерность социального развития и др.</w:t>
      </w:r>
    </w:p>
    <w:p w:rsidR="00856713" w:rsidRPr="00F007F6" w:rsidRDefault="00856713" w:rsidP="00F007F6">
      <w:pPr>
        <w:tabs>
          <w:tab w:val="num" w:pos="0"/>
        </w:tabs>
        <w:autoSpaceDE w:val="0"/>
        <w:autoSpaceDN w:val="0"/>
        <w:adjustRightInd w:val="0"/>
        <w:spacing w:line="312" w:lineRule="auto"/>
        <w:ind w:firstLine="360"/>
        <w:jc w:val="both"/>
        <w:rPr>
          <w:rFonts w:eastAsia="HiddenHorzOCR"/>
          <w:sz w:val="28"/>
          <w:szCs w:val="28"/>
        </w:rPr>
      </w:pPr>
    </w:p>
    <w:p w:rsidR="0006782F" w:rsidRDefault="00566390" w:rsidP="00F007F6">
      <w:pPr>
        <w:autoSpaceDE w:val="0"/>
        <w:autoSpaceDN w:val="0"/>
        <w:adjustRightInd w:val="0"/>
        <w:spacing w:line="312" w:lineRule="auto"/>
        <w:jc w:val="both"/>
        <w:rPr>
          <w:bCs/>
          <w:sz w:val="28"/>
          <w:szCs w:val="28"/>
        </w:rPr>
      </w:pPr>
      <w:r>
        <w:rPr>
          <w:bCs/>
          <w:sz w:val="28"/>
          <w:szCs w:val="28"/>
        </w:rPr>
        <w:t>Тема 15</w:t>
      </w:r>
      <w:r w:rsidR="00F007F6">
        <w:rPr>
          <w:bCs/>
          <w:sz w:val="28"/>
          <w:szCs w:val="28"/>
        </w:rPr>
        <w:t>.</w:t>
      </w:r>
    </w:p>
    <w:p w:rsidR="005C2B05" w:rsidRPr="00F007F6" w:rsidRDefault="005C2B05" w:rsidP="0006782F">
      <w:pPr>
        <w:autoSpaceDE w:val="0"/>
        <w:autoSpaceDN w:val="0"/>
        <w:adjustRightInd w:val="0"/>
        <w:spacing w:line="312" w:lineRule="auto"/>
        <w:ind w:left="360"/>
        <w:jc w:val="both"/>
        <w:rPr>
          <w:bCs/>
          <w:sz w:val="28"/>
          <w:szCs w:val="28"/>
        </w:rPr>
      </w:pPr>
      <w:r w:rsidRPr="00F007F6">
        <w:rPr>
          <w:bCs/>
          <w:sz w:val="28"/>
          <w:szCs w:val="28"/>
        </w:rPr>
        <w:t>Кросс-культурные проблемы современного управления</w:t>
      </w:r>
      <w:r w:rsidR="00EC52C7" w:rsidRPr="00F007F6">
        <w:rPr>
          <w:bCs/>
          <w:sz w:val="28"/>
          <w:szCs w:val="28"/>
        </w:rPr>
        <w:t>.</w:t>
      </w:r>
    </w:p>
    <w:p w:rsidR="005C2B05" w:rsidRPr="00F007F6" w:rsidRDefault="005C2B05" w:rsidP="0006782F">
      <w:pPr>
        <w:tabs>
          <w:tab w:val="num" w:pos="0"/>
        </w:tabs>
        <w:autoSpaceDE w:val="0"/>
        <w:autoSpaceDN w:val="0"/>
        <w:adjustRightInd w:val="0"/>
        <w:spacing w:line="312" w:lineRule="auto"/>
        <w:ind w:left="360"/>
        <w:jc w:val="both"/>
        <w:rPr>
          <w:bCs/>
          <w:sz w:val="28"/>
          <w:szCs w:val="28"/>
        </w:rPr>
      </w:pPr>
      <w:r w:rsidRPr="00F007F6">
        <w:rPr>
          <w:bCs/>
          <w:sz w:val="28"/>
          <w:szCs w:val="28"/>
        </w:rPr>
        <w:t>- кросс-культурный менеджмент, его уровни; этапы исследования; кросс-культурный менеджмент как наука об управлении человеческими ресурсами</w:t>
      </w:r>
      <w:r w:rsidR="00EC52C7" w:rsidRPr="00F007F6">
        <w:rPr>
          <w:bCs/>
          <w:sz w:val="28"/>
          <w:szCs w:val="28"/>
        </w:rPr>
        <w:t>.</w:t>
      </w:r>
    </w:p>
    <w:p w:rsidR="00FF7DEE" w:rsidRPr="00F007F6" w:rsidRDefault="00FF7DEE" w:rsidP="00F007F6">
      <w:pPr>
        <w:tabs>
          <w:tab w:val="num" w:pos="0"/>
        </w:tabs>
        <w:autoSpaceDE w:val="0"/>
        <w:autoSpaceDN w:val="0"/>
        <w:adjustRightInd w:val="0"/>
        <w:spacing w:line="312" w:lineRule="auto"/>
        <w:ind w:firstLine="360"/>
        <w:jc w:val="both"/>
        <w:rPr>
          <w:bCs/>
          <w:sz w:val="28"/>
          <w:szCs w:val="28"/>
        </w:rPr>
      </w:pPr>
    </w:p>
    <w:p w:rsidR="0006782F" w:rsidRDefault="00D67A8D" w:rsidP="00F007F6">
      <w:pPr>
        <w:autoSpaceDE w:val="0"/>
        <w:autoSpaceDN w:val="0"/>
        <w:adjustRightInd w:val="0"/>
        <w:spacing w:line="312" w:lineRule="auto"/>
        <w:jc w:val="both"/>
        <w:rPr>
          <w:sz w:val="28"/>
          <w:szCs w:val="28"/>
        </w:rPr>
      </w:pPr>
      <w:r>
        <w:rPr>
          <w:sz w:val="28"/>
          <w:szCs w:val="28"/>
        </w:rPr>
        <w:t>Тема 16</w:t>
      </w:r>
      <w:r w:rsidR="0006782F">
        <w:rPr>
          <w:sz w:val="28"/>
          <w:szCs w:val="28"/>
        </w:rPr>
        <w:t>.</w:t>
      </w:r>
    </w:p>
    <w:p w:rsidR="005C2B05" w:rsidRPr="00F007F6" w:rsidRDefault="005C2B05" w:rsidP="0006782F">
      <w:pPr>
        <w:autoSpaceDE w:val="0"/>
        <w:autoSpaceDN w:val="0"/>
        <w:adjustRightInd w:val="0"/>
        <w:spacing w:line="312" w:lineRule="auto"/>
        <w:ind w:left="360"/>
        <w:jc w:val="both"/>
        <w:rPr>
          <w:rFonts w:eastAsia="HiddenHorzOCR"/>
          <w:sz w:val="28"/>
          <w:szCs w:val="28"/>
        </w:rPr>
      </w:pPr>
      <w:r w:rsidRPr="00F007F6">
        <w:rPr>
          <w:sz w:val="28"/>
          <w:szCs w:val="28"/>
        </w:rPr>
        <w:t>Современная организационная архитектоника</w:t>
      </w:r>
      <w:r w:rsidR="00EC52C7" w:rsidRPr="00F007F6">
        <w:rPr>
          <w:sz w:val="28"/>
          <w:szCs w:val="28"/>
        </w:rPr>
        <w:t>.</w:t>
      </w:r>
    </w:p>
    <w:p w:rsidR="005C2B05" w:rsidRPr="00F007F6" w:rsidRDefault="00EC52C7" w:rsidP="0006782F">
      <w:pPr>
        <w:tabs>
          <w:tab w:val="num" w:pos="0"/>
        </w:tabs>
        <w:autoSpaceDE w:val="0"/>
        <w:autoSpaceDN w:val="0"/>
        <w:adjustRightInd w:val="0"/>
        <w:spacing w:line="312" w:lineRule="auto"/>
        <w:ind w:left="360"/>
        <w:jc w:val="both"/>
        <w:rPr>
          <w:rFonts w:eastAsia="HiddenHorzOCR"/>
          <w:sz w:val="28"/>
          <w:szCs w:val="28"/>
        </w:rPr>
      </w:pPr>
      <w:r w:rsidRPr="00F007F6">
        <w:rPr>
          <w:rFonts w:eastAsia="HiddenHorzOCR"/>
          <w:sz w:val="28"/>
          <w:szCs w:val="28"/>
        </w:rPr>
        <w:t>- п</w:t>
      </w:r>
      <w:r w:rsidR="005C2B05" w:rsidRPr="00F007F6">
        <w:rPr>
          <w:rFonts w:eastAsia="HiddenHorzOCR"/>
          <w:sz w:val="28"/>
          <w:szCs w:val="28"/>
        </w:rPr>
        <w:t xml:space="preserve">онятие </w:t>
      </w:r>
      <w:r w:rsidR="005C2B05" w:rsidRPr="00F007F6">
        <w:rPr>
          <w:sz w:val="28"/>
          <w:szCs w:val="28"/>
        </w:rPr>
        <w:t>архитектоники как гармонического соединения частей; стратегическое управление как потенциал организации; оценка стратегической и оперативной архитектоники</w:t>
      </w:r>
    </w:p>
    <w:p w:rsidR="005C2B05" w:rsidRPr="00F007F6" w:rsidRDefault="005C2B05" w:rsidP="0006782F">
      <w:pPr>
        <w:tabs>
          <w:tab w:val="num" w:pos="0"/>
        </w:tabs>
        <w:autoSpaceDE w:val="0"/>
        <w:autoSpaceDN w:val="0"/>
        <w:adjustRightInd w:val="0"/>
        <w:spacing w:line="312" w:lineRule="auto"/>
        <w:ind w:left="360"/>
        <w:jc w:val="both"/>
        <w:rPr>
          <w:rFonts w:eastAsia="HiddenHorzOCR"/>
          <w:sz w:val="28"/>
          <w:szCs w:val="28"/>
        </w:rPr>
      </w:pPr>
    </w:p>
    <w:p w:rsidR="0006782F" w:rsidRDefault="00D67A8D" w:rsidP="00F007F6">
      <w:pPr>
        <w:autoSpaceDE w:val="0"/>
        <w:autoSpaceDN w:val="0"/>
        <w:adjustRightInd w:val="0"/>
        <w:spacing w:line="312" w:lineRule="auto"/>
        <w:jc w:val="both"/>
        <w:rPr>
          <w:rFonts w:eastAsia="HiddenHorzOCR"/>
          <w:sz w:val="28"/>
          <w:szCs w:val="28"/>
        </w:rPr>
      </w:pPr>
      <w:r>
        <w:rPr>
          <w:rFonts w:eastAsia="HiddenHorzOCR"/>
          <w:sz w:val="28"/>
          <w:szCs w:val="28"/>
        </w:rPr>
        <w:t>Тема 17</w:t>
      </w:r>
      <w:r w:rsidR="0006782F">
        <w:rPr>
          <w:rFonts w:eastAsia="HiddenHorzOCR"/>
          <w:sz w:val="28"/>
          <w:szCs w:val="28"/>
        </w:rPr>
        <w:t>.</w:t>
      </w:r>
    </w:p>
    <w:p w:rsidR="005C2B05" w:rsidRPr="00F007F6" w:rsidRDefault="005C2B05" w:rsidP="0006782F">
      <w:pPr>
        <w:autoSpaceDE w:val="0"/>
        <w:autoSpaceDN w:val="0"/>
        <w:adjustRightInd w:val="0"/>
        <w:spacing w:line="312" w:lineRule="auto"/>
        <w:ind w:left="360"/>
        <w:jc w:val="both"/>
        <w:rPr>
          <w:rFonts w:eastAsia="HiddenHorzOCR"/>
          <w:sz w:val="28"/>
          <w:szCs w:val="28"/>
        </w:rPr>
      </w:pPr>
      <w:r w:rsidRPr="00F007F6">
        <w:rPr>
          <w:rFonts w:eastAsia="HiddenHorzOCR"/>
          <w:sz w:val="28"/>
          <w:szCs w:val="28"/>
        </w:rPr>
        <w:t>Современные концепции конкурентоспособности: кластеры, экосистемы, соконкуренция</w:t>
      </w:r>
      <w:r w:rsidR="00EC52C7" w:rsidRPr="00F007F6">
        <w:rPr>
          <w:rFonts w:eastAsia="HiddenHorzOCR"/>
          <w:sz w:val="28"/>
          <w:szCs w:val="28"/>
        </w:rPr>
        <w:t>.</w:t>
      </w:r>
    </w:p>
    <w:p w:rsidR="005C2B05" w:rsidRPr="00F007F6" w:rsidRDefault="007779CE" w:rsidP="0006782F">
      <w:pPr>
        <w:tabs>
          <w:tab w:val="num" w:pos="0"/>
        </w:tabs>
        <w:autoSpaceDE w:val="0"/>
        <w:autoSpaceDN w:val="0"/>
        <w:adjustRightInd w:val="0"/>
        <w:spacing w:line="312" w:lineRule="auto"/>
        <w:ind w:left="360"/>
        <w:jc w:val="both"/>
        <w:rPr>
          <w:rFonts w:eastAsia="HiddenHorzOCR"/>
          <w:sz w:val="28"/>
          <w:szCs w:val="28"/>
        </w:rPr>
      </w:pPr>
      <w:r w:rsidRPr="00F007F6">
        <w:rPr>
          <w:rFonts w:eastAsia="HiddenHorzOCR"/>
          <w:sz w:val="28"/>
          <w:szCs w:val="28"/>
        </w:rPr>
        <w:lastRenderedPageBreak/>
        <w:t>- понятие кластер по М. Портеру; типы кластеров; примеры кластеров в России; современные концепции конкуренции</w:t>
      </w:r>
      <w:r w:rsidR="00EC52C7" w:rsidRPr="00F007F6">
        <w:rPr>
          <w:rFonts w:eastAsia="HiddenHorzOCR"/>
          <w:sz w:val="28"/>
          <w:szCs w:val="28"/>
        </w:rPr>
        <w:t>.</w:t>
      </w:r>
    </w:p>
    <w:p w:rsidR="00FF7DEE" w:rsidRPr="00F007F6" w:rsidRDefault="00FF7DEE" w:rsidP="00F007F6">
      <w:pPr>
        <w:tabs>
          <w:tab w:val="num" w:pos="0"/>
        </w:tabs>
        <w:autoSpaceDE w:val="0"/>
        <w:autoSpaceDN w:val="0"/>
        <w:adjustRightInd w:val="0"/>
        <w:spacing w:line="312" w:lineRule="auto"/>
        <w:ind w:firstLine="360"/>
        <w:jc w:val="both"/>
        <w:rPr>
          <w:rFonts w:eastAsia="HiddenHorzOCR"/>
          <w:sz w:val="28"/>
          <w:szCs w:val="28"/>
        </w:rPr>
      </w:pPr>
    </w:p>
    <w:p w:rsidR="0006782F" w:rsidRDefault="00D67A8D" w:rsidP="0006782F">
      <w:pPr>
        <w:autoSpaceDE w:val="0"/>
        <w:autoSpaceDN w:val="0"/>
        <w:adjustRightInd w:val="0"/>
        <w:spacing w:line="312" w:lineRule="auto"/>
        <w:jc w:val="both"/>
        <w:rPr>
          <w:rFonts w:eastAsia="HiddenHorzOCR"/>
          <w:sz w:val="28"/>
          <w:szCs w:val="28"/>
        </w:rPr>
      </w:pPr>
      <w:r>
        <w:rPr>
          <w:rFonts w:eastAsia="HiddenHorzOCR"/>
          <w:sz w:val="28"/>
          <w:szCs w:val="28"/>
        </w:rPr>
        <w:t>Тема 18</w:t>
      </w:r>
      <w:r w:rsidR="0006782F">
        <w:rPr>
          <w:rFonts w:eastAsia="HiddenHorzOCR"/>
          <w:sz w:val="28"/>
          <w:szCs w:val="28"/>
        </w:rPr>
        <w:t>.</w:t>
      </w:r>
    </w:p>
    <w:p w:rsidR="005C2B05" w:rsidRPr="00F007F6" w:rsidRDefault="005C2B05" w:rsidP="0006782F">
      <w:pPr>
        <w:autoSpaceDE w:val="0"/>
        <w:autoSpaceDN w:val="0"/>
        <w:adjustRightInd w:val="0"/>
        <w:spacing w:line="312" w:lineRule="auto"/>
        <w:ind w:left="360"/>
        <w:jc w:val="both"/>
        <w:rPr>
          <w:rFonts w:eastAsia="HiddenHorzOCR"/>
          <w:sz w:val="28"/>
          <w:szCs w:val="28"/>
        </w:rPr>
      </w:pPr>
      <w:r w:rsidRPr="00F007F6">
        <w:rPr>
          <w:rFonts w:eastAsia="HiddenHorzOCR"/>
          <w:sz w:val="28"/>
          <w:szCs w:val="28"/>
        </w:rPr>
        <w:t xml:space="preserve">Лидер </w:t>
      </w:r>
      <w:r w:rsidRPr="00F007F6">
        <w:rPr>
          <w:rFonts w:eastAsia="HiddenHorzOCR"/>
          <w:sz w:val="28"/>
          <w:szCs w:val="28"/>
          <w:lang w:val="en-US"/>
        </w:rPr>
        <w:t>XXI</w:t>
      </w:r>
      <w:r w:rsidRPr="00F007F6">
        <w:rPr>
          <w:rFonts w:eastAsia="HiddenHorzOCR"/>
          <w:sz w:val="28"/>
          <w:szCs w:val="28"/>
        </w:rPr>
        <w:t xml:space="preserve"> века: новые проблемы и новые перспективы. Трансформационное лидерство</w:t>
      </w:r>
      <w:r w:rsidR="00EC52C7" w:rsidRPr="00F007F6">
        <w:rPr>
          <w:rFonts w:eastAsia="HiddenHorzOCR"/>
          <w:sz w:val="28"/>
          <w:szCs w:val="28"/>
        </w:rPr>
        <w:t>.</w:t>
      </w:r>
    </w:p>
    <w:p w:rsidR="007779CE" w:rsidRPr="00F007F6" w:rsidRDefault="007779CE" w:rsidP="0006782F">
      <w:pPr>
        <w:tabs>
          <w:tab w:val="num" w:pos="0"/>
        </w:tabs>
        <w:autoSpaceDE w:val="0"/>
        <w:autoSpaceDN w:val="0"/>
        <w:adjustRightInd w:val="0"/>
        <w:spacing w:line="312" w:lineRule="auto"/>
        <w:ind w:left="360"/>
        <w:jc w:val="both"/>
        <w:rPr>
          <w:rFonts w:eastAsia="HiddenHorzOCR"/>
          <w:sz w:val="28"/>
          <w:szCs w:val="28"/>
        </w:rPr>
      </w:pPr>
      <w:r w:rsidRPr="00F007F6">
        <w:rPr>
          <w:rFonts w:eastAsia="HiddenHorzOCR"/>
          <w:sz w:val="28"/>
          <w:szCs w:val="28"/>
        </w:rPr>
        <w:t>- проблема политического л</w:t>
      </w:r>
      <w:r w:rsidR="00254977">
        <w:rPr>
          <w:rFonts w:eastAsia="HiddenHorzOCR"/>
          <w:sz w:val="28"/>
          <w:szCs w:val="28"/>
        </w:rPr>
        <w:t xml:space="preserve">идерства; трансформационное </w:t>
      </w:r>
      <w:r w:rsidR="00254977" w:rsidRPr="00F007F6">
        <w:rPr>
          <w:rFonts w:eastAsia="HiddenHorzOCR"/>
          <w:sz w:val="28"/>
          <w:szCs w:val="28"/>
        </w:rPr>
        <w:t>лидерство,</w:t>
      </w:r>
      <w:r w:rsidRPr="00F007F6">
        <w:rPr>
          <w:rFonts w:eastAsia="HiddenHorzOCR"/>
          <w:sz w:val="28"/>
          <w:szCs w:val="28"/>
        </w:rPr>
        <w:t xml:space="preserve"> направленное на удовлетворение потребности более высокого уровня; характеристики современного лидера</w:t>
      </w:r>
      <w:r w:rsidR="00EC52C7" w:rsidRPr="00F007F6">
        <w:rPr>
          <w:rFonts w:eastAsia="HiddenHorzOCR"/>
          <w:sz w:val="28"/>
          <w:szCs w:val="28"/>
        </w:rPr>
        <w:t>.</w:t>
      </w:r>
    </w:p>
    <w:p w:rsidR="00FF7DEE" w:rsidRPr="00F007F6" w:rsidRDefault="00FF7DEE" w:rsidP="00F007F6">
      <w:pPr>
        <w:tabs>
          <w:tab w:val="num" w:pos="0"/>
        </w:tabs>
        <w:autoSpaceDE w:val="0"/>
        <w:autoSpaceDN w:val="0"/>
        <w:adjustRightInd w:val="0"/>
        <w:spacing w:line="312" w:lineRule="auto"/>
        <w:ind w:firstLine="360"/>
        <w:jc w:val="both"/>
        <w:rPr>
          <w:rFonts w:eastAsia="HiddenHorzOCR"/>
          <w:sz w:val="28"/>
          <w:szCs w:val="28"/>
        </w:rPr>
      </w:pPr>
    </w:p>
    <w:p w:rsidR="0006782F" w:rsidRDefault="00D67A8D" w:rsidP="0006782F">
      <w:pPr>
        <w:autoSpaceDE w:val="0"/>
        <w:autoSpaceDN w:val="0"/>
        <w:adjustRightInd w:val="0"/>
        <w:spacing w:line="312" w:lineRule="auto"/>
        <w:jc w:val="both"/>
        <w:rPr>
          <w:sz w:val="28"/>
          <w:szCs w:val="28"/>
        </w:rPr>
      </w:pPr>
      <w:r>
        <w:rPr>
          <w:sz w:val="28"/>
          <w:szCs w:val="28"/>
        </w:rPr>
        <w:t>Тема 19</w:t>
      </w:r>
      <w:r w:rsidR="0006782F">
        <w:rPr>
          <w:sz w:val="28"/>
          <w:szCs w:val="28"/>
        </w:rPr>
        <w:t>.</w:t>
      </w:r>
    </w:p>
    <w:p w:rsidR="005C2B05" w:rsidRPr="00F007F6" w:rsidRDefault="005C2B05" w:rsidP="0006782F">
      <w:pPr>
        <w:autoSpaceDE w:val="0"/>
        <w:autoSpaceDN w:val="0"/>
        <w:adjustRightInd w:val="0"/>
        <w:spacing w:line="312" w:lineRule="auto"/>
        <w:ind w:left="360"/>
        <w:jc w:val="both"/>
        <w:rPr>
          <w:rFonts w:eastAsia="HiddenHorzOCR"/>
          <w:sz w:val="28"/>
          <w:szCs w:val="28"/>
        </w:rPr>
      </w:pPr>
      <w:r w:rsidRPr="00F007F6">
        <w:rPr>
          <w:sz w:val="28"/>
          <w:szCs w:val="28"/>
        </w:rPr>
        <w:t>Ситуационная теория эмоционального интеллекта</w:t>
      </w:r>
      <w:r w:rsidR="00EC52C7" w:rsidRPr="00F007F6">
        <w:rPr>
          <w:sz w:val="28"/>
          <w:szCs w:val="28"/>
        </w:rPr>
        <w:t>.</w:t>
      </w:r>
    </w:p>
    <w:p w:rsidR="007779CE" w:rsidRPr="00F007F6" w:rsidRDefault="007779CE" w:rsidP="0006782F">
      <w:pPr>
        <w:tabs>
          <w:tab w:val="num" w:pos="0"/>
        </w:tabs>
        <w:autoSpaceDE w:val="0"/>
        <w:autoSpaceDN w:val="0"/>
        <w:adjustRightInd w:val="0"/>
        <w:spacing w:line="312" w:lineRule="auto"/>
        <w:ind w:left="360"/>
        <w:jc w:val="both"/>
        <w:rPr>
          <w:sz w:val="28"/>
          <w:szCs w:val="28"/>
        </w:rPr>
      </w:pPr>
      <w:r w:rsidRPr="00F007F6">
        <w:rPr>
          <w:sz w:val="28"/>
          <w:szCs w:val="28"/>
        </w:rPr>
        <w:t>- появление теории эмоционального интеллекта в психологии; разработка методики для исследования эмоционального интеллекта и роли ситуативных составляющих</w:t>
      </w:r>
      <w:r w:rsidR="00EC52C7" w:rsidRPr="00F007F6">
        <w:rPr>
          <w:sz w:val="28"/>
          <w:szCs w:val="28"/>
        </w:rPr>
        <w:t>.</w:t>
      </w:r>
    </w:p>
    <w:p w:rsidR="00FF7DEE" w:rsidRPr="00F007F6" w:rsidRDefault="00FF7DEE" w:rsidP="00F007F6">
      <w:pPr>
        <w:tabs>
          <w:tab w:val="num" w:pos="0"/>
        </w:tabs>
        <w:autoSpaceDE w:val="0"/>
        <w:autoSpaceDN w:val="0"/>
        <w:adjustRightInd w:val="0"/>
        <w:spacing w:line="312" w:lineRule="auto"/>
        <w:ind w:firstLine="360"/>
        <w:jc w:val="both"/>
        <w:rPr>
          <w:rFonts w:eastAsia="HiddenHorzOCR"/>
          <w:sz w:val="28"/>
          <w:szCs w:val="28"/>
        </w:rPr>
      </w:pPr>
    </w:p>
    <w:p w:rsidR="0006782F" w:rsidRDefault="00D67A8D" w:rsidP="0006782F">
      <w:pPr>
        <w:autoSpaceDE w:val="0"/>
        <w:autoSpaceDN w:val="0"/>
        <w:adjustRightInd w:val="0"/>
        <w:spacing w:line="312" w:lineRule="auto"/>
        <w:jc w:val="both"/>
        <w:rPr>
          <w:bCs/>
          <w:sz w:val="28"/>
          <w:szCs w:val="28"/>
        </w:rPr>
      </w:pPr>
      <w:r>
        <w:rPr>
          <w:bCs/>
          <w:sz w:val="28"/>
          <w:szCs w:val="28"/>
        </w:rPr>
        <w:t>Тема 20</w:t>
      </w:r>
      <w:r w:rsidR="0006782F">
        <w:rPr>
          <w:bCs/>
          <w:sz w:val="28"/>
          <w:szCs w:val="28"/>
        </w:rPr>
        <w:t>.</w:t>
      </w:r>
    </w:p>
    <w:p w:rsidR="001345D3" w:rsidRPr="00F007F6" w:rsidRDefault="005C2B05" w:rsidP="0006782F">
      <w:pPr>
        <w:autoSpaceDE w:val="0"/>
        <w:autoSpaceDN w:val="0"/>
        <w:adjustRightInd w:val="0"/>
        <w:spacing w:line="312" w:lineRule="auto"/>
        <w:ind w:left="360"/>
        <w:jc w:val="both"/>
        <w:rPr>
          <w:bCs/>
          <w:sz w:val="28"/>
          <w:szCs w:val="28"/>
        </w:rPr>
      </w:pPr>
      <w:r w:rsidRPr="00F007F6">
        <w:rPr>
          <w:bCs/>
          <w:sz w:val="28"/>
          <w:szCs w:val="28"/>
        </w:rPr>
        <w:t>Концепция самообучающейся организации. Команды и эстафетное лидерство</w:t>
      </w:r>
      <w:r w:rsidR="001345D3" w:rsidRPr="00F007F6">
        <w:rPr>
          <w:sz w:val="28"/>
          <w:szCs w:val="28"/>
        </w:rPr>
        <w:t xml:space="preserve"> Информация как ресурс</w:t>
      </w:r>
      <w:r w:rsidR="00D67A8D">
        <w:rPr>
          <w:sz w:val="28"/>
          <w:szCs w:val="28"/>
        </w:rPr>
        <w:t xml:space="preserve"> управления</w:t>
      </w:r>
      <w:r w:rsidR="00EC52C7" w:rsidRPr="00F007F6">
        <w:rPr>
          <w:sz w:val="28"/>
          <w:szCs w:val="28"/>
        </w:rPr>
        <w:t>.</w:t>
      </w:r>
    </w:p>
    <w:p w:rsidR="00EC52C7" w:rsidRPr="00F007F6" w:rsidRDefault="007779CE" w:rsidP="0006782F">
      <w:pPr>
        <w:tabs>
          <w:tab w:val="num" w:pos="0"/>
        </w:tabs>
        <w:autoSpaceDE w:val="0"/>
        <w:autoSpaceDN w:val="0"/>
        <w:adjustRightInd w:val="0"/>
        <w:spacing w:line="312" w:lineRule="auto"/>
        <w:ind w:left="360"/>
        <w:jc w:val="both"/>
        <w:rPr>
          <w:bCs/>
          <w:sz w:val="28"/>
          <w:szCs w:val="28"/>
        </w:rPr>
      </w:pPr>
      <w:r w:rsidRPr="00F007F6">
        <w:rPr>
          <w:bCs/>
          <w:sz w:val="28"/>
          <w:szCs w:val="28"/>
        </w:rPr>
        <w:t>- самообучающаяся организация как организация, которая создает, приобретает, приумножает и передает знания; значимость концепции для команды; разработка рациональной системы развития персонала</w:t>
      </w:r>
      <w:r w:rsidR="008A2499" w:rsidRPr="00F007F6">
        <w:rPr>
          <w:bCs/>
          <w:sz w:val="28"/>
          <w:szCs w:val="28"/>
        </w:rPr>
        <w:t xml:space="preserve">. </w:t>
      </w:r>
    </w:p>
    <w:p w:rsidR="007779CE" w:rsidRPr="00F007F6" w:rsidRDefault="00EC52C7" w:rsidP="0006782F">
      <w:pPr>
        <w:tabs>
          <w:tab w:val="num" w:pos="0"/>
        </w:tabs>
        <w:autoSpaceDE w:val="0"/>
        <w:autoSpaceDN w:val="0"/>
        <w:adjustRightInd w:val="0"/>
        <w:spacing w:line="312" w:lineRule="auto"/>
        <w:ind w:left="360"/>
        <w:jc w:val="both"/>
        <w:rPr>
          <w:bCs/>
          <w:sz w:val="28"/>
          <w:szCs w:val="28"/>
        </w:rPr>
      </w:pPr>
      <w:r w:rsidRPr="00F007F6">
        <w:rPr>
          <w:bCs/>
          <w:sz w:val="28"/>
          <w:szCs w:val="28"/>
        </w:rPr>
        <w:t>- ц</w:t>
      </w:r>
      <w:r w:rsidR="008A2499" w:rsidRPr="00F007F6">
        <w:rPr>
          <w:bCs/>
          <w:sz w:val="28"/>
          <w:szCs w:val="28"/>
        </w:rPr>
        <w:t>енность информации, результаты информационной деятельности через пять «дисциплин» изучающих корпоративную культуру</w:t>
      </w:r>
    </w:p>
    <w:p w:rsidR="00EC52C7" w:rsidRPr="00F007F6" w:rsidRDefault="00EC52C7" w:rsidP="00F007F6">
      <w:pPr>
        <w:tabs>
          <w:tab w:val="num" w:pos="0"/>
        </w:tabs>
        <w:autoSpaceDE w:val="0"/>
        <w:autoSpaceDN w:val="0"/>
        <w:adjustRightInd w:val="0"/>
        <w:spacing w:line="312" w:lineRule="auto"/>
        <w:ind w:firstLine="360"/>
        <w:jc w:val="both"/>
        <w:rPr>
          <w:rFonts w:eastAsia="HiddenHorzOCR"/>
          <w:sz w:val="28"/>
          <w:szCs w:val="28"/>
        </w:rPr>
      </w:pPr>
    </w:p>
    <w:p w:rsidR="0006782F" w:rsidRDefault="005639E1" w:rsidP="0006782F">
      <w:pPr>
        <w:spacing w:line="312" w:lineRule="auto"/>
        <w:jc w:val="both"/>
        <w:rPr>
          <w:bCs/>
          <w:sz w:val="28"/>
          <w:szCs w:val="28"/>
        </w:rPr>
      </w:pPr>
      <w:r>
        <w:rPr>
          <w:bCs/>
          <w:sz w:val="28"/>
          <w:szCs w:val="28"/>
        </w:rPr>
        <w:t>Тема 21</w:t>
      </w:r>
      <w:r w:rsidR="0006782F">
        <w:rPr>
          <w:bCs/>
          <w:sz w:val="28"/>
          <w:szCs w:val="28"/>
        </w:rPr>
        <w:t>.</w:t>
      </w:r>
    </w:p>
    <w:p w:rsidR="001345D3" w:rsidRPr="00F007F6" w:rsidRDefault="00D67A8D" w:rsidP="0006782F">
      <w:pPr>
        <w:spacing w:line="312" w:lineRule="auto"/>
        <w:ind w:left="360"/>
        <w:jc w:val="both"/>
        <w:rPr>
          <w:bCs/>
          <w:sz w:val="28"/>
          <w:szCs w:val="28"/>
        </w:rPr>
      </w:pPr>
      <w:r>
        <w:rPr>
          <w:bCs/>
          <w:sz w:val="28"/>
          <w:szCs w:val="28"/>
        </w:rPr>
        <w:t xml:space="preserve">Knowledge management в современном </w:t>
      </w:r>
      <w:r w:rsidR="005C2B05" w:rsidRPr="00F007F6">
        <w:rPr>
          <w:bCs/>
          <w:sz w:val="28"/>
          <w:szCs w:val="28"/>
        </w:rPr>
        <w:t>обществе</w:t>
      </w:r>
      <w:r w:rsidR="001345D3" w:rsidRPr="00F007F6">
        <w:rPr>
          <w:sz w:val="28"/>
          <w:szCs w:val="28"/>
        </w:rPr>
        <w:t>: новые требования к управлению человеческим капиталом</w:t>
      </w:r>
      <w:r w:rsidR="00EC52C7" w:rsidRPr="00F007F6">
        <w:rPr>
          <w:sz w:val="28"/>
          <w:szCs w:val="28"/>
        </w:rPr>
        <w:t>.</w:t>
      </w:r>
    </w:p>
    <w:p w:rsidR="009B62B0" w:rsidRPr="00F007F6" w:rsidRDefault="007779CE" w:rsidP="0006782F">
      <w:pPr>
        <w:tabs>
          <w:tab w:val="num" w:pos="0"/>
        </w:tabs>
        <w:autoSpaceDE w:val="0"/>
        <w:autoSpaceDN w:val="0"/>
        <w:adjustRightInd w:val="0"/>
        <w:spacing w:line="312" w:lineRule="auto"/>
        <w:ind w:left="360"/>
        <w:jc w:val="both"/>
        <w:rPr>
          <w:bCs/>
          <w:sz w:val="28"/>
          <w:szCs w:val="28"/>
        </w:rPr>
      </w:pPr>
      <w:r w:rsidRPr="00F007F6">
        <w:rPr>
          <w:bCs/>
          <w:sz w:val="28"/>
          <w:szCs w:val="28"/>
        </w:rPr>
        <w:t>- Knowledge management как направление менеджмента в условиях конкуренции</w:t>
      </w:r>
      <w:r w:rsidR="006A58A6" w:rsidRPr="00F007F6">
        <w:rPr>
          <w:bCs/>
          <w:sz w:val="28"/>
          <w:szCs w:val="28"/>
        </w:rPr>
        <w:t>; условия адаптации к внешней среде и подходы к управлению знаниями - управление бизнесом, наука об информации и управлении человеком в гуманитарных науках</w:t>
      </w:r>
      <w:r w:rsidR="008A2499" w:rsidRPr="00F007F6">
        <w:rPr>
          <w:bCs/>
          <w:sz w:val="28"/>
          <w:szCs w:val="28"/>
        </w:rPr>
        <w:t>.</w:t>
      </w:r>
    </w:p>
    <w:p w:rsidR="007779CE" w:rsidRPr="00F007F6" w:rsidRDefault="009B62B0" w:rsidP="0006782F">
      <w:pPr>
        <w:tabs>
          <w:tab w:val="num" w:pos="0"/>
        </w:tabs>
        <w:autoSpaceDE w:val="0"/>
        <w:autoSpaceDN w:val="0"/>
        <w:adjustRightInd w:val="0"/>
        <w:spacing w:line="312" w:lineRule="auto"/>
        <w:ind w:left="360"/>
        <w:jc w:val="both"/>
        <w:rPr>
          <w:bCs/>
          <w:sz w:val="28"/>
          <w:szCs w:val="28"/>
        </w:rPr>
      </w:pPr>
      <w:r w:rsidRPr="00F007F6">
        <w:rPr>
          <w:bCs/>
          <w:sz w:val="28"/>
          <w:szCs w:val="28"/>
        </w:rPr>
        <w:t>-</w:t>
      </w:r>
      <w:r w:rsidR="008A2499" w:rsidRPr="00F007F6">
        <w:rPr>
          <w:bCs/>
          <w:sz w:val="28"/>
          <w:szCs w:val="28"/>
        </w:rPr>
        <w:t xml:space="preserve"> </w:t>
      </w:r>
      <w:r w:rsidRPr="00F007F6">
        <w:rPr>
          <w:bCs/>
          <w:sz w:val="28"/>
          <w:szCs w:val="28"/>
        </w:rPr>
        <w:t>к</w:t>
      </w:r>
      <w:r w:rsidR="008A2499" w:rsidRPr="00F007F6">
        <w:rPr>
          <w:bCs/>
          <w:sz w:val="28"/>
          <w:szCs w:val="28"/>
        </w:rPr>
        <w:t>реативный менеджмент как управление процессом креативного и индивидуального и командного мышления. Взаимодействие менеджера и исполнителя</w:t>
      </w:r>
      <w:r w:rsidRPr="00F007F6">
        <w:rPr>
          <w:bCs/>
          <w:sz w:val="28"/>
          <w:szCs w:val="28"/>
        </w:rPr>
        <w:t>.</w:t>
      </w:r>
    </w:p>
    <w:p w:rsidR="00FF7DEE" w:rsidRPr="00F007F6" w:rsidRDefault="00FF7DEE" w:rsidP="00F007F6">
      <w:pPr>
        <w:tabs>
          <w:tab w:val="num" w:pos="0"/>
        </w:tabs>
        <w:autoSpaceDE w:val="0"/>
        <w:autoSpaceDN w:val="0"/>
        <w:adjustRightInd w:val="0"/>
        <w:spacing w:line="312" w:lineRule="auto"/>
        <w:ind w:firstLine="360"/>
        <w:jc w:val="both"/>
        <w:rPr>
          <w:bCs/>
          <w:sz w:val="28"/>
          <w:szCs w:val="28"/>
        </w:rPr>
      </w:pPr>
    </w:p>
    <w:p w:rsidR="0006782F" w:rsidRDefault="005639E1" w:rsidP="0006782F">
      <w:pPr>
        <w:autoSpaceDE w:val="0"/>
        <w:autoSpaceDN w:val="0"/>
        <w:adjustRightInd w:val="0"/>
        <w:spacing w:line="312" w:lineRule="auto"/>
        <w:jc w:val="both"/>
        <w:rPr>
          <w:bCs/>
          <w:sz w:val="28"/>
          <w:szCs w:val="28"/>
        </w:rPr>
      </w:pPr>
      <w:r>
        <w:rPr>
          <w:bCs/>
          <w:sz w:val="28"/>
          <w:szCs w:val="28"/>
        </w:rPr>
        <w:t>Тема 22</w:t>
      </w:r>
      <w:r w:rsidR="0006782F">
        <w:rPr>
          <w:bCs/>
          <w:sz w:val="28"/>
          <w:szCs w:val="28"/>
        </w:rPr>
        <w:t>.</w:t>
      </w:r>
    </w:p>
    <w:p w:rsidR="005C2B05" w:rsidRPr="00F007F6" w:rsidRDefault="005C2B05" w:rsidP="0006782F">
      <w:pPr>
        <w:autoSpaceDE w:val="0"/>
        <w:autoSpaceDN w:val="0"/>
        <w:adjustRightInd w:val="0"/>
        <w:spacing w:line="312" w:lineRule="auto"/>
        <w:ind w:left="360"/>
        <w:jc w:val="both"/>
        <w:rPr>
          <w:bCs/>
          <w:sz w:val="28"/>
          <w:szCs w:val="28"/>
        </w:rPr>
      </w:pPr>
      <w:r w:rsidRPr="00F007F6">
        <w:rPr>
          <w:bCs/>
          <w:sz w:val="28"/>
          <w:szCs w:val="28"/>
        </w:rPr>
        <w:t>Интегрированные системы управления интеллектуальным капиталом</w:t>
      </w:r>
      <w:r w:rsidR="009B62B0" w:rsidRPr="00F007F6">
        <w:rPr>
          <w:bCs/>
          <w:sz w:val="28"/>
          <w:szCs w:val="28"/>
        </w:rPr>
        <w:t>.</w:t>
      </w:r>
    </w:p>
    <w:p w:rsidR="009B62B0" w:rsidRPr="00F007F6" w:rsidRDefault="006A58A6" w:rsidP="0006782F">
      <w:pPr>
        <w:tabs>
          <w:tab w:val="num" w:pos="0"/>
        </w:tabs>
        <w:autoSpaceDE w:val="0"/>
        <w:autoSpaceDN w:val="0"/>
        <w:adjustRightInd w:val="0"/>
        <w:spacing w:line="312" w:lineRule="auto"/>
        <w:ind w:left="360"/>
        <w:jc w:val="both"/>
        <w:rPr>
          <w:bCs/>
          <w:sz w:val="28"/>
          <w:szCs w:val="28"/>
        </w:rPr>
      </w:pPr>
      <w:r w:rsidRPr="00F007F6">
        <w:rPr>
          <w:bCs/>
          <w:sz w:val="28"/>
          <w:szCs w:val="28"/>
        </w:rPr>
        <w:t xml:space="preserve">- </w:t>
      </w:r>
      <w:r w:rsidR="009B62B0" w:rsidRPr="00F007F6">
        <w:rPr>
          <w:bCs/>
          <w:sz w:val="28"/>
          <w:szCs w:val="28"/>
        </w:rPr>
        <w:t>и</w:t>
      </w:r>
      <w:r w:rsidRPr="00F007F6">
        <w:rPr>
          <w:bCs/>
          <w:sz w:val="28"/>
          <w:szCs w:val="28"/>
        </w:rPr>
        <w:t xml:space="preserve">нтегрированная система управления как система управления, где все компоненты объединены воедино; </w:t>
      </w:r>
    </w:p>
    <w:p w:rsidR="006A58A6" w:rsidRPr="00F007F6" w:rsidRDefault="0006782F" w:rsidP="0006782F">
      <w:pPr>
        <w:tabs>
          <w:tab w:val="num" w:pos="0"/>
        </w:tabs>
        <w:autoSpaceDE w:val="0"/>
        <w:autoSpaceDN w:val="0"/>
        <w:adjustRightInd w:val="0"/>
        <w:spacing w:line="312" w:lineRule="auto"/>
        <w:ind w:left="360"/>
        <w:jc w:val="both"/>
        <w:rPr>
          <w:bCs/>
          <w:sz w:val="28"/>
          <w:szCs w:val="28"/>
        </w:rPr>
      </w:pPr>
      <w:r>
        <w:rPr>
          <w:bCs/>
          <w:sz w:val="28"/>
          <w:szCs w:val="28"/>
        </w:rPr>
        <w:t xml:space="preserve">- </w:t>
      </w:r>
      <w:r w:rsidR="006A58A6" w:rsidRPr="00F007F6">
        <w:rPr>
          <w:bCs/>
          <w:sz w:val="28"/>
          <w:szCs w:val="28"/>
        </w:rPr>
        <w:t>управление интеллектуальным капиталом; виды капиталов (потребительский, клиентский, человеческий, организационный)</w:t>
      </w:r>
    </w:p>
    <w:p w:rsidR="005C2B05" w:rsidRPr="00F007F6" w:rsidRDefault="005C2B05" w:rsidP="00F007F6">
      <w:pPr>
        <w:spacing w:line="312" w:lineRule="auto"/>
        <w:jc w:val="center"/>
        <w:rPr>
          <w:b/>
          <w:sz w:val="28"/>
          <w:szCs w:val="28"/>
        </w:rPr>
      </w:pPr>
    </w:p>
    <w:p w:rsidR="004067B9" w:rsidRPr="00F007F6" w:rsidRDefault="003A7964" w:rsidP="00F007F6">
      <w:pPr>
        <w:spacing w:line="312" w:lineRule="auto"/>
        <w:jc w:val="center"/>
        <w:rPr>
          <w:b/>
          <w:sz w:val="28"/>
          <w:szCs w:val="28"/>
        </w:rPr>
      </w:pPr>
      <w:r>
        <w:rPr>
          <w:b/>
          <w:sz w:val="28"/>
          <w:szCs w:val="28"/>
        </w:rPr>
        <w:t>Зачет</w:t>
      </w:r>
    </w:p>
    <w:p w:rsidR="00C30787" w:rsidRPr="00F007F6" w:rsidRDefault="00C30787" w:rsidP="00F007F6">
      <w:pPr>
        <w:spacing w:line="312" w:lineRule="auto"/>
        <w:ind w:firstLine="709"/>
        <w:jc w:val="center"/>
        <w:rPr>
          <w:sz w:val="28"/>
          <w:szCs w:val="28"/>
        </w:rPr>
      </w:pPr>
      <w:r w:rsidRPr="00F007F6">
        <w:rPr>
          <w:sz w:val="28"/>
          <w:szCs w:val="28"/>
        </w:rPr>
        <w:t>Перечень примерных во</w:t>
      </w:r>
      <w:r w:rsidR="003A7964">
        <w:rPr>
          <w:sz w:val="28"/>
          <w:szCs w:val="28"/>
        </w:rPr>
        <w:t>просов для подготовки к зачету</w:t>
      </w:r>
      <w:r w:rsidRPr="00F007F6">
        <w:rPr>
          <w:sz w:val="28"/>
          <w:szCs w:val="28"/>
        </w:rPr>
        <w:t>.</w:t>
      </w:r>
    </w:p>
    <w:p w:rsidR="00EC52C7" w:rsidRPr="00F007F6" w:rsidRDefault="00EC52C7" w:rsidP="00F007F6">
      <w:pPr>
        <w:spacing w:line="312" w:lineRule="auto"/>
        <w:ind w:firstLine="709"/>
        <w:jc w:val="both"/>
        <w:rPr>
          <w:sz w:val="28"/>
          <w:szCs w:val="28"/>
        </w:rPr>
      </w:pP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Ключевые представле</w:t>
      </w:r>
      <w:r w:rsidR="005639E1">
        <w:rPr>
          <w:sz w:val="28"/>
          <w:szCs w:val="28"/>
        </w:rPr>
        <w:t>ния управления</w:t>
      </w:r>
      <w:r w:rsidRPr="00F007F6">
        <w:rPr>
          <w:sz w:val="28"/>
          <w:szCs w:val="28"/>
        </w:rPr>
        <w:t xml:space="preserve">.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Роль и значение организационных ст</w:t>
      </w:r>
      <w:r w:rsidR="005639E1">
        <w:rPr>
          <w:sz w:val="28"/>
          <w:szCs w:val="28"/>
        </w:rPr>
        <w:t>руктур в современном управлении</w:t>
      </w:r>
      <w:r w:rsidRPr="00F007F6">
        <w:rPr>
          <w:sz w:val="28"/>
          <w:szCs w:val="28"/>
        </w:rPr>
        <w:t xml:space="preserve">.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Ситуационный подход в применении различных стилей руководства и лидерства</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Технологиче</w:t>
      </w:r>
      <w:r w:rsidR="005639E1">
        <w:rPr>
          <w:sz w:val="28"/>
          <w:szCs w:val="28"/>
        </w:rPr>
        <w:t>ские, юридические, политические</w:t>
      </w:r>
      <w:r w:rsidRPr="00F007F6">
        <w:rPr>
          <w:sz w:val="28"/>
          <w:szCs w:val="28"/>
        </w:rPr>
        <w:t xml:space="preserve"> и другие </w:t>
      </w:r>
      <w:r w:rsidR="005639E1">
        <w:rPr>
          <w:sz w:val="28"/>
          <w:szCs w:val="28"/>
        </w:rPr>
        <w:t>ограничения развития управления</w:t>
      </w:r>
      <w:r w:rsidRPr="00F007F6">
        <w:rPr>
          <w:sz w:val="28"/>
          <w:szCs w:val="28"/>
        </w:rPr>
        <w:t>.</w:t>
      </w:r>
    </w:p>
    <w:p w:rsidR="00AD55BF" w:rsidRPr="005639E1" w:rsidRDefault="00AD55BF" w:rsidP="005639E1">
      <w:pPr>
        <w:numPr>
          <w:ilvl w:val="0"/>
          <w:numId w:val="9"/>
        </w:numPr>
        <w:tabs>
          <w:tab w:val="left" w:pos="720"/>
        </w:tabs>
        <w:spacing w:line="312" w:lineRule="auto"/>
        <w:ind w:left="0" w:firstLine="360"/>
        <w:jc w:val="both"/>
        <w:rPr>
          <w:sz w:val="28"/>
          <w:szCs w:val="28"/>
        </w:rPr>
      </w:pPr>
      <w:r w:rsidRPr="00F007F6">
        <w:rPr>
          <w:sz w:val="28"/>
          <w:szCs w:val="28"/>
        </w:rPr>
        <w:t xml:space="preserve">Новые экономические, политические и социально-демографические реалии.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 xml:space="preserve">Растущее несоответствие между экономическими и политическими реалиями.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Задачи стратегического управления в современных условиях.</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Усложнение условий конкуренции в конце ХХ</w:t>
      </w:r>
      <w:r w:rsidR="005639E1">
        <w:rPr>
          <w:sz w:val="28"/>
          <w:szCs w:val="28"/>
        </w:rPr>
        <w:t xml:space="preserve"> </w:t>
      </w:r>
      <w:r w:rsidRPr="00F007F6">
        <w:rPr>
          <w:sz w:val="28"/>
          <w:szCs w:val="28"/>
        </w:rPr>
        <w:t xml:space="preserve">- начале XXI вв.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 xml:space="preserve">Современные теории конкуренции, конкурентных преимуществ и лидирования в отрасли.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Развитие конкуренции в современной России</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Новая информационная рево</w:t>
      </w:r>
      <w:r w:rsidR="005639E1">
        <w:rPr>
          <w:sz w:val="28"/>
          <w:szCs w:val="28"/>
        </w:rPr>
        <w:t>люция и изменения в управлении</w:t>
      </w:r>
      <w:r w:rsidRPr="00F007F6">
        <w:rPr>
          <w:sz w:val="28"/>
          <w:szCs w:val="28"/>
        </w:rPr>
        <w:t xml:space="preserve">.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Роль и значение информа</w:t>
      </w:r>
      <w:r w:rsidR="005639E1">
        <w:rPr>
          <w:sz w:val="28"/>
          <w:szCs w:val="28"/>
        </w:rPr>
        <w:t>ционных технологий в управлении</w:t>
      </w:r>
      <w:r w:rsidRPr="00F007F6">
        <w:rPr>
          <w:sz w:val="28"/>
          <w:szCs w:val="28"/>
        </w:rPr>
        <w:t xml:space="preserve">.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 xml:space="preserve">Требования к информации и особенности современных коммуникационных процессов.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Организация информационного обесп</w:t>
      </w:r>
      <w:r w:rsidR="00D873A7">
        <w:rPr>
          <w:sz w:val="28"/>
          <w:szCs w:val="28"/>
        </w:rPr>
        <w:t>ечения в современном управлении</w:t>
      </w:r>
      <w:r w:rsidRPr="00F007F6">
        <w:rPr>
          <w:sz w:val="28"/>
          <w:szCs w:val="28"/>
        </w:rPr>
        <w:t xml:space="preserve">. </w:t>
      </w:r>
    </w:p>
    <w:p w:rsidR="00AD55BF" w:rsidRPr="00F007F6" w:rsidRDefault="00AD55BF" w:rsidP="00F007F6">
      <w:pPr>
        <w:numPr>
          <w:ilvl w:val="0"/>
          <w:numId w:val="9"/>
        </w:numPr>
        <w:tabs>
          <w:tab w:val="left" w:pos="720"/>
        </w:tabs>
        <w:spacing w:line="312" w:lineRule="auto"/>
        <w:ind w:left="0" w:firstLine="360"/>
        <w:jc w:val="both"/>
        <w:rPr>
          <w:sz w:val="28"/>
          <w:szCs w:val="28"/>
        </w:rPr>
      </w:pPr>
      <w:r w:rsidRPr="00F007F6">
        <w:rPr>
          <w:sz w:val="28"/>
          <w:szCs w:val="28"/>
        </w:rPr>
        <w:t>Роль и значение</w:t>
      </w:r>
      <w:r w:rsidR="005639E1">
        <w:rPr>
          <w:sz w:val="28"/>
          <w:szCs w:val="28"/>
        </w:rPr>
        <w:t xml:space="preserve"> пилотных и венчурных проектов </w:t>
      </w:r>
      <w:r w:rsidRPr="00F007F6">
        <w:rPr>
          <w:sz w:val="28"/>
          <w:szCs w:val="28"/>
        </w:rPr>
        <w:t xml:space="preserve">в инновационном менеджменте </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lastRenderedPageBreak/>
        <w:t>Современные инновационные стратегии.</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 xml:space="preserve">Изменение характера труда и качества трудовой жизни. </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 xml:space="preserve">Специфика трудовой деятельности и производительности работников умственного (интеллектуального) труда. </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Демократизация и либерализация управления как современные требования к развитию человеческих ресурсов.</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 xml:space="preserve">Побуждение и самомотивация как фактор управления личностью в современных условиях. </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 xml:space="preserve"> Современные подходы к мотивации и другим социально - психологическим аспектам управления.</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Особенности оплаты управленческого труда в современных условиях.</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 xml:space="preserve">Тайм-менеджмент, управление способностями и сильными сторонами менеджера в современных условиях. </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Планирование карьеры и второй половины жизни работников умственного труда.</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 xml:space="preserve">Роль личности в достижение целей современной организации. </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 xml:space="preserve">Необходимость постоянного совершенствования знаний и повышения квалификации менеджера как условие актуализации труда. </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Проблемы личности руководителя, его моральные принципы и ответственность.</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Характеристики сетевой экономики</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 xml:space="preserve">Управленческая парадигма XXI века </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Модель организации как общественного института: управление и эффективность</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Основные и вспомогательные процессы в цепочке создания ценности М.Портера</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Понятие кластера, виды кластеров по уровню развития</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Характерные черты сформировавшегося кластера</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Политика стимулирования кластеров</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Конкурентные преимущества кластеров</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Стратегии интенсивного роста предприятия: типы, особенности, условия применения</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Стратегии интеграционного роста предприятия: типы, особенности, условия применения</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Стратегии сокращения: типы, особенности, условия применения</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lastRenderedPageBreak/>
        <w:t>Стратегические альянсы как средство конкурентной борьбы на мировом рынке</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Особенности формирования и управления агрохолдингов</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Содержание лидерства и руководства, отличия от управления</w:t>
      </w:r>
    </w:p>
    <w:p w:rsidR="003A7964" w:rsidRDefault="00254977" w:rsidP="002720FC">
      <w:pPr>
        <w:numPr>
          <w:ilvl w:val="0"/>
          <w:numId w:val="9"/>
        </w:numPr>
        <w:spacing w:line="312" w:lineRule="auto"/>
        <w:ind w:left="0" w:firstLine="360"/>
        <w:jc w:val="both"/>
        <w:rPr>
          <w:sz w:val="28"/>
          <w:szCs w:val="28"/>
        </w:rPr>
      </w:pPr>
      <w:r w:rsidRPr="003A7964">
        <w:rPr>
          <w:sz w:val="28"/>
          <w:szCs w:val="28"/>
        </w:rPr>
        <w:t>Теоретические подходы к изучению</w:t>
      </w:r>
      <w:r w:rsidR="00AD55BF" w:rsidRPr="003A7964">
        <w:rPr>
          <w:sz w:val="28"/>
          <w:szCs w:val="28"/>
        </w:rPr>
        <w:t xml:space="preserve"> лидерства. </w:t>
      </w:r>
    </w:p>
    <w:p w:rsidR="00AD55BF" w:rsidRPr="003A7964" w:rsidRDefault="00AD55BF" w:rsidP="002720FC">
      <w:pPr>
        <w:numPr>
          <w:ilvl w:val="0"/>
          <w:numId w:val="9"/>
        </w:numPr>
        <w:spacing w:line="312" w:lineRule="auto"/>
        <w:ind w:left="0" w:firstLine="360"/>
        <w:jc w:val="both"/>
        <w:rPr>
          <w:sz w:val="28"/>
          <w:szCs w:val="28"/>
        </w:rPr>
      </w:pPr>
      <w:r w:rsidRPr="003A7964">
        <w:rPr>
          <w:sz w:val="28"/>
          <w:szCs w:val="28"/>
        </w:rPr>
        <w:t>Стиль руководства и лидерства. Поведенческие модели эффективности стилей лидерства</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Понятие власти и типология ее источников. Межперсональная модель власти</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Современные ситуационные модели лидерства и руководства</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Современные концепция харизматического лидерства.</w:t>
      </w:r>
    </w:p>
    <w:p w:rsidR="00AD55BF" w:rsidRPr="00F007F6" w:rsidRDefault="00AD55BF" w:rsidP="00F007F6">
      <w:pPr>
        <w:numPr>
          <w:ilvl w:val="0"/>
          <w:numId w:val="9"/>
        </w:numPr>
        <w:spacing w:line="312" w:lineRule="auto"/>
        <w:ind w:left="0" w:firstLine="360"/>
        <w:jc w:val="both"/>
        <w:rPr>
          <w:sz w:val="28"/>
          <w:szCs w:val="28"/>
        </w:rPr>
      </w:pPr>
      <w:r w:rsidRPr="00F007F6">
        <w:rPr>
          <w:sz w:val="28"/>
          <w:szCs w:val="28"/>
        </w:rPr>
        <w:t>Современная концепция эмоционального лидерства Д.Голмана</w:t>
      </w:r>
    </w:p>
    <w:p w:rsidR="00AD55BF" w:rsidRDefault="00AD55BF" w:rsidP="00F007F6">
      <w:pPr>
        <w:spacing w:line="312" w:lineRule="auto"/>
        <w:ind w:firstLine="709"/>
        <w:jc w:val="both"/>
        <w:rPr>
          <w:sz w:val="28"/>
          <w:szCs w:val="28"/>
        </w:rPr>
      </w:pPr>
    </w:p>
    <w:p w:rsidR="00C30787" w:rsidRPr="00F007F6" w:rsidRDefault="00C30787" w:rsidP="00F007F6">
      <w:pPr>
        <w:spacing w:line="312" w:lineRule="auto"/>
        <w:ind w:right="-284" w:hanging="426"/>
        <w:jc w:val="center"/>
        <w:rPr>
          <w:b/>
          <w:sz w:val="28"/>
          <w:szCs w:val="28"/>
        </w:rPr>
      </w:pPr>
      <w:r w:rsidRPr="00F007F6">
        <w:rPr>
          <w:b/>
          <w:sz w:val="28"/>
          <w:szCs w:val="28"/>
        </w:rPr>
        <w:t>Учебно-методическое и информационное обеспечение дисциплины</w:t>
      </w:r>
    </w:p>
    <w:p w:rsidR="00EC52C7" w:rsidRPr="00F007F6" w:rsidRDefault="00EC52C7" w:rsidP="00F007F6">
      <w:pPr>
        <w:pStyle w:val="11"/>
        <w:tabs>
          <w:tab w:val="left" w:pos="426"/>
        </w:tabs>
        <w:spacing w:after="0" w:line="312" w:lineRule="auto"/>
        <w:ind w:left="0"/>
        <w:outlineLvl w:val="1"/>
        <w:rPr>
          <w:rFonts w:ascii="Times New Roman" w:hAnsi="Times New Roman"/>
          <w:b/>
          <w:sz w:val="28"/>
          <w:szCs w:val="28"/>
        </w:rPr>
      </w:pPr>
    </w:p>
    <w:p w:rsidR="00AD55BF" w:rsidRPr="00F007F6" w:rsidRDefault="00AD55BF" w:rsidP="00F007F6">
      <w:pPr>
        <w:pStyle w:val="11"/>
        <w:tabs>
          <w:tab w:val="left" w:pos="426"/>
        </w:tabs>
        <w:spacing w:after="0" w:line="312" w:lineRule="auto"/>
        <w:ind w:left="0" w:firstLine="360"/>
        <w:outlineLvl w:val="1"/>
        <w:rPr>
          <w:rFonts w:ascii="Times New Roman" w:hAnsi="Times New Roman"/>
          <w:b/>
          <w:sz w:val="28"/>
          <w:szCs w:val="28"/>
        </w:rPr>
      </w:pPr>
      <w:r w:rsidRPr="00F007F6">
        <w:rPr>
          <w:rFonts w:ascii="Times New Roman" w:hAnsi="Times New Roman"/>
          <w:b/>
          <w:sz w:val="28"/>
          <w:szCs w:val="28"/>
        </w:rPr>
        <w:t>Основная литература</w:t>
      </w:r>
    </w:p>
    <w:p w:rsidR="00AD55BF" w:rsidRPr="00912BD8" w:rsidRDefault="00AD55BF" w:rsidP="00F007F6">
      <w:pPr>
        <w:pStyle w:val="11"/>
        <w:numPr>
          <w:ilvl w:val="0"/>
          <w:numId w:val="10"/>
        </w:numPr>
        <w:spacing w:after="0" w:line="312" w:lineRule="auto"/>
        <w:ind w:left="0" w:firstLine="360"/>
        <w:jc w:val="both"/>
        <w:rPr>
          <w:rFonts w:ascii="Times New Roman" w:hAnsi="Times New Roman"/>
          <w:bCs/>
          <w:sz w:val="28"/>
          <w:szCs w:val="28"/>
        </w:rPr>
      </w:pPr>
      <w:r w:rsidRPr="00F007F6">
        <w:rPr>
          <w:rFonts w:ascii="Times New Roman" w:hAnsi="Times New Roman"/>
          <w:bCs/>
          <w:sz w:val="28"/>
          <w:szCs w:val="28"/>
        </w:rPr>
        <w:t>Менеджмент XXI века: Когда-нибудь мы все будем так управлять: Пер. с англ</w:t>
      </w:r>
      <w:r w:rsidRPr="00912BD8">
        <w:rPr>
          <w:rFonts w:ascii="Times New Roman" w:hAnsi="Times New Roman"/>
          <w:bCs/>
          <w:sz w:val="28"/>
          <w:szCs w:val="28"/>
        </w:rPr>
        <w:t>. / Под ред. С. Чоудхари. - М.: ИНФРА-М, 2009. - 448 с.</w:t>
      </w:r>
    </w:p>
    <w:p w:rsidR="00A457B5" w:rsidRDefault="00A457B5" w:rsidP="00A457B5">
      <w:pPr>
        <w:pStyle w:val="11"/>
        <w:numPr>
          <w:ilvl w:val="0"/>
          <w:numId w:val="10"/>
        </w:numPr>
        <w:spacing w:after="0" w:line="312" w:lineRule="auto"/>
        <w:jc w:val="both"/>
        <w:rPr>
          <w:rStyle w:val="af7"/>
          <w:rFonts w:ascii="Times New Roman" w:hAnsi="Times New Roman"/>
          <w:b w:val="0"/>
          <w:sz w:val="28"/>
          <w:szCs w:val="28"/>
        </w:rPr>
      </w:pPr>
      <w:r w:rsidRPr="00A457B5">
        <w:rPr>
          <w:rStyle w:val="af7"/>
          <w:rFonts w:ascii="Times New Roman" w:hAnsi="Times New Roman"/>
          <w:b w:val="0"/>
          <w:sz w:val="28"/>
          <w:szCs w:val="28"/>
        </w:rPr>
        <w:t>Мясоедов, С. П.  Кросс-культурный менеджмент : учебник для вузов / С. П. Мясоедов, Л. Г. Борисова. — 3-е изд. — Москва : Издательство Юрайт, 2023. — 314 с. — (Высшее образование). </w:t>
      </w:r>
    </w:p>
    <w:p w:rsidR="00912BD8" w:rsidRPr="00912BD8" w:rsidRDefault="00A457B5" w:rsidP="00A457B5">
      <w:pPr>
        <w:pStyle w:val="11"/>
        <w:numPr>
          <w:ilvl w:val="0"/>
          <w:numId w:val="10"/>
        </w:numPr>
        <w:spacing w:after="0" w:line="312" w:lineRule="auto"/>
        <w:jc w:val="both"/>
        <w:rPr>
          <w:rFonts w:ascii="Times New Roman" w:hAnsi="Times New Roman"/>
          <w:bCs/>
          <w:sz w:val="28"/>
          <w:szCs w:val="28"/>
        </w:rPr>
      </w:pPr>
      <w:r w:rsidRPr="00912BD8">
        <w:rPr>
          <w:rFonts w:ascii="Times New Roman" w:hAnsi="Times New Roman"/>
          <w:sz w:val="28"/>
          <w:szCs w:val="28"/>
        </w:rPr>
        <w:t xml:space="preserve"> </w:t>
      </w:r>
      <w:r w:rsidRPr="00A457B5">
        <w:rPr>
          <w:rFonts w:ascii="Times New Roman" w:hAnsi="Times New Roman"/>
          <w:sz w:val="28"/>
          <w:szCs w:val="28"/>
        </w:rPr>
        <w:t xml:space="preserve">Одегов, Ю. Г.  Аутсорсинг и аутстаффинг в управлении персоналом : учебник и практикум для вузов / Ю. Г. Одегов, Ю. В. Долженкова, С. В. Малинин. — Москва : Издательство Юрайт, 2023. — 389 с. — (Высшее образование). — ISBN 978-5-534-01055-8. — Текст : электронный // Образовательная платформа Юрайт [сайт]. </w:t>
      </w:r>
    </w:p>
    <w:p w:rsidR="00AD55BF" w:rsidRPr="00F007F6" w:rsidRDefault="00AD55BF" w:rsidP="00F007F6">
      <w:pPr>
        <w:pStyle w:val="11"/>
        <w:spacing w:after="0" w:line="312" w:lineRule="auto"/>
        <w:ind w:left="1128"/>
        <w:jc w:val="both"/>
        <w:rPr>
          <w:rFonts w:ascii="Times New Roman" w:hAnsi="Times New Roman"/>
          <w:sz w:val="28"/>
          <w:szCs w:val="28"/>
          <w:u w:val="single"/>
        </w:rPr>
      </w:pPr>
    </w:p>
    <w:p w:rsidR="00AD55BF" w:rsidRPr="00F007F6" w:rsidRDefault="00AD55BF" w:rsidP="00F007F6">
      <w:pPr>
        <w:pStyle w:val="11"/>
        <w:tabs>
          <w:tab w:val="left" w:pos="426"/>
        </w:tabs>
        <w:spacing w:after="0" w:line="312" w:lineRule="auto"/>
        <w:ind w:left="375"/>
        <w:outlineLvl w:val="1"/>
        <w:rPr>
          <w:rFonts w:ascii="Times New Roman" w:hAnsi="Times New Roman"/>
          <w:b/>
          <w:sz w:val="28"/>
          <w:szCs w:val="28"/>
        </w:rPr>
      </w:pPr>
      <w:r w:rsidRPr="00F007F6">
        <w:rPr>
          <w:rFonts w:ascii="Times New Roman" w:hAnsi="Times New Roman"/>
          <w:b/>
          <w:sz w:val="28"/>
          <w:szCs w:val="28"/>
        </w:rPr>
        <w:t xml:space="preserve">Дополнительная литература </w:t>
      </w:r>
    </w:p>
    <w:p w:rsidR="00AD55BF" w:rsidRPr="00912BD8" w:rsidRDefault="00AD55BF" w:rsidP="00F007F6">
      <w:pPr>
        <w:pStyle w:val="11"/>
        <w:numPr>
          <w:ilvl w:val="0"/>
          <w:numId w:val="12"/>
        </w:numPr>
        <w:tabs>
          <w:tab w:val="left" w:pos="851"/>
        </w:tabs>
        <w:spacing w:after="0" w:line="312" w:lineRule="auto"/>
        <w:ind w:left="0" w:firstLine="360"/>
        <w:jc w:val="both"/>
        <w:outlineLvl w:val="1"/>
        <w:rPr>
          <w:rFonts w:ascii="Times New Roman" w:hAnsi="Times New Roman"/>
          <w:b/>
          <w:sz w:val="28"/>
          <w:szCs w:val="28"/>
        </w:rPr>
      </w:pPr>
      <w:r w:rsidRPr="00F007F6">
        <w:rPr>
          <w:rFonts w:ascii="Times New Roman" w:hAnsi="Times New Roman"/>
          <w:sz w:val="28"/>
          <w:szCs w:val="28"/>
        </w:rPr>
        <w:t>Дятлов А.Н., Плотников М.В., Мутовин И.А. Общий менеджмент: концепции и комментарии. - М.: Альпина Биз</w:t>
      </w:r>
      <w:r w:rsidR="001A507F">
        <w:rPr>
          <w:rFonts w:ascii="Times New Roman" w:hAnsi="Times New Roman"/>
          <w:sz w:val="28"/>
          <w:szCs w:val="28"/>
        </w:rPr>
        <w:t xml:space="preserve">нес Букс, 2007 - 400 с. </w:t>
      </w:r>
    </w:p>
    <w:p w:rsidR="00DE1292" w:rsidRDefault="00A457B5" w:rsidP="00A457B5">
      <w:pPr>
        <w:pStyle w:val="11"/>
        <w:numPr>
          <w:ilvl w:val="0"/>
          <w:numId w:val="12"/>
        </w:numPr>
        <w:tabs>
          <w:tab w:val="left" w:pos="851"/>
        </w:tabs>
        <w:spacing w:after="0" w:line="312" w:lineRule="auto"/>
        <w:jc w:val="both"/>
        <w:outlineLvl w:val="1"/>
        <w:rPr>
          <w:sz w:val="28"/>
          <w:szCs w:val="28"/>
        </w:rPr>
      </w:pPr>
      <w:r w:rsidRPr="00A457B5">
        <w:rPr>
          <w:rFonts w:ascii="Times New Roman" w:hAnsi="Times New Roman"/>
          <w:sz w:val="28"/>
          <w:szCs w:val="28"/>
        </w:rPr>
        <w:t>Алексеева, М. Б.  Анализ инновационной деятельности : учебник и практикум для вузов / М. Б. Алексеева, П. П. Ветренко. — 2-е изд., перераб. и доп. — Москва : Издательство Юрайт, 2023. — 337 с. — (Высшее образование). </w:t>
      </w:r>
      <w:r>
        <w:rPr>
          <w:sz w:val="28"/>
          <w:szCs w:val="28"/>
        </w:rPr>
        <w:t xml:space="preserve"> </w:t>
      </w:r>
    </w:p>
    <w:p w:rsidR="006779A1" w:rsidRPr="002C30C8" w:rsidRDefault="006779A1" w:rsidP="006779A1">
      <w:pPr>
        <w:pStyle w:val="a8"/>
        <w:tabs>
          <w:tab w:val="left" w:pos="426"/>
        </w:tabs>
        <w:spacing w:after="0" w:line="360" w:lineRule="auto"/>
        <w:ind w:left="0"/>
        <w:jc w:val="both"/>
        <w:outlineLvl w:val="1"/>
        <w:rPr>
          <w:rFonts w:ascii="Times New Roman" w:hAnsi="Times New Roman"/>
          <w:b/>
          <w:sz w:val="28"/>
          <w:szCs w:val="28"/>
        </w:rPr>
      </w:pPr>
      <w:r w:rsidRPr="002C30C8">
        <w:rPr>
          <w:rFonts w:ascii="Times New Roman" w:hAnsi="Times New Roman"/>
          <w:b/>
          <w:sz w:val="28"/>
          <w:szCs w:val="28"/>
        </w:rPr>
        <w:t>Базы данных, информационно-</w:t>
      </w:r>
      <w:r w:rsidR="00A457B5">
        <w:rPr>
          <w:rFonts w:ascii="Times New Roman" w:hAnsi="Times New Roman"/>
          <w:b/>
          <w:sz w:val="28"/>
          <w:szCs w:val="28"/>
        </w:rPr>
        <w:t>справочные и поисковые системы</w:t>
      </w:r>
    </w:p>
    <w:p w:rsidR="006779A1" w:rsidRPr="006779A1" w:rsidRDefault="006779A1" w:rsidP="006779A1">
      <w:pPr>
        <w:spacing w:line="360" w:lineRule="auto"/>
        <w:ind w:firstLine="680"/>
        <w:jc w:val="both"/>
        <w:rPr>
          <w:sz w:val="28"/>
          <w:szCs w:val="28"/>
        </w:rPr>
      </w:pPr>
      <w:r w:rsidRPr="006779A1">
        <w:rPr>
          <w:sz w:val="28"/>
          <w:szCs w:val="28"/>
        </w:rPr>
        <w:lastRenderedPageBreak/>
        <w:t xml:space="preserve">ЭБС «Троицкий мост» </w:t>
      </w:r>
      <w:hyperlink r:id="rId10" w:history="1">
        <w:r w:rsidRPr="006779A1">
          <w:rPr>
            <w:rStyle w:val="aa"/>
            <w:sz w:val="28"/>
            <w:szCs w:val="28"/>
          </w:rPr>
          <w:t>www.trmost.ru</w:t>
        </w:r>
      </w:hyperlink>
    </w:p>
    <w:p w:rsidR="006779A1" w:rsidRPr="006779A1" w:rsidRDefault="006779A1" w:rsidP="006779A1">
      <w:pPr>
        <w:spacing w:line="360" w:lineRule="auto"/>
        <w:ind w:firstLine="680"/>
        <w:jc w:val="both"/>
        <w:rPr>
          <w:sz w:val="28"/>
          <w:szCs w:val="28"/>
        </w:rPr>
      </w:pPr>
      <w:r w:rsidRPr="006779A1">
        <w:rPr>
          <w:sz w:val="28"/>
          <w:szCs w:val="28"/>
        </w:rPr>
        <w:t xml:space="preserve">ЭБС «Лань» </w:t>
      </w:r>
      <w:hyperlink r:id="rId11" w:history="1">
        <w:r w:rsidRPr="006779A1">
          <w:rPr>
            <w:rStyle w:val="aa"/>
            <w:sz w:val="28"/>
            <w:szCs w:val="28"/>
          </w:rPr>
          <w:t>www.e.lanbook.ru</w:t>
        </w:r>
      </w:hyperlink>
    </w:p>
    <w:p w:rsidR="00A457B5" w:rsidRDefault="006779A1" w:rsidP="006779A1">
      <w:pPr>
        <w:spacing w:line="360" w:lineRule="auto"/>
        <w:ind w:firstLine="680"/>
        <w:jc w:val="both"/>
      </w:pPr>
      <w:r w:rsidRPr="006779A1">
        <w:rPr>
          <w:sz w:val="28"/>
          <w:szCs w:val="28"/>
        </w:rPr>
        <w:t xml:space="preserve">ЭБС «Юрайт» </w:t>
      </w:r>
      <w:r w:rsidR="00A457B5" w:rsidRPr="00A457B5">
        <w:t xml:space="preserve">https://urait.ru/ </w:t>
      </w:r>
    </w:p>
    <w:p w:rsidR="006779A1" w:rsidRPr="006779A1" w:rsidRDefault="006779A1" w:rsidP="006779A1">
      <w:pPr>
        <w:spacing w:line="360" w:lineRule="auto"/>
        <w:ind w:firstLine="680"/>
        <w:jc w:val="both"/>
        <w:rPr>
          <w:sz w:val="28"/>
          <w:szCs w:val="28"/>
        </w:rPr>
      </w:pPr>
      <w:r w:rsidRPr="006779A1">
        <w:rPr>
          <w:sz w:val="28"/>
          <w:szCs w:val="28"/>
        </w:rPr>
        <w:t xml:space="preserve">ЭБС «Консультант студента» </w:t>
      </w:r>
      <w:hyperlink r:id="rId12" w:history="1">
        <w:r w:rsidRPr="006779A1">
          <w:rPr>
            <w:rStyle w:val="aa"/>
            <w:sz w:val="28"/>
            <w:szCs w:val="28"/>
          </w:rPr>
          <w:t>www.studentlibrary.ru</w:t>
        </w:r>
      </w:hyperlink>
    </w:p>
    <w:p w:rsidR="006779A1" w:rsidRPr="00A457B5" w:rsidRDefault="006779A1" w:rsidP="00F007F6">
      <w:pPr>
        <w:spacing w:line="312" w:lineRule="auto"/>
        <w:jc w:val="both"/>
        <w:rPr>
          <w:sz w:val="28"/>
          <w:szCs w:val="28"/>
        </w:rPr>
      </w:pPr>
      <w:bookmarkStart w:id="0" w:name="_GoBack"/>
      <w:bookmarkEnd w:id="0"/>
    </w:p>
    <w:p w:rsidR="00C30787" w:rsidRPr="00F007F6" w:rsidRDefault="00C30787" w:rsidP="00F007F6">
      <w:pPr>
        <w:spacing w:line="312" w:lineRule="auto"/>
        <w:jc w:val="both"/>
        <w:rPr>
          <w:sz w:val="28"/>
          <w:szCs w:val="28"/>
        </w:rPr>
      </w:pPr>
    </w:p>
    <w:p w:rsidR="00DE1292" w:rsidRPr="00F007F6" w:rsidRDefault="00255CAF" w:rsidP="00F007F6">
      <w:pPr>
        <w:spacing w:line="312" w:lineRule="auto"/>
        <w:jc w:val="both"/>
        <w:rPr>
          <w:sz w:val="28"/>
          <w:szCs w:val="28"/>
        </w:rPr>
      </w:pPr>
      <w:r w:rsidRPr="00F007F6">
        <w:rPr>
          <w:sz w:val="28"/>
          <w:szCs w:val="28"/>
        </w:rPr>
        <w:t>П</w:t>
      </w:r>
      <w:r w:rsidR="00DE1292" w:rsidRPr="00F007F6">
        <w:rPr>
          <w:sz w:val="28"/>
          <w:szCs w:val="28"/>
        </w:rPr>
        <w:t xml:space="preserve">реподаватель </w:t>
      </w:r>
      <w:r w:rsidR="00A457B5">
        <w:rPr>
          <w:sz w:val="28"/>
          <w:szCs w:val="28"/>
        </w:rPr>
        <w:t>проф.</w:t>
      </w:r>
      <w:r w:rsidR="00374343" w:rsidRPr="00F007F6">
        <w:rPr>
          <w:sz w:val="28"/>
          <w:szCs w:val="28"/>
        </w:rPr>
        <w:t xml:space="preserve"> </w:t>
      </w:r>
      <w:r w:rsidR="00EC52C7" w:rsidRPr="00F007F6">
        <w:rPr>
          <w:sz w:val="28"/>
          <w:szCs w:val="28"/>
        </w:rPr>
        <w:t>Бейдина Татьяна Евгеньевна</w:t>
      </w:r>
    </w:p>
    <w:p w:rsidR="00255CAF" w:rsidRPr="003C6807" w:rsidRDefault="00255CAF" w:rsidP="003C6807">
      <w:pPr>
        <w:spacing w:line="312" w:lineRule="auto"/>
        <w:ind w:left="2832" w:hanging="564"/>
        <w:jc w:val="both"/>
        <w:rPr>
          <w:sz w:val="28"/>
          <w:szCs w:val="28"/>
          <w:vertAlign w:val="superscript"/>
        </w:rPr>
      </w:pPr>
    </w:p>
    <w:sectPr w:rsidR="00255CAF" w:rsidRPr="003C6807" w:rsidSect="002C30C8">
      <w:footerReference w:type="even" r:id="rId13"/>
      <w:footerReference w:type="default" r:id="rId14"/>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28F" w:rsidRDefault="006B528F">
      <w:r>
        <w:separator/>
      </w:r>
    </w:p>
  </w:endnote>
  <w:endnote w:type="continuationSeparator" w:id="0">
    <w:p w:rsidR="006B528F" w:rsidRDefault="006B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374343"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74343" w:rsidRDefault="003743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343" w:rsidRDefault="00374343" w:rsidP="00D1029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457B5">
      <w:rPr>
        <w:rStyle w:val="a6"/>
        <w:noProof/>
      </w:rPr>
      <w:t>5</w:t>
    </w:r>
    <w:r>
      <w:rPr>
        <w:rStyle w:val="a6"/>
      </w:rPr>
      <w:fldChar w:fldCharType="end"/>
    </w:r>
  </w:p>
  <w:p w:rsidR="00374343" w:rsidRDefault="003743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28F" w:rsidRDefault="006B528F">
      <w:r>
        <w:separator/>
      </w:r>
    </w:p>
  </w:footnote>
  <w:footnote w:type="continuationSeparator" w:id="0">
    <w:p w:rsidR="006B528F" w:rsidRDefault="006B5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DAD"/>
    <w:multiLevelType w:val="hybridMultilevel"/>
    <w:tmpl w:val="1C126760"/>
    <w:lvl w:ilvl="0" w:tplc="968E53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E806C2C"/>
    <w:multiLevelType w:val="hybridMultilevel"/>
    <w:tmpl w:val="AC9EDECE"/>
    <w:lvl w:ilvl="0" w:tplc="0D1C26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2591A52"/>
    <w:multiLevelType w:val="hybridMultilevel"/>
    <w:tmpl w:val="FE1E51EE"/>
    <w:lvl w:ilvl="0" w:tplc="1BBC3EF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EF2402"/>
    <w:multiLevelType w:val="hybridMultilevel"/>
    <w:tmpl w:val="11346CA2"/>
    <w:lvl w:ilvl="0" w:tplc="356E1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BB94E0F"/>
    <w:multiLevelType w:val="multilevel"/>
    <w:tmpl w:val="28F0DB1C"/>
    <w:lvl w:ilvl="0">
      <w:start w:val="1"/>
      <w:numFmt w:val="decimal"/>
      <w:lvlText w:val="%1."/>
      <w:lvlJc w:val="left"/>
      <w:pPr>
        <w:ind w:left="720" w:hanging="360"/>
      </w:pPr>
      <w:rPr>
        <w:rFonts w:cs="Times New Roman" w:hint="default"/>
      </w:rPr>
    </w:lvl>
    <w:lvl w:ilvl="1">
      <w:start w:val="3"/>
      <w:numFmt w:val="decimal"/>
      <w:isLgl/>
      <w:lvlText w:val="%1.%2"/>
      <w:lvlJc w:val="left"/>
      <w:pPr>
        <w:tabs>
          <w:tab w:val="num" w:pos="786"/>
        </w:tabs>
        <w:ind w:left="786" w:hanging="360"/>
      </w:pPr>
      <w:rPr>
        <w:rFonts w:cs="Times New Roman" w:hint="default"/>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278"/>
        </w:tabs>
        <w:ind w:left="1278" w:hanging="72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1770"/>
        </w:tabs>
        <w:ind w:left="1770" w:hanging="108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262"/>
        </w:tabs>
        <w:ind w:left="2262" w:hanging="144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5">
    <w:nsid w:val="2458046D"/>
    <w:multiLevelType w:val="hybridMultilevel"/>
    <w:tmpl w:val="2E549E28"/>
    <w:lvl w:ilvl="0" w:tplc="E084DD30">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7406CAA"/>
    <w:multiLevelType w:val="multilevel"/>
    <w:tmpl w:val="40ECF020"/>
    <w:lvl w:ilvl="0">
      <w:start w:val="1"/>
      <w:numFmt w:val="decimal"/>
      <w:lvlText w:val="%1."/>
      <w:lvlJc w:val="left"/>
      <w:pPr>
        <w:ind w:left="340" w:firstLine="114"/>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2508" w:hanging="720"/>
      </w:pPr>
      <w:rPr>
        <w:rFonts w:hint="default"/>
      </w:rPr>
    </w:lvl>
    <w:lvl w:ilvl="3">
      <w:start w:val="1"/>
      <w:numFmt w:val="decimal"/>
      <w:isLgl/>
      <w:lvlText w:val="%1.%2.%3.%4."/>
      <w:lvlJc w:val="left"/>
      <w:pPr>
        <w:ind w:left="2868" w:hanging="720"/>
      </w:pPr>
      <w:rPr>
        <w:rFonts w:hint="default"/>
      </w:rPr>
    </w:lvl>
    <w:lvl w:ilvl="4">
      <w:start w:val="1"/>
      <w:numFmt w:val="decimal"/>
      <w:isLgl/>
      <w:lvlText w:val="%1.%2.%3.%4.%5."/>
      <w:lvlJc w:val="left"/>
      <w:pPr>
        <w:ind w:left="3588" w:hanging="1080"/>
      </w:pPr>
      <w:rPr>
        <w:rFonts w:hint="default"/>
      </w:rPr>
    </w:lvl>
    <w:lvl w:ilvl="5">
      <w:start w:val="1"/>
      <w:numFmt w:val="decimal"/>
      <w:isLgl/>
      <w:lvlText w:val="%1.%2.%3.%4.%5.%6."/>
      <w:lvlJc w:val="left"/>
      <w:pPr>
        <w:ind w:left="3948" w:hanging="1080"/>
      </w:pPr>
      <w:rPr>
        <w:rFonts w:hint="default"/>
      </w:rPr>
    </w:lvl>
    <w:lvl w:ilvl="6">
      <w:start w:val="1"/>
      <w:numFmt w:val="decimal"/>
      <w:isLgl/>
      <w:lvlText w:val="%1.%2.%3.%4.%5.%6.%7."/>
      <w:lvlJc w:val="left"/>
      <w:pPr>
        <w:ind w:left="4668" w:hanging="1440"/>
      </w:pPr>
      <w:rPr>
        <w:rFonts w:hint="default"/>
      </w:rPr>
    </w:lvl>
    <w:lvl w:ilvl="7">
      <w:start w:val="1"/>
      <w:numFmt w:val="decimal"/>
      <w:isLgl/>
      <w:lvlText w:val="%1.%2.%3.%4.%5.%6.%7.%8."/>
      <w:lvlJc w:val="left"/>
      <w:pPr>
        <w:ind w:left="5028" w:hanging="1440"/>
      </w:pPr>
      <w:rPr>
        <w:rFonts w:hint="default"/>
      </w:rPr>
    </w:lvl>
    <w:lvl w:ilvl="8">
      <w:start w:val="1"/>
      <w:numFmt w:val="decimal"/>
      <w:isLgl/>
      <w:lvlText w:val="%1.%2.%3.%4.%5.%6.%7.%8.%9."/>
      <w:lvlJc w:val="left"/>
      <w:pPr>
        <w:ind w:left="5748" w:hanging="1800"/>
      </w:pPr>
      <w:rPr>
        <w:rFonts w:hint="default"/>
      </w:rPr>
    </w:lvl>
  </w:abstractNum>
  <w:abstractNum w:abstractNumId="7">
    <w:nsid w:val="285D2F8A"/>
    <w:multiLevelType w:val="hybridMultilevel"/>
    <w:tmpl w:val="FB78EB1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E8F635D"/>
    <w:multiLevelType w:val="hybridMultilevel"/>
    <w:tmpl w:val="CB9806EC"/>
    <w:lvl w:ilvl="0" w:tplc="F36896B4">
      <w:start w:val="1"/>
      <w:numFmt w:val="decimal"/>
      <w:lvlText w:val="%1."/>
      <w:lvlJc w:val="left"/>
      <w:pPr>
        <w:ind w:left="810" w:hanging="360"/>
      </w:pPr>
      <w:rPr>
        <w:rFonts w:cs="Times New Roman" w:hint="default"/>
        <w:b w:val="0"/>
        <w:sz w:val="24"/>
        <w:szCs w:val="24"/>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9">
    <w:nsid w:val="2FD06AA1"/>
    <w:multiLevelType w:val="hybridMultilevel"/>
    <w:tmpl w:val="B4DCD3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4625337"/>
    <w:multiLevelType w:val="hybridMultilevel"/>
    <w:tmpl w:val="A7BC7D7A"/>
    <w:lvl w:ilvl="0" w:tplc="102E0CBC">
      <w:start w:val="1"/>
      <w:numFmt w:val="decimal"/>
      <w:lvlText w:val="%1."/>
      <w:lvlJc w:val="left"/>
      <w:pPr>
        <w:tabs>
          <w:tab w:val="num" w:pos="900"/>
        </w:tabs>
        <w:ind w:left="900" w:hanging="360"/>
      </w:pPr>
      <w:rPr>
        <w:rFonts w:cs="Times New Roman"/>
        <w:b w:val="0"/>
        <w:i w:val="0"/>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6B47D9"/>
    <w:multiLevelType w:val="hybridMultilevel"/>
    <w:tmpl w:val="21F639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101D73"/>
    <w:multiLevelType w:val="hybridMultilevel"/>
    <w:tmpl w:val="02B2A9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67C95D5A"/>
    <w:multiLevelType w:val="hybridMultilevel"/>
    <w:tmpl w:val="4052F8F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86373AD"/>
    <w:multiLevelType w:val="multilevel"/>
    <w:tmpl w:val="899EE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A620FDA"/>
    <w:multiLevelType w:val="multilevel"/>
    <w:tmpl w:val="ABA2FE24"/>
    <w:lvl w:ilvl="0">
      <w:start w:val="7"/>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6">
    <w:nsid w:val="6CF70520"/>
    <w:multiLevelType w:val="hybridMultilevel"/>
    <w:tmpl w:val="899EEA56"/>
    <w:lvl w:ilvl="0" w:tplc="1BBC3EF4">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D544E8"/>
    <w:multiLevelType w:val="singleLevel"/>
    <w:tmpl w:val="F512540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nsid w:val="7F5B1F38"/>
    <w:multiLevelType w:val="hybridMultilevel"/>
    <w:tmpl w:val="6BC27C5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3"/>
  </w:num>
  <w:num w:numId="3">
    <w:abstractNumId w:val="6"/>
  </w:num>
  <w:num w:numId="4">
    <w:abstractNumId w:val="0"/>
  </w:num>
  <w:num w:numId="5">
    <w:abstractNumId w:val="11"/>
  </w:num>
  <w:num w:numId="6">
    <w:abstractNumId w:val="16"/>
  </w:num>
  <w:num w:numId="7">
    <w:abstractNumId w:val="14"/>
  </w:num>
  <w:num w:numId="8">
    <w:abstractNumId w:val="2"/>
  </w:num>
  <w:num w:numId="9">
    <w:abstractNumId w:val="13"/>
  </w:num>
  <w:num w:numId="10">
    <w:abstractNumId w:val="7"/>
  </w:num>
  <w:num w:numId="11">
    <w:abstractNumId w:val="15"/>
  </w:num>
  <w:num w:numId="12">
    <w:abstractNumId w:val="5"/>
  </w:num>
  <w:num w:numId="13">
    <w:abstractNumId w:val="9"/>
  </w:num>
  <w:num w:numId="14">
    <w:abstractNumId w:val="4"/>
  </w:num>
  <w:num w:numId="15">
    <w:abstractNumId w:val="8"/>
  </w:num>
  <w:num w:numId="16">
    <w:abstractNumId w:val="18"/>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7B"/>
    <w:rsid w:val="00015B89"/>
    <w:rsid w:val="0006782F"/>
    <w:rsid w:val="001345D3"/>
    <w:rsid w:val="00153114"/>
    <w:rsid w:val="001757B7"/>
    <w:rsid w:val="001A507F"/>
    <w:rsid w:val="001A60B2"/>
    <w:rsid w:val="001B5082"/>
    <w:rsid w:val="0024624D"/>
    <w:rsid w:val="00254977"/>
    <w:rsid w:val="00255CAF"/>
    <w:rsid w:val="00297AA2"/>
    <w:rsid w:val="002C30C8"/>
    <w:rsid w:val="002C5804"/>
    <w:rsid w:val="002C62BD"/>
    <w:rsid w:val="002D6493"/>
    <w:rsid w:val="002E1934"/>
    <w:rsid w:val="002E3030"/>
    <w:rsid w:val="00345CA5"/>
    <w:rsid w:val="00350C06"/>
    <w:rsid w:val="00366401"/>
    <w:rsid w:val="00374343"/>
    <w:rsid w:val="003A7964"/>
    <w:rsid w:val="003C6807"/>
    <w:rsid w:val="003C6838"/>
    <w:rsid w:val="003E4D0C"/>
    <w:rsid w:val="004067B9"/>
    <w:rsid w:val="004261F4"/>
    <w:rsid w:val="0045792B"/>
    <w:rsid w:val="00470A05"/>
    <w:rsid w:val="00480007"/>
    <w:rsid w:val="004C7CDA"/>
    <w:rsid w:val="004E3346"/>
    <w:rsid w:val="00507CF7"/>
    <w:rsid w:val="00554AF8"/>
    <w:rsid w:val="005639E1"/>
    <w:rsid w:val="00566390"/>
    <w:rsid w:val="005C2B05"/>
    <w:rsid w:val="005D357B"/>
    <w:rsid w:val="005E7B0E"/>
    <w:rsid w:val="006779A1"/>
    <w:rsid w:val="006A58A6"/>
    <w:rsid w:val="006B3301"/>
    <w:rsid w:val="006B528F"/>
    <w:rsid w:val="006E59DC"/>
    <w:rsid w:val="007779CE"/>
    <w:rsid w:val="00796AF7"/>
    <w:rsid w:val="007A3D91"/>
    <w:rsid w:val="00803A7D"/>
    <w:rsid w:val="00816A02"/>
    <w:rsid w:val="008366E3"/>
    <w:rsid w:val="00844B5B"/>
    <w:rsid w:val="00856713"/>
    <w:rsid w:val="008851B0"/>
    <w:rsid w:val="008A2499"/>
    <w:rsid w:val="00912BD8"/>
    <w:rsid w:val="0096410F"/>
    <w:rsid w:val="00965295"/>
    <w:rsid w:val="00976A65"/>
    <w:rsid w:val="009905AF"/>
    <w:rsid w:val="009917D0"/>
    <w:rsid w:val="009B62B0"/>
    <w:rsid w:val="009D7559"/>
    <w:rsid w:val="009E169B"/>
    <w:rsid w:val="00A316A8"/>
    <w:rsid w:val="00A457B5"/>
    <w:rsid w:val="00A7767A"/>
    <w:rsid w:val="00A80DF2"/>
    <w:rsid w:val="00AA11A8"/>
    <w:rsid w:val="00AA37B0"/>
    <w:rsid w:val="00AB52D5"/>
    <w:rsid w:val="00AB6761"/>
    <w:rsid w:val="00AC7590"/>
    <w:rsid w:val="00AD55BF"/>
    <w:rsid w:val="00B05E71"/>
    <w:rsid w:val="00B633B0"/>
    <w:rsid w:val="00BD75E1"/>
    <w:rsid w:val="00BF29D5"/>
    <w:rsid w:val="00C20006"/>
    <w:rsid w:val="00C30787"/>
    <w:rsid w:val="00C460D9"/>
    <w:rsid w:val="00C82580"/>
    <w:rsid w:val="00C96A1F"/>
    <w:rsid w:val="00CD2DFC"/>
    <w:rsid w:val="00D10290"/>
    <w:rsid w:val="00D14627"/>
    <w:rsid w:val="00D27252"/>
    <w:rsid w:val="00D67A8D"/>
    <w:rsid w:val="00D73BEC"/>
    <w:rsid w:val="00D873A7"/>
    <w:rsid w:val="00D91E9F"/>
    <w:rsid w:val="00DB705C"/>
    <w:rsid w:val="00DE1292"/>
    <w:rsid w:val="00EC52C7"/>
    <w:rsid w:val="00EC6E38"/>
    <w:rsid w:val="00EE12E2"/>
    <w:rsid w:val="00F007F6"/>
    <w:rsid w:val="00F36597"/>
    <w:rsid w:val="00F97BB7"/>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1">
    <w:name w:val="heading 1"/>
    <w:basedOn w:val="a"/>
    <w:next w:val="a"/>
    <w:link w:val="10"/>
    <w:qFormat/>
    <w:rsid w:val="00AD55BF"/>
    <w:pPr>
      <w:keepNext/>
      <w:keepLines/>
      <w:spacing w:before="480"/>
      <w:outlineLvl w:val="0"/>
    </w:pPr>
    <w:rPr>
      <w:rFonts w:ascii="Cambria" w:hAnsi="Cambria"/>
      <w:b/>
      <w:bCs/>
      <w:color w:val="365F91"/>
      <w:sz w:val="28"/>
      <w:szCs w:val="28"/>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C30787"/>
    <w:pPr>
      <w:spacing w:after="200" w:line="276" w:lineRule="auto"/>
      <w:ind w:left="720"/>
      <w:contextualSpacing/>
    </w:pPr>
    <w:rPr>
      <w:rFonts w:ascii="Calibri" w:hAnsi="Calibri"/>
      <w:sz w:val="22"/>
      <w:szCs w:val="22"/>
    </w:rPr>
  </w:style>
  <w:style w:type="character" w:styleId="aa">
    <w:name w:val="Hyperlink"/>
    <w:rsid w:val="009D7559"/>
    <w:rPr>
      <w:color w:val="0000FF"/>
      <w:u w:val="single"/>
    </w:rPr>
  </w:style>
  <w:style w:type="character" w:styleId="ab">
    <w:name w:val="FollowedHyperlink"/>
    <w:rsid w:val="00345CA5"/>
    <w:rPr>
      <w:color w:val="800080"/>
      <w:u w:val="single"/>
    </w:rPr>
  </w:style>
  <w:style w:type="paragraph" w:styleId="ac">
    <w:name w:val="Balloon Text"/>
    <w:basedOn w:val="a"/>
    <w:link w:val="ad"/>
    <w:rsid w:val="001A60B2"/>
    <w:rPr>
      <w:rFonts w:ascii="Tahoma" w:hAnsi="Tahoma"/>
      <w:sz w:val="16"/>
      <w:szCs w:val="16"/>
      <w:lang w:val="x-none" w:eastAsia="x-none"/>
    </w:rPr>
  </w:style>
  <w:style w:type="character" w:customStyle="1" w:styleId="ad">
    <w:name w:val="Текст выноски Знак"/>
    <w:link w:val="ac"/>
    <w:rsid w:val="001A60B2"/>
    <w:rPr>
      <w:rFonts w:ascii="Tahoma" w:hAnsi="Tahoma" w:cs="Tahoma"/>
      <w:sz w:val="16"/>
      <w:szCs w:val="16"/>
    </w:rPr>
  </w:style>
  <w:style w:type="paragraph" w:styleId="ae">
    <w:name w:val="Block Text"/>
    <w:basedOn w:val="a"/>
    <w:rsid w:val="009905AF"/>
    <w:pPr>
      <w:ind w:left="6237" w:right="284"/>
    </w:pPr>
    <w:rPr>
      <w:szCs w:val="20"/>
    </w:rPr>
  </w:style>
  <w:style w:type="paragraph" w:styleId="af">
    <w:name w:val="endnote text"/>
    <w:basedOn w:val="a"/>
    <w:link w:val="af0"/>
    <w:rsid w:val="003E4D0C"/>
    <w:rPr>
      <w:sz w:val="20"/>
      <w:szCs w:val="20"/>
    </w:rPr>
  </w:style>
  <w:style w:type="character" w:customStyle="1" w:styleId="af0">
    <w:name w:val="Текст концевой сноски Знак"/>
    <w:basedOn w:val="a0"/>
    <w:link w:val="af"/>
    <w:rsid w:val="003E4D0C"/>
  </w:style>
  <w:style w:type="character" w:styleId="af1">
    <w:name w:val="endnote reference"/>
    <w:rsid w:val="003E4D0C"/>
    <w:rPr>
      <w:vertAlign w:val="superscript"/>
    </w:rPr>
  </w:style>
  <w:style w:type="paragraph" w:styleId="af2">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3"/>
    <w:rsid w:val="003E4D0C"/>
    <w:rPr>
      <w:sz w:val="20"/>
      <w:szCs w:val="20"/>
    </w:rPr>
  </w:style>
  <w:style w:type="character" w:customStyle="1" w:styleId="af3">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2"/>
    <w:rsid w:val="003E4D0C"/>
  </w:style>
  <w:style w:type="character" w:styleId="af4">
    <w:name w:val="footnote reference"/>
    <w:rsid w:val="003E4D0C"/>
    <w:rPr>
      <w:vertAlign w:val="superscript"/>
    </w:rPr>
  </w:style>
  <w:style w:type="paragraph" w:styleId="af5">
    <w:name w:val="header"/>
    <w:basedOn w:val="a"/>
    <w:link w:val="af6"/>
    <w:rsid w:val="002C30C8"/>
    <w:pPr>
      <w:tabs>
        <w:tab w:val="center" w:pos="4677"/>
        <w:tab w:val="right" w:pos="9355"/>
      </w:tabs>
    </w:pPr>
  </w:style>
  <w:style w:type="character" w:customStyle="1" w:styleId="af6">
    <w:name w:val="Верхний колонтитул Знак"/>
    <w:link w:val="af5"/>
    <w:rsid w:val="002C30C8"/>
    <w:rPr>
      <w:sz w:val="24"/>
      <w:szCs w:val="24"/>
    </w:rPr>
  </w:style>
  <w:style w:type="character" w:customStyle="1" w:styleId="10">
    <w:name w:val="Заголовок 1 Знак"/>
    <w:link w:val="1"/>
    <w:locked/>
    <w:rsid w:val="00AD55BF"/>
    <w:rPr>
      <w:rFonts w:ascii="Cambria" w:hAnsi="Cambria"/>
      <w:b/>
      <w:bCs/>
      <w:color w:val="365F91"/>
      <w:sz w:val="28"/>
      <w:szCs w:val="28"/>
      <w:lang w:val="ru-RU" w:eastAsia="ru-RU" w:bidi="ar-SA"/>
    </w:rPr>
  </w:style>
  <w:style w:type="paragraph" w:customStyle="1" w:styleId="11">
    <w:name w:val="Абзац списка1"/>
    <w:basedOn w:val="a"/>
    <w:rsid w:val="00AD55BF"/>
    <w:pPr>
      <w:spacing w:after="200" w:line="276" w:lineRule="auto"/>
      <w:ind w:left="720"/>
      <w:contextualSpacing/>
    </w:pPr>
    <w:rPr>
      <w:rFonts w:ascii="Calibri" w:hAnsi="Calibri"/>
      <w:sz w:val="22"/>
      <w:szCs w:val="22"/>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 Знак1 Char,Текст сноски Знак1 Знак Char,Текст сноски Знак Знак Знак Char"/>
    <w:semiHidden/>
    <w:locked/>
    <w:rsid w:val="00AD55BF"/>
    <w:rPr>
      <w:rFonts w:ascii="Times New Roman" w:hAnsi="Times New Roman" w:cs="Times New Roman"/>
    </w:rPr>
  </w:style>
  <w:style w:type="character" w:styleId="af7">
    <w:name w:val="Strong"/>
    <w:qFormat/>
    <w:rsid w:val="00912BD8"/>
    <w:rPr>
      <w:rFonts w:cs="Times New Roman"/>
      <w:b/>
      <w:bCs/>
    </w:rPr>
  </w:style>
  <w:style w:type="character" w:customStyle="1" w:styleId="af8">
    <w:name w:val="Основной текст_"/>
    <w:link w:val="12"/>
    <w:locked/>
    <w:rsid w:val="00912BD8"/>
    <w:rPr>
      <w:sz w:val="25"/>
      <w:shd w:val="clear" w:color="auto" w:fill="FFFFFF"/>
      <w:lang w:bidi="ar-SA"/>
    </w:rPr>
  </w:style>
  <w:style w:type="paragraph" w:customStyle="1" w:styleId="12">
    <w:name w:val="Основной текст1"/>
    <w:basedOn w:val="a"/>
    <w:link w:val="af8"/>
    <w:rsid w:val="00912BD8"/>
    <w:pPr>
      <w:shd w:val="clear" w:color="auto" w:fill="FFFFFF"/>
      <w:spacing w:line="461" w:lineRule="exact"/>
    </w:pPr>
    <w:rPr>
      <w:sz w:val="25"/>
      <w:szCs w:val="20"/>
      <w:shd w:val="clear" w:color="auto" w:fill="FFFFFF"/>
    </w:rPr>
  </w:style>
  <w:style w:type="character" w:customStyle="1" w:styleId="a9">
    <w:name w:val="Абзац списка Знак"/>
    <w:link w:val="a8"/>
    <w:uiPriority w:val="34"/>
    <w:locked/>
    <w:rsid w:val="006779A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1292"/>
    <w:rPr>
      <w:sz w:val="24"/>
      <w:szCs w:val="24"/>
    </w:rPr>
  </w:style>
  <w:style w:type="paragraph" w:styleId="1">
    <w:name w:val="heading 1"/>
    <w:basedOn w:val="a"/>
    <w:next w:val="a"/>
    <w:link w:val="10"/>
    <w:qFormat/>
    <w:rsid w:val="00AD55BF"/>
    <w:pPr>
      <w:keepNext/>
      <w:keepLines/>
      <w:spacing w:before="480"/>
      <w:outlineLvl w:val="0"/>
    </w:pPr>
    <w:rPr>
      <w:rFonts w:ascii="Cambria" w:hAnsi="Cambria"/>
      <w:b/>
      <w:bCs/>
      <w:color w:val="365F91"/>
      <w:sz w:val="28"/>
      <w:szCs w:val="28"/>
    </w:rPr>
  </w:style>
  <w:style w:type="paragraph" w:styleId="2">
    <w:name w:val="heading 2"/>
    <w:basedOn w:val="a"/>
    <w:next w:val="a"/>
    <w:qFormat/>
    <w:rsid w:val="00DE1292"/>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E1292"/>
    <w:pPr>
      <w:jc w:val="center"/>
    </w:pPr>
    <w:rPr>
      <w:sz w:val="28"/>
      <w:szCs w:val="20"/>
    </w:rPr>
  </w:style>
  <w:style w:type="paragraph" w:styleId="a4">
    <w:name w:val="Body Text Indent"/>
    <w:basedOn w:val="a"/>
    <w:rsid w:val="00DE1292"/>
    <w:pPr>
      <w:spacing w:after="120"/>
      <w:ind w:left="283"/>
    </w:pPr>
  </w:style>
  <w:style w:type="paragraph" w:styleId="a5">
    <w:name w:val="footer"/>
    <w:basedOn w:val="a"/>
    <w:rsid w:val="002D6493"/>
    <w:pPr>
      <w:tabs>
        <w:tab w:val="center" w:pos="4677"/>
        <w:tab w:val="right" w:pos="9355"/>
      </w:tabs>
    </w:pPr>
  </w:style>
  <w:style w:type="character" w:styleId="a6">
    <w:name w:val="page number"/>
    <w:basedOn w:val="a0"/>
    <w:rsid w:val="002D6493"/>
  </w:style>
  <w:style w:type="table" w:styleId="a7">
    <w:name w:val="Table Grid"/>
    <w:basedOn w:val="a1"/>
    <w:uiPriority w:val="59"/>
    <w:rsid w:val="00A316A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link w:val="a9"/>
    <w:uiPriority w:val="34"/>
    <w:qFormat/>
    <w:rsid w:val="00C30787"/>
    <w:pPr>
      <w:spacing w:after="200" w:line="276" w:lineRule="auto"/>
      <w:ind w:left="720"/>
      <w:contextualSpacing/>
    </w:pPr>
    <w:rPr>
      <w:rFonts w:ascii="Calibri" w:hAnsi="Calibri"/>
      <w:sz w:val="22"/>
      <w:szCs w:val="22"/>
    </w:rPr>
  </w:style>
  <w:style w:type="character" w:styleId="aa">
    <w:name w:val="Hyperlink"/>
    <w:rsid w:val="009D7559"/>
    <w:rPr>
      <w:color w:val="0000FF"/>
      <w:u w:val="single"/>
    </w:rPr>
  </w:style>
  <w:style w:type="character" w:styleId="ab">
    <w:name w:val="FollowedHyperlink"/>
    <w:rsid w:val="00345CA5"/>
    <w:rPr>
      <w:color w:val="800080"/>
      <w:u w:val="single"/>
    </w:rPr>
  </w:style>
  <w:style w:type="paragraph" w:styleId="ac">
    <w:name w:val="Balloon Text"/>
    <w:basedOn w:val="a"/>
    <w:link w:val="ad"/>
    <w:rsid w:val="001A60B2"/>
    <w:rPr>
      <w:rFonts w:ascii="Tahoma" w:hAnsi="Tahoma"/>
      <w:sz w:val="16"/>
      <w:szCs w:val="16"/>
      <w:lang w:val="x-none" w:eastAsia="x-none"/>
    </w:rPr>
  </w:style>
  <w:style w:type="character" w:customStyle="1" w:styleId="ad">
    <w:name w:val="Текст выноски Знак"/>
    <w:link w:val="ac"/>
    <w:rsid w:val="001A60B2"/>
    <w:rPr>
      <w:rFonts w:ascii="Tahoma" w:hAnsi="Tahoma" w:cs="Tahoma"/>
      <w:sz w:val="16"/>
      <w:szCs w:val="16"/>
    </w:rPr>
  </w:style>
  <w:style w:type="paragraph" w:styleId="ae">
    <w:name w:val="Block Text"/>
    <w:basedOn w:val="a"/>
    <w:rsid w:val="009905AF"/>
    <w:pPr>
      <w:ind w:left="6237" w:right="284"/>
    </w:pPr>
    <w:rPr>
      <w:szCs w:val="20"/>
    </w:rPr>
  </w:style>
  <w:style w:type="paragraph" w:styleId="af">
    <w:name w:val="endnote text"/>
    <w:basedOn w:val="a"/>
    <w:link w:val="af0"/>
    <w:rsid w:val="003E4D0C"/>
    <w:rPr>
      <w:sz w:val="20"/>
      <w:szCs w:val="20"/>
    </w:rPr>
  </w:style>
  <w:style w:type="character" w:customStyle="1" w:styleId="af0">
    <w:name w:val="Текст концевой сноски Знак"/>
    <w:basedOn w:val="a0"/>
    <w:link w:val="af"/>
    <w:rsid w:val="003E4D0C"/>
  </w:style>
  <w:style w:type="character" w:styleId="af1">
    <w:name w:val="endnote reference"/>
    <w:rsid w:val="003E4D0C"/>
    <w:rPr>
      <w:vertAlign w:val="superscript"/>
    </w:rPr>
  </w:style>
  <w:style w:type="paragraph" w:styleId="af2">
    <w:name w:val="footnote text"/>
    <w:aliases w:val="Текст сноски Знак1,Текст сноски Знак Знак,Текст сноски Знак1 Знак Знак,Текст сноски Знак Знак Знак Знак,Текст сноски Знак Знак1,Текст сноски Знак1 Знак,Текст сноски Знак Знак Знак"/>
    <w:basedOn w:val="a"/>
    <w:link w:val="af3"/>
    <w:rsid w:val="003E4D0C"/>
    <w:rPr>
      <w:sz w:val="20"/>
      <w:szCs w:val="20"/>
    </w:rPr>
  </w:style>
  <w:style w:type="character" w:customStyle="1" w:styleId="af3">
    <w:name w:val="Текст сноски Знак"/>
    <w:aliases w:val="Текст сноски Знак1 Знак1,Текст сноски Знак Знак Знак1,Текст сноски Знак1 Знак Знак Знак,Текст сноски Знак Знак Знак Знак Знак,Текст сноски Знак Знак1 Знак,Текст сноски Знак1 Знак Знак1,Текст сноски Знак Знак Знак Знак1"/>
    <w:basedOn w:val="a0"/>
    <w:link w:val="af2"/>
    <w:rsid w:val="003E4D0C"/>
  </w:style>
  <w:style w:type="character" w:styleId="af4">
    <w:name w:val="footnote reference"/>
    <w:rsid w:val="003E4D0C"/>
    <w:rPr>
      <w:vertAlign w:val="superscript"/>
    </w:rPr>
  </w:style>
  <w:style w:type="paragraph" w:styleId="af5">
    <w:name w:val="header"/>
    <w:basedOn w:val="a"/>
    <w:link w:val="af6"/>
    <w:rsid w:val="002C30C8"/>
    <w:pPr>
      <w:tabs>
        <w:tab w:val="center" w:pos="4677"/>
        <w:tab w:val="right" w:pos="9355"/>
      </w:tabs>
    </w:pPr>
  </w:style>
  <w:style w:type="character" w:customStyle="1" w:styleId="af6">
    <w:name w:val="Верхний колонтитул Знак"/>
    <w:link w:val="af5"/>
    <w:rsid w:val="002C30C8"/>
    <w:rPr>
      <w:sz w:val="24"/>
      <w:szCs w:val="24"/>
    </w:rPr>
  </w:style>
  <w:style w:type="character" w:customStyle="1" w:styleId="10">
    <w:name w:val="Заголовок 1 Знак"/>
    <w:link w:val="1"/>
    <w:locked/>
    <w:rsid w:val="00AD55BF"/>
    <w:rPr>
      <w:rFonts w:ascii="Cambria" w:hAnsi="Cambria"/>
      <w:b/>
      <w:bCs/>
      <w:color w:val="365F91"/>
      <w:sz w:val="28"/>
      <w:szCs w:val="28"/>
      <w:lang w:val="ru-RU" w:eastAsia="ru-RU" w:bidi="ar-SA"/>
    </w:rPr>
  </w:style>
  <w:style w:type="paragraph" w:customStyle="1" w:styleId="11">
    <w:name w:val="Абзац списка1"/>
    <w:basedOn w:val="a"/>
    <w:rsid w:val="00AD55BF"/>
    <w:pPr>
      <w:spacing w:after="200" w:line="276" w:lineRule="auto"/>
      <w:ind w:left="720"/>
      <w:contextualSpacing/>
    </w:pPr>
    <w:rPr>
      <w:rFonts w:ascii="Calibri" w:hAnsi="Calibri"/>
      <w:sz w:val="22"/>
      <w:szCs w:val="22"/>
    </w:rPr>
  </w:style>
  <w:style w:type="character" w:customStyle="1" w:styleId="FootnoteTextChar">
    <w:name w:val="Footnote Text Char"/>
    <w:aliases w:val="Текст сноски Знак1 Char,Текст сноски Знак Знак Char,Текст сноски Знак1 Знак Знак Char,Текст сноски Знак Знак Знак Знак Char,Текст сноски Знак Знак1 Char,Текст сноски Знак1 Знак Char,Текст сноски Знак Знак Знак Char"/>
    <w:semiHidden/>
    <w:locked/>
    <w:rsid w:val="00AD55BF"/>
    <w:rPr>
      <w:rFonts w:ascii="Times New Roman" w:hAnsi="Times New Roman" w:cs="Times New Roman"/>
    </w:rPr>
  </w:style>
  <w:style w:type="character" w:styleId="af7">
    <w:name w:val="Strong"/>
    <w:qFormat/>
    <w:rsid w:val="00912BD8"/>
    <w:rPr>
      <w:rFonts w:cs="Times New Roman"/>
      <w:b/>
      <w:bCs/>
    </w:rPr>
  </w:style>
  <w:style w:type="character" w:customStyle="1" w:styleId="af8">
    <w:name w:val="Основной текст_"/>
    <w:link w:val="12"/>
    <w:locked/>
    <w:rsid w:val="00912BD8"/>
    <w:rPr>
      <w:sz w:val="25"/>
      <w:shd w:val="clear" w:color="auto" w:fill="FFFFFF"/>
      <w:lang w:bidi="ar-SA"/>
    </w:rPr>
  </w:style>
  <w:style w:type="paragraph" w:customStyle="1" w:styleId="12">
    <w:name w:val="Основной текст1"/>
    <w:basedOn w:val="a"/>
    <w:link w:val="af8"/>
    <w:rsid w:val="00912BD8"/>
    <w:pPr>
      <w:shd w:val="clear" w:color="auto" w:fill="FFFFFF"/>
      <w:spacing w:line="461" w:lineRule="exact"/>
    </w:pPr>
    <w:rPr>
      <w:sz w:val="25"/>
      <w:szCs w:val="20"/>
      <w:shd w:val="clear" w:color="auto" w:fill="FFFFFF"/>
    </w:rPr>
  </w:style>
  <w:style w:type="character" w:customStyle="1" w:styleId="a9">
    <w:name w:val="Абзац списка Знак"/>
    <w:link w:val="a8"/>
    <w:uiPriority w:val="34"/>
    <w:locked/>
    <w:rsid w:val="006779A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609480">
      <w:bodyDiv w:val="1"/>
      <w:marLeft w:val="0"/>
      <w:marRight w:val="0"/>
      <w:marTop w:val="0"/>
      <w:marBottom w:val="0"/>
      <w:divBdr>
        <w:top w:val="none" w:sz="0" w:space="0" w:color="auto"/>
        <w:left w:val="none" w:sz="0" w:space="0" w:color="auto"/>
        <w:bottom w:val="none" w:sz="0" w:space="0" w:color="auto"/>
        <w:right w:val="none" w:sz="0" w:space="0" w:color="auto"/>
      </w:divBdr>
    </w:div>
    <w:div w:id="1523938633">
      <w:bodyDiv w:val="1"/>
      <w:marLeft w:val="0"/>
      <w:marRight w:val="0"/>
      <w:marTop w:val="0"/>
      <w:marBottom w:val="0"/>
      <w:divBdr>
        <w:top w:val="none" w:sz="0" w:space="0" w:color="auto"/>
        <w:left w:val="none" w:sz="0" w:space="0" w:color="auto"/>
        <w:bottom w:val="none" w:sz="0" w:space="0" w:color="auto"/>
        <w:right w:val="none" w:sz="0" w:space="0" w:color="auto"/>
      </w:divBdr>
    </w:div>
    <w:div w:id="206984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tudentlibrary.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lanbook.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most.ru" TargetMode="External"/><Relationship Id="rId4" Type="http://schemas.microsoft.com/office/2007/relationships/stylesWithEffects" Target="stylesWithEffects.xml"/><Relationship Id="rId9" Type="http://schemas.openxmlformats.org/officeDocument/2006/relationships/hyperlink" Target="https://zabgu.ru/files/html_document/pdf_files/fixed/Normativny'e_dokumenty'/MI__01-02-2018_Obshhie_trebovaniya_k_postroeniyu_i_oformleniyu_uchebnoj_tekstovoj_dokumentacii.pdf"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FE2C1-6E55-43A5-A2D0-9EEE0B817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1821</Words>
  <Characters>10383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43</Company>
  <LinksUpToDate>false</LinksUpToDate>
  <CharactersWithSpaces>12180</CharactersWithSpaces>
  <SharedDoc>false</SharedDoc>
  <HLinks>
    <vt:vector size="30" baseType="variant">
      <vt:variant>
        <vt:i4>458822</vt:i4>
      </vt:variant>
      <vt:variant>
        <vt:i4>12</vt:i4>
      </vt:variant>
      <vt:variant>
        <vt:i4>0</vt:i4>
      </vt:variant>
      <vt:variant>
        <vt:i4>5</vt:i4>
      </vt:variant>
      <vt:variant>
        <vt:lpwstr>http://www.m-economy.ru/</vt:lpwstr>
      </vt:variant>
      <vt:variant>
        <vt:lpwstr/>
      </vt:variant>
      <vt:variant>
        <vt:i4>7077944</vt:i4>
      </vt:variant>
      <vt:variant>
        <vt:i4>9</vt:i4>
      </vt:variant>
      <vt:variant>
        <vt:i4>0</vt:i4>
      </vt:variant>
      <vt:variant>
        <vt:i4>5</vt:i4>
      </vt:variant>
      <vt:variant>
        <vt:lpwstr>https://www.biblio-online.ru/book/83CDA546-7A2E-4DBA-9268-4310D077D7C2</vt:lpwstr>
      </vt:variant>
      <vt:variant>
        <vt:lpwstr/>
      </vt:variant>
      <vt:variant>
        <vt:i4>6946924</vt:i4>
      </vt:variant>
      <vt:variant>
        <vt:i4>6</vt:i4>
      </vt:variant>
      <vt:variant>
        <vt:i4>0</vt:i4>
      </vt:variant>
      <vt:variant>
        <vt:i4>5</vt:i4>
      </vt:variant>
      <vt:variant>
        <vt:lpwstr>https://www.biblio-online.ru/book/810B8FF5-7A3F-4A6D-9244-949CB5A0CFFD</vt:lpwstr>
      </vt:variant>
      <vt:variant>
        <vt:lpwstr/>
      </vt:variant>
      <vt:variant>
        <vt:i4>7143530</vt:i4>
      </vt:variant>
      <vt:variant>
        <vt:i4>3</vt:i4>
      </vt:variant>
      <vt:variant>
        <vt:i4>0</vt:i4>
      </vt:variant>
      <vt:variant>
        <vt:i4>5</vt:i4>
      </vt:variant>
      <vt:variant>
        <vt:lpwstr>https://www.biblio-online.ru/book/47F864E0-DB21-473B-A41E-FA12EAA5F7D3</vt:lpwstr>
      </vt:variant>
      <vt:variant>
        <vt:lpwstr/>
      </vt:variant>
      <vt:variant>
        <vt:i4>7143459</vt:i4>
      </vt:variant>
      <vt:variant>
        <vt:i4>0</vt:i4>
      </vt:variant>
      <vt:variant>
        <vt:i4>0</vt:i4>
      </vt:variant>
      <vt:variant>
        <vt:i4>5</vt:i4>
      </vt:variant>
      <vt:variant>
        <vt:lpwstr>http://zabgu.ru/files/html_document/pdf_files/fixed/Normativny'e_dokumenty'/MI__01-02-2018_Obshhie_trebovaniya_k_postroeniyu_i_oformleniyu_uchebnoj_tekstovoj_dokumentacii.pdf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43</dc:creator>
  <cp:lastModifiedBy>Звягинцева Анастасия Дмитриевна</cp:lastModifiedBy>
  <cp:revision>2</cp:revision>
  <cp:lastPrinted>2023-01-20T13:52:00Z</cp:lastPrinted>
  <dcterms:created xsi:type="dcterms:W3CDTF">2023-01-23T00:03:00Z</dcterms:created>
  <dcterms:modified xsi:type="dcterms:W3CDTF">2023-01-23T00:03:00Z</dcterms:modified>
</cp:coreProperties>
</file>