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894" w:rsidRPr="0064235D" w:rsidRDefault="00A47894" w:rsidP="00A47894">
      <w:pPr>
        <w:jc w:val="center"/>
        <w:outlineLvl w:val="0"/>
        <w:rPr>
          <w:sz w:val="20"/>
          <w:szCs w:val="20"/>
        </w:rPr>
      </w:pPr>
      <w:r w:rsidRPr="0064235D">
        <w:rPr>
          <w:sz w:val="20"/>
          <w:szCs w:val="20"/>
        </w:rPr>
        <w:t>МИНИСТЕРСТВО НАУКИ И ВЫСШЕГО ОБРАЗОВАНИЯ</w:t>
      </w:r>
    </w:p>
    <w:p w:rsidR="00A47894" w:rsidRPr="0064235D" w:rsidRDefault="00A47894" w:rsidP="00A47894">
      <w:pPr>
        <w:jc w:val="center"/>
        <w:outlineLvl w:val="0"/>
        <w:rPr>
          <w:sz w:val="20"/>
          <w:szCs w:val="20"/>
        </w:rPr>
      </w:pPr>
      <w:r w:rsidRPr="0064235D">
        <w:rPr>
          <w:sz w:val="20"/>
          <w:szCs w:val="20"/>
        </w:rPr>
        <w:t>РОССИЙСКОЙ ФЕДЕРАЦИИ</w:t>
      </w:r>
    </w:p>
    <w:p w:rsidR="00A47894" w:rsidRPr="0064235D" w:rsidRDefault="00A47894" w:rsidP="00A47894">
      <w:pPr>
        <w:jc w:val="center"/>
      </w:pPr>
      <w:r w:rsidRPr="0064235D">
        <w:t>Федеральное государственное бюджетное образовательное учреждение</w:t>
      </w:r>
    </w:p>
    <w:p w:rsidR="00A47894" w:rsidRPr="0064235D" w:rsidRDefault="00A47894" w:rsidP="00A47894">
      <w:pPr>
        <w:jc w:val="center"/>
      </w:pPr>
      <w:r w:rsidRPr="0064235D">
        <w:t xml:space="preserve">высшего  образования </w:t>
      </w:r>
    </w:p>
    <w:p w:rsidR="00A47894" w:rsidRPr="0064235D" w:rsidRDefault="00A47894" w:rsidP="00A47894">
      <w:pPr>
        <w:jc w:val="center"/>
      </w:pPr>
      <w:r w:rsidRPr="0064235D">
        <w:t>«Забайкальский государственный университет»</w:t>
      </w:r>
    </w:p>
    <w:p w:rsidR="00A47894" w:rsidRPr="0064235D" w:rsidRDefault="00A47894" w:rsidP="00A47894">
      <w:pPr>
        <w:jc w:val="center"/>
        <w:outlineLvl w:val="0"/>
      </w:pPr>
      <w:r w:rsidRPr="0064235D">
        <w:t>(ФГБОУ ВО «ЗабГУ»)</w:t>
      </w:r>
    </w:p>
    <w:p w:rsidR="00A47894" w:rsidRPr="0064235D" w:rsidRDefault="00A47894" w:rsidP="00A47894">
      <w:pPr>
        <w:spacing w:line="360" w:lineRule="auto"/>
      </w:pPr>
      <w:r w:rsidRPr="0064235D">
        <w:t>Факультет горный</w:t>
      </w:r>
    </w:p>
    <w:p w:rsidR="00A47894" w:rsidRPr="0064235D" w:rsidRDefault="00A47894" w:rsidP="00A47894">
      <w:pPr>
        <w:spacing w:line="360" w:lineRule="auto"/>
      </w:pPr>
      <w:r w:rsidRPr="0064235D">
        <w:t>Кафедра  подземной разработки месторождений полезных ископаемых</w:t>
      </w:r>
    </w:p>
    <w:p w:rsidR="00AB52D5" w:rsidRDefault="00AB52D5" w:rsidP="00976A65">
      <w:pPr>
        <w:jc w:val="center"/>
        <w:outlineLvl w:val="0"/>
      </w:pPr>
    </w:p>
    <w:p w:rsidR="00B05E71" w:rsidRDefault="00B05E71" w:rsidP="00976A65">
      <w:pPr>
        <w:jc w:val="center"/>
        <w:outlineLvl w:val="0"/>
        <w:rPr>
          <w:sz w:val="28"/>
          <w:szCs w:val="28"/>
        </w:rPr>
      </w:pPr>
    </w:p>
    <w:p w:rsidR="00CD2DFC" w:rsidRPr="00015B89" w:rsidRDefault="00CD2DFC" w:rsidP="00976A65">
      <w:pPr>
        <w:jc w:val="center"/>
        <w:outlineLvl w:val="0"/>
        <w:rPr>
          <w:b/>
          <w:spacing w:val="24"/>
          <w:sz w:val="40"/>
          <w:szCs w:val="40"/>
        </w:rPr>
      </w:pPr>
      <w:r w:rsidRPr="00015B89">
        <w:rPr>
          <w:b/>
          <w:spacing w:val="24"/>
          <w:sz w:val="40"/>
          <w:szCs w:val="40"/>
        </w:rPr>
        <w:t xml:space="preserve">УЧЕБНЫЕ МАТЕРИАЛЫ </w:t>
      </w:r>
    </w:p>
    <w:p w:rsidR="00CD2DFC" w:rsidRDefault="00CD2DFC" w:rsidP="00976A65">
      <w:pPr>
        <w:jc w:val="center"/>
        <w:outlineLvl w:val="0"/>
        <w:rPr>
          <w:sz w:val="28"/>
          <w:szCs w:val="28"/>
        </w:rPr>
      </w:pPr>
      <w:r>
        <w:rPr>
          <w:b/>
          <w:spacing w:val="24"/>
          <w:sz w:val="28"/>
          <w:szCs w:val="28"/>
        </w:rPr>
        <w:t>для студентов заочной формы обучения</w:t>
      </w:r>
    </w:p>
    <w:p w:rsidR="00CD2DFC" w:rsidRDefault="00CD2DFC" w:rsidP="00976A65">
      <w:pPr>
        <w:jc w:val="center"/>
        <w:outlineLvl w:val="0"/>
        <w:rPr>
          <w:sz w:val="28"/>
          <w:szCs w:val="28"/>
        </w:rPr>
      </w:pPr>
    </w:p>
    <w:p w:rsidR="002E153F" w:rsidRDefault="00CD2DFC" w:rsidP="00D62570">
      <w:pPr>
        <w:jc w:val="center"/>
        <w:rPr>
          <w:sz w:val="28"/>
          <w:szCs w:val="28"/>
        </w:rPr>
      </w:pPr>
      <w:r w:rsidRPr="00A47894">
        <w:rPr>
          <w:sz w:val="28"/>
          <w:szCs w:val="28"/>
        </w:rPr>
        <w:t>по</w:t>
      </w:r>
      <w:r w:rsidR="00A47894" w:rsidRPr="00A47894">
        <w:rPr>
          <w:sz w:val="28"/>
          <w:szCs w:val="28"/>
        </w:rPr>
        <w:t xml:space="preserve"> дисциплине</w:t>
      </w:r>
      <w:r w:rsidRPr="00A47894">
        <w:rPr>
          <w:sz w:val="28"/>
          <w:szCs w:val="28"/>
        </w:rPr>
        <w:t xml:space="preserve"> </w:t>
      </w:r>
      <w:r w:rsidR="00A47894" w:rsidRPr="00A47894">
        <w:rPr>
          <w:sz w:val="28"/>
          <w:szCs w:val="28"/>
        </w:rPr>
        <w:t>«</w:t>
      </w:r>
      <w:r w:rsidR="00807803">
        <w:rPr>
          <w:sz w:val="28"/>
          <w:szCs w:val="28"/>
        </w:rPr>
        <w:t xml:space="preserve">Статистический анализ </w:t>
      </w:r>
      <w:r w:rsidR="0052331B">
        <w:rPr>
          <w:sz w:val="28"/>
          <w:szCs w:val="28"/>
        </w:rPr>
        <w:t xml:space="preserve"> горно-инженерной информации</w:t>
      </w:r>
      <w:r w:rsidR="00A47894" w:rsidRPr="00A47894">
        <w:rPr>
          <w:sz w:val="28"/>
          <w:szCs w:val="28"/>
        </w:rPr>
        <w:t>»</w:t>
      </w:r>
    </w:p>
    <w:p w:rsidR="00A47894" w:rsidRPr="00A47894" w:rsidRDefault="00A47894" w:rsidP="00D62570">
      <w:pPr>
        <w:jc w:val="center"/>
        <w:rPr>
          <w:b/>
          <w:sz w:val="28"/>
          <w:szCs w:val="28"/>
        </w:rPr>
      </w:pPr>
    </w:p>
    <w:p w:rsidR="00CD2DFC" w:rsidRDefault="00CD2DFC" w:rsidP="00CD2DFC">
      <w:pPr>
        <w:jc w:val="center"/>
        <w:rPr>
          <w:sz w:val="28"/>
          <w:szCs w:val="28"/>
        </w:rPr>
      </w:pPr>
    </w:p>
    <w:p w:rsidR="00A47894" w:rsidRPr="002B6CBB" w:rsidRDefault="00A47894" w:rsidP="00A4789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специальности </w:t>
      </w:r>
      <w:r w:rsidRPr="002B6CBB">
        <w:rPr>
          <w:sz w:val="28"/>
          <w:szCs w:val="28"/>
        </w:rPr>
        <w:t>21.05.04</w:t>
      </w:r>
      <w:r w:rsidRPr="002B6CBB">
        <w:rPr>
          <w:b/>
          <w:sz w:val="28"/>
          <w:szCs w:val="28"/>
        </w:rPr>
        <w:t xml:space="preserve"> </w:t>
      </w:r>
      <w:r w:rsidRPr="002B6CBB">
        <w:rPr>
          <w:sz w:val="28"/>
          <w:szCs w:val="28"/>
        </w:rPr>
        <w:t>Горное дело</w:t>
      </w:r>
    </w:p>
    <w:p w:rsidR="00A47894" w:rsidRDefault="00A47894" w:rsidP="00A47894">
      <w:pPr>
        <w:spacing w:line="360" w:lineRule="auto"/>
        <w:jc w:val="center"/>
        <w:rPr>
          <w:sz w:val="28"/>
          <w:szCs w:val="28"/>
        </w:rPr>
      </w:pPr>
      <w:r w:rsidRPr="002B6CBB">
        <w:rPr>
          <w:sz w:val="28"/>
          <w:szCs w:val="28"/>
        </w:rPr>
        <w:t xml:space="preserve">специализация </w:t>
      </w:r>
      <w:r>
        <w:rPr>
          <w:sz w:val="28"/>
          <w:szCs w:val="28"/>
        </w:rPr>
        <w:t>«</w:t>
      </w:r>
      <w:r w:rsidRPr="002B6CBB">
        <w:rPr>
          <w:sz w:val="28"/>
          <w:szCs w:val="28"/>
        </w:rPr>
        <w:t>Подземная разработка рудных месторождений</w:t>
      </w:r>
      <w:r>
        <w:rPr>
          <w:sz w:val="28"/>
          <w:szCs w:val="28"/>
        </w:rPr>
        <w:t>»</w:t>
      </w:r>
    </w:p>
    <w:p w:rsidR="00A316A8" w:rsidRPr="00AB52D5" w:rsidRDefault="00A316A8" w:rsidP="00CD2DFC">
      <w:pPr>
        <w:jc w:val="both"/>
        <w:outlineLvl w:val="0"/>
        <w:rPr>
          <w:sz w:val="28"/>
          <w:szCs w:val="28"/>
        </w:rPr>
      </w:pPr>
    </w:p>
    <w:p w:rsidR="00A316A8" w:rsidRDefault="00A316A8" w:rsidP="00A316A8">
      <w:pPr>
        <w:ind w:firstLine="567"/>
        <w:rPr>
          <w:sz w:val="28"/>
          <w:szCs w:val="28"/>
        </w:rPr>
      </w:pPr>
    </w:p>
    <w:p w:rsidR="00A316A8" w:rsidRDefault="00A316A8" w:rsidP="00A316A8">
      <w:pPr>
        <w:ind w:firstLine="567"/>
        <w:rPr>
          <w:sz w:val="28"/>
          <w:szCs w:val="28"/>
        </w:rPr>
      </w:pPr>
      <w:r w:rsidRPr="00D760FC">
        <w:rPr>
          <w:sz w:val="28"/>
          <w:szCs w:val="28"/>
        </w:rPr>
        <w:t>Общая трудоемкость дисциплины</w:t>
      </w:r>
      <w:r>
        <w:rPr>
          <w:sz w:val="28"/>
          <w:szCs w:val="28"/>
        </w:rPr>
        <w:t xml:space="preserve"> (модуля)</w:t>
      </w:r>
      <w:r w:rsidRPr="00D760FC">
        <w:rPr>
          <w:sz w:val="28"/>
          <w:szCs w:val="28"/>
        </w:rPr>
        <w:t xml:space="preserve"> </w:t>
      </w:r>
    </w:p>
    <w:p w:rsidR="00015B89" w:rsidRPr="00D760FC" w:rsidRDefault="00015B89" w:rsidP="00A316A8">
      <w:pPr>
        <w:ind w:firstLine="567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1134"/>
        <w:gridCol w:w="1134"/>
        <w:gridCol w:w="1134"/>
        <w:gridCol w:w="1242"/>
      </w:tblGrid>
      <w:tr w:rsidR="00A316A8" w:rsidRPr="00155169" w:rsidTr="0089275D">
        <w:tc>
          <w:tcPr>
            <w:tcW w:w="4820" w:type="dxa"/>
            <w:vMerge w:val="restart"/>
            <w:vAlign w:val="center"/>
          </w:tcPr>
          <w:p w:rsidR="00A316A8" w:rsidRPr="00825179" w:rsidRDefault="00A316A8" w:rsidP="00A316A8">
            <w:pPr>
              <w:spacing w:line="276" w:lineRule="auto"/>
              <w:jc w:val="center"/>
            </w:pPr>
            <w:r w:rsidRPr="00825179">
              <w:t>Виды занятий</w:t>
            </w:r>
          </w:p>
        </w:tc>
        <w:tc>
          <w:tcPr>
            <w:tcW w:w="3402" w:type="dxa"/>
            <w:gridSpan w:val="3"/>
            <w:vAlign w:val="center"/>
          </w:tcPr>
          <w:p w:rsidR="00015B89" w:rsidRDefault="00A316A8" w:rsidP="00A316A8">
            <w:pPr>
              <w:spacing w:line="276" w:lineRule="auto"/>
              <w:jc w:val="center"/>
            </w:pPr>
            <w:r w:rsidRPr="00825179">
              <w:t>Распределение по семестрам</w:t>
            </w:r>
            <w:r w:rsidR="00015B89">
              <w:t xml:space="preserve"> </w:t>
            </w:r>
          </w:p>
          <w:p w:rsidR="00A316A8" w:rsidRPr="00825179" w:rsidRDefault="00015B89" w:rsidP="00A316A8">
            <w:pPr>
              <w:spacing w:line="276" w:lineRule="auto"/>
              <w:jc w:val="center"/>
            </w:pPr>
            <w:r>
              <w:t xml:space="preserve">в часах </w:t>
            </w:r>
          </w:p>
        </w:tc>
        <w:tc>
          <w:tcPr>
            <w:tcW w:w="1242" w:type="dxa"/>
            <w:vMerge w:val="restart"/>
            <w:vAlign w:val="center"/>
          </w:tcPr>
          <w:p w:rsidR="00A316A8" w:rsidRPr="00825179" w:rsidRDefault="00A316A8" w:rsidP="00A316A8">
            <w:pPr>
              <w:spacing w:line="276" w:lineRule="auto"/>
              <w:jc w:val="center"/>
            </w:pPr>
            <w:r w:rsidRPr="00825179">
              <w:t>Всего часов</w:t>
            </w:r>
          </w:p>
        </w:tc>
      </w:tr>
      <w:tr w:rsidR="00A316A8" w:rsidRPr="00155169" w:rsidTr="0089275D">
        <w:tc>
          <w:tcPr>
            <w:tcW w:w="4820" w:type="dxa"/>
            <w:vMerge/>
            <w:vAlign w:val="center"/>
          </w:tcPr>
          <w:p w:rsidR="00A316A8" w:rsidRPr="00825179" w:rsidRDefault="00A316A8" w:rsidP="00A316A8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center"/>
          </w:tcPr>
          <w:p w:rsidR="00A316A8" w:rsidRPr="00825179" w:rsidRDefault="00D859DB" w:rsidP="00A316A8">
            <w:pPr>
              <w:spacing w:line="276" w:lineRule="auto"/>
              <w:jc w:val="center"/>
            </w:pPr>
            <w:r>
              <w:t>5</w:t>
            </w:r>
          </w:p>
          <w:p w:rsidR="00A316A8" w:rsidRPr="00825179" w:rsidRDefault="00A316A8" w:rsidP="00A316A8">
            <w:pPr>
              <w:spacing w:line="276" w:lineRule="auto"/>
              <w:jc w:val="center"/>
            </w:pPr>
            <w:r w:rsidRPr="00825179">
              <w:t>семестр</w:t>
            </w:r>
          </w:p>
        </w:tc>
        <w:tc>
          <w:tcPr>
            <w:tcW w:w="1134" w:type="dxa"/>
            <w:vAlign w:val="center"/>
          </w:tcPr>
          <w:p w:rsidR="00A316A8" w:rsidRPr="00825179" w:rsidRDefault="00A316A8" w:rsidP="00A316A8">
            <w:pPr>
              <w:spacing w:line="276" w:lineRule="auto"/>
              <w:jc w:val="center"/>
            </w:pPr>
            <w:r w:rsidRPr="00825179">
              <w:t>----</w:t>
            </w:r>
          </w:p>
          <w:p w:rsidR="00A316A8" w:rsidRPr="00825179" w:rsidRDefault="00A316A8" w:rsidP="00A316A8">
            <w:pPr>
              <w:spacing w:line="276" w:lineRule="auto"/>
              <w:jc w:val="center"/>
            </w:pPr>
            <w:r w:rsidRPr="00825179">
              <w:t>семестр</w:t>
            </w:r>
          </w:p>
        </w:tc>
        <w:tc>
          <w:tcPr>
            <w:tcW w:w="1134" w:type="dxa"/>
            <w:vAlign w:val="center"/>
          </w:tcPr>
          <w:p w:rsidR="00A316A8" w:rsidRPr="00825179" w:rsidRDefault="00A316A8" w:rsidP="00A316A8">
            <w:pPr>
              <w:spacing w:line="276" w:lineRule="auto"/>
              <w:jc w:val="center"/>
            </w:pPr>
            <w:r w:rsidRPr="00825179">
              <w:t>----</w:t>
            </w:r>
          </w:p>
          <w:p w:rsidR="00A316A8" w:rsidRPr="00825179" w:rsidRDefault="00A316A8" w:rsidP="00A316A8">
            <w:pPr>
              <w:spacing w:line="276" w:lineRule="auto"/>
              <w:jc w:val="center"/>
            </w:pPr>
            <w:r w:rsidRPr="00825179">
              <w:t>семестр</w:t>
            </w:r>
          </w:p>
        </w:tc>
        <w:tc>
          <w:tcPr>
            <w:tcW w:w="1242" w:type="dxa"/>
            <w:vMerge/>
            <w:vAlign w:val="center"/>
          </w:tcPr>
          <w:p w:rsidR="00A316A8" w:rsidRPr="00825179" w:rsidRDefault="00A316A8" w:rsidP="00A316A8">
            <w:pPr>
              <w:spacing w:line="276" w:lineRule="auto"/>
              <w:jc w:val="center"/>
            </w:pPr>
          </w:p>
        </w:tc>
      </w:tr>
      <w:tr w:rsidR="00A316A8" w:rsidRPr="00155169" w:rsidTr="0089275D">
        <w:tc>
          <w:tcPr>
            <w:tcW w:w="4820" w:type="dxa"/>
            <w:vAlign w:val="center"/>
          </w:tcPr>
          <w:p w:rsidR="00A316A8" w:rsidRPr="00825179" w:rsidRDefault="00A316A8" w:rsidP="00A316A8">
            <w:pPr>
              <w:spacing w:line="276" w:lineRule="auto"/>
              <w:jc w:val="center"/>
            </w:pPr>
            <w:r w:rsidRPr="00825179">
              <w:t>1</w:t>
            </w:r>
          </w:p>
        </w:tc>
        <w:tc>
          <w:tcPr>
            <w:tcW w:w="1134" w:type="dxa"/>
            <w:vAlign w:val="center"/>
          </w:tcPr>
          <w:p w:rsidR="00A316A8" w:rsidRPr="00825179" w:rsidRDefault="00A316A8" w:rsidP="00A316A8">
            <w:pPr>
              <w:spacing w:line="276" w:lineRule="auto"/>
              <w:jc w:val="center"/>
            </w:pPr>
            <w:r w:rsidRPr="00825179">
              <w:t>2</w:t>
            </w:r>
          </w:p>
        </w:tc>
        <w:tc>
          <w:tcPr>
            <w:tcW w:w="1134" w:type="dxa"/>
            <w:vAlign w:val="center"/>
          </w:tcPr>
          <w:p w:rsidR="00A316A8" w:rsidRPr="00825179" w:rsidRDefault="00A316A8" w:rsidP="00A316A8">
            <w:pPr>
              <w:spacing w:line="276" w:lineRule="auto"/>
              <w:jc w:val="center"/>
            </w:pPr>
            <w:r w:rsidRPr="00825179">
              <w:t>3</w:t>
            </w:r>
          </w:p>
        </w:tc>
        <w:tc>
          <w:tcPr>
            <w:tcW w:w="1134" w:type="dxa"/>
            <w:vAlign w:val="center"/>
          </w:tcPr>
          <w:p w:rsidR="00A316A8" w:rsidRPr="00825179" w:rsidRDefault="00A316A8" w:rsidP="00A316A8">
            <w:pPr>
              <w:spacing w:line="276" w:lineRule="auto"/>
              <w:jc w:val="center"/>
            </w:pPr>
            <w:r w:rsidRPr="00825179">
              <w:t>4</w:t>
            </w:r>
          </w:p>
        </w:tc>
        <w:tc>
          <w:tcPr>
            <w:tcW w:w="1242" w:type="dxa"/>
            <w:vAlign w:val="center"/>
          </w:tcPr>
          <w:p w:rsidR="00A316A8" w:rsidRPr="00825179" w:rsidRDefault="00A316A8" w:rsidP="00A316A8">
            <w:pPr>
              <w:spacing w:line="276" w:lineRule="auto"/>
              <w:jc w:val="center"/>
            </w:pPr>
            <w:r w:rsidRPr="00825179">
              <w:t>5</w:t>
            </w:r>
          </w:p>
        </w:tc>
      </w:tr>
      <w:tr w:rsidR="00807803" w:rsidRPr="00155169" w:rsidTr="0089275D">
        <w:trPr>
          <w:trHeight w:val="340"/>
        </w:trPr>
        <w:tc>
          <w:tcPr>
            <w:tcW w:w="4820" w:type="dxa"/>
            <w:vAlign w:val="bottom"/>
          </w:tcPr>
          <w:p w:rsidR="00807803" w:rsidRPr="00825179" w:rsidRDefault="00807803" w:rsidP="00807803">
            <w:pPr>
              <w:spacing w:line="276" w:lineRule="auto"/>
            </w:pPr>
            <w:bookmarkStart w:id="0" w:name="_GoBack" w:colFirst="4" w:colLast="4"/>
            <w:r w:rsidRPr="00825179">
              <w:t>Общая трудоемкость</w:t>
            </w:r>
          </w:p>
        </w:tc>
        <w:tc>
          <w:tcPr>
            <w:tcW w:w="1134" w:type="dxa"/>
            <w:vAlign w:val="bottom"/>
          </w:tcPr>
          <w:p w:rsidR="00807803" w:rsidRPr="00825179" w:rsidRDefault="00807803" w:rsidP="00807803">
            <w:pPr>
              <w:spacing w:line="276" w:lineRule="auto"/>
              <w:jc w:val="center"/>
            </w:pPr>
            <w:r>
              <w:t>108</w:t>
            </w:r>
          </w:p>
        </w:tc>
        <w:tc>
          <w:tcPr>
            <w:tcW w:w="1134" w:type="dxa"/>
            <w:vAlign w:val="bottom"/>
          </w:tcPr>
          <w:p w:rsidR="00807803" w:rsidRPr="00825179" w:rsidRDefault="00807803" w:rsidP="00807803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807803" w:rsidRPr="00825179" w:rsidRDefault="00807803" w:rsidP="00807803">
            <w:pPr>
              <w:spacing w:line="276" w:lineRule="auto"/>
              <w:jc w:val="center"/>
            </w:pPr>
          </w:p>
        </w:tc>
        <w:tc>
          <w:tcPr>
            <w:tcW w:w="1242" w:type="dxa"/>
            <w:vAlign w:val="bottom"/>
          </w:tcPr>
          <w:p w:rsidR="00807803" w:rsidRPr="00825179" w:rsidRDefault="00807803" w:rsidP="00807803">
            <w:pPr>
              <w:spacing w:line="276" w:lineRule="auto"/>
              <w:jc w:val="center"/>
            </w:pPr>
            <w:r>
              <w:t>108</w:t>
            </w:r>
          </w:p>
        </w:tc>
      </w:tr>
      <w:bookmarkEnd w:id="0"/>
      <w:tr w:rsidR="00807803" w:rsidRPr="00155169" w:rsidTr="0089275D">
        <w:trPr>
          <w:trHeight w:val="340"/>
        </w:trPr>
        <w:tc>
          <w:tcPr>
            <w:tcW w:w="4820" w:type="dxa"/>
            <w:vAlign w:val="bottom"/>
          </w:tcPr>
          <w:p w:rsidR="00807803" w:rsidRPr="00825179" w:rsidRDefault="00807803" w:rsidP="00807803">
            <w:pPr>
              <w:spacing w:line="276" w:lineRule="auto"/>
            </w:pPr>
            <w:r w:rsidRPr="00825179">
              <w:t>Аудиторные занятия, в т.ч.</w:t>
            </w:r>
            <w:r>
              <w:t>:</w:t>
            </w:r>
          </w:p>
        </w:tc>
        <w:tc>
          <w:tcPr>
            <w:tcW w:w="1134" w:type="dxa"/>
            <w:vAlign w:val="bottom"/>
          </w:tcPr>
          <w:p w:rsidR="00807803" w:rsidRPr="00825179" w:rsidRDefault="00807803" w:rsidP="00807803">
            <w:pPr>
              <w:spacing w:line="276" w:lineRule="auto"/>
              <w:jc w:val="center"/>
            </w:pPr>
            <w:r>
              <w:t>12</w:t>
            </w:r>
          </w:p>
        </w:tc>
        <w:tc>
          <w:tcPr>
            <w:tcW w:w="1134" w:type="dxa"/>
            <w:vAlign w:val="bottom"/>
          </w:tcPr>
          <w:p w:rsidR="00807803" w:rsidRPr="00825179" w:rsidRDefault="00807803" w:rsidP="00807803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807803" w:rsidRPr="00825179" w:rsidRDefault="00807803" w:rsidP="00807803">
            <w:pPr>
              <w:spacing w:line="276" w:lineRule="auto"/>
              <w:jc w:val="center"/>
            </w:pPr>
          </w:p>
        </w:tc>
        <w:tc>
          <w:tcPr>
            <w:tcW w:w="1242" w:type="dxa"/>
            <w:vAlign w:val="bottom"/>
          </w:tcPr>
          <w:p w:rsidR="00807803" w:rsidRPr="00825179" w:rsidRDefault="00807803" w:rsidP="00807803">
            <w:pPr>
              <w:spacing w:line="276" w:lineRule="auto"/>
              <w:jc w:val="center"/>
            </w:pPr>
            <w:r>
              <w:t>12</w:t>
            </w:r>
          </w:p>
        </w:tc>
      </w:tr>
      <w:tr w:rsidR="00807803" w:rsidRPr="00155169" w:rsidTr="0089275D">
        <w:trPr>
          <w:trHeight w:val="340"/>
        </w:trPr>
        <w:tc>
          <w:tcPr>
            <w:tcW w:w="4820" w:type="dxa"/>
            <w:vAlign w:val="bottom"/>
          </w:tcPr>
          <w:p w:rsidR="00807803" w:rsidRPr="00825179" w:rsidRDefault="00807803" w:rsidP="00807803">
            <w:pPr>
              <w:spacing w:line="276" w:lineRule="auto"/>
              <w:ind w:firstLine="709"/>
            </w:pPr>
            <w:r>
              <w:t>лекционные (ЛК)</w:t>
            </w:r>
          </w:p>
        </w:tc>
        <w:tc>
          <w:tcPr>
            <w:tcW w:w="1134" w:type="dxa"/>
            <w:vAlign w:val="bottom"/>
          </w:tcPr>
          <w:p w:rsidR="00807803" w:rsidRPr="00825179" w:rsidRDefault="00807803" w:rsidP="00807803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1134" w:type="dxa"/>
            <w:vAlign w:val="bottom"/>
          </w:tcPr>
          <w:p w:rsidR="00807803" w:rsidRPr="00825179" w:rsidRDefault="00807803" w:rsidP="00807803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807803" w:rsidRPr="00825179" w:rsidRDefault="00807803" w:rsidP="00807803">
            <w:pPr>
              <w:spacing w:line="276" w:lineRule="auto"/>
              <w:jc w:val="center"/>
            </w:pPr>
          </w:p>
        </w:tc>
        <w:tc>
          <w:tcPr>
            <w:tcW w:w="1242" w:type="dxa"/>
            <w:vAlign w:val="bottom"/>
          </w:tcPr>
          <w:p w:rsidR="00807803" w:rsidRPr="00825179" w:rsidRDefault="00807803" w:rsidP="00807803">
            <w:pPr>
              <w:spacing w:line="276" w:lineRule="auto"/>
              <w:jc w:val="center"/>
            </w:pPr>
            <w:r>
              <w:t>6</w:t>
            </w:r>
          </w:p>
        </w:tc>
      </w:tr>
      <w:tr w:rsidR="00807803" w:rsidRPr="00155169" w:rsidTr="0089275D">
        <w:trPr>
          <w:trHeight w:val="340"/>
        </w:trPr>
        <w:tc>
          <w:tcPr>
            <w:tcW w:w="4820" w:type="dxa"/>
            <w:vAlign w:val="bottom"/>
          </w:tcPr>
          <w:p w:rsidR="00807803" w:rsidRPr="00825179" w:rsidRDefault="00807803" w:rsidP="00807803">
            <w:pPr>
              <w:spacing w:line="276" w:lineRule="auto"/>
              <w:ind w:firstLine="709"/>
            </w:pPr>
            <w:r>
              <w:t>п</w:t>
            </w:r>
            <w:r w:rsidRPr="00825179">
              <w:t>рактические (сем</w:t>
            </w:r>
            <w:r>
              <w:t>инарские) (ПЗ, СЗ)</w:t>
            </w:r>
          </w:p>
        </w:tc>
        <w:tc>
          <w:tcPr>
            <w:tcW w:w="1134" w:type="dxa"/>
            <w:vAlign w:val="bottom"/>
          </w:tcPr>
          <w:p w:rsidR="00807803" w:rsidRPr="00825179" w:rsidRDefault="00807803" w:rsidP="00807803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134" w:type="dxa"/>
            <w:vAlign w:val="bottom"/>
          </w:tcPr>
          <w:p w:rsidR="00807803" w:rsidRPr="00825179" w:rsidRDefault="00807803" w:rsidP="00807803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807803" w:rsidRPr="00825179" w:rsidRDefault="00807803" w:rsidP="00807803">
            <w:pPr>
              <w:spacing w:line="276" w:lineRule="auto"/>
              <w:jc w:val="center"/>
            </w:pPr>
          </w:p>
        </w:tc>
        <w:tc>
          <w:tcPr>
            <w:tcW w:w="1242" w:type="dxa"/>
            <w:vAlign w:val="bottom"/>
          </w:tcPr>
          <w:p w:rsidR="00807803" w:rsidRPr="00825179" w:rsidRDefault="00807803" w:rsidP="00807803">
            <w:pPr>
              <w:spacing w:line="276" w:lineRule="auto"/>
              <w:jc w:val="center"/>
            </w:pPr>
            <w:r>
              <w:t>-</w:t>
            </w:r>
          </w:p>
        </w:tc>
      </w:tr>
      <w:tr w:rsidR="00807803" w:rsidRPr="00155169" w:rsidTr="0089275D">
        <w:trPr>
          <w:trHeight w:val="340"/>
        </w:trPr>
        <w:tc>
          <w:tcPr>
            <w:tcW w:w="4820" w:type="dxa"/>
            <w:vAlign w:val="bottom"/>
          </w:tcPr>
          <w:p w:rsidR="00807803" w:rsidRPr="00825179" w:rsidRDefault="00807803" w:rsidP="00807803">
            <w:pPr>
              <w:spacing w:line="276" w:lineRule="auto"/>
              <w:ind w:firstLine="709"/>
            </w:pPr>
            <w:r>
              <w:t>лабораторные (ЛР)</w:t>
            </w:r>
          </w:p>
        </w:tc>
        <w:tc>
          <w:tcPr>
            <w:tcW w:w="1134" w:type="dxa"/>
            <w:vAlign w:val="bottom"/>
          </w:tcPr>
          <w:p w:rsidR="00807803" w:rsidRPr="00825179" w:rsidRDefault="00807803" w:rsidP="00807803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1134" w:type="dxa"/>
            <w:vAlign w:val="bottom"/>
          </w:tcPr>
          <w:p w:rsidR="00807803" w:rsidRPr="00825179" w:rsidRDefault="00807803" w:rsidP="00807803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807803" w:rsidRPr="00825179" w:rsidRDefault="00807803" w:rsidP="00807803">
            <w:pPr>
              <w:spacing w:line="276" w:lineRule="auto"/>
              <w:jc w:val="center"/>
            </w:pPr>
          </w:p>
        </w:tc>
        <w:tc>
          <w:tcPr>
            <w:tcW w:w="1242" w:type="dxa"/>
            <w:vAlign w:val="bottom"/>
          </w:tcPr>
          <w:p w:rsidR="00807803" w:rsidRPr="00825179" w:rsidRDefault="00807803" w:rsidP="00807803">
            <w:pPr>
              <w:spacing w:line="276" w:lineRule="auto"/>
              <w:jc w:val="center"/>
            </w:pPr>
            <w:r>
              <w:t>6</w:t>
            </w:r>
          </w:p>
        </w:tc>
      </w:tr>
      <w:tr w:rsidR="00807803" w:rsidRPr="00155169" w:rsidTr="0089275D">
        <w:trPr>
          <w:trHeight w:val="340"/>
        </w:trPr>
        <w:tc>
          <w:tcPr>
            <w:tcW w:w="4820" w:type="dxa"/>
            <w:vAlign w:val="bottom"/>
          </w:tcPr>
          <w:p w:rsidR="00807803" w:rsidRPr="00825179" w:rsidRDefault="00807803" w:rsidP="00807803">
            <w:pPr>
              <w:spacing w:line="276" w:lineRule="auto"/>
            </w:pPr>
            <w:r w:rsidRPr="00825179">
              <w:t>Самостоятельная работа студентов</w:t>
            </w:r>
            <w:r>
              <w:t xml:space="preserve"> (СРС)</w:t>
            </w:r>
          </w:p>
        </w:tc>
        <w:tc>
          <w:tcPr>
            <w:tcW w:w="1134" w:type="dxa"/>
            <w:vAlign w:val="bottom"/>
          </w:tcPr>
          <w:p w:rsidR="00807803" w:rsidRPr="00825179" w:rsidRDefault="00807803" w:rsidP="00807803">
            <w:pPr>
              <w:spacing w:line="276" w:lineRule="auto"/>
              <w:jc w:val="center"/>
            </w:pPr>
            <w:r>
              <w:t>96</w:t>
            </w:r>
          </w:p>
        </w:tc>
        <w:tc>
          <w:tcPr>
            <w:tcW w:w="1134" w:type="dxa"/>
            <w:vAlign w:val="bottom"/>
          </w:tcPr>
          <w:p w:rsidR="00807803" w:rsidRPr="00825179" w:rsidRDefault="00807803" w:rsidP="00807803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807803" w:rsidRPr="00825179" w:rsidRDefault="00807803" w:rsidP="00807803">
            <w:pPr>
              <w:spacing w:line="276" w:lineRule="auto"/>
              <w:jc w:val="center"/>
            </w:pPr>
          </w:p>
        </w:tc>
        <w:tc>
          <w:tcPr>
            <w:tcW w:w="1242" w:type="dxa"/>
            <w:vAlign w:val="bottom"/>
          </w:tcPr>
          <w:p w:rsidR="00807803" w:rsidRPr="00825179" w:rsidRDefault="00807803" w:rsidP="00807803">
            <w:pPr>
              <w:spacing w:line="276" w:lineRule="auto"/>
              <w:jc w:val="center"/>
            </w:pPr>
            <w:r>
              <w:t>96</w:t>
            </w:r>
          </w:p>
        </w:tc>
      </w:tr>
      <w:tr w:rsidR="00807803" w:rsidRPr="00155169" w:rsidTr="0089275D">
        <w:trPr>
          <w:trHeight w:val="340"/>
        </w:trPr>
        <w:tc>
          <w:tcPr>
            <w:tcW w:w="4820" w:type="dxa"/>
            <w:vAlign w:val="bottom"/>
          </w:tcPr>
          <w:p w:rsidR="00807803" w:rsidRPr="00825179" w:rsidRDefault="00807803" w:rsidP="00807803">
            <w:pPr>
              <w:spacing w:line="276" w:lineRule="auto"/>
            </w:pPr>
            <w:r w:rsidRPr="00825179">
              <w:t xml:space="preserve">Форма </w:t>
            </w:r>
            <w:r>
              <w:t xml:space="preserve">промежуточного </w:t>
            </w:r>
            <w:r w:rsidRPr="00825179">
              <w:t>контроля в семестре</w:t>
            </w:r>
          </w:p>
        </w:tc>
        <w:tc>
          <w:tcPr>
            <w:tcW w:w="1134" w:type="dxa"/>
            <w:vAlign w:val="bottom"/>
          </w:tcPr>
          <w:p w:rsidR="00807803" w:rsidRDefault="00807803" w:rsidP="00807803">
            <w:pPr>
              <w:spacing w:line="276" w:lineRule="auto"/>
              <w:jc w:val="center"/>
            </w:pPr>
            <w:r>
              <w:t>Зачет</w:t>
            </w:r>
          </w:p>
          <w:p w:rsidR="00807803" w:rsidRPr="00825179" w:rsidRDefault="00807803" w:rsidP="00807803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807803" w:rsidRPr="00825179" w:rsidRDefault="00807803" w:rsidP="00807803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807803" w:rsidRPr="00825179" w:rsidRDefault="00807803" w:rsidP="00807803">
            <w:pPr>
              <w:spacing w:line="276" w:lineRule="auto"/>
              <w:jc w:val="center"/>
            </w:pPr>
          </w:p>
        </w:tc>
        <w:tc>
          <w:tcPr>
            <w:tcW w:w="1242" w:type="dxa"/>
            <w:vAlign w:val="bottom"/>
          </w:tcPr>
          <w:p w:rsidR="00807803" w:rsidRDefault="00807803" w:rsidP="00807803">
            <w:pPr>
              <w:spacing w:line="276" w:lineRule="auto"/>
              <w:jc w:val="center"/>
            </w:pPr>
            <w:r>
              <w:t>Зачет</w:t>
            </w:r>
          </w:p>
          <w:p w:rsidR="00807803" w:rsidRPr="00825179" w:rsidRDefault="00807803" w:rsidP="00807803">
            <w:pPr>
              <w:spacing w:line="276" w:lineRule="auto"/>
              <w:jc w:val="center"/>
            </w:pPr>
          </w:p>
        </w:tc>
      </w:tr>
      <w:tr w:rsidR="00807803" w:rsidRPr="00155169" w:rsidTr="0089275D">
        <w:trPr>
          <w:trHeight w:val="340"/>
        </w:trPr>
        <w:tc>
          <w:tcPr>
            <w:tcW w:w="4820" w:type="dxa"/>
            <w:vAlign w:val="bottom"/>
          </w:tcPr>
          <w:p w:rsidR="00807803" w:rsidRPr="00825179" w:rsidRDefault="00807803" w:rsidP="00807803">
            <w:r w:rsidRPr="00825179">
              <w:t>Курсовая работа</w:t>
            </w:r>
            <w:r>
              <w:t xml:space="preserve"> (курсовой</w:t>
            </w:r>
            <w:r w:rsidRPr="00825179">
              <w:t xml:space="preserve"> проект)</w:t>
            </w:r>
            <w:r>
              <w:t xml:space="preserve"> (КР, КП)</w:t>
            </w:r>
          </w:p>
        </w:tc>
        <w:tc>
          <w:tcPr>
            <w:tcW w:w="1134" w:type="dxa"/>
            <w:vAlign w:val="bottom"/>
          </w:tcPr>
          <w:p w:rsidR="00807803" w:rsidRPr="00825179" w:rsidRDefault="00807803" w:rsidP="00807803">
            <w:pPr>
              <w:jc w:val="center"/>
            </w:pPr>
          </w:p>
        </w:tc>
        <w:tc>
          <w:tcPr>
            <w:tcW w:w="1134" w:type="dxa"/>
            <w:vAlign w:val="bottom"/>
          </w:tcPr>
          <w:p w:rsidR="00807803" w:rsidRPr="00825179" w:rsidRDefault="00807803" w:rsidP="00807803">
            <w:pPr>
              <w:jc w:val="center"/>
            </w:pPr>
          </w:p>
        </w:tc>
        <w:tc>
          <w:tcPr>
            <w:tcW w:w="1134" w:type="dxa"/>
            <w:vAlign w:val="bottom"/>
          </w:tcPr>
          <w:p w:rsidR="00807803" w:rsidRPr="00825179" w:rsidRDefault="00807803" w:rsidP="00807803">
            <w:pPr>
              <w:jc w:val="center"/>
            </w:pPr>
          </w:p>
        </w:tc>
        <w:tc>
          <w:tcPr>
            <w:tcW w:w="1242" w:type="dxa"/>
            <w:vAlign w:val="bottom"/>
          </w:tcPr>
          <w:p w:rsidR="00807803" w:rsidRPr="00825179" w:rsidRDefault="00807803" w:rsidP="00807803">
            <w:pPr>
              <w:jc w:val="center"/>
            </w:pPr>
          </w:p>
        </w:tc>
      </w:tr>
    </w:tbl>
    <w:p w:rsidR="00DE1292" w:rsidRPr="00515331" w:rsidRDefault="00A316A8" w:rsidP="009A783C">
      <w:pPr>
        <w:spacing w:after="100" w:afterAutospacing="1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DE1292" w:rsidRPr="00515331">
        <w:rPr>
          <w:b/>
          <w:sz w:val="28"/>
          <w:szCs w:val="28"/>
        </w:rPr>
        <w:lastRenderedPageBreak/>
        <w:t>Краткое содержание курса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8222"/>
      </w:tblGrid>
      <w:tr w:rsidR="0024242D" w:rsidRPr="009A783C" w:rsidTr="00515331">
        <w:trPr>
          <w:trHeight w:val="794"/>
        </w:trPr>
        <w:tc>
          <w:tcPr>
            <w:tcW w:w="1384" w:type="dxa"/>
            <w:vAlign w:val="center"/>
          </w:tcPr>
          <w:p w:rsidR="0024242D" w:rsidRPr="009A783C" w:rsidRDefault="0024242D" w:rsidP="00696290">
            <w:pPr>
              <w:spacing w:line="276" w:lineRule="auto"/>
              <w:jc w:val="center"/>
            </w:pPr>
            <w:r w:rsidRPr="009A783C">
              <w:t>№</w:t>
            </w:r>
            <w:r w:rsidR="00696290">
              <w:t xml:space="preserve"> т</w:t>
            </w:r>
            <w:r w:rsidRPr="009A783C">
              <w:t xml:space="preserve">емы, раздела </w:t>
            </w:r>
          </w:p>
        </w:tc>
        <w:tc>
          <w:tcPr>
            <w:tcW w:w="8222" w:type="dxa"/>
            <w:vAlign w:val="center"/>
          </w:tcPr>
          <w:p w:rsidR="0024242D" w:rsidRPr="009A783C" w:rsidRDefault="0024242D" w:rsidP="00696290">
            <w:pPr>
              <w:spacing w:line="276" w:lineRule="auto"/>
              <w:jc w:val="center"/>
            </w:pPr>
            <w:r w:rsidRPr="009A783C">
              <w:t>Наименование тем, разделов дисциплины</w:t>
            </w:r>
            <w:r w:rsidRPr="009A783C">
              <w:rPr>
                <w:sz w:val="28"/>
                <w:szCs w:val="28"/>
              </w:rPr>
              <w:t xml:space="preserve"> </w:t>
            </w:r>
          </w:p>
        </w:tc>
      </w:tr>
      <w:tr w:rsidR="0021584A" w:rsidRPr="009A783C" w:rsidTr="0024242D">
        <w:trPr>
          <w:trHeight w:val="507"/>
        </w:trPr>
        <w:tc>
          <w:tcPr>
            <w:tcW w:w="1384" w:type="dxa"/>
          </w:tcPr>
          <w:p w:rsidR="0021584A" w:rsidRPr="009A783C" w:rsidRDefault="0021584A" w:rsidP="00696290">
            <w:pPr>
              <w:pStyle w:val="ab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snapToGrid w:val="0"/>
              </w:rPr>
            </w:pPr>
          </w:p>
        </w:tc>
        <w:tc>
          <w:tcPr>
            <w:tcW w:w="8222" w:type="dxa"/>
          </w:tcPr>
          <w:p w:rsidR="00696290" w:rsidRDefault="00696290" w:rsidP="00696290">
            <w:pPr>
              <w:spacing w:line="276" w:lineRule="auto"/>
              <w:jc w:val="both"/>
            </w:pPr>
            <w:r w:rsidRPr="00264718">
              <w:rPr>
                <w:b/>
              </w:rPr>
              <w:t>Информационные технологии статистической обработки информации:</w:t>
            </w:r>
            <w:r>
              <w:t xml:space="preserve"> современные программные пакеты средств статистического анализа; классификация программного обеспечения для анализа статистических данных; рекомендации по выбору программного обеспечения.</w:t>
            </w:r>
          </w:p>
          <w:p w:rsidR="00696290" w:rsidRPr="00264718" w:rsidRDefault="00696290" w:rsidP="00696290">
            <w:pPr>
              <w:spacing w:line="276" w:lineRule="auto"/>
              <w:jc w:val="both"/>
              <w:rPr>
                <w:b/>
              </w:rPr>
            </w:pPr>
            <w:r w:rsidRPr="00264718">
              <w:rPr>
                <w:b/>
              </w:rPr>
              <w:t xml:space="preserve">Статистическое наблюдение как основа получения информации: </w:t>
            </w:r>
          </w:p>
          <w:p w:rsidR="00696290" w:rsidRDefault="00696290" w:rsidP="00696290">
            <w:pPr>
              <w:spacing w:line="276" w:lineRule="auto"/>
              <w:jc w:val="both"/>
            </w:pPr>
            <w:r>
              <w:t xml:space="preserve">понятие, организационные формы, виды и способы статистического наблюдения; теория и </w:t>
            </w:r>
            <w:r w:rsidRPr="00303CB2">
              <w:t>методологи</w:t>
            </w:r>
            <w:r>
              <w:t>я</w:t>
            </w:r>
            <w:r w:rsidRPr="00303CB2">
              <w:t xml:space="preserve"> </w:t>
            </w:r>
            <w:r>
              <w:t>статистического наблюдения;</w:t>
            </w:r>
            <w:r w:rsidRPr="00303CB2">
              <w:t xml:space="preserve"> </w:t>
            </w:r>
            <w:r>
              <w:t>о</w:t>
            </w:r>
            <w:r w:rsidRPr="00303CB2">
              <w:t>шибки статистического наблюдения и меры борьбы с ними.</w:t>
            </w:r>
          </w:p>
          <w:p w:rsidR="00696290" w:rsidRDefault="00696290" w:rsidP="00696290">
            <w:pPr>
              <w:spacing w:line="276" w:lineRule="auto"/>
              <w:jc w:val="both"/>
            </w:pPr>
            <w:r w:rsidRPr="00264718">
              <w:rPr>
                <w:b/>
              </w:rPr>
              <w:t>Обработка собранных статистических данных, табличное представление:</w:t>
            </w:r>
            <w:r>
              <w:t xml:space="preserve"> виды статистической сводки;</w:t>
            </w:r>
            <w:r w:rsidRPr="00303CB2">
              <w:t xml:space="preserve"> </w:t>
            </w:r>
            <w:r>
              <w:t>г</w:t>
            </w:r>
            <w:r w:rsidRPr="00303CB2">
              <w:t>руппиров</w:t>
            </w:r>
            <w:r>
              <w:t xml:space="preserve">ка по </w:t>
            </w:r>
            <w:r w:rsidRPr="00303CB2">
              <w:t>признак</w:t>
            </w:r>
            <w:r>
              <w:t>ам; в</w:t>
            </w:r>
            <w:r w:rsidRPr="00303CB2">
              <w:t xml:space="preserve">иды </w:t>
            </w:r>
            <w:r>
              <w:t>и п</w:t>
            </w:r>
            <w:r w:rsidRPr="00303CB2">
              <w:t>ринципы построения статистических группировок</w:t>
            </w:r>
            <w:r>
              <w:t>; о</w:t>
            </w:r>
            <w:r w:rsidRPr="00303CB2">
              <w:t>сновные правила построения и сост</w:t>
            </w:r>
            <w:r>
              <w:t>авления статистических таблиц; э</w:t>
            </w:r>
            <w:r w:rsidRPr="00303CB2">
              <w:t>л</w:t>
            </w:r>
            <w:r>
              <w:t>ементы статистической таблицы; п</w:t>
            </w:r>
            <w:r w:rsidRPr="00303CB2">
              <w:t>равила оформления статистических таблиц.</w:t>
            </w:r>
          </w:p>
          <w:p w:rsidR="00696290" w:rsidRDefault="00696290" w:rsidP="00696290">
            <w:pPr>
              <w:spacing w:line="276" w:lineRule="auto"/>
              <w:jc w:val="both"/>
            </w:pPr>
            <w:r w:rsidRPr="00264718">
              <w:rPr>
                <w:b/>
              </w:rPr>
              <w:t>Характеристика статистической совокупности:</w:t>
            </w:r>
            <w:r w:rsidRPr="00303CB2">
              <w:t xml:space="preserve"> </w:t>
            </w:r>
            <w:r>
              <w:t>а</w:t>
            </w:r>
            <w:r w:rsidRPr="00303CB2">
              <w:t>бсолютные, относительные и средние статистические показатели</w:t>
            </w:r>
            <w:r>
              <w:t>; с</w:t>
            </w:r>
            <w:r w:rsidRPr="00303CB2">
              <w:t>тепенные и структурные средние</w:t>
            </w:r>
            <w:r>
              <w:t>; квантили вариационного ряда; с</w:t>
            </w:r>
            <w:r w:rsidRPr="00303CB2">
              <w:t xml:space="preserve">редняя арифметическая, мода и медиана </w:t>
            </w:r>
            <w:r>
              <w:t>как меры центральной тенденции; а</w:t>
            </w:r>
            <w:r w:rsidRPr="00303CB2">
              <w:t>бсолютные и относительные показатели вариации: дисперсия, среднее квадратическое отклонение, коэффициент вариации.</w:t>
            </w:r>
          </w:p>
          <w:p w:rsidR="0021584A" w:rsidRPr="009A783C" w:rsidRDefault="00696290" w:rsidP="0069629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</w:rPr>
            </w:pPr>
            <w:r w:rsidRPr="00264718">
              <w:rPr>
                <w:b/>
              </w:rPr>
              <w:t>Основные виды и возможности графического отображения информации:</w:t>
            </w:r>
            <w:r>
              <w:t xml:space="preserve"> </w:t>
            </w:r>
            <w:r>
              <w:rPr>
                <w:shd w:val="clear" w:color="auto" w:fill="FFFFFF"/>
              </w:rPr>
              <w:t>з</w:t>
            </w:r>
            <w:r w:rsidRPr="00303CB2">
              <w:rPr>
                <w:shd w:val="clear" w:color="auto" w:fill="FFFFFF"/>
              </w:rPr>
              <w:t xml:space="preserve">начение графического метода </w:t>
            </w:r>
            <w:r>
              <w:rPr>
                <w:shd w:val="clear" w:color="auto" w:fill="FFFFFF"/>
              </w:rPr>
              <w:t>при статистической обработке данных; о</w:t>
            </w:r>
            <w:r w:rsidRPr="00303CB2">
              <w:rPr>
                <w:shd w:val="clear" w:color="auto" w:fill="FFFFFF"/>
              </w:rPr>
              <w:t xml:space="preserve">сновные элементы графиков: графический образ, поле графика, пространственные и масштабные ориентиры, </w:t>
            </w:r>
            <w:r>
              <w:rPr>
                <w:shd w:val="clear" w:color="auto" w:fill="FFFFFF"/>
              </w:rPr>
              <w:t>экспликация;</w:t>
            </w:r>
            <w:r w:rsidRPr="00303CB2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основные виды графиков; п</w:t>
            </w:r>
            <w:r w:rsidRPr="00303CB2">
              <w:rPr>
                <w:shd w:val="clear" w:color="auto" w:fill="FFFFFF"/>
              </w:rPr>
              <w:t>остроение столбиковых, плоскостных, секторных и объемных диаграмм, линейные графики, радиальные диаграммы.</w:t>
            </w:r>
          </w:p>
        </w:tc>
      </w:tr>
      <w:tr w:rsidR="0021584A" w:rsidRPr="009A783C" w:rsidTr="0024242D">
        <w:trPr>
          <w:trHeight w:val="664"/>
        </w:trPr>
        <w:tc>
          <w:tcPr>
            <w:tcW w:w="1384" w:type="dxa"/>
          </w:tcPr>
          <w:p w:rsidR="0021584A" w:rsidRPr="009A783C" w:rsidRDefault="0021584A" w:rsidP="00696290">
            <w:pPr>
              <w:pStyle w:val="ab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8222" w:type="dxa"/>
          </w:tcPr>
          <w:p w:rsidR="00696290" w:rsidRDefault="00696290" w:rsidP="00696290">
            <w:pPr>
              <w:spacing w:line="276" w:lineRule="auto"/>
              <w:jc w:val="both"/>
            </w:pPr>
            <w:r w:rsidRPr="00264718">
              <w:rPr>
                <w:b/>
              </w:rPr>
              <w:t>Зависимость и корреляция:</w:t>
            </w:r>
            <w:r>
              <w:t xml:space="preserve"> ф</w:t>
            </w:r>
            <w:r w:rsidRPr="0012578D">
              <w:t>ункциональная, статистическая и корреляционная зависимости; ковариация и корреляция; свойства коэффициента парной корреляции Пирсона; значимость коэффициента корреляции</w:t>
            </w:r>
            <w:r>
              <w:t>; ранговая корреляция; корреляция Спирмена и Кендала.</w:t>
            </w:r>
          </w:p>
          <w:p w:rsidR="00696290" w:rsidRDefault="00696290" w:rsidP="00696290">
            <w:pPr>
              <w:spacing w:line="276" w:lineRule="auto"/>
              <w:jc w:val="both"/>
            </w:pPr>
            <w:r w:rsidRPr="00264718">
              <w:rPr>
                <w:b/>
              </w:rPr>
              <w:t>Регрессионный анализ:</w:t>
            </w:r>
            <w:r>
              <w:t xml:space="preserve"> метод наименьших квадратов; вычисления коэффициентов уравнения регрессии; оценка регрессии; разложение сумм квадратов относительно среднего, относительно регрессии и сумм квадратов остатков; коэффициент детерминации и множественной корреляции.</w:t>
            </w:r>
          </w:p>
          <w:p w:rsidR="00696290" w:rsidRDefault="00696290" w:rsidP="00696290">
            <w:pPr>
              <w:spacing w:line="276" w:lineRule="auto"/>
              <w:jc w:val="both"/>
            </w:pPr>
            <w:r w:rsidRPr="00264718">
              <w:rPr>
                <w:b/>
              </w:rPr>
              <w:t>Дисперсионный анализ:</w:t>
            </w:r>
            <w:r>
              <w:t xml:space="preserve"> исследование уравнения регрессии; проверка на значимость уравнения регрессии; проверка на адекватность уравнения регрессии; свойства остатков, исследование остатков уравнения регрессии.</w:t>
            </w:r>
          </w:p>
          <w:p w:rsidR="0021584A" w:rsidRPr="009A783C" w:rsidRDefault="00696290" w:rsidP="00696290">
            <w:pPr>
              <w:spacing w:line="276" w:lineRule="auto"/>
              <w:jc w:val="both"/>
              <w:rPr>
                <w:snapToGrid w:val="0"/>
              </w:rPr>
            </w:pPr>
            <w:r w:rsidRPr="00264718">
              <w:rPr>
                <w:b/>
              </w:rPr>
              <w:t>Анализ временных рядов:</w:t>
            </w:r>
            <w:r>
              <w:t xml:space="preserve"> понятие и виды временных рядов; основные требования, предъявляемые к построению рядов динамики; смыкание рядов динамики; аналитические показатели динамики; средние показатели ряда динамики; основные методы обработки и анализа рядов динамики; интерполяция и экстраполяция рядов динамики.</w:t>
            </w:r>
          </w:p>
        </w:tc>
      </w:tr>
    </w:tbl>
    <w:p w:rsidR="00EC6E38" w:rsidRPr="00A47894" w:rsidRDefault="00EC6E38" w:rsidP="009A783C">
      <w:pPr>
        <w:spacing w:after="100" w:afterAutospacing="1" w:line="276" w:lineRule="auto"/>
        <w:jc w:val="center"/>
        <w:rPr>
          <w:b/>
          <w:sz w:val="28"/>
          <w:szCs w:val="28"/>
        </w:rPr>
      </w:pPr>
      <w:r w:rsidRPr="00A47894">
        <w:rPr>
          <w:b/>
          <w:sz w:val="28"/>
          <w:szCs w:val="28"/>
        </w:rPr>
        <w:t xml:space="preserve">Форма </w:t>
      </w:r>
      <w:r w:rsidR="008366E3" w:rsidRPr="00A47894">
        <w:rPr>
          <w:b/>
          <w:sz w:val="28"/>
          <w:szCs w:val="28"/>
        </w:rPr>
        <w:t>текущего</w:t>
      </w:r>
      <w:r w:rsidRPr="00A47894">
        <w:rPr>
          <w:b/>
          <w:sz w:val="28"/>
          <w:szCs w:val="28"/>
        </w:rPr>
        <w:t xml:space="preserve"> контроля </w:t>
      </w:r>
    </w:p>
    <w:p w:rsidR="006376A5" w:rsidRPr="009A783C" w:rsidRDefault="00C65781" w:rsidP="009A783C">
      <w:pPr>
        <w:spacing w:after="100" w:afterAutospacing="1" w:line="276" w:lineRule="auto"/>
        <w:jc w:val="center"/>
        <w:rPr>
          <w:i/>
          <w:color w:val="000000"/>
        </w:rPr>
      </w:pPr>
      <w:r w:rsidRPr="009A783C">
        <w:rPr>
          <w:b/>
          <w:i/>
          <w:sz w:val="28"/>
          <w:szCs w:val="28"/>
        </w:rPr>
        <w:lastRenderedPageBreak/>
        <w:t>Контрольная работа</w:t>
      </w:r>
    </w:p>
    <w:p w:rsidR="0021584A" w:rsidRPr="0021584A" w:rsidRDefault="0021584A" w:rsidP="009A783C">
      <w:pPr>
        <w:spacing w:line="276" w:lineRule="auto"/>
        <w:ind w:firstLine="709"/>
        <w:jc w:val="both"/>
      </w:pPr>
      <w:r w:rsidRPr="0021584A">
        <w:t xml:space="preserve">К решению контрольной работы следует приступать только после изучения соответствующего раздела курса. Решать </w:t>
      </w:r>
      <w:r w:rsidR="009A783C">
        <w:t>задания</w:t>
      </w:r>
      <w:r w:rsidRPr="0021584A">
        <w:t xml:space="preserve">, строго придерживаясь своего варианта. Номера вариантов </w:t>
      </w:r>
      <w:r w:rsidR="009A783C">
        <w:t>заданий</w:t>
      </w:r>
      <w:r w:rsidRPr="0021584A">
        <w:t xml:space="preserve"> в контрольной работе определяются по таблице вариантов в зависимости от последней цифры </w:t>
      </w:r>
      <w:r w:rsidR="009A783C">
        <w:t>номера зачетной книжки студента</w:t>
      </w:r>
      <w:r w:rsidRPr="0021584A">
        <w:t>.</w:t>
      </w:r>
    </w:p>
    <w:p w:rsidR="0021584A" w:rsidRPr="00C86A89" w:rsidRDefault="0021584A" w:rsidP="009A783C">
      <w:pPr>
        <w:spacing w:line="276" w:lineRule="auto"/>
        <w:ind w:firstLine="709"/>
        <w:jc w:val="both"/>
        <w:rPr>
          <w:b/>
        </w:rPr>
      </w:pPr>
      <w:r w:rsidRPr="00C86A89">
        <w:rPr>
          <w:b/>
        </w:rPr>
        <w:t xml:space="preserve">При выполнении задания соблюдать следующие условия: </w:t>
      </w:r>
    </w:p>
    <w:p w:rsidR="0021584A" w:rsidRPr="0021584A" w:rsidRDefault="0021584A" w:rsidP="009A783C">
      <w:pPr>
        <w:spacing w:line="276" w:lineRule="auto"/>
        <w:ind w:firstLine="709"/>
        <w:jc w:val="both"/>
      </w:pPr>
      <w:r w:rsidRPr="0021584A">
        <w:t>- выписывать условия задачи и исходные данные;</w:t>
      </w:r>
    </w:p>
    <w:p w:rsidR="0021584A" w:rsidRPr="0021584A" w:rsidRDefault="0021584A" w:rsidP="009A783C">
      <w:pPr>
        <w:spacing w:line="276" w:lineRule="auto"/>
        <w:ind w:firstLine="709"/>
        <w:jc w:val="both"/>
      </w:pPr>
      <w:r w:rsidRPr="0021584A">
        <w:t>- решение задач сопровождать кратким пояснительным текстом, в котором указывать, какая величина определяется и по какой формуле, какие величины подставляются в формулу, и откуда они берутся;</w:t>
      </w:r>
    </w:p>
    <w:p w:rsidR="0021584A" w:rsidRPr="0021584A" w:rsidRDefault="0021584A" w:rsidP="009A783C">
      <w:pPr>
        <w:spacing w:line="276" w:lineRule="auto"/>
        <w:ind w:firstLine="709"/>
        <w:jc w:val="both"/>
      </w:pPr>
      <w:r w:rsidRPr="0021584A">
        <w:t>- вычисления производить в единицах системы СИ;</w:t>
      </w:r>
    </w:p>
    <w:p w:rsidR="0021584A" w:rsidRDefault="0021584A" w:rsidP="009A783C">
      <w:pPr>
        <w:spacing w:line="276" w:lineRule="auto"/>
        <w:ind w:firstLine="709"/>
        <w:jc w:val="both"/>
      </w:pPr>
      <w:r w:rsidRPr="0021584A">
        <w:t>- после решения задачи нужно дать краткий анализ полученных результатов и сделать выводы.</w:t>
      </w:r>
    </w:p>
    <w:p w:rsidR="00C86A89" w:rsidRPr="0021584A" w:rsidRDefault="00C86A89" w:rsidP="00C86A89">
      <w:pPr>
        <w:ind w:firstLine="709"/>
        <w:jc w:val="both"/>
      </w:pPr>
      <w:r>
        <w:rPr>
          <w:b/>
        </w:rPr>
        <w:t>Контрольная работа</w:t>
      </w:r>
      <w:r w:rsidRPr="0021584A">
        <w:rPr>
          <w:b/>
        </w:rPr>
        <w:t xml:space="preserve"> </w:t>
      </w:r>
      <w:r>
        <w:rPr>
          <w:b/>
        </w:rPr>
        <w:t>о</w:t>
      </w:r>
      <w:r w:rsidRPr="0021584A">
        <w:rPr>
          <w:b/>
        </w:rPr>
        <w:t>формл</w:t>
      </w:r>
      <w:r>
        <w:rPr>
          <w:b/>
        </w:rPr>
        <w:t>яется</w:t>
      </w:r>
      <w:r w:rsidRPr="0021584A">
        <w:rPr>
          <w:b/>
        </w:rPr>
        <w:t xml:space="preserve"> согласно </w:t>
      </w:r>
      <w:r w:rsidR="004953CC">
        <w:rPr>
          <w:b/>
        </w:rPr>
        <w:t xml:space="preserve">МИ </w:t>
      </w:r>
      <w:r w:rsidRPr="0021584A">
        <w:rPr>
          <w:b/>
        </w:rPr>
        <w:t>01-</w:t>
      </w:r>
      <w:r w:rsidR="004953CC">
        <w:rPr>
          <w:b/>
        </w:rPr>
        <w:t>02-</w:t>
      </w:r>
      <w:r w:rsidRPr="0021584A">
        <w:rPr>
          <w:b/>
        </w:rPr>
        <w:t>201</w:t>
      </w:r>
      <w:r w:rsidR="004953CC">
        <w:rPr>
          <w:b/>
        </w:rPr>
        <w:t>8</w:t>
      </w:r>
      <w:r w:rsidRPr="0021584A">
        <w:rPr>
          <w:b/>
        </w:rPr>
        <w:t xml:space="preserve"> </w:t>
      </w:r>
      <w:hyperlink r:id="rId8" w:history="1">
        <w:r w:rsidRPr="0021584A">
          <w:rPr>
            <w:rStyle w:val="ac"/>
          </w:rPr>
          <w:t>Общие требования к построению и оформлению учебной текстовой документации</w:t>
        </w:r>
      </w:hyperlink>
      <w:r>
        <w:rPr>
          <w:rStyle w:val="ac"/>
        </w:rPr>
        <w:t>.</w:t>
      </w:r>
    </w:p>
    <w:p w:rsidR="009A783C" w:rsidRPr="00E825DA" w:rsidRDefault="009A783C" w:rsidP="003E78ED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i/>
          <w:color w:val="000000"/>
        </w:rPr>
      </w:pPr>
    </w:p>
    <w:p w:rsidR="00E825DA" w:rsidRPr="00E825DA" w:rsidRDefault="00E825DA" w:rsidP="00E20D55">
      <w:pPr>
        <w:shd w:val="clear" w:color="auto" w:fill="FFFFFF"/>
        <w:jc w:val="center"/>
        <w:rPr>
          <w:b/>
          <w:bCs/>
          <w:iCs/>
          <w:color w:val="000000"/>
        </w:rPr>
      </w:pPr>
      <w:r w:rsidRPr="00E825DA">
        <w:rPr>
          <w:b/>
          <w:bCs/>
          <w:iCs/>
          <w:color w:val="000000"/>
        </w:rPr>
        <w:t xml:space="preserve">Выполнение расчетов в электронной таблице </w:t>
      </w:r>
      <w:r w:rsidRPr="00E825DA">
        <w:rPr>
          <w:b/>
          <w:bCs/>
          <w:iCs/>
          <w:color w:val="000000"/>
          <w:lang w:val="en-US"/>
        </w:rPr>
        <w:t>MS</w:t>
      </w:r>
      <w:r w:rsidRPr="00E825DA">
        <w:rPr>
          <w:b/>
          <w:bCs/>
          <w:iCs/>
          <w:color w:val="000000"/>
        </w:rPr>
        <w:t xml:space="preserve"> Excel</w:t>
      </w:r>
    </w:p>
    <w:p w:rsidR="00E825DA" w:rsidRPr="00E825DA" w:rsidRDefault="00E825DA" w:rsidP="00E825DA">
      <w:pPr>
        <w:shd w:val="clear" w:color="auto" w:fill="FFFFFF"/>
        <w:ind w:firstLine="708"/>
        <w:jc w:val="both"/>
        <w:rPr>
          <w:b/>
          <w:bCs/>
          <w:i/>
          <w:iCs/>
          <w:color w:val="000000"/>
        </w:rPr>
      </w:pPr>
    </w:p>
    <w:p w:rsidR="00E825DA" w:rsidRPr="00E825DA" w:rsidRDefault="00E825DA" w:rsidP="00E825DA">
      <w:pPr>
        <w:shd w:val="clear" w:color="auto" w:fill="FFFFFF"/>
        <w:ind w:firstLine="708"/>
        <w:jc w:val="both"/>
        <w:rPr>
          <w:i/>
          <w:iCs/>
          <w:color w:val="000000"/>
        </w:rPr>
      </w:pPr>
      <w:r w:rsidRPr="00E825DA">
        <w:rPr>
          <w:b/>
          <w:bCs/>
          <w:i/>
          <w:iCs/>
          <w:color w:val="000000"/>
        </w:rPr>
        <w:t>Задание:</w:t>
      </w:r>
      <w:r w:rsidRPr="00E825DA">
        <w:rPr>
          <w:i/>
          <w:iCs/>
          <w:color w:val="000000"/>
        </w:rPr>
        <w:t xml:space="preserve"> научиться пользоваться встроенными математическими и статистическими функциями </w:t>
      </w:r>
      <w:r w:rsidRPr="00E825DA">
        <w:rPr>
          <w:i/>
          <w:iCs/>
          <w:color w:val="000000"/>
          <w:lang w:val="en-US"/>
        </w:rPr>
        <w:t>MS</w:t>
      </w:r>
      <w:r w:rsidRPr="00E825DA">
        <w:rPr>
          <w:i/>
          <w:iCs/>
          <w:color w:val="000000"/>
        </w:rPr>
        <w:t xml:space="preserve"> </w:t>
      </w:r>
      <w:r w:rsidRPr="00E825DA">
        <w:rPr>
          <w:i/>
          <w:iCs/>
          <w:color w:val="000000"/>
          <w:lang w:val="en-US"/>
        </w:rPr>
        <w:t>Excel</w:t>
      </w:r>
      <w:r w:rsidRPr="00E825DA">
        <w:rPr>
          <w:i/>
          <w:iCs/>
          <w:color w:val="000000"/>
        </w:rPr>
        <w:t>.</w:t>
      </w:r>
    </w:p>
    <w:p w:rsidR="00E825DA" w:rsidRPr="00E825DA" w:rsidRDefault="00E825DA" w:rsidP="00E825DA">
      <w:pPr>
        <w:shd w:val="clear" w:color="auto" w:fill="FFFFFF"/>
        <w:ind w:firstLine="708"/>
        <w:jc w:val="both"/>
        <w:rPr>
          <w:color w:val="000000"/>
        </w:rPr>
      </w:pPr>
    </w:p>
    <w:p w:rsidR="00E825DA" w:rsidRPr="00E825DA" w:rsidRDefault="00E825DA" w:rsidP="00E825DA">
      <w:pPr>
        <w:shd w:val="clear" w:color="auto" w:fill="FFFFFF"/>
        <w:ind w:firstLine="708"/>
        <w:jc w:val="both"/>
        <w:rPr>
          <w:b/>
          <w:bCs/>
          <w:i/>
          <w:iCs/>
          <w:color w:val="000000"/>
        </w:rPr>
      </w:pPr>
      <w:r w:rsidRPr="00E825DA">
        <w:rPr>
          <w:b/>
          <w:bCs/>
          <w:i/>
          <w:iCs/>
          <w:color w:val="000000"/>
        </w:rPr>
        <w:t>Ход работы:</w:t>
      </w:r>
    </w:p>
    <w:p w:rsidR="00E825DA" w:rsidRPr="00E825DA" w:rsidRDefault="00E825DA" w:rsidP="00E825DA">
      <w:pPr>
        <w:shd w:val="clear" w:color="auto" w:fill="FFFFFF"/>
        <w:ind w:firstLine="708"/>
        <w:jc w:val="both"/>
        <w:rPr>
          <w:color w:val="000000"/>
        </w:rPr>
      </w:pPr>
      <w:r w:rsidRPr="00E825DA">
        <w:rPr>
          <w:color w:val="000000"/>
        </w:rPr>
        <w:t>1. Создать таблицу, приведенную на рисунке 1.</w:t>
      </w:r>
    </w:p>
    <w:p w:rsidR="00E825DA" w:rsidRPr="00E825DA" w:rsidRDefault="00E825DA" w:rsidP="00E825DA">
      <w:pPr>
        <w:shd w:val="clear" w:color="auto" w:fill="FFFFFF"/>
        <w:ind w:firstLine="708"/>
        <w:jc w:val="both"/>
        <w:rPr>
          <w:color w:val="000000"/>
        </w:rPr>
      </w:pPr>
      <w:r w:rsidRPr="00E825DA">
        <w:rPr>
          <w:color w:val="000000"/>
        </w:rPr>
        <w:t>2. Ввести в столбец А данные, указав кавычками их текстовую принадлежность.</w:t>
      </w:r>
    </w:p>
    <w:p w:rsidR="00E825DA" w:rsidRPr="00E825DA" w:rsidRDefault="00E825DA" w:rsidP="00E825DA">
      <w:pPr>
        <w:shd w:val="clear" w:color="auto" w:fill="FFFFFF"/>
        <w:ind w:firstLine="708"/>
        <w:jc w:val="both"/>
        <w:rPr>
          <w:color w:val="000000"/>
        </w:rPr>
      </w:pPr>
      <w:r w:rsidRPr="00E825DA">
        <w:rPr>
          <w:color w:val="000000"/>
        </w:rPr>
        <w:t>3. Записать в клетке B2 функцию =СЛЧИС(), возвращающую случайное число из диапазона {0,1}, и скопировать ее в ячейки C2:E2.</w:t>
      </w:r>
    </w:p>
    <w:p w:rsidR="00E825DA" w:rsidRPr="00E825DA" w:rsidRDefault="00E825DA" w:rsidP="00E825DA">
      <w:pPr>
        <w:shd w:val="clear" w:color="auto" w:fill="FFFFFF"/>
        <w:ind w:firstLine="708"/>
        <w:jc w:val="both"/>
        <w:rPr>
          <w:color w:val="000000"/>
        </w:rPr>
      </w:pPr>
      <w:r w:rsidRPr="00E825DA">
        <w:rPr>
          <w:color w:val="000000"/>
        </w:rPr>
        <w:t xml:space="preserve">4. Скопировать значения ячеек B2:E2 в ячейки B3:E3, используя специальную вставку </w:t>
      </w:r>
      <w:r w:rsidRPr="00E825DA">
        <w:rPr>
          <w:i/>
          <w:iCs/>
          <w:color w:val="000000"/>
        </w:rPr>
        <w:t>Значения</w:t>
      </w:r>
      <w:r w:rsidRPr="00E825DA">
        <w:rPr>
          <w:color w:val="000000"/>
        </w:rPr>
        <w:t>.</w:t>
      </w:r>
    </w:p>
    <w:p w:rsidR="00E825DA" w:rsidRPr="00E825DA" w:rsidRDefault="00E825DA" w:rsidP="00E825DA">
      <w:pPr>
        <w:shd w:val="clear" w:color="auto" w:fill="FFFFFF"/>
        <w:ind w:firstLine="708"/>
        <w:jc w:val="both"/>
        <w:rPr>
          <w:color w:val="000000"/>
        </w:rPr>
      </w:pPr>
      <w:r w:rsidRPr="00E825DA">
        <w:rPr>
          <w:i/>
          <w:iCs/>
          <w:color w:val="000000"/>
        </w:rPr>
        <w:t>Внимание!</w:t>
      </w:r>
      <w:r w:rsidRPr="00E825DA">
        <w:rPr>
          <w:color w:val="000000"/>
        </w:rPr>
        <w:t xml:space="preserve"> Если копирование значений выполнено правильно, то после каждого пересчета таблицы, данные в ячейках B2: E2 будут изменяться, а в остальных ячейках будут фиксированы.</w:t>
      </w:r>
    </w:p>
    <w:p w:rsidR="00E825DA" w:rsidRPr="00E825DA" w:rsidRDefault="00E825DA" w:rsidP="00E825DA">
      <w:pPr>
        <w:shd w:val="clear" w:color="auto" w:fill="FFFFFF"/>
        <w:ind w:firstLine="708"/>
        <w:jc w:val="both"/>
        <w:rPr>
          <w:color w:val="000000"/>
        </w:rPr>
      </w:pPr>
      <w:r w:rsidRPr="00E825DA">
        <w:rPr>
          <w:color w:val="000000"/>
        </w:rPr>
        <w:t>5. Увеличить значения ячеек B3:E3 в 1000 раз и разместить результаты в диапазоне B4:E4.</w:t>
      </w:r>
    </w:p>
    <w:p w:rsidR="00E825DA" w:rsidRPr="00E825DA" w:rsidRDefault="00E825DA" w:rsidP="00E825DA">
      <w:pPr>
        <w:shd w:val="clear" w:color="auto" w:fill="FFFFFF"/>
        <w:ind w:firstLine="708"/>
        <w:jc w:val="both"/>
        <w:rPr>
          <w:color w:val="000000"/>
        </w:rPr>
      </w:pPr>
      <w:r w:rsidRPr="00E825DA">
        <w:rPr>
          <w:color w:val="000000"/>
        </w:rPr>
        <w:t>6. Ввести функции, указанные в ячейках столбца А, в соответствующие клетки.</w:t>
      </w:r>
    </w:p>
    <w:p w:rsidR="00E825DA" w:rsidRPr="00E825DA" w:rsidRDefault="00E825DA" w:rsidP="00E825DA">
      <w:pPr>
        <w:shd w:val="clear" w:color="auto" w:fill="FFFFFF"/>
        <w:ind w:firstLine="708"/>
        <w:jc w:val="both"/>
        <w:rPr>
          <w:color w:val="000000"/>
        </w:rPr>
      </w:pPr>
    </w:p>
    <w:p w:rsidR="00E825DA" w:rsidRPr="00E825DA" w:rsidRDefault="00E825DA" w:rsidP="00E825DA">
      <w:pPr>
        <w:shd w:val="clear" w:color="auto" w:fill="FFFFFF"/>
        <w:jc w:val="center"/>
        <w:rPr>
          <w:color w:val="000000"/>
        </w:rPr>
      </w:pPr>
      <w:bookmarkStart w:id="1" w:name="image.2.1"/>
      <w:bookmarkEnd w:id="1"/>
      <w:r w:rsidRPr="00E825DA">
        <w:rPr>
          <w:noProof/>
          <w:color w:val="000000"/>
        </w:rPr>
        <w:lastRenderedPageBreak/>
        <w:drawing>
          <wp:inline distT="0" distB="0" distL="0" distR="0">
            <wp:extent cx="4124901" cy="4096322"/>
            <wp:effectExtent l="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24901" cy="4096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25DA" w:rsidRPr="00E825DA" w:rsidRDefault="00E825DA" w:rsidP="00E825DA">
      <w:pPr>
        <w:shd w:val="clear" w:color="auto" w:fill="FFFFFF"/>
        <w:jc w:val="center"/>
        <w:rPr>
          <w:i/>
          <w:iCs/>
          <w:color w:val="000000"/>
        </w:rPr>
      </w:pPr>
      <w:r w:rsidRPr="00E825DA">
        <w:rPr>
          <w:i/>
          <w:iCs/>
          <w:color w:val="000000"/>
        </w:rPr>
        <w:t>Рис. 1. Математические и статистические функции</w:t>
      </w:r>
    </w:p>
    <w:p w:rsidR="00E825DA" w:rsidRPr="00E825DA" w:rsidRDefault="00E825DA" w:rsidP="00E825DA">
      <w:pPr>
        <w:shd w:val="clear" w:color="auto" w:fill="FFFFFF"/>
        <w:ind w:firstLine="708"/>
        <w:jc w:val="both"/>
        <w:rPr>
          <w:color w:val="000000"/>
        </w:rPr>
      </w:pPr>
    </w:p>
    <w:p w:rsidR="00E825DA" w:rsidRPr="00E825DA" w:rsidRDefault="00E825DA" w:rsidP="00E825DA">
      <w:pPr>
        <w:shd w:val="clear" w:color="auto" w:fill="FFFFFF"/>
        <w:ind w:firstLine="708"/>
        <w:jc w:val="both"/>
        <w:rPr>
          <w:color w:val="000000"/>
        </w:rPr>
      </w:pPr>
      <w:r w:rsidRPr="00E825DA">
        <w:rPr>
          <w:color w:val="000000"/>
        </w:rPr>
        <w:t>7. Сохранить созданную таблицу в книге.</w:t>
      </w:r>
    </w:p>
    <w:p w:rsidR="00E825DA" w:rsidRDefault="00E825DA" w:rsidP="00E825DA">
      <w:pPr>
        <w:shd w:val="clear" w:color="auto" w:fill="FFFFFF"/>
        <w:jc w:val="center"/>
        <w:rPr>
          <w:b/>
          <w:bCs/>
          <w:color w:val="000000"/>
        </w:rPr>
      </w:pPr>
    </w:p>
    <w:p w:rsidR="00E825DA" w:rsidRDefault="00E825DA" w:rsidP="00E825DA">
      <w:pPr>
        <w:shd w:val="clear" w:color="auto" w:fill="FFFFFF"/>
        <w:jc w:val="center"/>
        <w:rPr>
          <w:b/>
          <w:bCs/>
          <w:color w:val="000000"/>
        </w:rPr>
      </w:pPr>
    </w:p>
    <w:p w:rsidR="00E825DA" w:rsidRPr="00E825DA" w:rsidRDefault="00E825DA" w:rsidP="00E825DA">
      <w:pPr>
        <w:shd w:val="clear" w:color="auto" w:fill="FFFFFF"/>
        <w:jc w:val="center"/>
        <w:rPr>
          <w:b/>
          <w:bCs/>
          <w:iCs/>
        </w:rPr>
      </w:pPr>
      <w:r w:rsidRPr="00E825DA">
        <w:rPr>
          <w:b/>
          <w:bCs/>
          <w:iCs/>
        </w:rPr>
        <w:t xml:space="preserve">Описательная (дескриптивная) статистика в </w:t>
      </w:r>
      <w:r w:rsidRPr="00E825DA">
        <w:rPr>
          <w:b/>
          <w:bCs/>
          <w:iCs/>
          <w:color w:val="000000"/>
          <w:lang w:val="en-US"/>
        </w:rPr>
        <w:t>MS</w:t>
      </w:r>
      <w:r w:rsidRPr="00E825DA">
        <w:rPr>
          <w:b/>
          <w:bCs/>
          <w:iCs/>
          <w:color w:val="000000"/>
        </w:rPr>
        <w:t xml:space="preserve"> Excel</w:t>
      </w:r>
    </w:p>
    <w:p w:rsidR="00E825DA" w:rsidRPr="00E825DA" w:rsidRDefault="00E825DA" w:rsidP="00E825DA">
      <w:pPr>
        <w:shd w:val="clear" w:color="auto" w:fill="FFFFFF"/>
        <w:jc w:val="center"/>
        <w:rPr>
          <w:b/>
          <w:bCs/>
          <w:i/>
          <w:iCs/>
        </w:rPr>
      </w:pPr>
    </w:p>
    <w:p w:rsidR="00E825DA" w:rsidRPr="00E825DA" w:rsidRDefault="00E825DA" w:rsidP="00E825DA">
      <w:pPr>
        <w:shd w:val="clear" w:color="auto" w:fill="FFFFFF"/>
        <w:ind w:firstLine="708"/>
        <w:jc w:val="both"/>
        <w:rPr>
          <w:i/>
          <w:iCs/>
          <w:color w:val="000000"/>
        </w:rPr>
      </w:pPr>
      <w:r w:rsidRPr="00E825DA">
        <w:rPr>
          <w:b/>
          <w:bCs/>
          <w:i/>
          <w:iCs/>
          <w:color w:val="000000"/>
        </w:rPr>
        <w:t>Задание:</w:t>
      </w:r>
      <w:r w:rsidRPr="00E825DA">
        <w:rPr>
          <w:i/>
          <w:iCs/>
          <w:color w:val="000000"/>
        </w:rPr>
        <w:t xml:space="preserve"> научиться пользоваться математическими инструментами для вычисления одномерных статистических показателей, дающих представление о совокупности.</w:t>
      </w:r>
    </w:p>
    <w:p w:rsidR="00E825DA" w:rsidRPr="00E825DA" w:rsidRDefault="00E825DA" w:rsidP="00E825DA">
      <w:pPr>
        <w:shd w:val="clear" w:color="auto" w:fill="FFFFFF"/>
        <w:ind w:firstLine="708"/>
        <w:jc w:val="both"/>
        <w:rPr>
          <w:color w:val="000000"/>
        </w:rPr>
      </w:pPr>
    </w:p>
    <w:p w:rsidR="00E825DA" w:rsidRPr="00E825DA" w:rsidRDefault="00E825DA" w:rsidP="00E825DA">
      <w:pPr>
        <w:shd w:val="clear" w:color="auto" w:fill="FFFFFF"/>
        <w:ind w:firstLine="708"/>
        <w:jc w:val="both"/>
        <w:rPr>
          <w:b/>
          <w:bCs/>
          <w:i/>
          <w:iCs/>
        </w:rPr>
      </w:pPr>
      <w:r w:rsidRPr="00E825DA">
        <w:rPr>
          <w:b/>
          <w:bCs/>
          <w:i/>
          <w:iCs/>
        </w:rPr>
        <w:t xml:space="preserve">Перед выполнением данной работы необходимо </w:t>
      </w:r>
      <w:r w:rsidRPr="00E825DA">
        <w:t>включить надстройку «</w:t>
      </w:r>
      <w:r w:rsidRPr="00E825DA">
        <w:rPr>
          <w:i/>
          <w:iCs/>
        </w:rPr>
        <w:t>Пакет анализа</w:t>
      </w:r>
      <w:r w:rsidRPr="00E825DA">
        <w:t>». Для этого</w:t>
      </w:r>
      <w:r w:rsidRPr="00E825DA">
        <w:rPr>
          <w:i/>
          <w:iCs/>
        </w:rPr>
        <w:t xml:space="preserve"> </w:t>
      </w:r>
      <w:r w:rsidRPr="00E825DA">
        <w:t>открыть вкладку «</w:t>
      </w:r>
      <w:r w:rsidRPr="00E825DA">
        <w:rPr>
          <w:i/>
          <w:iCs/>
        </w:rPr>
        <w:t>Файл</w:t>
      </w:r>
      <w:r w:rsidRPr="00E825DA">
        <w:t>», нажать кнопку «</w:t>
      </w:r>
      <w:r w:rsidRPr="00E825DA">
        <w:rPr>
          <w:i/>
          <w:iCs/>
        </w:rPr>
        <w:t>Параметры</w:t>
      </w:r>
      <w:r w:rsidRPr="00E825DA">
        <w:t>» и выбрать категорию «</w:t>
      </w:r>
      <w:r w:rsidRPr="00E825DA">
        <w:rPr>
          <w:i/>
          <w:iCs/>
        </w:rPr>
        <w:t>Надстройки</w:t>
      </w:r>
      <w:r w:rsidRPr="00E825DA">
        <w:t>», далее в раскрывающемся списке «</w:t>
      </w:r>
      <w:r w:rsidRPr="00E825DA">
        <w:rPr>
          <w:i/>
          <w:iCs/>
        </w:rPr>
        <w:t>Управление</w:t>
      </w:r>
      <w:r w:rsidRPr="00E825DA">
        <w:t>» выбрать пункт «</w:t>
      </w:r>
      <w:r w:rsidRPr="00E825DA">
        <w:rPr>
          <w:i/>
          <w:iCs/>
        </w:rPr>
        <w:t>Надстройки Excel</w:t>
      </w:r>
      <w:r w:rsidRPr="00E825DA">
        <w:t>» и нажмите кнопку «</w:t>
      </w:r>
      <w:r w:rsidRPr="00E825DA">
        <w:rPr>
          <w:i/>
          <w:iCs/>
        </w:rPr>
        <w:t>Перейти</w:t>
      </w:r>
      <w:r w:rsidRPr="00E825DA">
        <w:t>», далее</w:t>
      </w:r>
      <w:r w:rsidRPr="00E825DA">
        <w:rPr>
          <w:i/>
          <w:iCs/>
        </w:rPr>
        <w:t xml:space="preserve"> </w:t>
      </w:r>
      <w:r w:rsidRPr="00E825DA">
        <w:t>в диалоговом окне «</w:t>
      </w:r>
      <w:r w:rsidRPr="00E825DA">
        <w:rPr>
          <w:i/>
          <w:iCs/>
        </w:rPr>
        <w:t>Надстройки</w:t>
      </w:r>
      <w:r w:rsidRPr="00E825DA">
        <w:t>» установить флажок «</w:t>
      </w:r>
      <w:r w:rsidRPr="00E825DA">
        <w:rPr>
          <w:i/>
          <w:iCs/>
        </w:rPr>
        <w:t>Пакет анализа</w:t>
      </w:r>
      <w:r w:rsidRPr="00E825DA">
        <w:t xml:space="preserve">», а затем нажать кнопку </w:t>
      </w:r>
      <w:r w:rsidRPr="00E825DA">
        <w:rPr>
          <w:i/>
          <w:iCs/>
        </w:rPr>
        <w:t>ОК</w:t>
      </w:r>
      <w:r w:rsidRPr="00E825DA">
        <w:t>.</w:t>
      </w:r>
    </w:p>
    <w:p w:rsidR="00E825DA" w:rsidRPr="00E825DA" w:rsidRDefault="00E825DA" w:rsidP="00E825DA">
      <w:pPr>
        <w:shd w:val="clear" w:color="auto" w:fill="FFFFFF"/>
        <w:ind w:firstLine="708"/>
        <w:jc w:val="both"/>
        <w:rPr>
          <w:i/>
          <w:iCs/>
        </w:rPr>
      </w:pPr>
    </w:p>
    <w:p w:rsidR="00E825DA" w:rsidRPr="00E825DA" w:rsidRDefault="00E825DA" w:rsidP="00E825DA">
      <w:pPr>
        <w:shd w:val="clear" w:color="auto" w:fill="FFFFFF"/>
        <w:ind w:firstLine="708"/>
        <w:jc w:val="both"/>
        <w:rPr>
          <w:b/>
          <w:bCs/>
          <w:i/>
          <w:iCs/>
        </w:rPr>
      </w:pPr>
      <w:r w:rsidRPr="00E825DA">
        <w:rPr>
          <w:b/>
          <w:bCs/>
          <w:i/>
          <w:iCs/>
        </w:rPr>
        <w:t>Ход выполнения:</w:t>
      </w:r>
    </w:p>
    <w:p w:rsidR="00E825DA" w:rsidRPr="00E825DA" w:rsidRDefault="00E825DA" w:rsidP="00E825DA">
      <w:pPr>
        <w:shd w:val="clear" w:color="auto" w:fill="FFFFFF"/>
        <w:ind w:firstLine="708"/>
        <w:jc w:val="both"/>
      </w:pPr>
      <w:r w:rsidRPr="00E825DA">
        <w:t>1. Сформировать таблицу исходных данных (рис. 2) используя значения для расчета температуры горных пород на глубинах 400-850 м (расчетный шаг 50 м), представленные в табл. 1. Номер варианта выбирается по последней цифре зачетной книжки.</w:t>
      </w:r>
    </w:p>
    <w:p w:rsidR="00E825DA" w:rsidRPr="00E825DA" w:rsidRDefault="00E825DA" w:rsidP="00E825DA">
      <w:pPr>
        <w:shd w:val="clear" w:color="auto" w:fill="FFFFFF"/>
        <w:ind w:firstLine="708"/>
        <w:jc w:val="both"/>
      </w:pPr>
    </w:p>
    <w:p w:rsidR="00E825DA" w:rsidRPr="00E825DA" w:rsidRDefault="00E825DA" w:rsidP="00E825DA">
      <w:pPr>
        <w:shd w:val="clear" w:color="auto" w:fill="FFFFFF"/>
        <w:ind w:firstLine="708"/>
        <w:jc w:val="right"/>
        <w:rPr>
          <w:i/>
          <w:iCs/>
        </w:rPr>
      </w:pPr>
      <w:r w:rsidRPr="00E825DA">
        <w:rPr>
          <w:i/>
          <w:iCs/>
        </w:rPr>
        <w:t>Таблица 1</w:t>
      </w:r>
    </w:p>
    <w:p w:rsidR="00E825DA" w:rsidRPr="00E825DA" w:rsidRDefault="00E825DA" w:rsidP="00E825DA">
      <w:pPr>
        <w:shd w:val="clear" w:color="auto" w:fill="FFFFFF"/>
        <w:jc w:val="center"/>
        <w:rPr>
          <w:i/>
          <w:iCs/>
        </w:rPr>
      </w:pPr>
      <w:r w:rsidRPr="00E825DA">
        <w:rPr>
          <w:i/>
          <w:iCs/>
        </w:rPr>
        <w:t>Значения для расчета температуры горных пород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5"/>
        <w:gridCol w:w="2465"/>
        <w:gridCol w:w="2758"/>
        <w:gridCol w:w="2753"/>
      </w:tblGrid>
      <w:tr w:rsidR="00E825DA" w:rsidRPr="00E825DA" w:rsidTr="007D3025">
        <w:trPr>
          <w:jc w:val="center"/>
        </w:trPr>
        <w:tc>
          <w:tcPr>
            <w:tcW w:w="833" w:type="pct"/>
            <w:vAlign w:val="center"/>
          </w:tcPr>
          <w:p w:rsidR="00E825DA" w:rsidRPr="00E825DA" w:rsidRDefault="00E825DA" w:rsidP="007D3025">
            <w:pPr>
              <w:jc w:val="center"/>
            </w:pPr>
            <w:r w:rsidRPr="00E825DA">
              <w:t>№ варианта</w:t>
            </w:r>
          </w:p>
        </w:tc>
        <w:tc>
          <w:tcPr>
            <w:tcW w:w="1288" w:type="pct"/>
            <w:shd w:val="clear" w:color="auto" w:fill="auto"/>
            <w:vAlign w:val="center"/>
          </w:tcPr>
          <w:p w:rsidR="00E825DA" w:rsidRPr="00E825DA" w:rsidRDefault="00E825DA" w:rsidP="007D3025">
            <w:pPr>
              <w:jc w:val="center"/>
              <w:rPr>
                <w:i/>
              </w:rPr>
            </w:pPr>
            <w:r w:rsidRPr="00E825DA">
              <w:t xml:space="preserve">Глубина нейтрального слоя </w:t>
            </w:r>
            <w:r w:rsidRPr="00E825DA">
              <w:rPr>
                <w:i/>
                <w:lang w:val="en-US"/>
              </w:rPr>
              <w:t>h</w:t>
            </w:r>
            <w:r w:rsidRPr="00E825DA">
              <w:rPr>
                <w:i/>
                <w:vertAlign w:val="subscript"/>
              </w:rPr>
              <w:t>н</w:t>
            </w:r>
            <w:r w:rsidRPr="00E825DA">
              <w:t>,</w:t>
            </w:r>
            <w:r w:rsidRPr="00E825DA">
              <w:rPr>
                <w:i/>
              </w:rPr>
              <w:t xml:space="preserve"> </w:t>
            </w:r>
            <w:r w:rsidRPr="00E825DA">
              <w:t>м</w:t>
            </w:r>
          </w:p>
        </w:tc>
        <w:tc>
          <w:tcPr>
            <w:tcW w:w="1441" w:type="pct"/>
            <w:shd w:val="clear" w:color="auto" w:fill="auto"/>
            <w:vAlign w:val="center"/>
          </w:tcPr>
          <w:p w:rsidR="00E825DA" w:rsidRPr="00E825DA" w:rsidRDefault="00E825DA" w:rsidP="007D3025">
            <w:pPr>
              <w:jc w:val="center"/>
              <w:rPr>
                <w:i/>
              </w:rPr>
            </w:pPr>
            <w:r w:rsidRPr="00E825DA">
              <w:t>Температура пород в нейтральном слое</w:t>
            </w:r>
            <w:r w:rsidRPr="00E825DA">
              <w:rPr>
                <w:i/>
              </w:rPr>
              <w:t xml:space="preserve"> </w:t>
            </w:r>
            <w:r w:rsidRPr="00E825DA">
              <w:rPr>
                <w:i/>
                <w:lang w:val="en-US"/>
              </w:rPr>
              <w:t>T</w:t>
            </w:r>
            <w:r w:rsidRPr="00E825DA">
              <w:rPr>
                <w:i/>
                <w:vertAlign w:val="subscript"/>
              </w:rPr>
              <w:t>н</w:t>
            </w:r>
            <w:r w:rsidRPr="00E825DA">
              <w:t>,</w:t>
            </w:r>
            <w:r w:rsidRPr="00E825DA">
              <w:rPr>
                <w:i/>
              </w:rPr>
              <w:t xml:space="preserve"> </w:t>
            </w:r>
            <w:r w:rsidRPr="00E825DA">
              <w:t>˚С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E825DA" w:rsidRPr="00E825DA" w:rsidRDefault="00E825DA" w:rsidP="007D3025">
            <w:pPr>
              <w:jc w:val="center"/>
              <w:rPr>
                <w:i/>
              </w:rPr>
            </w:pPr>
            <w:r w:rsidRPr="00E825DA">
              <w:t>Геотермический градиент района</w:t>
            </w:r>
            <w:r w:rsidRPr="00E825DA">
              <w:rPr>
                <w:i/>
              </w:rPr>
              <w:t xml:space="preserve"> </w:t>
            </w:r>
            <w:r w:rsidRPr="00E825DA">
              <w:rPr>
                <w:rFonts w:ascii="Symbol" w:hAnsi="Symbol" w:cs="Arial"/>
                <w:i/>
                <w:iCs/>
                <w:color w:val="000000"/>
              </w:rPr>
              <w:t></w:t>
            </w:r>
            <w:r w:rsidRPr="00E825DA">
              <w:t>, ˚С/м</w:t>
            </w:r>
          </w:p>
        </w:tc>
      </w:tr>
      <w:tr w:rsidR="00E825DA" w:rsidRPr="00E825DA" w:rsidTr="007D3025">
        <w:trPr>
          <w:jc w:val="center"/>
        </w:trPr>
        <w:tc>
          <w:tcPr>
            <w:tcW w:w="833" w:type="pct"/>
            <w:vAlign w:val="center"/>
          </w:tcPr>
          <w:p w:rsidR="00E825DA" w:rsidRPr="00E825DA" w:rsidRDefault="00E825DA" w:rsidP="007D3025">
            <w:pPr>
              <w:jc w:val="center"/>
            </w:pPr>
            <w:r w:rsidRPr="00E825DA">
              <w:t>1</w:t>
            </w:r>
          </w:p>
        </w:tc>
        <w:tc>
          <w:tcPr>
            <w:tcW w:w="1288" w:type="pct"/>
            <w:shd w:val="clear" w:color="auto" w:fill="auto"/>
            <w:vAlign w:val="center"/>
          </w:tcPr>
          <w:p w:rsidR="00E825DA" w:rsidRPr="00E825DA" w:rsidRDefault="00E825DA" w:rsidP="007D3025">
            <w:pPr>
              <w:jc w:val="center"/>
            </w:pPr>
            <w:r w:rsidRPr="00E825DA">
              <w:t>20</w:t>
            </w:r>
          </w:p>
        </w:tc>
        <w:tc>
          <w:tcPr>
            <w:tcW w:w="1441" w:type="pct"/>
            <w:shd w:val="clear" w:color="auto" w:fill="auto"/>
            <w:vAlign w:val="center"/>
          </w:tcPr>
          <w:p w:rsidR="00E825DA" w:rsidRPr="00E825DA" w:rsidRDefault="00E825DA" w:rsidP="007D3025">
            <w:pPr>
              <w:jc w:val="center"/>
            </w:pPr>
            <w:r w:rsidRPr="00E825DA">
              <w:t>10…12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E825DA" w:rsidRPr="00E825DA" w:rsidRDefault="00E825DA" w:rsidP="007D3025">
            <w:pPr>
              <w:jc w:val="center"/>
            </w:pPr>
            <w:r w:rsidRPr="00E825DA">
              <w:t>0,03</w:t>
            </w:r>
          </w:p>
        </w:tc>
      </w:tr>
      <w:tr w:rsidR="00E825DA" w:rsidRPr="00E825DA" w:rsidTr="007D3025">
        <w:trPr>
          <w:jc w:val="center"/>
        </w:trPr>
        <w:tc>
          <w:tcPr>
            <w:tcW w:w="833" w:type="pct"/>
            <w:vAlign w:val="center"/>
          </w:tcPr>
          <w:p w:rsidR="00E825DA" w:rsidRPr="00E825DA" w:rsidRDefault="00E825DA" w:rsidP="007D3025">
            <w:pPr>
              <w:jc w:val="center"/>
            </w:pPr>
            <w:r w:rsidRPr="00E825DA">
              <w:t>2</w:t>
            </w:r>
          </w:p>
        </w:tc>
        <w:tc>
          <w:tcPr>
            <w:tcW w:w="1288" w:type="pct"/>
            <w:shd w:val="clear" w:color="auto" w:fill="auto"/>
            <w:vAlign w:val="center"/>
          </w:tcPr>
          <w:p w:rsidR="00E825DA" w:rsidRPr="00E825DA" w:rsidRDefault="00E825DA" w:rsidP="007D3025">
            <w:pPr>
              <w:jc w:val="center"/>
            </w:pPr>
            <w:r w:rsidRPr="00E825DA">
              <w:t>22</w:t>
            </w:r>
          </w:p>
        </w:tc>
        <w:tc>
          <w:tcPr>
            <w:tcW w:w="1441" w:type="pct"/>
            <w:shd w:val="clear" w:color="auto" w:fill="auto"/>
            <w:vAlign w:val="center"/>
          </w:tcPr>
          <w:p w:rsidR="00E825DA" w:rsidRPr="00E825DA" w:rsidRDefault="00E825DA" w:rsidP="007D3025">
            <w:pPr>
              <w:jc w:val="center"/>
            </w:pPr>
            <w:r w:rsidRPr="00E825DA">
              <w:t>9…11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E825DA" w:rsidRPr="00E825DA" w:rsidRDefault="00E825DA" w:rsidP="007D3025">
            <w:pPr>
              <w:jc w:val="center"/>
            </w:pPr>
            <w:r w:rsidRPr="00E825DA">
              <w:t>0,03</w:t>
            </w:r>
          </w:p>
        </w:tc>
      </w:tr>
      <w:tr w:rsidR="00E825DA" w:rsidRPr="00E825DA" w:rsidTr="007D3025">
        <w:trPr>
          <w:jc w:val="center"/>
        </w:trPr>
        <w:tc>
          <w:tcPr>
            <w:tcW w:w="833" w:type="pct"/>
            <w:vAlign w:val="center"/>
          </w:tcPr>
          <w:p w:rsidR="00E825DA" w:rsidRPr="00E825DA" w:rsidRDefault="00E825DA" w:rsidP="007D3025">
            <w:pPr>
              <w:jc w:val="center"/>
            </w:pPr>
            <w:r w:rsidRPr="00E825DA">
              <w:t>3</w:t>
            </w:r>
          </w:p>
        </w:tc>
        <w:tc>
          <w:tcPr>
            <w:tcW w:w="1288" w:type="pct"/>
            <w:shd w:val="clear" w:color="auto" w:fill="auto"/>
            <w:vAlign w:val="center"/>
          </w:tcPr>
          <w:p w:rsidR="00E825DA" w:rsidRPr="00E825DA" w:rsidRDefault="00E825DA" w:rsidP="007D3025">
            <w:pPr>
              <w:jc w:val="center"/>
            </w:pPr>
            <w:r w:rsidRPr="00E825DA">
              <w:t>24</w:t>
            </w:r>
          </w:p>
        </w:tc>
        <w:tc>
          <w:tcPr>
            <w:tcW w:w="1441" w:type="pct"/>
            <w:shd w:val="clear" w:color="auto" w:fill="auto"/>
            <w:vAlign w:val="center"/>
          </w:tcPr>
          <w:p w:rsidR="00E825DA" w:rsidRPr="00E825DA" w:rsidRDefault="00E825DA" w:rsidP="007D3025">
            <w:pPr>
              <w:jc w:val="center"/>
            </w:pPr>
            <w:r w:rsidRPr="00E825DA">
              <w:t>8…10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E825DA" w:rsidRPr="00E825DA" w:rsidRDefault="00E825DA" w:rsidP="007D3025">
            <w:pPr>
              <w:jc w:val="center"/>
            </w:pPr>
            <w:r w:rsidRPr="00E825DA">
              <w:t>0,04</w:t>
            </w:r>
          </w:p>
        </w:tc>
      </w:tr>
      <w:tr w:rsidR="00E825DA" w:rsidRPr="00E825DA" w:rsidTr="007D3025">
        <w:trPr>
          <w:jc w:val="center"/>
        </w:trPr>
        <w:tc>
          <w:tcPr>
            <w:tcW w:w="833" w:type="pct"/>
            <w:vAlign w:val="center"/>
          </w:tcPr>
          <w:p w:rsidR="00E825DA" w:rsidRPr="00E825DA" w:rsidRDefault="00E825DA" w:rsidP="007D3025">
            <w:pPr>
              <w:jc w:val="center"/>
            </w:pPr>
            <w:r w:rsidRPr="00E825DA">
              <w:t>4</w:t>
            </w:r>
          </w:p>
        </w:tc>
        <w:tc>
          <w:tcPr>
            <w:tcW w:w="1288" w:type="pct"/>
            <w:shd w:val="clear" w:color="auto" w:fill="auto"/>
            <w:vAlign w:val="center"/>
          </w:tcPr>
          <w:p w:rsidR="00E825DA" w:rsidRPr="00E825DA" w:rsidRDefault="00E825DA" w:rsidP="007D3025">
            <w:pPr>
              <w:jc w:val="center"/>
            </w:pPr>
            <w:r w:rsidRPr="00E825DA">
              <w:t>26</w:t>
            </w:r>
          </w:p>
        </w:tc>
        <w:tc>
          <w:tcPr>
            <w:tcW w:w="1441" w:type="pct"/>
            <w:shd w:val="clear" w:color="auto" w:fill="auto"/>
            <w:vAlign w:val="center"/>
          </w:tcPr>
          <w:p w:rsidR="00E825DA" w:rsidRPr="00E825DA" w:rsidRDefault="00E825DA" w:rsidP="007D3025">
            <w:pPr>
              <w:jc w:val="center"/>
            </w:pPr>
            <w:r w:rsidRPr="00E825DA">
              <w:t>7…9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E825DA" w:rsidRPr="00E825DA" w:rsidRDefault="00E825DA" w:rsidP="007D3025">
            <w:pPr>
              <w:jc w:val="center"/>
            </w:pPr>
            <w:r w:rsidRPr="00E825DA">
              <w:t>0,04</w:t>
            </w:r>
          </w:p>
        </w:tc>
      </w:tr>
      <w:tr w:rsidR="00E825DA" w:rsidRPr="00E825DA" w:rsidTr="007D3025">
        <w:trPr>
          <w:jc w:val="center"/>
        </w:trPr>
        <w:tc>
          <w:tcPr>
            <w:tcW w:w="833" w:type="pct"/>
            <w:vAlign w:val="center"/>
          </w:tcPr>
          <w:p w:rsidR="00E825DA" w:rsidRPr="00E825DA" w:rsidRDefault="00E825DA" w:rsidP="007D3025">
            <w:pPr>
              <w:jc w:val="center"/>
            </w:pPr>
            <w:r w:rsidRPr="00E825DA">
              <w:lastRenderedPageBreak/>
              <w:t>5</w:t>
            </w:r>
          </w:p>
        </w:tc>
        <w:tc>
          <w:tcPr>
            <w:tcW w:w="1288" w:type="pct"/>
            <w:shd w:val="clear" w:color="auto" w:fill="auto"/>
            <w:vAlign w:val="center"/>
          </w:tcPr>
          <w:p w:rsidR="00E825DA" w:rsidRPr="00E825DA" w:rsidRDefault="00E825DA" w:rsidP="007D3025">
            <w:pPr>
              <w:jc w:val="center"/>
            </w:pPr>
            <w:r w:rsidRPr="00E825DA">
              <w:t>28</w:t>
            </w:r>
          </w:p>
        </w:tc>
        <w:tc>
          <w:tcPr>
            <w:tcW w:w="1441" w:type="pct"/>
            <w:shd w:val="clear" w:color="auto" w:fill="auto"/>
            <w:vAlign w:val="center"/>
          </w:tcPr>
          <w:p w:rsidR="00E825DA" w:rsidRPr="00E825DA" w:rsidRDefault="00E825DA" w:rsidP="007D3025">
            <w:pPr>
              <w:jc w:val="center"/>
            </w:pPr>
            <w:r w:rsidRPr="00E825DA">
              <w:t>6…8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E825DA" w:rsidRPr="00E825DA" w:rsidRDefault="00E825DA" w:rsidP="007D3025">
            <w:pPr>
              <w:jc w:val="center"/>
            </w:pPr>
            <w:r w:rsidRPr="00E825DA">
              <w:t>0,05</w:t>
            </w:r>
          </w:p>
        </w:tc>
      </w:tr>
      <w:tr w:rsidR="00E825DA" w:rsidRPr="00E825DA" w:rsidTr="007D3025">
        <w:trPr>
          <w:jc w:val="center"/>
        </w:trPr>
        <w:tc>
          <w:tcPr>
            <w:tcW w:w="833" w:type="pct"/>
            <w:vAlign w:val="center"/>
          </w:tcPr>
          <w:p w:rsidR="00E825DA" w:rsidRPr="00E825DA" w:rsidRDefault="00E825DA" w:rsidP="007D3025">
            <w:pPr>
              <w:jc w:val="center"/>
            </w:pPr>
            <w:r w:rsidRPr="00E825DA">
              <w:t>6</w:t>
            </w:r>
          </w:p>
        </w:tc>
        <w:tc>
          <w:tcPr>
            <w:tcW w:w="1288" w:type="pct"/>
            <w:shd w:val="clear" w:color="auto" w:fill="auto"/>
            <w:vAlign w:val="center"/>
          </w:tcPr>
          <w:p w:rsidR="00E825DA" w:rsidRPr="00E825DA" w:rsidRDefault="00E825DA" w:rsidP="007D3025">
            <w:pPr>
              <w:jc w:val="center"/>
            </w:pPr>
            <w:r w:rsidRPr="00E825DA">
              <w:t>30</w:t>
            </w:r>
          </w:p>
        </w:tc>
        <w:tc>
          <w:tcPr>
            <w:tcW w:w="1441" w:type="pct"/>
            <w:shd w:val="clear" w:color="auto" w:fill="auto"/>
            <w:vAlign w:val="center"/>
          </w:tcPr>
          <w:p w:rsidR="00E825DA" w:rsidRPr="00E825DA" w:rsidRDefault="00E825DA" w:rsidP="007D3025">
            <w:pPr>
              <w:jc w:val="center"/>
            </w:pPr>
            <w:r w:rsidRPr="00E825DA">
              <w:t>5…7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E825DA" w:rsidRPr="00E825DA" w:rsidRDefault="00E825DA" w:rsidP="007D3025">
            <w:pPr>
              <w:jc w:val="center"/>
            </w:pPr>
            <w:r w:rsidRPr="00E825DA">
              <w:t>0,05</w:t>
            </w:r>
          </w:p>
        </w:tc>
      </w:tr>
      <w:tr w:rsidR="00E825DA" w:rsidRPr="00E825DA" w:rsidTr="007D3025">
        <w:trPr>
          <w:jc w:val="center"/>
        </w:trPr>
        <w:tc>
          <w:tcPr>
            <w:tcW w:w="833" w:type="pct"/>
            <w:vAlign w:val="center"/>
          </w:tcPr>
          <w:p w:rsidR="00E825DA" w:rsidRPr="00E825DA" w:rsidRDefault="00E825DA" w:rsidP="007D3025">
            <w:pPr>
              <w:jc w:val="center"/>
            </w:pPr>
            <w:r w:rsidRPr="00E825DA">
              <w:t>7</w:t>
            </w:r>
          </w:p>
        </w:tc>
        <w:tc>
          <w:tcPr>
            <w:tcW w:w="1288" w:type="pct"/>
            <w:shd w:val="clear" w:color="auto" w:fill="auto"/>
            <w:vAlign w:val="center"/>
          </w:tcPr>
          <w:p w:rsidR="00E825DA" w:rsidRPr="00E825DA" w:rsidRDefault="00E825DA" w:rsidP="007D3025">
            <w:pPr>
              <w:jc w:val="center"/>
            </w:pPr>
            <w:r w:rsidRPr="00E825DA">
              <w:t>32</w:t>
            </w:r>
          </w:p>
        </w:tc>
        <w:tc>
          <w:tcPr>
            <w:tcW w:w="1441" w:type="pct"/>
            <w:shd w:val="clear" w:color="auto" w:fill="auto"/>
            <w:vAlign w:val="center"/>
          </w:tcPr>
          <w:p w:rsidR="00E825DA" w:rsidRPr="00E825DA" w:rsidRDefault="00E825DA" w:rsidP="007D3025">
            <w:pPr>
              <w:jc w:val="center"/>
            </w:pPr>
            <w:r w:rsidRPr="00E825DA">
              <w:t>4…6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E825DA" w:rsidRPr="00E825DA" w:rsidRDefault="00E825DA" w:rsidP="007D3025">
            <w:pPr>
              <w:jc w:val="center"/>
            </w:pPr>
            <w:r w:rsidRPr="00E825DA">
              <w:t>0,06</w:t>
            </w:r>
          </w:p>
        </w:tc>
      </w:tr>
      <w:tr w:rsidR="00E825DA" w:rsidRPr="00E825DA" w:rsidTr="007D3025">
        <w:trPr>
          <w:jc w:val="center"/>
        </w:trPr>
        <w:tc>
          <w:tcPr>
            <w:tcW w:w="833" w:type="pct"/>
            <w:vAlign w:val="center"/>
          </w:tcPr>
          <w:p w:rsidR="00E825DA" w:rsidRPr="00E825DA" w:rsidRDefault="00E825DA" w:rsidP="007D3025">
            <w:pPr>
              <w:jc w:val="center"/>
            </w:pPr>
            <w:r w:rsidRPr="00E825DA">
              <w:t>8</w:t>
            </w:r>
          </w:p>
        </w:tc>
        <w:tc>
          <w:tcPr>
            <w:tcW w:w="1288" w:type="pct"/>
            <w:shd w:val="clear" w:color="auto" w:fill="auto"/>
            <w:vAlign w:val="center"/>
          </w:tcPr>
          <w:p w:rsidR="00E825DA" w:rsidRPr="00E825DA" w:rsidRDefault="00E825DA" w:rsidP="007D3025">
            <w:pPr>
              <w:jc w:val="center"/>
            </w:pPr>
            <w:r w:rsidRPr="00E825DA">
              <w:t>34</w:t>
            </w:r>
          </w:p>
        </w:tc>
        <w:tc>
          <w:tcPr>
            <w:tcW w:w="1441" w:type="pct"/>
            <w:shd w:val="clear" w:color="auto" w:fill="auto"/>
            <w:vAlign w:val="center"/>
          </w:tcPr>
          <w:p w:rsidR="00E825DA" w:rsidRPr="00E825DA" w:rsidRDefault="00E825DA" w:rsidP="007D3025">
            <w:pPr>
              <w:jc w:val="center"/>
            </w:pPr>
            <w:r w:rsidRPr="00E825DA">
              <w:t>3…5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E825DA" w:rsidRPr="00E825DA" w:rsidRDefault="00E825DA" w:rsidP="007D3025">
            <w:pPr>
              <w:jc w:val="center"/>
            </w:pPr>
            <w:r w:rsidRPr="00E825DA">
              <w:t>0,06</w:t>
            </w:r>
          </w:p>
        </w:tc>
      </w:tr>
      <w:tr w:rsidR="00E825DA" w:rsidRPr="00E825DA" w:rsidTr="007D3025">
        <w:trPr>
          <w:jc w:val="center"/>
        </w:trPr>
        <w:tc>
          <w:tcPr>
            <w:tcW w:w="833" w:type="pct"/>
            <w:vAlign w:val="center"/>
          </w:tcPr>
          <w:p w:rsidR="00E825DA" w:rsidRPr="00E825DA" w:rsidRDefault="00E825DA" w:rsidP="007D3025">
            <w:pPr>
              <w:jc w:val="center"/>
            </w:pPr>
            <w:r w:rsidRPr="00E825DA">
              <w:t>9</w:t>
            </w:r>
          </w:p>
        </w:tc>
        <w:tc>
          <w:tcPr>
            <w:tcW w:w="1288" w:type="pct"/>
            <w:shd w:val="clear" w:color="auto" w:fill="auto"/>
            <w:vAlign w:val="center"/>
          </w:tcPr>
          <w:p w:rsidR="00E825DA" w:rsidRPr="00E825DA" w:rsidRDefault="00E825DA" w:rsidP="007D3025">
            <w:pPr>
              <w:jc w:val="center"/>
            </w:pPr>
            <w:r w:rsidRPr="00E825DA">
              <w:t>36</w:t>
            </w:r>
          </w:p>
        </w:tc>
        <w:tc>
          <w:tcPr>
            <w:tcW w:w="1441" w:type="pct"/>
            <w:shd w:val="clear" w:color="auto" w:fill="auto"/>
            <w:vAlign w:val="center"/>
          </w:tcPr>
          <w:p w:rsidR="00E825DA" w:rsidRPr="00E825DA" w:rsidRDefault="00E825DA" w:rsidP="007D3025">
            <w:pPr>
              <w:jc w:val="center"/>
            </w:pPr>
            <w:r w:rsidRPr="00E825DA">
              <w:t>2…4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E825DA" w:rsidRPr="00E825DA" w:rsidRDefault="00E825DA" w:rsidP="007D3025">
            <w:pPr>
              <w:jc w:val="center"/>
            </w:pPr>
            <w:r w:rsidRPr="00E825DA">
              <w:t>0,07</w:t>
            </w:r>
          </w:p>
        </w:tc>
      </w:tr>
      <w:tr w:rsidR="00E825DA" w:rsidRPr="00E825DA" w:rsidTr="007D3025">
        <w:trPr>
          <w:jc w:val="center"/>
        </w:trPr>
        <w:tc>
          <w:tcPr>
            <w:tcW w:w="833" w:type="pct"/>
            <w:vAlign w:val="center"/>
          </w:tcPr>
          <w:p w:rsidR="00E825DA" w:rsidRPr="00E825DA" w:rsidRDefault="00E825DA" w:rsidP="007D3025">
            <w:pPr>
              <w:jc w:val="center"/>
            </w:pPr>
            <w:r w:rsidRPr="00E825DA">
              <w:t>0</w:t>
            </w:r>
          </w:p>
        </w:tc>
        <w:tc>
          <w:tcPr>
            <w:tcW w:w="1288" w:type="pct"/>
            <w:shd w:val="clear" w:color="auto" w:fill="auto"/>
            <w:vAlign w:val="center"/>
          </w:tcPr>
          <w:p w:rsidR="00E825DA" w:rsidRPr="00E825DA" w:rsidRDefault="00E825DA" w:rsidP="007D3025">
            <w:pPr>
              <w:jc w:val="center"/>
            </w:pPr>
            <w:r w:rsidRPr="00E825DA">
              <w:t>38</w:t>
            </w:r>
          </w:p>
        </w:tc>
        <w:tc>
          <w:tcPr>
            <w:tcW w:w="1441" w:type="pct"/>
            <w:shd w:val="clear" w:color="auto" w:fill="auto"/>
            <w:vAlign w:val="center"/>
          </w:tcPr>
          <w:p w:rsidR="00E825DA" w:rsidRPr="00E825DA" w:rsidRDefault="00E825DA" w:rsidP="007D3025">
            <w:pPr>
              <w:jc w:val="center"/>
            </w:pPr>
            <w:r w:rsidRPr="00E825DA">
              <w:t>1…3</w:t>
            </w:r>
          </w:p>
        </w:tc>
        <w:tc>
          <w:tcPr>
            <w:tcW w:w="1438" w:type="pct"/>
            <w:shd w:val="clear" w:color="auto" w:fill="auto"/>
            <w:vAlign w:val="center"/>
          </w:tcPr>
          <w:p w:rsidR="00E825DA" w:rsidRPr="00E825DA" w:rsidRDefault="00E825DA" w:rsidP="007D3025">
            <w:pPr>
              <w:jc w:val="center"/>
            </w:pPr>
            <w:r w:rsidRPr="00E825DA">
              <w:t>0,07</w:t>
            </w:r>
          </w:p>
        </w:tc>
      </w:tr>
    </w:tbl>
    <w:p w:rsidR="00E825DA" w:rsidRPr="00E825DA" w:rsidRDefault="00E825DA" w:rsidP="00E825DA">
      <w:pPr>
        <w:shd w:val="clear" w:color="auto" w:fill="FFFFFF"/>
        <w:ind w:firstLine="708"/>
        <w:jc w:val="both"/>
      </w:pPr>
    </w:p>
    <w:p w:rsidR="00E825DA" w:rsidRPr="00E825DA" w:rsidRDefault="00E825DA" w:rsidP="00E825DA">
      <w:pPr>
        <w:shd w:val="clear" w:color="auto" w:fill="FFFFFF"/>
        <w:ind w:firstLine="708"/>
        <w:jc w:val="both"/>
      </w:pPr>
      <w:r w:rsidRPr="00E825DA">
        <w:t>В ячейках B3:B12 указываются значения, полученные с помощью функции СЛЧИС()*(</w:t>
      </w:r>
      <w:r w:rsidRPr="00E825DA">
        <w:rPr>
          <w:i/>
          <w:lang w:val="en-US"/>
        </w:rPr>
        <w:t>T</w:t>
      </w:r>
      <w:r w:rsidRPr="00E825DA">
        <w:rPr>
          <w:i/>
          <w:vertAlign w:val="subscript"/>
        </w:rPr>
        <w:t>н</w:t>
      </w:r>
      <w:r w:rsidRPr="00E825DA">
        <w:rPr>
          <w:i/>
          <w:iCs/>
          <w:vertAlign w:val="superscript"/>
          <w:lang w:val="en-US"/>
        </w:rPr>
        <w:t>max</w:t>
      </w:r>
      <w:r w:rsidRPr="00E825DA">
        <w:t>–</w:t>
      </w:r>
      <w:r w:rsidRPr="00E825DA">
        <w:rPr>
          <w:i/>
          <w:lang w:val="en-US"/>
        </w:rPr>
        <w:t>T</w:t>
      </w:r>
      <w:r w:rsidRPr="00E825DA">
        <w:rPr>
          <w:i/>
          <w:vertAlign w:val="subscript"/>
        </w:rPr>
        <w:t>н</w:t>
      </w:r>
      <w:r w:rsidRPr="00E825DA">
        <w:rPr>
          <w:i/>
          <w:iCs/>
          <w:vertAlign w:val="superscript"/>
          <w:lang w:val="en-US"/>
        </w:rPr>
        <w:t>max</w:t>
      </w:r>
      <w:r w:rsidRPr="00E825DA">
        <w:t>)+</w:t>
      </w:r>
      <w:r w:rsidRPr="00E825DA">
        <w:rPr>
          <w:i/>
        </w:rPr>
        <w:t xml:space="preserve"> </w:t>
      </w:r>
      <w:r w:rsidRPr="00E825DA">
        <w:rPr>
          <w:i/>
          <w:lang w:val="en-US"/>
        </w:rPr>
        <w:t>T</w:t>
      </w:r>
      <w:r w:rsidRPr="00E825DA">
        <w:rPr>
          <w:i/>
          <w:vertAlign w:val="subscript"/>
        </w:rPr>
        <w:t>н</w:t>
      </w:r>
      <w:r w:rsidRPr="00E825DA">
        <w:rPr>
          <w:i/>
          <w:iCs/>
          <w:vertAlign w:val="superscript"/>
          <w:lang w:val="en-US"/>
        </w:rPr>
        <w:t>max</w:t>
      </w:r>
      <w:r w:rsidRPr="00E825DA">
        <w:t xml:space="preserve"> (</w:t>
      </w:r>
      <w:r w:rsidRPr="00E825DA">
        <w:rPr>
          <w:i/>
          <w:lang w:val="en-US"/>
        </w:rPr>
        <w:t>T</w:t>
      </w:r>
      <w:r w:rsidRPr="00E825DA">
        <w:rPr>
          <w:i/>
          <w:vertAlign w:val="subscript"/>
        </w:rPr>
        <w:t>н</w:t>
      </w:r>
      <w:r w:rsidRPr="00E825DA">
        <w:rPr>
          <w:i/>
          <w:iCs/>
          <w:vertAlign w:val="superscript"/>
          <w:lang w:val="en-US"/>
        </w:rPr>
        <w:t>max</w:t>
      </w:r>
      <w:r w:rsidRPr="00E825DA">
        <w:t xml:space="preserve"> и </w:t>
      </w:r>
      <w:r w:rsidRPr="00E825DA">
        <w:rPr>
          <w:i/>
          <w:lang w:val="en-US"/>
        </w:rPr>
        <w:t>T</w:t>
      </w:r>
      <w:r w:rsidRPr="00E825DA">
        <w:rPr>
          <w:i/>
          <w:vertAlign w:val="subscript"/>
        </w:rPr>
        <w:t>н</w:t>
      </w:r>
      <w:r w:rsidRPr="00E825DA">
        <w:rPr>
          <w:i/>
          <w:iCs/>
          <w:vertAlign w:val="superscript"/>
          <w:lang w:val="en-US"/>
        </w:rPr>
        <w:t>min</w:t>
      </w:r>
      <w:r w:rsidRPr="00E825DA">
        <w:t xml:space="preserve"> – максимальные и минимальные значения температуры пород в нейтральном слое, указанные в табл. 1).</w:t>
      </w:r>
    </w:p>
    <w:p w:rsidR="00E825DA" w:rsidRPr="00E825DA" w:rsidRDefault="00E825DA" w:rsidP="00E825DA">
      <w:pPr>
        <w:shd w:val="clear" w:color="auto" w:fill="FFFFFF"/>
        <w:ind w:firstLine="708"/>
        <w:jc w:val="both"/>
      </w:pPr>
      <w:r w:rsidRPr="00E825DA">
        <w:t>Значения т</w:t>
      </w:r>
      <w:r w:rsidRPr="00E825DA">
        <w:rPr>
          <w:color w:val="000000"/>
        </w:rPr>
        <w:t>емпературы пород, окружающих горные выработки</w:t>
      </w:r>
      <w:r w:rsidRPr="00E825DA">
        <w:t xml:space="preserve">, указанные в ячейках </w:t>
      </w:r>
      <w:r w:rsidRPr="00E825DA">
        <w:rPr>
          <w:lang w:val="en-US"/>
        </w:rPr>
        <w:t>C</w:t>
      </w:r>
      <w:r w:rsidRPr="00E825DA">
        <w:t>3:</w:t>
      </w:r>
      <w:r w:rsidRPr="00E825DA">
        <w:rPr>
          <w:lang w:val="en-US"/>
        </w:rPr>
        <w:t>C</w:t>
      </w:r>
      <w:r w:rsidRPr="00E825DA">
        <w:t>12</w:t>
      </w:r>
      <w:r w:rsidRPr="00E825DA">
        <w:rPr>
          <w:color w:val="000000"/>
        </w:rPr>
        <w:t>, определяются по формуле</w:t>
      </w:r>
    </w:p>
    <w:p w:rsidR="00E825DA" w:rsidRPr="00E825DA" w:rsidRDefault="00E825DA" w:rsidP="00E825DA">
      <w:pPr>
        <w:shd w:val="clear" w:color="auto" w:fill="FFFFFF"/>
        <w:jc w:val="center"/>
        <w:rPr>
          <w:color w:val="000000"/>
        </w:rPr>
      </w:pPr>
      <w:bookmarkStart w:id="2" w:name="i385025"/>
      <w:r w:rsidRPr="00E825DA">
        <w:rPr>
          <w:i/>
          <w:iCs/>
          <w:color w:val="000000"/>
        </w:rPr>
        <w:t>Т</w:t>
      </w:r>
      <w:r w:rsidRPr="00E825DA">
        <w:rPr>
          <w:i/>
          <w:iCs/>
          <w:color w:val="000000"/>
          <w:vertAlign w:val="subscript"/>
        </w:rPr>
        <w:t>п</w:t>
      </w:r>
      <w:r w:rsidRPr="00E825DA">
        <w:rPr>
          <w:color w:val="000000"/>
        </w:rPr>
        <w:t xml:space="preserve"> = </w:t>
      </w:r>
      <w:r w:rsidRPr="00E825DA">
        <w:rPr>
          <w:i/>
          <w:iCs/>
          <w:color w:val="000000"/>
        </w:rPr>
        <w:t>Т</w:t>
      </w:r>
      <w:r w:rsidRPr="00E825DA">
        <w:rPr>
          <w:i/>
          <w:iCs/>
          <w:color w:val="000000"/>
          <w:vertAlign w:val="subscript"/>
        </w:rPr>
        <w:t>н</w:t>
      </w:r>
      <w:r w:rsidRPr="00E825DA">
        <w:rPr>
          <w:color w:val="000000"/>
        </w:rPr>
        <w:t xml:space="preserve"> +</w:t>
      </w:r>
      <w:bookmarkEnd w:id="2"/>
      <w:r w:rsidRPr="00E825DA">
        <w:rPr>
          <w:color w:val="000000"/>
        </w:rPr>
        <w:t xml:space="preserve"> </w:t>
      </w:r>
      <w:r w:rsidRPr="00E825DA">
        <w:rPr>
          <w:i/>
          <w:iCs/>
          <w:color w:val="000000"/>
        </w:rPr>
        <w:t>σ</w:t>
      </w:r>
      <w:r w:rsidRPr="00E825DA">
        <w:rPr>
          <w:color w:val="000000"/>
        </w:rPr>
        <w:t>(</w:t>
      </w:r>
      <w:r w:rsidRPr="00E825DA">
        <w:rPr>
          <w:i/>
          <w:iCs/>
          <w:color w:val="000000"/>
        </w:rPr>
        <w:t>Н</w:t>
      </w:r>
      <w:r w:rsidRPr="00E825DA">
        <w:rPr>
          <w:color w:val="000000"/>
        </w:rPr>
        <w:t xml:space="preserve"> – </w:t>
      </w:r>
      <w:r w:rsidRPr="00E825DA">
        <w:rPr>
          <w:i/>
          <w:iCs/>
          <w:color w:val="000000"/>
          <w:lang w:val="en-US"/>
        </w:rPr>
        <w:t>h</w:t>
      </w:r>
      <w:r w:rsidRPr="00E825DA">
        <w:rPr>
          <w:i/>
          <w:iCs/>
          <w:color w:val="000000"/>
          <w:vertAlign w:val="subscript"/>
        </w:rPr>
        <w:t>н</w:t>
      </w:r>
      <w:r w:rsidRPr="00E825DA">
        <w:rPr>
          <w:color w:val="000000"/>
        </w:rPr>
        <w:t>).</w:t>
      </w:r>
    </w:p>
    <w:p w:rsidR="00E825DA" w:rsidRPr="00E825DA" w:rsidRDefault="00E825DA" w:rsidP="00E825DA">
      <w:pPr>
        <w:shd w:val="clear" w:color="auto" w:fill="FFFFFF"/>
        <w:ind w:firstLine="708"/>
        <w:jc w:val="both"/>
      </w:pPr>
    </w:p>
    <w:p w:rsidR="00E825DA" w:rsidRPr="00E825DA" w:rsidRDefault="00E825DA" w:rsidP="00E825DA">
      <w:pPr>
        <w:shd w:val="clear" w:color="auto" w:fill="FFFFFF"/>
        <w:jc w:val="center"/>
        <w:rPr>
          <w:b/>
          <w:bCs/>
          <w:i/>
          <w:iCs/>
        </w:rPr>
      </w:pPr>
      <w:r w:rsidRPr="00E825DA">
        <w:rPr>
          <w:b/>
          <w:bCs/>
          <w:i/>
          <w:iCs/>
          <w:noProof/>
        </w:rPr>
        <w:drawing>
          <wp:inline distT="0" distB="0" distL="0" distR="0">
            <wp:extent cx="5940425" cy="2207895"/>
            <wp:effectExtent l="0" t="0" r="317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207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25DA" w:rsidRPr="00E825DA" w:rsidRDefault="00E825DA" w:rsidP="00E825DA">
      <w:pPr>
        <w:shd w:val="clear" w:color="auto" w:fill="FFFFFF"/>
        <w:jc w:val="center"/>
        <w:rPr>
          <w:i/>
          <w:iCs/>
        </w:rPr>
      </w:pPr>
      <w:r w:rsidRPr="00E825DA">
        <w:rPr>
          <w:i/>
          <w:iCs/>
        </w:rPr>
        <w:t>Рис. 2. Таблица исходных данных</w:t>
      </w:r>
    </w:p>
    <w:p w:rsidR="00E825DA" w:rsidRPr="00E825DA" w:rsidRDefault="00E825DA" w:rsidP="00E825DA">
      <w:pPr>
        <w:shd w:val="clear" w:color="auto" w:fill="FFFFFF"/>
        <w:jc w:val="center"/>
        <w:rPr>
          <w:i/>
          <w:iCs/>
        </w:rPr>
      </w:pPr>
    </w:p>
    <w:p w:rsidR="00E825DA" w:rsidRPr="00E825DA" w:rsidRDefault="00E825DA" w:rsidP="00E825DA">
      <w:pPr>
        <w:shd w:val="clear" w:color="auto" w:fill="FFFFFF"/>
        <w:ind w:firstLine="708"/>
        <w:jc w:val="both"/>
      </w:pPr>
      <w:r w:rsidRPr="00E825DA">
        <w:t xml:space="preserve">После формирования таблицы исходных данных необходимо </w:t>
      </w:r>
      <w:r w:rsidRPr="00E825DA">
        <w:rPr>
          <w:color w:val="000000"/>
        </w:rPr>
        <w:t>скопировать значения ячеек B3:</w:t>
      </w:r>
      <w:r w:rsidRPr="00E825DA">
        <w:rPr>
          <w:color w:val="000000"/>
          <w:lang w:val="en-US"/>
        </w:rPr>
        <w:t>C</w:t>
      </w:r>
      <w:r w:rsidRPr="00E825DA">
        <w:rPr>
          <w:color w:val="000000"/>
        </w:rPr>
        <w:t xml:space="preserve">12 и вставить в них же, используя специальную вставку </w:t>
      </w:r>
      <w:r w:rsidRPr="00E825DA">
        <w:rPr>
          <w:i/>
          <w:iCs/>
          <w:color w:val="000000"/>
        </w:rPr>
        <w:t>Значения</w:t>
      </w:r>
      <w:r w:rsidRPr="00E825DA">
        <w:rPr>
          <w:color w:val="000000"/>
        </w:rPr>
        <w:t>. После этого значения данных ячеек не будут изменяться при пересчете таблицы и будут фиксированы.</w:t>
      </w:r>
    </w:p>
    <w:p w:rsidR="00E825DA" w:rsidRPr="00E825DA" w:rsidRDefault="00E825DA" w:rsidP="00E825DA">
      <w:pPr>
        <w:shd w:val="clear" w:color="auto" w:fill="FFFFFF"/>
        <w:ind w:firstLine="708"/>
        <w:jc w:val="both"/>
      </w:pPr>
      <w:r w:rsidRPr="00E825DA">
        <w:t xml:space="preserve">2. </w:t>
      </w:r>
      <w:bookmarkStart w:id="3" w:name="keyword20"/>
      <w:bookmarkEnd w:id="3"/>
      <w:r w:rsidRPr="00E825DA">
        <w:t>В ленте инструментов выбираем вкладку «</w:t>
      </w:r>
      <w:r w:rsidRPr="00E825DA">
        <w:rPr>
          <w:i/>
          <w:iCs/>
        </w:rPr>
        <w:t>Данные</w:t>
      </w:r>
      <w:r w:rsidRPr="00E825DA">
        <w:t>», группу «</w:t>
      </w:r>
      <w:r w:rsidRPr="00E825DA">
        <w:rPr>
          <w:i/>
          <w:iCs/>
        </w:rPr>
        <w:t>Анализ</w:t>
      </w:r>
      <w:r w:rsidRPr="00E825DA">
        <w:t>», средство анализа «</w:t>
      </w:r>
      <w:r w:rsidRPr="00E825DA">
        <w:rPr>
          <w:i/>
          <w:iCs/>
        </w:rPr>
        <w:t>Анализ данных</w:t>
      </w:r>
      <w:r w:rsidRPr="00E825DA">
        <w:t>», инструмент анализа «</w:t>
      </w:r>
      <w:r w:rsidRPr="00E825DA">
        <w:rPr>
          <w:i/>
          <w:iCs/>
        </w:rPr>
        <w:t>Описательная статистика</w:t>
      </w:r>
      <w:r w:rsidRPr="00E825DA">
        <w:t>». Для получения одномерного статистического отчета заполняем вызванное диалоговое окно «Описательная статистика» (рис. 3).</w:t>
      </w:r>
    </w:p>
    <w:p w:rsidR="00E825DA" w:rsidRPr="00E825DA" w:rsidRDefault="00E825DA" w:rsidP="00E825DA">
      <w:pPr>
        <w:shd w:val="clear" w:color="auto" w:fill="FFFFFF"/>
        <w:jc w:val="center"/>
        <w:rPr>
          <w:i/>
          <w:iCs/>
        </w:rPr>
      </w:pPr>
    </w:p>
    <w:p w:rsidR="00E825DA" w:rsidRPr="00E825DA" w:rsidRDefault="00E825DA" w:rsidP="00E825DA">
      <w:pPr>
        <w:shd w:val="clear" w:color="auto" w:fill="FFFFFF"/>
        <w:jc w:val="center"/>
        <w:rPr>
          <w:b/>
          <w:bCs/>
          <w:i/>
          <w:iCs/>
          <w:lang w:val="en-US"/>
        </w:rPr>
      </w:pPr>
      <w:r w:rsidRPr="00E825DA">
        <w:rPr>
          <w:b/>
          <w:bCs/>
          <w:i/>
          <w:iCs/>
          <w:noProof/>
        </w:rPr>
        <w:lastRenderedPageBreak/>
        <w:drawing>
          <wp:inline distT="0" distB="0" distL="0" distR="0">
            <wp:extent cx="3696216" cy="3277057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96216" cy="3277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25DA" w:rsidRPr="00E825DA" w:rsidRDefault="00E825DA" w:rsidP="00E825DA">
      <w:pPr>
        <w:shd w:val="clear" w:color="auto" w:fill="FFFFFF"/>
        <w:jc w:val="center"/>
        <w:rPr>
          <w:i/>
          <w:iCs/>
        </w:rPr>
      </w:pPr>
      <w:r w:rsidRPr="00E825DA">
        <w:rPr>
          <w:i/>
          <w:iCs/>
        </w:rPr>
        <w:t>Рис. 3. Диалоговое окно инструмента анализа «Описательная статистика»</w:t>
      </w:r>
    </w:p>
    <w:p w:rsidR="00E825DA" w:rsidRPr="00E825DA" w:rsidRDefault="00E825DA" w:rsidP="00E825DA">
      <w:pPr>
        <w:shd w:val="clear" w:color="auto" w:fill="FFFFFF"/>
        <w:jc w:val="center"/>
        <w:rPr>
          <w:b/>
          <w:bCs/>
          <w:i/>
          <w:iCs/>
        </w:rPr>
      </w:pPr>
    </w:p>
    <w:p w:rsidR="00E825DA" w:rsidRPr="00E825DA" w:rsidRDefault="00E825DA" w:rsidP="00E825DA">
      <w:pPr>
        <w:shd w:val="clear" w:color="auto" w:fill="FFFFFF"/>
        <w:ind w:firstLine="708"/>
        <w:jc w:val="both"/>
      </w:pPr>
      <w:r w:rsidRPr="00E825DA">
        <w:t>3. Из полученных данных формируем электронную таблицу (рис. 4). В столбце встроенная функция используем формулы, представленные в табл. 2. Значения одномерных характеристик совокупности, полученные с помощью инструмента анализа «</w:t>
      </w:r>
      <w:r w:rsidRPr="00E825DA">
        <w:rPr>
          <w:i/>
          <w:iCs/>
        </w:rPr>
        <w:t>Описательная статистика</w:t>
      </w:r>
      <w:r w:rsidRPr="00E825DA">
        <w:t>» и встроенных функций должны совпадать.</w:t>
      </w:r>
    </w:p>
    <w:p w:rsidR="00E825DA" w:rsidRPr="00E825DA" w:rsidRDefault="00E825DA" w:rsidP="00E825DA">
      <w:pPr>
        <w:shd w:val="clear" w:color="auto" w:fill="FFFFFF"/>
        <w:jc w:val="center"/>
        <w:rPr>
          <w:b/>
          <w:bCs/>
          <w:i/>
          <w:iCs/>
        </w:rPr>
      </w:pPr>
      <w:r w:rsidRPr="00E825DA">
        <w:rPr>
          <w:b/>
          <w:bCs/>
          <w:i/>
          <w:iCs/>
          <w:noProof/>
        </w:rPr>
        <w:drawing>
          <wp:inline distT="0" distB="0" distL="0" distR="0">
            <wp:extent cx="5940425" cy="3098800"/>
            <wp:effectExtent l="0" t="0" r="3175" b="635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09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25DA" w:rsidRPr="00E825DA" w:rsidRDefault="00E825DA" w:rsidP="00E825DA">
      <w:pPr>
        <w:shd w:val="clear" w:color="auto" w:fill="FFFFFF"/>
        <w:jc w:val="center"/>
        <w:rPr>
          <w:i/>
          <w:iCs/>
          <w:color w:val="000000"/>
        </w:rPr>
      </w:pPr>
      <w:r w:rsidRPr="00E825DA">
        <w:rPr>
          <w:i/>
          <w:iCs/>
          <w:color w:val="000000"/>
        </w:rPr>
        <w:t>Рис. 4. Результаты расчета одномерных статистических характеристик</w:t>
      </w:r>
    </w:p>
    <w:p w:rsidR="00E825DA" w:rsidRPr="00E825DA" w:rsidRDefault="00E825DA" w:rsidP="00E825DA">
      <w:pPr>
        <w:shd w:val="clear" w:color="auto" w:fill="FFFFFF"/>
        <w:jc w:val="center"/>
        <w:rPr>
          <w:b/>
          <w:bCs/>
          <w:i/>
          <w:iCs/>
          <w:color w:val="000000"/>
        </w:rPr>
      </w:pPr>
    </w:p>
    <w:p w:rsidR="00E825DA" w:rsidRPr="00E825DA" w:rsidRDefault="00E825DA" w:rsidP="00E825DA">
      <w:pPr>
        <w:shd w:val="clear" w:color="auto" w:fill="FFFFFF"/>
        <w:jc w:val="right"/>
        <w:rPr>
          <w:i/>
          <w:iCs/>
        </w:rPr>
      </w:pPr>
      <w:r w:rsidRPr="00E825DA">
        <w:rPr>
          <w:i/>
          <w:iCs/>
        </w:rPr>
        <w:t>Таблица 2</w:t>
      </w:r>
    </w:p>
    <w:p w:rsidR="00E825DA" w:rsidRPr="00E825DA" w:rsidRDefault="00E825DA" w:rsidP="00E825DA">
      <w:pPr>
        <w:shd w:val="clear" w:color="auto" w:fill="FFFFFF"/>
        <w:jc w:val="center"/>
        <w:rPr>
          <w:i/>
          <w:iCs/>
        </w:rPr>
      </w:pPr>
      <w:r w:rsidRPr="00E825DA">
        <w:rPr>
          <w:i/>
          <w:iCs/>
        </w:rPr>
        <w:t xml:space="preserve">Встроенные статистические функции </w:t>
      </w:r>
      <w:r w:rsidRPr="00E825DA">
        <w:rPr>
          <w:i/>
          <w:iCs/>
          <w:lang w:val="en-US"/>
        </w:rPr>
        <w:t>MS</w:t>
      </w:r>
      <w:r w:rsidRPr="00E825DA">
        <w:rPr>
          <w:i/>
          <w:iCs/>
        </w:rPr>
        <w:t xml:space="preserve"> </w:t>
      </w:r>
      <w:r w:rsidRPr="00E825DA">
        <w:rPr>
          <w:i/>
          <w:iCs/>
          <w:lang w:val="en-US"/>
        </w:rPr>
        <w:t>Excel</w:t>
      </w:r>
    </w:p>
    <w:tbl>
      <w:tblPr>
        <w:tblW w:w="9345" w:type="dxa"/>
        <w:tblLook w:val="04A0" w:firstRow="1" w:lastRow="0" w:firstColumn="1" w:lastColumn="0" w:noHBand="0" w:noVBand="1"/>
      </w:tblPr>
      <w:tblGrid>
        <w:gridCol w:w="3114"/>
        <w:gridCol w:w="6231"/>
      </w:tblGrid>
      <w:tr w:rsidR="00E825DA" w:rsidRPr="00E825DA" w:rsidTr="007D3025">
        <w:trPr>
          <w:trHeight w:val="31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5DA" w:rsidRPr="00E825DA" w:rsidRDefault="00E825DA" w:rsidP="007D3025">
            <w:pPr>
              <w:jc w:val="center"/>
              <w:rPr>
                <w:color w:val="000000"/>
              </w:rPr>
            </w:pPr>
            <w:r w:rsidRPr="00E825DA">
              <w:rPr>
                <w:color w:val="000000"/>
              </w:rPr>
              <w:t>Характеристики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DA" w:rsidRPr="00E825DA" w:rsidRDefault="00E825DA" w:rsidP="007D3025">
            <w:pPr>
              <w:shd w:val="clear" w:color="auto" w:fill="FFFFFF"/>
              <w:jc w:val="center"/>
            </w:pPr>
            <w:r w:rsidRPr="00E825DA">
              <w:t>Встроенная функция</w:t>
            </w:r>
          </w:p>
        </w:tc>
      </w:tr>
      <w:tr w:rsidR="00E825DA" w:rsidRPr="00E825DA" w:rsidTr="007D3025">
        <w:trPr>
          <w:trHeight w:val="31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5DA" w:rsidRPr="00E825DA" w:rsidRDefault="00E825DA" w:rsidP="007D3025">
            <w:pPr>
              <w:rPr>
                <w:color w:val="000000"/>
              </w:rPr>
            </w:pPr>
            <w:r w:rsidRPr="00E825DA">
              <w:rPr>
                <w:color w:val="000000"/>
              </w:rPr>
              <w:t>Среднее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DA" w:rsidRPr="00E825DA" w:rsidRDefault="00E825DA" w:rsidP="007D3025">
            <w:pPr>
              <w:shd w:val="clear" w:color="auto" w:fill="FFFFFF"/>
              <w:jc w:val="both"/>
            </w:pPr>
            <w:r w:rsidRPr="00E825DA">
              <w:t>=СРЗНАЧ(B3:B12)</w:t>
            </w:r>
          </w:p>
        </w:tc>
      </w:tr>
      <w:tr w:rsidR="00E825DA" w:rsidRPr="00E825DA" w:rsidTr="007D3025">
        <w:trPr>
          <w:trHeight w:val="31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5DA" w:rsidRPr="00E825DA" w:rsidRDefault="00E825DA" w:rsidP="007D3025">
            <w:pPr>
              <w:rPr>
                <w:color w:val="000000"/>
              </w:rPr>
            </w:pPr>
            <w:r w:rsidRPr="00E825DA">
              <w:rPr>
                <w:color w:val="000000"/>
              </w:rPr>
              <w:t>Стандартная ошибка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DA" w:rsidRPr="00E825DA" w:rsidRDefault="00E825DA" w:rsidP="007D3025">
            <w:pPr>
              <w:rPr>
                <w:color w:val="000000"/>
              </w:rPr>
            </w:pPr>
            <w:r w:rsidRPr="00E825DA">
              <w:t>=СТАНДОТКЛОН.В(B3:B12)/КОРЕНЬ(СЧЁТ(B3:B12))</w:t>
            </w:r>
          </w:p>
        </w:tc>
      </w:tr>
      <w:tr w:rsidR="00E825DA" w:rsidRPr="00E825DA" w:rsidTr="007D3025">
        <w:trPr>
          <w:trHeight w:val="31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5DA" w:rsidRPr="00E825DA" w:rsidRDefault="00E825DA" w:rsidP="007D3025">
            <w:pPr>
              <w:rPr>
                <w:color w:val="000000"/>
              </w:rPr>
            </w:pPr>
            <w:r w:rsidRPr="00E825DA">
              <w:rPr>
                <w:color w:val="000000"/>
              </w:rPr>
              <w:t>Медиана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DA" w:rsidRPr="00E825DA" w:rsidRDefault="00E825DA" w:rsidP="007D3025">
            <w:pPr>
              <w:shd w:val="clear" w:color="auto" w:fill="FFFFFF"/>
              <w:jc w:val="both"/>
            </w:pPr>
            <w:r w:rsidRPr="00E825DA">
              <w:t>=МЕДИАНА(B3:B12)</w:t>
            </w:r>
          </w:p>
        </w:tc>
      </w:tr>
      <w:tr w:rsidR="00E825DA" w:rsidRPr="00E825DA" w:rsidTr="007D3025">
        <w:trPr>
          <w:trHeight w:val="31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5DA" w:rsidRPr="00E825DA" w:rsidRDefault="00E825DA" w:rsidP="007D3025">
            <w:pPr>
              <w:rPr>
                <w:color w:val="000000"/>
              </w:rPr>
            </w:pPr>
            <w:r w:rsidRPr="00E825DA">
              <w:rPr>
                <w:color w:val="000000"/>
              </w:rPr>
              <w:t>Мода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DA" w:rsidRPr="00E825DA" w:rsidRDefault="00E825DA" w:rsidP="007D3025">
            <w:pPr>
              <w:shd w:val="clear" w:color="auto" w:fill="FFFFFF"/>
              <w:jc w:val="both"/>
            </w:pPr>
            <w:r w:rsidRPr="00E825DA">
              <w:t>=МОДА.ОДН(B3:B12)</w:t>
            </w:r>
          </w:p>
        </w:tc>
      </w:tr>
      <w:tr w:rsidR="00E825DA" w:rsidRPr="00E825DA" w:rsidTr="007D3025">
        <w:trPr>
          <w:trHeight w:val="31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5DA" w:rsidRPr="00E825DA" w:rsidRDefault="00E825DA" w:rsidP="007D3025">
            <w:pPr>
              <w:rPr>
                <w:color w:val="000000"/>
              </w:rPr>
            </w:pPr>
            <w:r w:rsidRPr="00E825DA">
              <w:rPr>
                <w:color w:val="000000"/>
              </w:rPr>
              <w:lastRenderedPageBreak/>
              <w:t>Стандартное отклонение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DA" w:rsidRPr="00E825DA" w:rsidRDefault="00E825DA" w:rsidP="007D3025">
            <w:pPr>
              <w:shd w:val="clear" w:color="auto" w:fill="FFFFFF"/>
              <w:jc w:val="both"/>
            </w:pPr>
            <w:r w:rsidRPr="00E825DA">
              <w:t>=СТАНДОТКЛОН.В(B3:B12)</w:t>
            </w:r>
          </w:p>
        </w:tc>
      </w:tr>
      <w:tr w:rsidR="00E825DA" w:rsidRPr="00E825DA" w:rsidTr="007D3025">
        <w:trPr>
          <w:trHeight w:val="31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5DA" w:rsidRPr="00E825DA" w:rsidRDefault="00E825DA" w:rsidP="007D3025">
            <w:pPr>
              <w:rPr>
                <w:color w:val="000000"/>
              </w:rPr>
            </w:pPr>
            <w:r w:rsidRPr="00E825DA">
              <w:rPr>
                <w:color w:val="000000"/>
              </w:rPr>
              <w:t>Дисперсия выборки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DA" w:rsidRPr="00E825DA" w:rsidRDefault="00E825DA" w:rsidP="007D3025">
            <w:pPr>
              <w:shd w:val="clear" w:color="auto" w:fill="FFFFFF"/>
              <w:jc w:val="both"/>
            </w:pPr>
            <w:r w:rsidRPr="00E825DA">
              <w:t>=ДИСП.В(B3:B12)</w:t>
            </w:r>
          </w:p>
        </w:tc>
      </w:tr>
      <w:tr w:rsidR="00E825DA" w:rsidRPr="00E825DA" w:rsidTr="007D3025">
        <w:trPr>
          <w:trHeight w:val="31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5DA" w:rsidRPr="00E825DA" w:rsidRDefault="00E825DA" w:rsidP="007D3025">
            <w:pPr>
              <w:rPr>
                <w:color w:val="000000"/>
              </w:rPr>
            </w:pPr>
            <w:r w:rsidRPr="00E825DA">
              <w:rPr>
                <w:color w:val="000000"/>
              </w:rPr>
              <w:t>Эксцесс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DA" w:rsidRPr="00E825DA" w:rsidRDefault="00E825DA" w:rsidP="007D3025">
            <w:pPr>
              <w:rPr>
                <w:color w:val="000000"/>
              </w:rPr>
            </w:pPr>
            <w:r w:rsidRPr="00E825DA">
              <w:t>=ЭКСЦЕСС(B3:B12)</w:t>
            </w:r>
          </w:p>
        </w:tc>
      </w:tr>
      <w:tr w:rsidR="00E825DA" w:rsidRPr="00E825DA" w:rsidTr="007D3025">
        <w:trPr>
          <w:trHeight w:val="31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5DA" w:rsidRPr="00E825DA" w:rsidRDefault="00E825DA" w:rsidP="007D3025">
            <w:pPr>
              <w:rPr>
                <w:color w:val="000000"/>
              </w:rPr>
            </w:pPr>
            <w:r w:rsidRPr="00E825DA">
              <w:rPr>
                <w:color w:val="000000"/>
              </w:rPr>
              <w:t>Асимметричность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DA" w:rsidRPr="00E825DA" w:rsidRDefault="00E825DA" w:rsidP="007D3025">
            <w:pPr>
              <w:shd w:val="clear" w:color="auto" w:fill="FFFFFF"/>
              <w:jc w:val="both"/>
            </w:pPr>
            <w:r w:rsidRPr="00E825DA">
              <w:t>=СКОС(B3:B12)</w:t>
            </w:r>
          </w:p>
        </w:tc>
      </w:tr>
      <w:tr w:rsidR="00E825DA" w:rsidRPr="00E825DA" w:rsidTr="007D3025">
        <w:trPr>
          <w:trHeight w:val="31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5DA" w:rsidRPr="00E825DA" w:rsidRDefault="00E825DA" w:rsidP="007D3025">
            <w:pPr>
              <w:rPr>
                <w:color w:val="000000"/>
              </w:rPr>
            </w:pPr>
            <w:r w:rsidRPr="00E825DA">
              <w:rPr>
                <w:color w:val="000000"/>
              </w:rPr>
              <w:t>Интервал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DA" w:rsidRPr="00E825DA" w:rsidRDefault="00E825DA" w:rsidP="007D3025">
            <w:pPr>
              <w:shd w:val="clear" w:color="auto" w:fill="FFFFFF"/>
              <w:jc w:val="both"/>
            </w:pPr>
            <w:r w:rsidRPr="00E825DA">
              <w:t>=G13-G12</w:t>
            </w:r>
          </w:p>
        </w:tc>
      </w:tr>
      <w:tr w:rsidR="00E825DA" w:rsidRPr="00E825DA" w:rsidTr="007D3025">
        <w:trPr>
          <w:trHeight w:val="31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5DA" w:rsidRPr="00E825DA" w:rsidRDefault="00E825DA" w:rsidP="007D3025">
            <w:pPr>
              <w:rPr>
                <w:color w:val="000000"/>
              </w:rPr>
            </w:pPr>
            <w:r w:rsidRPr="00E825DA">
              <w:rPr>
                <w:color w:val="000000"/>
              </w:rPr>
              <w:t>Минимум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DA" w:rsidRPr="00E825DA" w:rsidRDefault="00E825DA" w:rsidP="007D3025">
            <w:pPr>
              <w:shd w:val="clear" w:color="auto" w:fill="FFFFFF"/>
              <w:jc w:val="both"/>
            </w:pPr>
            <w:r w:rsidRPr="00E825DA">
              <w:t>=МИН(B3:B12)</w:t>
            </w:r>
          </w:p>
        </w:tc>
      </w:tr>
      <w:tr w:rsidR="00E825DA" w:rsidRPr="00E825DA" w:rsidTr="007D3025">
        <w:trPr>
          <w:trHeight w:val="31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5DA" w:rsidRPr="00E825DA" w:rsidRDefault="00E825DA" w:rsidP="007D3025">
            <w:pPr>
              <w:rPr>
                <w:color w:val="000000"/>
              </w:rPr>
            </w:pPr>
            <w:r w:rsidRPr="00E825DA">
              <w:rPr>
                <w:color w:val="000000"/>
              </w:rPr>
              <w:t>Максимум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DA" w:rsidRPr="00E825DA" w:rsidRDefault="00E825DA" w:rsidP="007D3025">
            <w:pPr>
              <w:rPr>
                <w:color w:val="000000"/>
              </w:rPr>
            </w:pPr>
            <w:r w:rsidRPr="00E825DA">
              <w:t>=МАКС(B3:B12)</w:t>
            </w:r>
          </w:p>
        </w:tc>
      </w:tr>
      <w:tr w:rsidR="00E825DA" w:rsidRPr="00E825DA" w:rsidTr="007D3025">
        <w:trPr>
          <w:trHeight w:val="31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5DA" w:rsidRPr="00E825DA" w:rsidRDefault="00E825DA" w:rsidP="007D3025">
            <w:pPr>
              <w:rPr>
                <w:color w:val="000000"/>
              </w:rPr>
            </w:pPr>
            <w:r w:rsidRPr="00E825DA">
              <w:rPr>
                <w:color w:val="000000"/>
              </w:rPr>
              <w:t>Сумма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DA" w:rsidRPr="00E825DA" w:rsidRDefault="00E825DA" w:rsidP="007D3025">
            <w:pPr>
              <w:shd w:val="clear" w:color="auto" w:fill="FFFFFF"/>
              <w:jc w:val="both"/>
            </w:pPr>
            <w:r w:rsidRPr="00E825DA">
              <w:t>=СУММ(B3:B12)</w:t>
            </w:r>
          </w:p>
        </w:tc>
      </w:tr>
      <w:tr w:rsidR="00E825DA" w:rsidRPr="00E825DA" w:rsidTr="007D3025">
        <w:trPr>
          <w:trHeight w:val="31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5DA" w:rsidRPr="00E825DA" w:rsidRDefault="00E825DA" w:rsidP="007D3025">
            <w:pPr>
              <w:rPr>
                <w:color w:val="000000"/>
              </w:rPr>
            </w:pPr>
            <w:r w:rsidRPr="00E825DA">
              <w:rPr>
                <w:color w:val="000000"/>
              </w:rPr>
              <w:t>Счет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DA" w:rsidRPr="00E825DA" w:rsidRDefault="00E825DA" w:rsidP="007D3025">
            <w:pPr>
              <w:shd w:val="clear" w:color="auto" w:fill="FFFFFF"/>
              <w:jc w:val="both"/>
            </w:pPr>
            <w:r w:rsidRPr="00E825DA">
              <w:t>=СЧЁТ(B3:B12)</w:t>
            </w:r>
          </w:p>
        </w:tc>
      </w:tr>
      <w:tr w:rsidR="00E825DA" w:rsidRPr="00E825DA" w:rsidTr="007D3025">
        <w:trPr>
          <w:trHeight w:val="31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5DA" w:rsidRPr="00E825DA" w:rsidRDefault="00E825DA" w:rsidP="007D3025">
            <w:pPr>
              <w:rPr>
                <w:color w:val="000000"/>
              </w:rPr>
            </w:pPr>
            <w:r w:rsidRPr="00E825DA">
              <w:rPr>
                <w:color w:val="000000"/>
              </w:rPr>
              <w:t>Наибольший(1)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DA" w:rsidRPr="00E825DA" w:rsidRDefault="00E825DA" w:rsidP="007D3025">
            <w:pPr>
              <w:shd w:val="clear" w:color="auto" w:fill="FFFFFF"/>
              <w:jc w:val="both"/>
            </w:pPr>
            <w:r w:rsidRPr="00E825DA">
              <w:t>=НАИБОЛЬШИЙ(B3:B12;1)</w:t>
            </w:r>
          </w:p>
        </w:tc>
      </w:tr>
      <w:tr w:rsidR="00E825DA" w:rsidRPr="00E825DA" w:rsidTr="007D3025">
        <w:trPr>
          <w:trHeight w:val="31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5DA" w:rsidRPr="00E825DA" w:rsidRDefault="00E825DA" w:rsidP="007D3025">
            <w:pPr>
              <w:rPr>
                <w:color w:val="000000"/>
              </w:rPr>
            </w:pPr>
            <w:r w:rsidRPr="00E825DA">
              <w:rPr>
                <w:color w:val="000000"/>
              </w:rPr>
              <w:t>Наименьший(1)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DA" w:rsidRPr="00E825DA" w:rsidRDefault="00E825DA" w:rsidP="007D3025">
            <w:pPr>
              <w:shd w:val="clear" w:color="auto" w:fill="FFFFFF"/>
              <w:jc w:val="both"/>
            </w:pPr>
            <w:r w:rsidRPr="00E825DA">
              <w:t>=НАИМЕНЬШИЙ(B3:B12;1)</w:t>
            </w:r>
          </w:p>
        </w:tc>
      </w:tr>
      <w:tr w:rsidR="00E825DA" w:rsidRPr="00E825DA" w:rsidTr="007D3025">
        <w:trPr>
          <w:trHeight w:val="31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5DA" w:rsidRPr="00E825DA" w:rsidRDefault="00E825DA" w:rsidP="007D3025">
            <w:pPr>
              <w:rPr>
                <w:color w:val="000000"/>
              </w:rPr>
            </w:pPr>
            <w:r w:rsidRPr="00E825DA">
              <w:rPr>
                <w:color w:val="000000"/>
              </w:rPr>
              <w:t>Уровень надежности(95,0%)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DA" w:rsidRPr="00E825DA" w:rsidRDefault="00E825DA" w:rsidP="007D3025">
            <w:pPr>
              <w:shd w:val="clear" w:color="auto" w:fill="FFFFFF"/>
              <w:jc w:val="both"/>
            </w:pPr>
            <w:r w:rsidRPr="00E825DA">
              <w:t>=G4*СТЬЮДЕНТ.ОБР.2Х(1-0,95;G15-1)</w:t>
            </w:r>
          </w:p>
        </w:tc>
      </w:tr>
    </w:tbl>
    <w:p w:rsidR="00E825DA" w:rsidRPr="00E825DA" w:rsidRDefault="00E825DA" w:rsidP="00E825DA">
      <w:pPr>
        <w:shd w:val="clear" w:color="auto" w:fill="FFFFFF"/>
        <w:jc w:val="center"/>
        <w:rPr>
          <w:b/>
          <w:bCs/>
          <w:i/>
          <w:iCs/>
          <w:color w:val="000000"/>
        </w:rPr>
      </w:pPr>
    </w:p>
    <w:p w:rsidR="00E825DA" w:rsidRPr="00E825DA" w:rsidRDefault="00E825DA" w:rsidP="00E825DA">
      <w:pPr>
        <w:shd w:val="clear" w:color="auto" w:fill="FFFFFF"/>
        <w:ind w:firstLine="708"/>
        <w:jc w:val="both"/>
        <w:rPr>
          <w:color w:val="000000"/>
        </w:rPr>
      </w:pPr>
      <w:r w:rsidRPr="00E825DA">
        <w:rPr>
          <w:color w:val="000000"/>
        </w:rPr>
        <w:t>4. Вычисляем число интервалов используя формула Стерджесса</w:t>
      </w:r>
    </w:p>
    <w:p w:rsidR="00E825DA" w:rsidRPr="00E825DA" w:rsidRDefault="00E825DA" w:rsidP="00E825DA">
      <w:pPr>
        <w:shd w:val="clear" w:color="auto" w:fill="FFFFFF"/>
        <w:jc w:val="both"/>
        <w:rPr>
          <w:color w:val="000000"/>
        </w:rPr>
      </w:pPr>
      <m:oMathPara>
        <m:oMath>
          <m:r>
            <w:rPr>
              <w:rFonts w:ascii="Cambria Math" w:hAnsi="Cambria Math"/>
              <w:color w:val="000000"/>
              <w:lang w:val="en-US"/>
            </w:rPr>
            <m:t>n</m:t>
          </m:r>
          <m:r>
            <m:rPr>
              <m:sty m:val="p"/>
            </m:rPr>
            <w:rPr>
              <w:rFonts w:ascii="Cambria Math" w:hAnsi="Cambria Math"/>
              <w:color w:val="000000"/>
            </w:rPr>
            <m:t>=1+3,322</m:t>
          </m:r>
          <m:func>
            <m:funcPr>
              <m:ctrlPr>
                <w:rPr>
                  <w:rFonts w:ascii="Cambria Math" w:hAnsi="Cambria Math"/>
                  <w:color w:val="000000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color w:val="000000"/>
                </w:rPr>
                <m:t>lg</m:t>
              </m:r>
            </m:fName>
            <m:e>
              <m:r>
                <w:rPr>
                  <w:rFonts w:ascii="Cambria Math" w:hAnsi="Cambria Math"/>
                  <w:color w:val="000000"/>
                </w:rPr>
                <m:t>N</m:t>
              </m:r>
              <m:r>
                <m:rPr>
                  <m:sty m:val="p"/>
                </m:rPr>
                <w:rPr>
                  <w:rFonts w:ascii="Cambria Math" w:hAnsi="Cambria Math"/>
                  <w:color w:val="000000"/>
                </w:rPr>
                <m:t>,</m:t>
              </m:r>
            </m:e>
          </m:func>
        </m:oMath>
      </m:oMathPara>
    </w:p>
    <w:p w:rsidR="00E825DA" w:rsidRPr="00E825DA" w:rsidRDefault="00E825DA" w:rsidP="00E825DA">
      <w:pPr>
        <w:shd w:val="clear" w:color="auto" w:fill="FFFFFF"/>
        <w:jc w:val="both"/>
        <w:rPr>
          <w:color w:val="000000"/>
        </w:rPr>
      </w:pPr>
      <w:r w:rsidRPr="00E825DA">
        <w:rPr>
          <w:color w:val="000000"/>
        </w:rPr>
        <w:t xml:space="preserve">где </w:t>
      </w:r>
      <w:r w:rsidRPr="00E825DA">
        <w:rPr>
          <w:i/>
          <w:iCs/>
          <w:color w:val="000000"/>
          <w:lang w:val="en-US"/>
        </w:rPr>
        <w:t>n</w:t>
      </w:r>
      <w:r w:rsidRPr="00E825DA">
        <w:rPr>
          <w:color w:val="000000"/>
        </w:rPr>
        <w:t xml:space="preserve"> – число групп;</w:t>
      </w:r>
    </w:p>
    <w:p w:rsidR="00E825DA" w:rsidRPr="00E825DA" w:rsidRDefault="00E825DA" w:rsidP="00E825DA">
      <w:pPr>
        <w:shd w:val="clear" w:color="auto" w:fill="FFFFFF"/>
        <w:ind w:firstLine="426"/>
        <w:jc w:val="both"/>
        <w:rPr>
          <w:color w:val="000000"/>
        </w:rPr>
      </w:pPr>
      <w:r w:rsidRPr="00E825DA">
        <w:rPr>
          <w:i/>
          <w:iCs/>
          <w:color w:val="000000"/>
          <w:lang w:val="en-US"/>
        </w:rPr>
        <w:t>N</w:t>
      </w:r>
      <w:r w:rsidRPr="00E825DA">
        <w:rPr>
          <w:color w:val="000000"/>
        </w:rPr>
        <w:t xml:space="preserve"> – число единиц совокупности.</w:t>
      </w:r>
    </w:p>
    <w:p w:rsidR="00E825DA" w:rsidRPr="00E825DA" w:rsidRDefault="00E825DA" w:rsidP="00E825DA">
      <w:pPr>
        <w:shd w:val="clear" w:color="auto" w:fill="FFFFFF"/>
        <w:ind w:firstLine="708"/>
        <w:jc w:val="both"/>
        <w:rPr>
          <w:color w:val="000000"/>
        </w:rPr>
      </w:pPr>
      <w:r w:rsidRPr="00E825DA">
        <w:rPr>
          <w:color w:val="000000"/>
        </w:rPr>
        <w:t>Длина интервала вычисляется по формуле</w:t>
      </w:r>
    </w:p>
    <w:p w:rsidR="00E825DA" w:rsidRPr="00E825DA" w:rsidRDefault="00E825DA" w:rsidP="00E825DA">
      <w:pPr>
        <w:shd w:val="clear" w:color="auto" w:fill="FFFFFF"/>
        <w:ind w:firstLine="708"/>
        <w:jc w:val="both"/>
        <w:rPr>
          <w:i/>
          <w:color w:val="000000"/>
        </w:rPr>
      </w:pPr>
      <m:oMathPara>
        <m:oMath>
          <m:r>
            <w:rPr>
              <w:rFonts w:ascii="Cambria Math" w:hAnsi="Cambria Math"/>
              <w:color w:val="000000"/>
            </w:rPr>
            <m:t>i=</m:t>
          </m:r>
          <m:f>
            <m:fPr>
              <m:ctrlPr>
                <w:rPr>
                  <w:rFonts w:ascii="Cambria Math" w:hAnsi="Cambria Math"/>
                  <w:i/>
                  <w:color w:val="000000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color w:val="000000"/>
                    </w:rPr>
                    <m:t>max</m:t>
                  </m:r>
                </m:sub>
              </m:sSub>
              <m:r>
                <w:rPr>
                  <w:rFonts w:ascii="Cambria Math" w:hAnsi="Cambria Math"/>
                  <w:color w:val="000000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color w:val="000000"/>
                    </w:rPr>
                    <m:t>min</m:t>
                  </m:r>
                </m:sub>
              </m:sSub>
            </m:num>
            <m:den>
              <m:r>
                <w:rPr>
                  <w:rFonts w:ascii="Cambria Math" w:hAnsi="Cambria Math"/>
                  <w:color w:val="000000"/>
                </w:rPr>
                <m:t>n</m:t>
              </m:r>
            </m:den>
          </m:f>
          <m:r>
            <w:rPr>
              <w:rFonts w:ascii="Cambria Math" w:hAnsi="Cambria Math"/>
              <w:color w:val="000000"/>
            </w:rPr>
            <m:t>,</m:t>
          </m:r>
        </m:oMath>
      </m:oMathPara>
    </w:p>
    <w:p w:rsidR="00E825DA" w:rsidRPr="00E825DA" w:rsidRDefault="00E825DA" w:rsidP="00E825DA">
      <w:pPr>
        <w:shd w:val="clear" w:color="auto" w:fill="FFFFFF"/>
        <w:jc w:val="both"/>
        <w:rPr>
          <w:iCs/>
          <w:color w:val="000000"/>
        </w:rPr>
      </w:pPr>
      <w:r w:rsidRPr="00E825DA">
        <w:rPr>
          <w:iCs/>
          <w:color w:val="000000"/>
        </w:rPr>
        <w:t xml:space="preserve">где </w:t>
      </w:r>
      <w:r w:rsidRPr="00E825DA">
        <w:rPr>
          <w:iCs/>
          <w:color w:val="000000"/>
          <w:lang w:val="en-US"/>
        </w:rPr>
        <w:t>x</w:t>
      </w:r>
      <w:r w:rsidRPr="00E825DA">
        <w:rPr>
          <w:iCs/>
          <w:color w:val="000000"/>
          <w:vertAlign w:val="subscript"/>
          <w:lang w:val="en-US"/>
        </w:rPr>
        <w:t>max</w:t>
      </w:r>
      <w:r w:rsidRPr="00E825DA">
        <w:rPr>
          <w:iCs/>
          <w:color w:val="000000"/>
        </w:rPr>
        <w:t xml:space="preserve"> и </w:t>
      </w:r>
      <w:r w:rsidRPr="00E825DA">
        <w:rPr>
          <w:iCs/>
          <w:color w:val="000000"/>
          <w:lang w:val="en-US"/>
        </w:rPr>
        <w:t>x</w:t>
      </w:r>
      <w:r w:rsidRPr="00E825DA">
        <w:rPr>
          <w:iCs/>
          <w:color w:val="000000"/>
          <w:vertAlign w:val="subscript"/>
          <w:lang w:val="en-US"/>
        </w:rPr>
        <w:t>min</w:t>
      </w:r>
      <w:r w:rsidRPr="00E825DA">
        <w:rPr>
          <w:iCs/>
          <w:color w:val="000000"/>
        </w:rPr>
        <w:t xml:space="preserve"> – это максимальное и минимальное значения совокупности.</w:t>
      </w:r>
    </w:p>
    <w:p w:rsidR="00E825DA" w:rsidRPr="00E825DA" w:rsidRDefault="00E825DA" w:rsidP="00E825DA">
      <w:pPr>
        <w:shd w:val="clear" w:color="auto" w:fill="FFFFFF"/>
        <w:ind w:firstLine="708"/>
        <w:jc w:val="both"/>
        <w:rPr>
          <w:iCs/>
          <w:color w:val="000000"/>
        </w:rPr>
      </w:pPr>
      <w:r w:rsidRPr="00E825DA">
        <w:rPr>
          <w:iCs/>
          <w:color w:val="000000"/>
        </w:rPr>
        <w:t>5. Формируем электронную таблицу интервалов (рис. 5). Для начального интервала выбираем минимальное значение совокупности (</w:t>
      </w:r>
      <w:r w:rsidRPr="00E825DA">
        <w:rPr>
          <w:i/>
          <w:color w:val="000000"/>
          <w:lang w:val="en-US"/>
        </w:rPr>
        <w:t>x</w:t>
      </w:r>
      <w:r w:rsidRPr="00E825DA">
        <w:rPr>
          <w:i/>
          <w:color w:val="000000"/>
          <w:vertAlign w:val="subscript"/>
          <w:lang w:val="en-US"/>
        </w:rPr>
        <w:t>min</w:t>
      </w:r>
      <w:r w:rsidRPr="00E825DA">
        <w:rPr>
          <w:iCs/>
          <w:color w:val="000000"/>
        </w:rPr>
        <w:t>), затем к данному значению прибавляем длину интервала (</w:t>
      </w:r>
      <w:r w:rsidRPr="00E825DA">
        <w:rPr>
          <w:i/>
          <w:color w:val="000000"/>
          <w:lang w:val="en-US"/>
        </w:rPr>
        <w:t>i</w:t>
      </w:r>
      <w:r w:rsidRPr="00E825DA">
        <w:rPr>
          <w:iCs/>
          <w:color w:val="000000"/>
        </w:rPr>
        <w:t>) и так далее пока число интервалов не превысит максимального значения совокупности (</w:t>
      </w:r>
      <w:r w:rsidRPr="00E825DA">
        <w:rPr>
          <w:iCs/>
          <w:color w:val="000000"/>
          <w:lang w:val="en-US"/>
        </w:rPr>
        <w:t>x</w:t>
      </w:r>
      <w:r w:rsidRPr="00E825DA">
        <w:rPr>
          <w:iCs/>
          <w:color w:val="000000"/>
          <w:vertAlign w:val="subscript"/>
          <w:lang w:val="en-US"/>
        </w:rPr>
        <w:t>max</w:t>
      </w:r>
      <w:r w:rsidRPr="00E825DA">
        <w:rPr>
          <w:iCs/>
          <w:color w:val="000000"/>
        </w:rPr>
        <w:t>).</w:t>
      </w:r>
    </w:p>
    <w:p w:rsidR="00E825DA" w:rsidRPr="00E825DA" w:rsidRDefault="00E825DA" w:rsidP="00E825DA">
      <w:pPr>
        <w:shd w:val="clear" w:color="auto" w:fill="FFFFFF"/>
        <w:ind w:firstLine="708"/>
        <w:jc w:val="both"/>
        <w:rPr>
          <w:iCs/>
          <w:color w:val="000000"/>
        </w:rPr>
      </w:pPr>
      <w:r w:rsidRPr="00E825DA">
        <w:rPr>
          <w:i/>
          <w:iCs/>
          <w:shd w:val="clear" w:color="auto" w:fill="FFFFFF"/>
        </w:rPr>
        <w:t>Для фиксации ячеек</w:t>
      </w:r>
      <w:r w:rsidRPr="00E825DA">
        <w:rPr>
          <w:shd w:val="clear" w:color="auto" w:fill="FFFFFF"/>
        </w:rPr>
        <w:t xml:space="preserve"> </w:t>
      </w:r>
      <w:r w:rsidRPr="00E825DA">
        <w:rPr>
          <w:iCs/>
          <w:color w:val="000000"/>
        </w:rPr>
        <w:t xml:space="preserve">в </w:t>
      </w:r>
      <w:r w:rsidRPr="00E825DA">
        <w:rPr>
          <w:iCs/>
          <w:color w:val="000000"/>
          <w:lang w:val="en-US"/>
        </w:rPr>
        <w:t>MS</w:t>
      </w:r>
      <w:r w:rsidRPr="00E825DA">
        <w:rPr>
          <w:iCs/>
          <w:color w:val="000000"/>
        </w:rPr>
        <w:t xml:space="preserve"> </w:t>
      </w:r>
      <w:r w:rsidRPr="00E825DA">
        <w:rPr>
          <w:iCs/>
          <w:color w:val="000000"/>
          <w:lang w:val="en-US"/>
        </w:rPr>
        <w:t>Excel</w:t>
      </w:r>
      <w:r w:rsidRPr="00E825DA">
        <w:rPr>
          <w:iCs/>
          <w:color w:val="000000"/>
        </w:rPr>
        <w:t xml:space="preserve"> используют </w:t>
      </w:r>
      <w:r w:rsidRPr="00E825DA">
        <w:rPr>
          <w:shd w:val="clear" w:color="auto" w:fill="FFFFFF"/>
        </w:rPr>
        <w:t>символ – доллар ($). Данный символ можно ввести вручную в строке формул используя фиксацию одновременно п</w:t>
      </w:r>
      <w:r w:rsidRPr="00E825DA">
        <w:rPr>
          <w:iCs/>
          <w:color w:val="000000"/>
        </w:rPr>
        <w:t>о вертикали и горизонтали ($A$1), по вертикали ($A1), по горизонтали (A$1). Для автоматической фиксации ячейки необходимо нажать на нее, в строке формул выделить ссылку на ту ячейку, которую необходимо зафиксировать и затем нажать клавишу F4 на клавиатуре. Если еще раз нажать на клавишу F4, то зафиксируется только столбец (по вертикали), еще раз – только строка (по горизонтали), еще раз – все вернется к первоначальному виду.</w:t>
      </w:r>
    </w:p>
    <w:p w:rsidR="00E825DA" w:rsidRPr="00E825DA" w:rsidRDefault="00E825DA" w:rsidP="00E825DA">
      <w:pPr>
        <w:shd w:val="clear" w:color="auto" w:fill="FFFFFF"/>
        <w:ind w:firstLine="708"/>
        <w:jc w:val="both"/>
        <w:rPr>
          <w:iCs/>
          <w:color w:val="000000"/>
        </w:rPr>
      </w:pPr>
      <w:r w:rsidRPr="00E825DA">
        <w:rPr>
          <w:iCs/>
          <w:color w:val="000000"/>
        </w:rPr>
        <w:t>6. Определяем частоту используя функцию =ЧАСТОТА(массив_данных;массив_интервалов). Поскольку данная функция возвращает массив, ее необходимо вводить как формулу массива.</w:t>
      </w:r>
    </w:p>
    <w:p w:rsidR="00E825DA" w:rsidRPr="00E825DA" w:rsidRDefault="00E825DA" w:rsidP="00E825DA">
      <w:pPr>
        <w:shd w:val="clear" w:color="auto" w:fill="FFFFFF"/>
        <w:ind w:firstLine="708"/>
        <w:jc w:val="both"/>
        <w:rPr>
          <w:iCs/>
          <w:color w:val="000000"/>
        </w:rPr>
      </w:pPr>
      <w:r w:rsidRPr="00E825DA">
        <w:rPr>
          <w:i/>
          <w:color w:val="000000"/>
        </w:rPr>
        <w:t>Формула массива</w:t>
      </w:r>
      <w:r w:rsidRPr="00E825DA">
        <w:rPr>
          <w:iCs/>
          <w:color w:val="000000"/>
        </w:rPr>
        <w:t xml:space="preserve"> – </w:t>
      </w:r>
      <w:r w:rsidRPr="00E825DA">
        <w:rPr>
          <w:color w:val="1E1E1E"/>
          <w:shd w:val="clear" w:color="auto" w:fill="FFFFFF"/>
        </w:rPr>
        <w:t xml:space="preserve">это формула, с помощью которой можно выполнить несколько расчетов для одного или нескольких элементов в массиве. Для того, </w:t>
      </w:r>
      <w:r w:rsidRPr="00E825DA">
        <w:rPr>
          <w:color w:val="000000"/>
          <w:shd w:val="clear" w:color="auto" w:fill="FFFFFF"/>
        </w:rPr>
        <w:t xml:space="preserve">чтобы редактор воспринял вводимую формулу как формулу массива нажимаем на сочетание клавиш </w:t>
      </w:r>
      <w:r w:rsidRPr="00E825DA">
        <w:rPr>
          <w:rStyle w:val="af7"/>
          <w:color w:val="000000"/>
          <w:shd w:val="clear" w:color="auto" w:fill="FFFFFF"/>
        </w:rPr>
        <w:t>Ctrl + Shift + Enter.</w:t>
      </w:r>
    </w:p>
    <w:p w:rsidR="00E825DA" w:rsidRPr="00E825DA" w:rsidRDefault="00E825DA" w:rsidP="00E825DA">
      <w:pPr>
        <w:shd w:val="clear" w:color="auto" w:fill="FFFFFF"/>
        <w:jc w:val="both"/>
        <w:rPr>
          <w:iCs/>
          <w:color w:val="000000"/>
        </w:rPr>
      </w:pPr>
    </w:p>
    <w:p w:rsidR="00E825DA" w:rsidRPr="00E825DA" w:rsidRDefault="00E825DA" w:rsidP="00E825DA">
      <w:pPr>
        <w:shd w:val="clear" w:color="auto" w:fill="FFFFFF"/>
        <w:jc w:val="center"/>
        <w:rPr>
          <w:iCs/>
          <w:color w:val="000000"/>
        </w:rPr>
      </w:pPr>
      <w:r w:rsidRPr="00E825DA">
        <w:rPr>
          <w:iCs/>
          <w:noProof/>
          <w:color w:val="000000"/>
        </w:rPr>
        <w:lastRenderedPageBreak/>
        <w:drawing>
          <wp:inline distT="0" distB="0" distL="0" distR="0">
            <wp:extent cx="5940425" cy="2162175"/>
            <wp:effectExtent l="0" t="0" r="3175" b="9525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25DA" w:rsidRPr="00E825DA" w:rsidRDefault="00E825DA" w:rsidP="00E825DA">
      <w:pPr>
        <w:shd w:val="clear" w:color="auto" w:fill="FFFFFF"/>
        <w:jc w:val="center"/>
        <w:rPr>
          <w:i/>
          <w:color w:val="000000"/>
        </w:rPr>
      </w:pPr>
      <w:r w:rsidRPr="00E825DA">
        <w:rPr>
          <w:i/>
          <w:color w:val="000000"/>
        </w:rPr>
        <w:t>Рис. 5. Таблица интервалов</w:t>
      </w:r>
    </w:p>
    <w:p w:rsidR="00E825DA" w:rsidRPr="00E825DA" w:rsidRDefault="00E825DA" w:rsidP="00E825DA">
      <w:pPr>
        <w:shd w:val="clear" w:color="auto" w:fill="FFFFFF"/>
        <w:jc w:val="center"/>
        <w:rPr>
          <w:iCs/>
          <w:color w:val="000000"/>
        </w:rPr>
      </w:pPr>
    </w:p>
    <w:p w:rsidR="00E825DA" w:rsidRPr="00E825DA" w:rsidRDefault="00E825DA" w:rsidP="00E825DA">
      <w:pPr>
        <w:shd w:val="clear" w:color="auto" w:fill="FFFFFF"/>
        <w:ind w:firstLine="708"/>
        <w:jc w:val="both"/>
        <w:rPr>
          <w:iCs/>
          <w:color w:val="000000"/>
        </w:rPr>
      </w:pPr>
      <w:r w:rsidRPr="00E825DA">
        <w:rPr>
          <w:iCs/>
          <w:color w:val="000000"/>
        </w:rPr>
        <w:t>7. По полученным данным строим статистическую диаграмму, по горизонтальной оси – интервалы, по вертикальной – частота.</w:t>
      </w:r>
    </w:p>
    <w:p w:rsidR="00E825DA" w:rsidRPr="00E825DA" w:rsidRDefault="00E825DA" w:rsidP="00E825DA">
      <w:pPr>
        <w:shd w:val="clear" w:color="auto" w:fill="FFFFFF"/>
        <w:ind w:firstLine="708"/>
        <w:jc w:val="both"/>
        <w:rPr>
          <w:iCs/>
          <w:color w:val="000000"/>
        </w:rPr>
      </w:pPr>
    </w:p>
    <w:p w:rsidR="00E825DA" w:rsidRPr="00E825DA" w:rsidRDefault="00E825DA" w:rsidP="00E825DA">
      <w:pPr>
        <w:shd w:val="clear" w:color="auto" w:fill="FFFFFF"/>
        <w:jc w:val="center"/>
        <w:rPr>
          <w:iCs/>
          <w:color w:val="000000"/>
        </w:rPr>
      </w:pPr>
      <w:r w:rsidRPr="00E825DA">
        <w:rPr>
          <w:iCs/>
          <w:noProof/>
          <w:color w:val="000000"/>
        </w:rPr>
        <w:drawing>
          <wp:inline distT="0" distB="0" distL="0" distR="0">
            <wp:extent cx="3982006" cy="2800741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82006" cy="2800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25DA" w:rsidRPr="00E825DA" w:rsidRDefault="00E825DA" w:rsidP="00E825DA">
      <w:pPr>
        <w:shd w:val="clear" w:color="auto" w:fill="FFFFFF"/>
        <w:jc w:val="center"/>
        <w:rPr>
          <w:i/>
          <w:color w:val="000000"/>
        </w:rPr>
      </w:pPr>
      <w:r w:rsidRPr="00E825DA">
        <w:rPr>
          <w:i/>
          <w:color w:val="000000"/>
        </w:rPr>
        <w:t>Рис. 6. Гистограмма распределения температуры горных пород</w:t>
      </w:r>
    </w:p>
    <w:p w:rsidR="00E825DA" w:rsidRPr="00E825DA" w:rsidRDefault="00E825DA" w:rsidP="00E825DA">
      <w:pPr>
        <w:shd w:val="clear" w:color="auto" w:fill="FFFFFF"/>
        <w:rPr>
          <w:iCs/>
          <w:color w:val="000000"/>
        </w:rPr>
      </w:pPr>
    </w:p>
    <w:p w:rsidR="00E825DA" w:rsidRPr="00E825DA" w:rsidRDefault="00E825DA" w:rsidP="00E825DA">
      <w:pPr>
        <w:shd w:val="clear" w:color="auto" w:fill="FFFFFF"/>
        <w:rPr>
          <w:iCs/>
          <w:color w:val="000000"/>
        </w:rPr>
      </w:pPr>
    </w:p>
    <w:p w:rsidR="00E825DA" w:rsidRPr="00E825DA" w:rsidRDefault="00E825DA" w:rsidP="00E825DA">
      <w:pPr>
        <w:jc w:val="center"/>
        <w:rPr>
          <w:b/>
          <w:bCs/>
          <w:iCs/>
        </w:rPr>
      </w:pPr>
      <w:r w:rsidRPr="00E825DA">
        <w:rPr>
          <w:b/>
          <w:bCs/>
          <w:iCs/>
        </w:rPr>
        <w:t xml:space="preserve">Корреляционный и регрессионный анализы в </w:t>
      </w:r>
      <w:r w:rsidRPr="00E825DA">
        <w:rPr>
          <w:b/>
          <w:bCs/>
          <w:iCs/>
          <w:color w:val="000000"/>
          <w:lang w:val="en-US"/>
        </w:rPr>
        <w:t>MS</w:t>
      </w:r>
      <w:r w:rsidRPr="00E825DA">
        <w:rPr>
          <w:b/>
          <w:bCs/>
          <w:iCs/>
          <w:color w:val="000000"/>
        </w:rPr>
        <w:t xml:space="preserve"> Excel</w:t>
      </w:r>
    </w:p>
    <w:p w:rsidR="00E825DA" w:rsidRPr="00E825DA" w:rsidRDefault="00E825DA" w:rsidP="00E825DA">
      <w:pPr>
        <w:shd w:val="clear" w:color="auto" w:fill="FFFFFF"/>
        <w:jc w:val="center"/>
        <w:rPr>
          <w:iCs/>
          <w:color w:val="000000"/>
        </w:rPr>
      </w:pPr>
    </w:p>
    <w:p w:rsidR="00E825DA" w:rsidRPr="00E825DA" w:rsidRDefault="00E825DA" w:rsidP="00E825DA">
      <w:pPr>
        <w:shd w:val="clear" w:color="auto" w:fill="FFFFFF"/>
        <w:ind w:firstLine="708"/>
        <w:jc w:val="both"/>
        <w:rPr>
          <w:b/>
          <w:bCs/>
          <w:i/>
          <w:iCs/>
          <w:color w:val="000000"/>
        </w:rPr>
      </w:pPr>
      <w:r w:rsidRPr="00E825DA">
        <w:rPr>
          <w:b/>
          <w:bCs/>
          <w:i/>
          <w:iCs/>
          <w:color w:val="000000"/>
        </w:rPr>
        <w:t>Задание:</w:t>
      </w:r>
      <w:r w:rsidRPr="00E825DA">
        <w:rPr>
          <w:i/>
          <w:iCs/>
          <w:color w:val="000000"/>
        </w:rPr>
        <w:t xml:space="preserve"> научиться пользоваться аналитическими инструментами для изучения взаимосвязи между двумя и более случайными величинами.</w:t>
      </w:r>
    </w:p>
    <w:p w:rsidR="00E825DA" w:rsidRPr="00E825DA" w:rsidRDefault="00E825DA" w:rsidP="00E825DA">
      <w:pPr>
        <w:shd w:val="clear" w:color="auto" w:fill="FFFFFF"/>
        <w:ind w:firstLine="708"/>
        <w:jc w:val="both"/>
        <w:rPr>
          <w:b/>
          <w:bCs/>
          <w:i/>
          <w:iCs/>
        </w:rPr>
      </w:pPr>
    </w:p>
    <w:p w:rsidR="00E825DA" w:rsidRPr="00E825DA" w:rsidRDefault="00E825DA" w:rsidP="00E825DA">
      <w:pPr>
        <w:shd w:val="clear" w:color="auto" w:fill="FFFFFF"/>
        <w:ind w:firstLine="708"/>
        <w:jc w:val="both"/>
        <w:rPr>
          <w:b/>
          <w:bCs/>
          <w:i/>
          <w:iCs/>
        </w:rPr>
      </w:pPr>
      <w:r w:rsidRPr="00E825DA">
        <w:rPr>
          <w:b/>
          <w:bCs/>
          <w:i/>
          <w:iCs/>
        </w:rPr>
        <w:t>Ход выполнения:</w:t>
      </w:r>
    </w:p>
    <w:p w:rsidR="00E825DA" w:rsidRPr="00E825DA" w:rsidRDefault="00E825DA" w:rsidP="00E825DA">
      <w:pPr>
        <w:shd w:val="clear" w:color="auto" w:fill="FFFFFF"/>
        <w:ind w:firstLine="708"/>
        <w:jc w:val="both"/>
      </w:pPr>
      <w:r w:rsidRPr="00E825DA">
        <w:rPr>
          <w:iCs/>
          <w:color w:val="000000"/>
        </w:rPr>
        <w:t>1. На основе исходных данных, взятых из практической работы № 2, установить корреляционную связь между глубиной разработки (</w:t>
      </w:r>
      <w:r w:rsidRPr="00E825DA">
        <w:rPr>
          <w:i/>
          <w:color w:val="000000"/>
          <w:lang w:val="en-US"/>
        </w:rPr>
        <w:t>y</w:t>
      </w:r>
      <w:r w:rsidRPr="00E825DA">
        <w:rPr>
          <w:iCs/>
          <w:color w:val="000000"/>
        </w:rPr>
        <w:t>), температурой пород в нейтральном слое (</w:t>
      </w:r>
      <w:r w:rsidRPr="00E825DA">
        <w:rPr>
          <w:i/>
          <w:color w:val="000000"/>
          <w:lang w:val="en-US"/>
        </w:rPr>
        <w:t>x</w:t>
      </w:r>
      <w:r w:rsidRPr="00E825DA">
        <w:rPr>
          <w:i/>
          <w:color w:val="000000"/>
        </w:rPr>
        <w:t>1</w:t>
      </w:r>
      <w:r w:rsidRPr="00E825DA">
        <w:rPr>
          <w:iCs/>
          <w:color w:val="000000"/>
        </w:rPr>
        <w:t>) и температурой горных пород (</w:t>
      </w:r>
      <w:r w:rsidRPr="00E825DA">
        <w:rPr>
          <w:i/>
          <w:color w:val="000000"/>
          <w:lang w:val="en-US"/>
        </w:rPr>
        <w:t>x</w:t>
      </w:r>
      <w:r w:rsidRPr="00E825DA">
        <w:rPr>
          <w:i/>
          <w:color w:val="000000"/>
        </w:rPr>
        <w:t>2</w:t>
      </w:r>
      <w:r w:rsidRPr="00E825DA">
        <w:rPr>
          <w:iCs/>
          <w:color w:val="000000"/>
        </w:rPr>
        <w:t>), построить корреляционную матрицу</w:t>
      </w:r>
      <w:r w:rsidRPr="00E825DA">
        <w:t>.</w:t>
      </w:r>
    </w:p>
    <w:p w:rsidR="00E825DA" w:rsidRPr="00E825DA" w:rsidRDefault="00E825DA" w:rsidP="00E825DA">
      <w:pPr>
        <w:shd w:val="clear" w:color="auto" w:fill="FFFFFF"/>
        <w:ind w:firstLine="708"/>
        <w:jc w:val="both"/>
      </w:pPr>
      <w:r w:rsidRPr="00E825DA">
        <w:t>В ленте инструментов выбираем вкладку «</w:t>
      </w:r>
      <w:r w:rsidRPr="00E825DA">
        <w:rPr>
          <w:i/>
          <w:iCs/>
        </w:rPr>
        <w:t>Данные</w:t>
      </w:r>
      <w:r w:rsidRPr="00E825DA">
        <w:t>», группу «</w:t>
      </w:r>
      <w:r w:rsidRPr="00E825DA">
        <w:rPr>
          <w:i/>
          <w:iCs/>
        </w:rPr>
        <w:t>Анализ</w:t>
      </w:r>
      <w:r w:rsidRPr="00E825DA">
        <w:t>», средство анализа «</w:t>
      </w:r>
      <w:r w:rsidRPr="00E825DA">
        <w:rPr>
          <w:i/>
          <w:iCs/>
        </w:rPr>
        <w:t>Анализ данных</w:t>
      </w:r>
      <w:r w:rsidRPr="00E825DA">
        <w:t>», инструмент анализа «</w:t>
      </w:r>
      <w:r w:rsidRPr="00E825DA">
        <w:rPr>
          <w:i/>
          <w:iCs/>
        </w:rPr>
        <w:t>Корреляция</w:t>
      </w:r>
      <w:r w:rsidRPr="00E825DA">
        <w:t>». Для получения матрицы заполняем вызванное диалоговое окно «Корреляция» (рис. 7) и нажимаем ОК.</w:t>
      </w:r>
    </w:p>
    <w:p w:rsidR="00E825DA" w:rsidRPr="00E825DA" w:rsidRDefault="00E825DA" w:rsidP="00E825DA">
      <w:pPr>
        <w:shd w:val="clear" w:color="auto" w:fill="FFFFFF"/>
        <w:jc w:val="both"/>
        <w:rPr>
          <w:iCs/>
          <w:color w:val="000000"/>
        </w:rPr>
      </w:pPr>
    </w:p>
    <w:p w:rsidR="00E825DA" w:rsidRPr="00E825DA" w:rsidRDefault="00E825DA" w:rsidP="00E825DA">
      <w:pPr>
        <w:shd w:val="clear" w:color="auto" w:fill="FFFFFF"/>
        <w:jc w:val="center"/>
        <w:rPr>
          <w:iCs/>
          <w:color w:val="000000"/>
        </w:rPr>
      </w:pPr>
      <w:r w:rsidRPr="00E825DA">
        <w:rPr>
          <w:iCs/>
          <w:noProof/>
          <w:color w:val="000000"/>
        </w:rPr>
        <w:lastRenderedPageBreak/>
        <w:drawing>
          <wp:inline distT="0" distB="0" distL="0" distR="0">
            <wp:extent cx="3724795" cy="2229161"/>
            <wp:effectExtent l="0" t="0" r="952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24795" cy="2229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25DA" w:rsidRPr="00E825DA" w:rsidRDefault="00E825DA" w:rsidP="00E825DA">
      <w:pPr>
        <w:shd w:val="clear" w:color="auto" w:fill="FFFFFF"/>
        <w:jc w:val="center"/>
        <w:rPr>
          <w:i/>
          <w:color w:val="000000"/>
        </w:rPr>
      </w:pPr>
      <w:r w:rsidRPr="00E825DA">
        <w:rPr>
          <w:i/>
          <w:color w:val="000000"/>
        </w:rPr>
        <w:t>Рис. 7. Диалоговое окно инструмента анализа «Корреляция»</w:t>
      </w:r>
    </w:p>
    <w:p w:rsidR="00E825DA" w:rsidRPr="00E825DA" w:rsidRDefault="00E825DA" w:rsidP="00E825DA">
      <w:pPr>
        <w:shd w:val="clear" w:color="auto" w:fill="FFFFFF"/>
        <w:jc w:val="center"/>
        <w:rPr>
          <w:i/>
          <w:color w:val="000000"/>
        </w:rPr>
      </w:pPr>
    </w:p>
    <w:p w:rsidR="00E825DA" w:rsidRPr="00E825DA" w:rsidRDefault="00E825DA" w:rsidP="00E825DA">
      <w:pPr>
        <w:shd w:val="clear" w:color="auto" w:fill="FFFFFF"/>
        <w:jc w:val="center"/>
        <w:rPr>
          <w:iCs/>
          <w:color w:val="000000"/>
        </w:rPr>
      </w:pPr>
      <w:r w:rsidRPr="00E825DA">
        <w:rPr>
          <w:iCs/>
          <w:noProof/>
          <w:color w:val="000000"/>
        </w:rPr>
        <w:drawing>
          <wp:inline distT="0" distB="0" distL="0" distR="0">
            <wp:extent cx="5940425" cy="1412240"/>
            <wp:effectExtent l="0" t="0" r="3175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412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25DA" w:rsidRPr="00E825DA" w:rsidRDefault="00E825DA" w:rsidP="00E825DA">
      <w:pPr>
        <w:shd w:val="clear" w:color="auto" w:fill="FFFFFF"/>
        <w:jc w:val="center"/>
        <w:rPr>
          <w:i/>
          <w:color w:val="000000"/>
        </w:rPr>
      </w:pPr>
      <w:r w:rsidRPr="00E825DA">
        <w:rPr>
          <w:i/>
          <w:color w:val="000000"/>
        </w:rPr>
        <w:t>Рис. 8. Результаты корреляционного анализа</w:t>
      </w:r>
    </w:p>
    <w:p w:rsidR="00E825DA" w:rsidRPr="00E825DA" w:rsidRDefault="00E825DA" w:rsidP="00E825DA">
      <w:pPr>
        <w:shd w:val="clear" w:color="auto" w:fill="FFFFFF"/>
        <w:jc w:val="center"/>
        <w:rPr>
          <w:iCs/>
          <w:color w:val="000000"/>
        </w:rPr>
      </w:pPr>
    </w:p>
    <w:p w:rsidR="00E825DA" w:rsidRPr="00E825DA" w:rsidRDefault="00E825DA" w:rsidP="00E825DA">
      <w:pPr>
        <w:shd w:val="clear" w:color="auto" w:fill="FFFFFF"/>
        <w:ind w:firstLine="708"/>
        <w:jc w:val="both"/>
      </w:pPr>
      <w:r w:rsidRPr="00E825DA">
        <w:t>2. Определить коэффициент корреляции (</w:t>
      </w:r>
      <w:r w:rsidRPr="00E825DA">
        <w:rPr>
          <w:i/>
          <w:iCs/>
          <w:lang w:val="en-US"/>
        </w:rPr>
        <w:t>r</w:t>
      </w:r>
      <w:r w:rsidRPr="00E825DA">
        <w:t xml:space="preserve">) </w:t>
      </w:r>
      <w:r w:rsidRPr="00E825DA">
        <w:rPr>
          <w:iCs/>
          <w:color w:val="000000"/>
        </w:rPr>
        <w:t>между глубиной разработки (</w:t>
      </w:r>
      <w:r w:rsidRPr="00E825DA">
        <w:rPr>
          <w:i/>
          <w:color w:val="000000"/>
          <w:lang w:val="en-US"/>
        </w:rPr>
        <w:t>y</w:t>
      </w:r>
      <w:r w:rsidRPr="00E825DA">
        <w:rPr>
          <w:iCs/>
          <w:color w:val="000000"/>
        </w:rPr>
        <w:t>) и температурой горных пород (</w:t>
      </w:r>
      <w:r w:rsidRPr="00E825DA">
        <w:rPr>
          <w:i/>
          <w:color w:val="000000"/>
          <w:lang w:val="en-US"/>
        </w:rPr>
        <w:t>x</w:t>
      </w:r>
      <w:r w:rsidRPr="00E825DA">
        <w:rPr>
          <w:i/>
          <w:color w:val="000000"/>
        </w:rPr>
        <w:t>2</w:t>
      </w:r>
      <w:r w:rsidRPr="00E825DA">
        <w:rPr>
          <w:iCs/>
          <w:color w:val="000000"/>
        </w:rPr>
        <w:t xml:space="preserve">) </w:t>
      </w:r>
      <w:r w:rsidRPr="00E825DA">
        <w:t>с помощью встроенной функции =PEARSON(массив1;массив2).</w:t>
      </w:r>
    </w:p>
    <w:p w:rsidR="00E825DA" w:rsidRPr="00E825DA" w:rsidRDefault="00E825DA" w:rsidP="00E825DA">
      <w:pPr>
        <w:shd w:val="clear" w:color="auto" w:fill="FFFFFF"/>
        <w:ind w:firstLine="708"/>
        <w:jc w:val="both"/>
      </w:pPr>
      <w:r w:rsidRPr="00E825DA">
        <w:t>3. Построить диаграмму рассеивания</w:t>
      </w:r>
    </w:p>
    <w:p w:rsidR="00E825DA" w:rsidRPr="00E825DA" w:rsidRDefault="00E825DA" w:rsidP="00E825DA">
      <w:pPr>
        <w:shd w:val="clear" w:color="auto" w:fill="FFFFFF"/>
        <w:jc w:val="both"/>
      </w:pPr>
    </w:p>
    <w:p w:rsidR="00E825DA" w:rsidRPr="00E825DA" w:rsidRDefault="00E825DA" w:rsidP="00E825DA">
      <w:pPr>
        <w:shd w:val="clear" w:color="auto" w:fill="FFFFFF"/>
        <w:jc w:val="center"/>
      </w:pPr>
      <w:r w:rsidRPr="00E825DA">
        <w:rPr>
          <w:noProof/>
        </w:rPr>
        <w:drawing>
          <wp:inline distT="0" distB="0" distL="0" distR="0">
            <wp:extent cx="4620270" cy="2800741"/>
            <wp:effectExtent l="0" t="0" r="889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20270" cy="2800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25DA" w:rsidRPr="00E825DA" w:rsidRDefault="00E825DA" w:rsidP="00E825DA">
      <w:pPr>
        <w:shd w:val="clear" w:color="auto" w:fill="FFFFFF"/>
        <w:jc w:val="center"/>
        <w:rPr>
          <w:i/>
          <w:iCs/>
        </w:rPr>
      </w:pPr>
      <w:r w:rsidRPr="00E825DA">
        <w:rPr>
          <w:i/>
          <w:iCs/>
        </w:rPr>
        <w:t>Рис. 9. Диаграмма рассеивания</w:t>
      </w:r>
    </w:p>
    <w:p w:rsidR="00E825DA" w:rsidRPr="00E825DA" w:rsidRDefault="00E825DA" w:rsidP="00E825DA">
      <w:pPr>
        <w:shd w:val="clear" w:color="auto" w:fill="FFFFFF"/>
        <w:ind w:firstLine="708"/>
        <w:jc w:val="both"/>
        <w:rPr>
          <w:iCs/>
          <w:color w:val="000000"/>
        </w:rPr>
      </w:pPr>
    </w:p>
    <w:p w:rsidR="00E825DA" w:rsidRPr="00E825DA" w:rsidRDefault="00E825DA" w:rsidP="00E825DA">
      <w:pPr>
        <w:shd w:val="clear" w:color="auto" w:fill="FFFFFF"/>
        <w:ind w:firstLine="708"/>
        <w:jc w:val="both"/>
        <w:rPr>
          <w:iCs/>
          <w:color w:val="000000"/>
        </w:rPr>
      </w:pPr>
      <w:r w:rsidRPr="00E825DA">
        <w:rPr>
          <w:iCs/>
          <w:color w:val="000000"/>
        </w:rPr>
        <w:t>4. По полученным данным сделать вывод о связи между глубиной разработки и температурой горных пород.</w:t>
      </w:r>
    </w:p>
    <w:p w:rsidR="00E825DA" w:rsidRPr="00E825DA" w:rsidRDefault="00E825DA" w:rsidP="00E825DA">
      <w:pPr>
        <w:shd w:val="clear" w:color="auto" w:fill="FFFFFF"/>
        <w:ind w:firstLine="708"/>
        <w:jc w:val="both"/>
        <w:rPr>
          <w:iCs/>
          <w:color w:val="000000"/>
        </w:rPr>
      </w:pPr>
      <w:r w:rsidRPr="00E825DA">
        <w:rPr>
          <w:iCs/>
          <w:color w:val="000000"/>
        </w:rPr>
        <w:t>5. Установить регрессионную связь между глубиной разработки (</w:t>
      </w:r>
      <w:r w:rsidRPr="00E825DA">
        <w:rPr>
          <w:i/>
          <w:color w:val="000000"/>
          <w:lang w:val="en-US"/>
        </w:rPr>
        <w:t>y</w:t>
      </w:r>
      <w:r w:rsidRPr="00E825DA">
        <w:rPr>
          <w:iCs/>
          <w:color w:val="000000"/>
        </w:rPr>
        <w:t>) и температурой горных пород (</w:t>
      </w:r>
      <w:r w:rsidRPr="00E825DA">
        <w:rPr>
          <w:i/>
          <w:color w:val="000000"/>
          <w:lang w:val="en-US"/>
        </w:rPr>
        <w:t>x</w:t>
      </w:r>
      <w:r w:rsidRPr="00E825DA">
        <w:rPr>
          <w:i/>
          <w:color w:val="000000"/>
        </w:rPr>
        <w:t>2</w:t>
      </w:r>
      <w:r w:rsidRPr="00E825DA">
        <w:rPr>
          <w:iCs/>
          <w:color w:val="000000"/>
        </w:rPr>
        <w:t>).</w:t>
      </w:r>
    </w:p>
    <w:p w:rsidR="00E825DA" w:rsidRPr="00E825DA" w:rsidRDefault="00E825DA" w:rsidP="00E825DA">
      <w:pPr>
        <w:shd w:val="clear" w:color="auto" w:fill="FFFFFF"/>
        <w:ind w:firstLine="708"/>
        <w:jc w:val="both"/>
      </w:pPr>
      <w:r w:rsidRPr="00E825DA">
        <w:lastRenderedPageBreak/>
        <w:t>В ленте инструментов выбираем вкладку «</w:t>
      </w:r>
      <w:r w:rsidRPr="00E825DA">
        <w:rPr>
          <w:i/>
          <w:iCs/>
        </w:rPr>
        <w:t>Данные</w:t>
      </w:r>
      <w:r w:rsidRPr="00E825DA">
        <w:t>», группу «</w:t>
      </w:r>
      <w:r w:rsidRPr="00E825DA">
        <w:rPr>
          <w:i/>
          <w:iCs/>
        </w:rPr>
        <w:t>Анализ</w:t>
      </w:r>
      <w:r w:rsidRPr="00E825DA">
        <w:t>», средство анализа «</w:t>
      </w:r>
      <w:r w:rsidRPr="00E825DA">
        <w:rPr>
          <w:i/>
          <w:iCs/>
        </w:rPr>
        <w:t>Анализ данных</w:t>
      </w:r>
      <w:r w:rsidRPr="00E825DA">
        <w:t>», инструмент анализа «</w:t>
      </w:r>
      <w:r w:rsidRPr="00E825DA">
        <w:rPr>
          <w:i/>
          <w:iCs/>
        </w:rPr>
        <w:t>Регрессия</w:t>
      </w:r>
      <w:r w:rsidRPr="00E825DA">
        <w:t>». Для получения матрицы заполняем вызванное диалоговое окно «Регрессия» (рис. 10) и нажимаем ОК.</w:t>
      </w:r>
    </w:p>
    <w:p w:rsidR="00E825DA" w:rsidRPr="00E825DA" w:rsidRDefault="00E825DA" w:rsidP="00E825DA">
      <w:pPr>
        <w:shd w:val="clear" w:color="auto" w:fill="FFFFFF"/>
        <w:ind w:firstLine="708"/>
        <w:jc w:val="both"/>
      </w:pPr>
    </w:p>
    <w:p w:rsidR="00E825DA" w:rsidRPr="00E825DA" w:rsidRDefault="00E825DA" w:rsidP="00E825DA">
      <w:pPr>
        <w:shd w:val="clear" w:color="auto" w:fill="FFFFFF"/>
        <w:jc w:val="center"/>
        <w:rPr>
          <w:lang w:val="en-US"/>
        </w:rPr>
      </w:pPr>
      <w:r w:rsidRPr="00E825DA">
        <w:rPr>
          <w:noProof/>
        </w:rPr>
        <w:drawing>
          <wp:inline distT="0" distB="0" distL="0" distR="0">
            <wp:extent cx="3867690" cy="3486637"/>
            <wp:effectExtent l="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67690" cy="3486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25DA" w:rsidRPr="00E825DA" w:rsidRDefault="00E825DA" w:rsidP="00E825DA">
      <w:pPr>
        <w:shd w:val="clear" w:color="auto" w:fill="FFFFFF"/>
        <w:jc w:val="center"/>
        <w:rPr>
          <w:i/>
          <w:iCs/>
        </w:rPr>
      </w:pPr>
      <w:r w:rsidRPr="00E825DA">
        <w:rPr>
          <w:i/>
          <w:iCs/>
        </w:rPr>
        <w:t>Рис. 10. Диалоговое окно инструмента анализа «Регрессия»</w:t>
      </w:r>
    </w:p>
    <w:p w:rsidR="00E825DA" w:rsidRPr="00E825DA" w:rsidRDefault="00E825DA" w:rsidP="00E825DA">
      <w:pPr>
        <w:shd w:val="clear" w:color="auto" w:fill="FFFFFF"/>
        <w:jc w:val="both"/>
      </w:pPr>
    </w:p>
    <w:p w:rsidR="00E825DA" w:rsidRPr="00E825DA" w:rsidRDefault="00E825DA" w:rsidP="00E825DA">
      <w:pPr>
        <w:shd w:val="clear" w:color="auto" w:fill="FFFFFF"/>
        <w:jc w:val="center"/>
      </w:pPr>
      <w:r w:rsidRPr="00E825DA">
        <w:rPr>
          <w:noProof/>
        </w:rPr>
        <w:drawing>
          <wp:inline distT="0" distB="0" distL="0" distR="0">
            <wp:extent cx="5940425" cy="1951990"/>
            <wp:effectExtent l="0" t="0" r="3175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951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25DA" w:rsidRPr="00E825DA" w:rsidRDefault="00E825DA" w:rsidP="00E825DA">
      <w:pPr>
        <w:shd w:val="clear" w:color="auto" w:fill="FFFFFF"/>
        <w:jc w:val="center"/>
        <w:rPr>
          <w:i/>
          <w:iCs/>
        </w:rPr>
      </w:pPr>
      <w:r w:rsidRPr="00E825DA">
        <w:rPr>
          <w:i/>
          <w:iCs/>
        </w:rPr>
        <w:t>Рис. 11. Результаты регрессионного анализа</w:t>
      </w:r>
    </w:p>
    <w:p w:rsidR="00E825DA" w:rsidRPr="00E825DA" w:rsidRDefault="00E825DA" w:rsidP="00E825DA">
      <w:pPr>
        <w:shd w:val="clear" w:color="auto" w:fill="FFFFFF"/>
        <w:ind w:firstLine="708"/>
        <w:jc w:val="both"/>
      </w:pPr>
    </w:p>
    <w:p w:rsidR="00E825DA" w:rsidRPr="00E825DA" w:rsidRDefault="00E825DA" w:rsidP="00E825DA">
      <w:pPr>
        <w:shd w:val="clear" w:color="auto" w:fill="FFFFFF"/>
        <w:ind w:firstLine="708"/>
        <w:jc w:val="both"/>
      </w:pPr>
      <w:r w:rsidRPr="00E825DA">
        <w:t xml:space="preserve">6. По полученным данным строим уравнение регрессии </w:t>
      </w:r>
      <w:r w:rsidRPr="00E825DA">
        <w:rPr>
          <w:i/>
          <w:iCs/>
        </w:rPr>
        <w:t xml:space="preserve">Y=a + b </w:t>
      </w:r>
      <w:r w:rsidRPr="00E825DA">
        <w:sym w:font="Symbol" w:char="F0B4"/>
      </w:r>
      <w:r w:rsidRPr="00E825DA">
        <w:t xml:space="preserve"> </w:t>
      </w:r>
      <w:r w:rsidRPr="00E825DA">
        <w:rPr>
          <w:i/>
          <w:iCs/>
        </w:rPr>
        <w:t>X.</w:t>
      </w:r>
    </w:p>
    <w:p w:rsidR="00E825DA" w:rsidRPr="00E825DA" w:rsidRDefault="00E825DA" w:rsidP="00E825DA">
      <w:pPr>
        <w:shd w:val="clear" w:color="auto" w:fill="FFFFFF"/>
        <w:ind w:firstLine="708"/>
        <w:jc w:val="center"/>
      </w:pPr>
      <w:r w:rsidRPr="00E825DA">
        <w:rPr>
          <w:i/>
          <w:iCs/>
          <w:lang w:val="en-US"/>
        </w:rPr>
        <w:t>T</w:t>
      </w:r>
      <w:r w:rsidRPr="00E825DA">
        <w:rPr>
          <w:i/>
          <w:iCs/>
          <w:vertAlign w:val="subscript"/>
        </w:rPr>
        <w:t>п</w:t>
      </w:r>
      <w:r w:rsidRPr="00E825DA">
        <w:rPr>
          <w:i/>
          <w:iCs/>
        </w:rPr>
        <w:t xml:space="preserve"> =</w:t>
      </w:r>
      <w:r w:rsidRPr="00E825DA">
        <w:t xml:space="preserve"> 10,72858592 + 0,050508084</w:t>
      </w:r>
      <w:r w:rsidRPr="00E825DA">
        <w:rPr>
          <w:i/>
          <w:iCs/>
        </w:rPr>
        <w:t xml:space="preserve"> </w:t>
      </w:r>
      <w:r w:rsidRPr="00E825DA">
        <w:sym w:font="Symbol" w:char="F0B4"/>
      </w:r>
      <w:r w:rsidRPr="00E825DA">
        <w:t xml:space="preserve"> </w:t>
      </w:r>
      <w:r w:rsidRPr="00E825DA">
        <w:rPr>
          <w:i/>
          <w:iCs/>
          <w:lang w:val="en-US"/>
        </w:rPr>
        <w:t>H</w:t>
      </w:r>
    </w:p>
    <w:p w:rsidR="00E825DA" w:rsidRPr="00E825DA" w:rsidRDefault="00E825DA" w:rsidP="00E825DA">
      <w:pPr>
        <w:shd w:val="clear" w:color="auto" w:fill="FFFFFF"/>
        <w:ind w:firstLine="708"/>
        <w:jc w:val="both"/>
      </w:pPr>
      <w:r w:rsidRPr="00E825DA">
        <w:t>7. По результатам вывода</w:t>
      </w:r>
      <w:bookmarkStart w:id="4" w:name="keyword110"/>
      <w:bookmarkEnd w:id="4"/>
      <w:r w:rsidRPr="00E825DA">
        <w:t xml:space="preserve"> остатков (</w:t>
      </w:r>
      <w:r w:rsidRPr="00E825DA">
        <w:rPr>
          <w:i/>
          <w:iCs/>
        </w:rPr>
        <w:t xml:space="preserve">Предсказанное </w:t>
      </w:r>
      <w:r w:rsidRPr="00E825DA">
        <w:rPr>
          <w:i/>
          <w:iCs/>
          <w:lang w:val="en-US"/>
        </w:rPr>
        <w:t>Y</w:t>
      </w:r>
      <w:r w:rsidRPr="00E825DA">
        <w:t>), представленных на рис. 12, строим линию регрессии на полученной ранее диаграмме рассеивания (рис. 13).</w:t>
      </w:r>
    </w:p>
    <w:p w:rsidR="00E825DA" w:rsidRPr="00E825DA" w:rsidRDefault="00E825DA" w:rsidP="00E825DA">
      <w:pPr>
        <w:shd w:val="clear" w:color="auto" w:fill="FFFFFF"/>
        <w:ind w:firstLine="708"/>
        <w:jc w:val="both"/>
      </w:pPr>
      <w:r w:rsidRPr="00E825DA">
        <w:t>8. Подставляя зависимую переменную (</w:t>
      </w:r>
      <w:r w:rsidRPr="00E825DA">
        <w:rPr>
          <w:i/>
          <w:iCs/>
          <w:lang w:val="en-US"/>
        </w:rPr>
        <w:t>H</w:t>
      </w:r>
      <w:r w:rsidRPr="00E825DA">
        <w:t xml:space="preserve">) в уравнение регрессии можно спрогнозировать температуру горных пород на различных глубинах, например </w:t>
      </w:r>
      <w:r w:rsidRPr="00E825DA">
        <w:rPr>
          <w:i/>
          <w:iCs/>
          <w:lang w:val="en-US"/>
        </w:rPr>
        <w:t>T</w:t>
      </w:r>
      <w:r w:rsidRPr="00E825DA">
        <w:rPr>
          <w:i/>
          <w:iCs/>
          <w:vertAlign w:val="subscript"/>
        </w:rPr>
        <w:t>п</w:t>
      </w:r>
      <w:r w:rsidRPr="00E825DA">
        <w:rPr>
          <w:i/>
          <w:iCs/>
        </w:rPr>
        <w:t xml:space="preserve"> </w:t>
      </w:r>
      <w:r w:rsidRPr="00E825DA">
        <w:t xml:space="preserve">= 10,72858592 + 0,050508084 </w:t>
      </w:r>
      <w:r w:rsidRPr="00E825DA">
        <w:sym w:font="Symbol" w:char="F0B4"/>
      </w:r>
      <w:r w:rsidRPr="00E825DA">
        <w:t xml:space="preserve"> 1000 = 61,23666992 ˚С.</w:t>
      </w:r>
    </w:p>
    <w:p w:rsidR="00E825DA" w:rsidRPr="00E825DA" w:rsidRDefault="00E825DA" w:rsidP="00E825DA">
      <w:pPr>
        <w:shd w:val="clear" w:color="auto" w:fill="FFFFFF"/>
        <w:ind w:firstLine="708"/>
      </w:pPr>
    </w:p>
    <w:p w:rsidR="00E825DA" w:rsidRPr="00E825DA" w:rsidRDefault="00E825DA" w:rsidP="00E825DA">
      <w:pPr>
        <w:shd w:val="clear" w:color="auto" w:fill="FFFFFF"/>
        <w:ind w:firstLine="708"/>
      </w:pPr>
    </w:p>
    <w:p w:rsidR="00E825DA" w:rsidRPr="00E825DA" w:rsidRDefault="00E825DA" w:rsidP="00E825DA">
      <w:pPr>
        <w:shd w:val="clear" w:color="auto" w:fill="FFFFFF"/>
        <w:jc w:val="center"/>
        <w:rPr>
          <w:noProof/>
        </w:rPr>
      </w:pPr>
      <w:r w:rsidRPr="00E825DA">
        <w:rPr>
          <w:noProof/>
        </w:rPr>
        <w:lastRenderedPageBreak/>
        <w:drawing>
          <wp:inline distT="0" distB="0" distL="0" distR="0">
            <wp:extent cx="4963218" cy="2781688"/>
            <wp:effectExtent l="0" t="0" r="889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63218" cy="2781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25DA" w:rsidRPr="00E825DA" w:rsidRDefault="00E825DA" w:rsidP="00E825DA">
      <w:pPr>
        <w:shd w:val="clear" w:color="auto" w:fill="FFFFFF"/>
        <w:jc w:val="center"/>
        <w:rPr>
          <w:i/>
          <w:iCs/>
          <w:noProof/>
        </w:rPr>
      </w:pPr>
      <w:r w:rsidRPr="00E825DA">
        <w:rPr>
          <w:i/>
          <w:iCs/>
          <w:noProof/>
        </w:rPr>
        <w:t>Рис. 12. Результаты вывода остатков</w:t>
      </w:r>
    </w:p>
    <w:p w:rsidR="00E825DA" w:rsidRPr="00E825DA" w:rsidRDefault="00E825DA" w:rsidP="00E825DA">
      <w:pPr>
        <w:shd w:val="clear" w:color="auto" w:fill="FFFFFF"/>
      </w:pPr>
    </w:p>
    <w:p w:rsidR="00E825DA" w:rsidRPr="00E825DA" w:rsidRDefault="00E825DA" w:rsidP="00E825DA">
      <w:pPr>
        <w:shd w:val="clear" w:color="auto" w:fill="FFFFFF"/>
        <w:jc w:val="center"/>
      </w:pPr>
      <w:r w:rsidRPr="00E825DA">
        <w:rPr>
          <w:noProof/>
        </w:rPr>
        <w:drawing>
          <wp:inline distT="0" distB="0" distL="0" distR="0">
            <wp:extent cx="4801270" cy="2791215"/>
            <wp:effectExtent l="0" t="0" r="0" b="9525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01270" cy="2791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25DA" w:rsidRPr="00E825DA" w:rsidRDefault="00E825DA" w:rsidP="00E825DA">
      <w:pPr>
        <w:shd w:val="clear" w:color="auto" w:fill="FFFFFF"/>
        <w:jc w:val="center"/>
        <w:rPr>
          <w:i/>
          <w:iCs/>
        </w:rPr>
      </w:pPr>
      <w:r w:rsidRPr="00E825DA">
        <w:rPr>
          <w:i/>
          <w:iCs/>
        </w:rPr>
        <w:t>Рис. 13. Линия регрессии на диаграмме рассеивания</w:t>
      </w:r>
    </w:p>
    <w:p w:rsidR="00E825DA" w:rsidRPr="00E825DA" w:rsidRDefault="00E825DA" w:rsidP="00E825DA">
      <w:pPr>
        <w:shd w:val="clear" w:color="auto" w:fill="FFFFFF"/>
        <w:ind w:firstLine="708"/>
      </w:pPr>
    </w:p>
    <w:p w:rsidR="00E825DA" w:rsidRPr="00E825DA" w:rsidRDefault="00E825DA" w:rsidP="00E825DA">
      <w:pPr>
        <w:shd w:val="clear" w:color="auto" w:fill="FFFFFF"/>
        <w:ind w:firstLine="708"/>
      </w:pPr>
    </w:p>
    <w:p w:rsidR="00E825DA" w:rsidRPr="00E825DA" w:rsidRDefault="00E825DA" w:rsidP="00E825DA">
      <w:pPr>
        <w:jc w:val="center"/>
        <w:rPr>
          <w:b/>
          <w:bCs/>
          <w:iCs/>
        </w:rPr>
      </w:pPr>
      <w:r w:rsidRPr="00E825DA">
        <w:rPr>
          <w:b/>
          <w:bCs/>
          <w:iCs/>
        </w:rPr>
        <w:t xml:space="preserve">Линейное программирование в </w:t>
      </w:r>
      <w:r w:rsidRPr="00E825DA">
        <w:rPr>
          <w:b/>
          <w:bCs/>
          <w:iCs/>
          <w:color w:val="000000"/>
          <w:lang w:val="en-US"/>
        </w:rPr>
        <w:t>MS</w:t>
      </w:r>
      <w:r w:rsidRPr="00E825DA">
        <w:rPr>
          <w:b/>
          <w:bCs/>
          <w:iCs/>
          <w:color w:val="000000"/>
        </w:rPr>
        <w:t xml:space="preserve"> Excel</w:t>
      </w:r>
    </w:p>
    <w:p w:rsidR="00E825DA" w:rsidRPr="00E825DA" w:rsidRDefault="00E825DA" w:rsidP="00E825DA">
      <w:pPr>
        <w:shd w:val="clear" w:color="auto" w:fill="FFFFFF"/>
        <w:jc w:val="center"/>
      </w:pPr>
    </w:p>
    <w:p w:rsidR="00E825DA" w:rsidRPr="00E825DA" w:rsidRDefault="00E825DA" w:rsidP="00E825DA">
      <w:pPr>
        <w:shd w:val="clear" w:color="auto" w:fill="FFFFFF"/>
        <w:ind w:firstLine="708"/>
        <w:jc w:val="both"/>
      </w:pPr>
      <w:r w:rsidRPr="00E825DA">
        <w:rPr>
          <w:b/>
          <w:bCs/>
          <w:i/>
          <w:iCs/>
          <w:color w:val="000000"/>
        </w:rPr>
        <w:t>Задание:</w:t>
      </w:r>
      <w:r w:rsidRPr="00E825DA">
        <w:rPr>
          <w:i/>
          <w:iCs/>
          <w:color w:val="000000"/>
        </w:rPr>
        <w:t xml:space="preserve"> научиться пользоваться аналитическими инструментами для решения задач оптимизации при определенных условиях.</w:t>
      </w:r>
    </w:p>
    <w:p w:rsidR="00E825DA" w:rsidRPr="00E825DA" w:rsidRDefault="00E825DA" w:rsidP="00E825DA">
      <w:pPr>
        <w:pStyle w:val="p219"/>
        <w:spacing w:before="0" w:beforeAutospacing="0" w:after="0" w:afterAutospacing="0" w:line="315" w:lineRule="atLeast"/>
        <w:ind w:firstLine="720"/>
        <w:jc w:val="both"/>
        <w:rPr>
          <w:color w:val="000000"/>
        </w:rPr>
      </w:pPr>
    </w:p>
    <w:p w:rsidR="00E825DA" w:rsidRPr="00E825DA" w:rsidRDefault="00E825DA" w:rsidP="00E825DA">
      <w:pPr>
        <w:shd w:val="clear" w:color="auto" w:fill="FFFFFF"/>
        <w:ind w:firstLine="708"/>
        <w:jc w:val="both"/>
      </w:pPr>
      <w:r w:rsidRPr="00E825DA">
        <w:rPr>
          <w:b/>
          <w:bCs/>
          <w:i/>
          <w:iCs/>
        </w:rPr>
        <w:t xml:space="preserve">Перед выполнением данной работы необходимо </w:t>
      </w:r>
      <w:r w:rsidRPr="00E825DA">
        <w:t>включить надстройку «</w:t>
      </w:r>
      <w:r w:rsidRPr="00E825DA">
        <w:rPr>
          <w:i/>
          <w:iCs/>
        </w:rPr>
        <w:t>Поиск решения</w:t>
      </w:r>
      <w:r w:rsidRPr="00E825DA">
        <w:t>». Для этого</w:t>
      </w:r>
      <w:r w:rsidRPr="00E825DA">
        <w:rPr>
          <w:i/>
          <w:iCs/>
        </w:rPr>
        <w:t xml:space="preserve"> </w:t>
      </w:r>
      <w:r w:rsidRPr="00E825DA">
        <w:t>открыть вкладку «</w:t>
      </w:r>
      <w:r w:rsidRPr="00E825DA">
        <w:rPr>
          <w:i/>
          <w:iCs/>
        </w:rPr>
        <w:t>Файл</w:t>
      </w:r>
      <w:r w:rsidRPr="00E825DA">
        <w:t>», нажать кнопку «</w:t>
      </w:r>
      <w:r w:rsidRPr="00E825DA">
        <w:rPr>
          <w:i/>
          <w:iCs/>
        </w:rPr>
        <w:t>Параметры</w:t>
      </w:r>
      <w:r w:rsidRPr="00E825DA">
        <w:t>» и выбрать категорию «</w:t>
      </w:r>
      <w:r w:rsidRPr="00E825DA">
        <w:rPr>
          <w:i/>
          <w:iCs/>
        </w:rPr>
        <w:t>Надстройки</w:t>
      </w:r>
      <w:r w:rsidRPr="00E825DA">
        <w:t>», далее в раскрывающемся списке «</w:t>
      </w:r>
      <w:r w:rsidRPr="00E825DA">
        <w:rPr>
          <w:i/>
          <w:iCs/>
        </w:rPr>
        <w:t>Управление</w:t>
      </w:r>
      <w:r w:rsidRPr="00E825DA">
        <w:t>» выбрать пункт «</w:t>
      </w:r>
      <w:r w:rsidRPr="00E825DA">
        <w:rPr>
          <w:i/>
          <w:iCs/>
        </w:rPr>
        <w:t>Надстройки Excel</w:t>
      </w:r>
      <w:r w:rsidRPr="00E825DA">
        <w:t>» и нажмите кнопку «</w:t>
      </w:r>
      <w:r w:rsidRPr="00E825DA">
        <w:rPr>
          <w:i/>
          <w:iCs/>
        </w:rPr>
        <w:t>Перейти</w:t>
      </w:r>
      <w:r w:rsidRPr="00E825DA">
        <w:t>», далее</w:t>
      </w:r>
      <w:r w:rsidRPr="00E825DA">
        <w:rPr>
          <w:i/>
          <w:iCs/>
        </w:rPr>
        <w:t xml:space="preserve"> </w:t>
      </w:r>
      <w:r w:rsidRPr="00E825DA">
        <w:t>в диалоговом окне «</w:t>
      </w:r>
      <w:r w:rsidRPr="00E825DA">
        <w:rPr>
          <w:i/>
          <w:iCs/>
        </w:rPr>
        <w:t>Надстройки</w:t>
      </w:r>
      <w:r w:rsidRPr="00E825DA">
        <w:t>» установить флажок «</w:t>
      </w:r>
      <w:r w:rsidRPr="00E825DA">
        <w:rPr>
          <w:i/>
          <w:iCs/>
        </w:rPr>
        <w:t>Поиск решения</w:t>
      </w:r>
      <w:r w:rsidRPr="00E825DA">
        <w:t xml:space="preserve">», а затем нажать кнопку </w:t>
      </w:r>
      <w:r w:rsidRPr="00E825DA">
        <w:rPr>
          <w:i/>
          <w:iCs/>
        </w:rPr>
        <w:t>ОК</w:t>
      </w:r>
      <w:r w:rsidRPr="00E825DA">
        <w:t>.</w:t>
      </w:r>
    </w:p>
    <w:p w:rsidR="00E825DA" w:rsidRPr="00E825DA" w:rsidRDefault="00E825DA" w:rsidP="00E825DA">
      <w:pPr>
        <w:shd w:val="clear" w:color="auto" w:fill="FFFFFF"/>
        <w:ind w:firstLine="708"/>
        <w:jc w:val="right"/>
        <w:rPr>
          <w:i/>
          <w:iCs/>
        </w:rPr>
      </w:pPr>
      <w:r w:rsidRPr="00E825DA">
        <w:rPr>
          <w:i/>
          <w:iCs/>
        </w:rPr>
        <w:t>Таблица 3</w:t>
      </w:r>
    </w:p>
    <w:p w:rsidR="00E825DA" w:rsidRPr="00E825DA" w:rsidRDefault="00E825DA" w:rsidP="00E825DA">
      <w:pPr>
        <w:shd w:val="clear" w:color="auto" w:fill="FFFFFF"/>
        <w:jc w:val="center"/>
        <w:rPr>
          <w:i/>
          <w:iCs/>
        </w:rPr>
      </w:pPr>
      <w:r w:rsidRPr="00E825DA">
        <w:rPr>
          <w:i/>
          <w:iCs/>
        </w:rPr>
        <w:t>Исходные данные</w:t>
      </w:r>
    </w:p>
    <w:tbl>
      <w:tblPr>
        <w:tblStyle w:val="aa"/>
        <w:tblW w:w="9344" w:type="dxa"/>
        <w:jc w:val="center"/>
        <w:tblLook w:val="04A0" w:firstRow="1" w:lastRow="0" w:firstColumn="1" w:lastColumn="0" w:noHBand="0" w:noVBand="1"/>
      </w:tblPr>
      <w:tblGrid>
        <w:gridCol w:w="2336"/>
        <w:gridCol w:w="2054"/>
        <w:gridCol w:w="1275"/>
        <w:gridCol w:w="1343"/>
        <w:gridCol w:w="2336"/>
      </w:tblGrid>
      <w:tr w:rsidR="00E825DA" w:rsidRPr="00E825DA" w:rsidTr="007D3025">
        <w:trPr>
          <w:jc w:val="center"/>
        </w:trPr>
        <w:tc>
          <w:tcPr>
            <w:tcW w:w="2336" w:type="dxa"/>
            <w:vMerge w:val="restart"/>
            <w:vAlign w:val="center"/>
          </w:tcPr>
          <w:p w:rsidR="00E825DA" w:rsidRPr="00E825DA" w:rsidRDefault="00E825DA" w:rsidP="007D3025">
            <w:pPr>
              <w:pStyle w:val="p219"/>
              <w:spacing w:before="0" w:beforeAutospacing="0" w:after="0" w:afterAutospacing="0" w:line="315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E825DA">
              <w:rPr>
                <w:rFonts w:ascii="Times New Roman" w:hAnsi="Times New Roman"/>
                <w:color w:val="000000"/>
              </w:rPr>
              <w:t>№ варианта</w:t>
            </w:r>
          </w:p>
        </w:tc>
        <w:tc>
          <w:tcPr>
            <w:tcW w:w="2054" w:type="dxa"/>
            <w:vMerge w:val="restart"/>
            <w:vAlign w:val="center"/>
          </w:tcPr>
          <w:p w:rsidR="00E825DA" w:rsidRPr="00E825DA" w:rsidRDefault="00E825DA" w:rsidP="007D3025">
            <w:pPr>
              <w:pStyle w:val="p219"/>
              <w:spacing w:before="0" w:beforeAutospacing="0" w:after="0" w:afterAutospacing="0" w:line="315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E825DA">
              <w:rPr>
                <w:rFonts w:ascii="Times New Roman" w:hAnsi="Times New Roman"/>
                <w:color w:val="000000"/>
              </w:rPr>
              <w:t>Плановое качество руды, %</w:t>
            </w:r>
          </w:p>
        </w:tc>
        <w:tc>
          <w:tcPr>
            <w:tcW w:w="2618" w:type="dxa"/>
            <w:gridSpan w:val="2"/>
            <w:vAlign w:val="center"/>
          </w:tcPr>
          <w:p w:rsidR="00E825DA" w:rsidRPr="00E825DA" w:rsidRDefault="00E825DA" w:rsidP="007D3025">
            <w:pPr>
              <w:pStyle w:val="p219"/>
              <w:spacing w:before="0" w:beforeAutospacing="0" w:after="0" w:afterAutospacing="0" w:line="315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E825DA">
              <w:rPr>
                <w:rFonts w:ascii="Times New Roman" w:hAnsi="Times New Roman"/>
                <w:color w:val="000000"/>
              </w:rPr>
              <w:t>Потери руды по системе разработки, %</w:t>
            </w:r>
          </w:p>
        </w:tc>
        <w:tc>
          <w:tcPr>
            <w:tcW w:w="2336" w:type="dxa"/>
            <w:vMerge w:val="restart"/>
            <w:vAlign w:val="center"/>
          </w:tcPr>
          <w:p w:rsidR="00E825DA" w:rsidRPr="00E825DA" w:rsidRDefault="00E825DA" w:rsidP="007D3025">
            <w:pPr>
              <w:pStyle w:val="p219"/>
              <w:spacing w:before="0" w:beforeAutospacing="0" w:after="0" w:afterAutospacing="0" w:line="315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E825DA">
              <w:rPr>
                <w:rFonts w:ascii="Times New Roman" w:hAnsi="Times New Roman"/>
                <w:color w:val="000000"/>
              </w:rPr>
              <w:t>Объем добычи по руднику, тыс. т</w:t>
            </w:r>
          </w:p>
        </w:tc>
      </w:tr>
      <w:tr w:rsidR="00E825DA" w:rsidRPr="00E825DA" w:rsidTr="007D3025">
        <w:trPr>
          <w:jc w:val="center"/>
        </w:trPr>
        <w:tc>
          <w:tcPr>
            <w:tcW w:w="2336" w:type="dxa"/>
            <w:vMerge/>
            <w:vAlign w:val="center"/>
          </w:tcPr>
          <w:p w:rsidR="00E825DA" w:rsidRPr="00E825DA" w:rsidRDefault="00E825DA" w:rsidP="007D3025">
            <w:pPr>
              <w:pStyle w:val="p219"/>
              <w:spacing w:before="0" w:beforeAutospacing="0" w:after="0" w:afterAutospacing="0" w:line="315" w:lineRule="atLeast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54" w:type="dxa"/>
            <w:vMerge/>
            <w:vAlign w:val="center"/>
          </w:tcPr>
          <w:p w:rsidR="00E825DA" w:rsidRPr="00E825DA" w:rsidRDefault="00E825DA" w:rsidP="007D3025">
            <w:pPr>
              <w:pStyle w:val="p219"/>
              <w:spacing w:before="0" w:beforeAutospacing="0" w:after="0" w:afterAutospacing="0" w:line="315" w:lineRule="atLeast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E825DA" w:rsidRPr="00E825DA" w:rsidRDefault="00E825DA" w:rsidP="007D3025">
            <w:pPr>
              <w:pStyle w:val="p219"/>
              <w:spacing w:before="0" w:beforeAutospacing="0" w:after="0" w:afterAutospacing="0" w:line="315" w:lineRule="atLeast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E825DA">
              <w:rPr>
                <w:rFonts w:ascii="Times New Roman" w:hAnsi="Times New Roman"/>
                <w:color w:val="000000"/>
                <w:lang w:val="en-US"/>
              </w:rPr>
              <w:t>I</w:t>
            </w:r>
          </w:p>
        </w:tc>
        <w:tc>
          <w:tcPr>
            <w:tcW w:w="1343" w:type="dxa"/>
            <w:vAlign w:val="center"/>
          </w:tcPr>
          <w:p w:rsidR="00E825DA" w:rsidRPr="00E825DA" w:rsidRDefault="00E825DA" w:rsidP="007D3025">
            <w:pPr>
              <w:pStyle w:val="p219"/>
              <w:spacing w:before="0" w:beforeAutospacing="0" w:after="0" w:afterAutospacing="0" w:line="315" w:lineRule="atLeast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E825DA">
              <w:rPr>
                <w:rFonts w:ascii="Times New Roman" w:hAnsi="Times New Roman"/>
                <w:color w:val="000000"/>
                <w:lang w:val="en-US"/>
              </w:rPr>
              <w:t>II</w:t>
            </w:r>
          </w:p>
        </w:tc>
        <w:tc>
          <w:tcPr>
            <w:tcW w:w="2336" w:type="dxa"/>
            <w:vMerge/>
            <w:vAlign w:val="center"/>
          </w:tcPr>
          <w:p w:rsidR="00E825DA" w:rsidRPr="00E825DA" w:rsidRDefault="00E825DA" w:rsidP="007D3025">
            <w:pPr>
              <w:pStyle w:val="p219"/>
              <w:spacing w:before="0" w:beforeAutospacing="0" w:after="0" w:afterAutospacing="0" w:line="315" w:lineRule="atLeast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825DA" w:rsidRPr="00E825DA" w:rsidTr="007D3025">
        <w:trPr>
          <w:jc w:val="center"/>
        </w:trPr>
        <w:tc>
          <w:tcPr>
            <w:tcW w:w="2336" w:type="dxa"/>
            <w:vAlign w:val="center"/>
          </w:tcPr>
          <w:p w:rsidR="00E825DA" w:rsidRPr="00E825DA" w:rsidRDefault="00E825DA" w:rsidP="007D3025">
            <w:pPr>
              <w:pStyle w:val="p219"/>
              <w:spacing w:before="0" w:beforeAutospacing="0" w:after="0" w:afterAutospacing="0" w:line="315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E825DA">
              <w:rPr>
                <w:rFonts w:ascii="Times New Roman" w:hAnsi="Times New Roman"/>
                <w:color w:val="000000"/>
              </w:rPr>
              <w:lastRenderedPageBreak/>
              <w:t>1</w:t>
            </w:r>
          </w:p>
        </w:tc>
        <w:tc>
          <w:tcPr>
            <w:tcW w:w="2054" w:type="dxa"/>
            <w:vAlign w:val="center"/>
          </w:tcPr>
          <w:p w:rsidR="00E825DA" w:rsidRPr="00E825DA" w:rsidRDefault="00E825DA" w:rsidP="007D3025">
            <w:pPr>
              <w:pStyle w:val="p219"/>
              <w:spacing w:before="0" w:beforeAutospacing="0" w:after="0" w:afterAutospacing="0" w:line="315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E825DA">
              <w:rPr>
                <w:rFonts w:ascii="Times New Roman" w:hAnsi="Times New Roman"/>
                <w:color w:val="000000"/>
              </w:rPr>
              <w:t>5,4-6,9</w:t>
            </w:r>
          </w:p>
        </w:tc>
        <w:tc>
          <w:tcPr>
            <w:tcW w:w="1275" w:type="dxa"/>
            <w:vAlign w:val="center"/>
          </w:tcPr>
          <w:p w:rsidR="00E825DA" w:rsidRPr="00E825DA" w:rsidRDefault="00E825DA" w:rsidP="007D3025">
            <w:pPr>
              <w:pStyle w:val="p219"/>
              <w:spacing w:before="0" w:beforeAutospacing="0" w:after="0" w:afterAutospacing="0" w:line="315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E825DA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1343" w:type="dxa"/>
            <w:vAlign w:val="center"/>
          </w:tcPr>
          <w:p w:rsidR="00E825DA" w:rsidRPr="00E825DA" w:rsidRDefault="00E825DA" w:rsidP="007D3025">
            <w:pPr>
              <w:pStyle w:val="p219"/>
              <w:spacing w:before="0" w:beforeAutospacing="0" w:after="0" w:afterAutospacing="0" w:line="315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E825DA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2336" w:type="dxa"/>
            <w:vAlign w:val="bottom"/>
          </w:tcPr>
          <w:p w:rsidR="00E825DA" w:rsidRPr="00E825DA" w:rsidRDefault="00E825DA" w:rsidP="007D3025">
            <w:pPr>
              <w:pStyle w:val="p219"/>
              <w:spacing w:before="0" w:beforeAutospacing="0" w:after="0" w:afterAutospacing="0" w:line="315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E825DA">
              <w:rPr>
                <w:rFonts w:ascii="Times New Roman" w:hAnsi="Times New Roman"/>
                <w:color w:val="000000"/>
              </w:rPr>
              <w:t>400</w:t>
            </w:r>
          </w:p>
        </w:tc>
      </w:tr>
      <w:tr w:rsidR="00E825DA" w:rsidRPr="00E825DA" w:rsidTr="007D3025">
        <w:trPr>
          <w:jc w:val="center"/>
        </w:trPr>
        <w:tc>
          <w:tcPr>
            <w:tcW w:w="2336" w:type="dxa"/>
            <w:vAlign w:val="center"/>
          </w:tcPr>
          <w:p w:rsidR="00E825DA" w:rsidRPr="00E825DA" w:rsidRDefault="00E825DA" w:rsidP="007D3025">
            <w:pPr>
              <w:pStyle w:val="p219"/>
              <w:spacing w:before="0" w:beforeAutospacing="0" w:after="0" w:afterAutospacing="0" w:line="315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E825DA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054" w:type="dxa"/>
            <w:vAlign w:val="center"/>
          </w:tcPr>
          <w:p w:rsidR="00E825DA" w:rsidRPr="00E825DA" w:rsidRDefault="00E825DA" w:rsidP="007D3025">
            <w:pPr>
              <w:pStyle w:val="p219"/>
              <w:spacing w:before="0" w:beforeAutospacing="0" w:after="0" w:afterAutospacing="0" w:line="315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E825DA">
              <w:rPr>
                <w:rFonts w:ascii="Times New Roman" w:hAnsi="Times New Roman"/>
                <w:color w:val="000000"/>
              </w:rPr>
              <w:t>6,2-8,3</w:t>
            </w:r>
          </w:p>
        </w:tc>
        <w:tc>
          <w:tcPr>
            <w:tcW w:w="1275" w:type="dxa"/>
            <w:vAlign w:val="center"/>
          </w:tcPr>
          <w:p w:rsidR="00E825DA" w:rsidRPr="00E825DA" w:rsidRDefault="00E825DA" w:rsidP="007D3025">
            <w:pPr>
              <w:pStyle w:val="p219"/>
              <w:spacing w:before="0" w:beforeAutospacing="0" w:after="0" w:afterAutospacing="0" w:line="315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E825DA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343" w:type="dxa"/>
            <w:vAlign w:val="center"/>
          </w:tcPr>
          <w:p w:rsidR="00E825DA" w:rsidRPr="00E825DA" w:rsidRDefault="00E825DA" w:rsidP="007D3025">
            <w:pPr>
              <w:pStyle w:val="p219"/>
              <w:spacing w:before="0" w:beforeAutospacing="0" w:after="0" w:afterAutospacing="0" w:line="315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E825D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2336" w:type="dxa"/>
            <w:vAlign w:val="bottom"/>
          </w:tcPr>
          <w:p w:rsidR="00E825DA" w:rsidRPr="00E825DA" w:rsidRDefault="00E825DA" w:rsidP="007D3025">
            <w:pPr>
              <w:pStyle w:val="p219"/>
              <w:spacing w:before="0" w:beforeAutospacing="0" w:after="0" w:afterAutospacing="0" w:line="315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E825DA">
              <w:rPr>
                <w:rFonts w:ascii="Times New Roman" w:hAnsi="Times New Roman"/>
                <w:color w:val="000000"/>
              </w:rPr>
              <w:t>600</w:t>
            </w:r>
          </w:p>
        </w:tc>
      </w:tr>
      <w:tr w:rsidR="00E825DA" w:rsidRPr="00E825DA" w:rsidTr="007D3025">
        <w:trPr>
          <w:jc w:val="center"/>
        </w:trPr>
        <w:tc>
          <w:tcPr>
            <w:tcW w:w="2336" w:type="dxa"/>
            <w:vAlign w:val="center"/>
          </w:tcPr>
          <w:p w:rsidR="00E825DA" w:rsidRPr="00E825DA" w:rsidRDefault="00E825DA" w:rsidP="007D3025">
            <w:pPr>
              <w:pStyle w:val="p219"/>
              <w:spacing w:before="0" w:beforeAutospacing="0" w:after="0" w:afterAutospacing="0" w:line="315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E825DA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054" w:type="dxa"/>
            <w:vAlign w:val="center"/>
          </w:tcPr>
          <w:p w:rsidR="00E825DA" w:rsidRPr="00E825DA" w:rsidRDefault="00E825DA" w:rsidP="007D3025">
            <w:pPr>
              <w:pStyle w:val="p219"/>
              <w:spacing w:before="0" w:beforeAutospacing="0" w:after="0" w:afterAutospacing="0" w:line="315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E825DA">
              <w:rPr>
                <w:rFonts w:ascii="Times New Roman" w:hAnsi="Times New Roman"/>
                <w:color w:val="000000"/>
              </w:rPr>
              <w:t>7,5-9,0</w:t>
            </w:r>
          </w:p>
        </w:tc>
        <w:tc>
          <w:tcPr>
            <w:tcW w:w="1275" w:type="dxa"/>
            <w:vAlign w:val="center"/>
          </w:tcPr>
          <w:p w:rsidR="00E825DA" w:rsidRPr="00E825DA" w:rsidRDefault="00E825DA" w:rsidP="007D3025">
            <w:pPr>
              <w:pStyle w:val="p219"/>
              <w:spacing w:before="0" w:beforeAutospacing="0" w:after="0" w:afterAutospacing="0" w:line="315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E825DA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1343" w:type="dxa"/>
            <w:vAlign w:val="center"/>
          </w:tcPr>
          <w:p w:rsidR="00E825DA" w:rsidRPr="00E825DA" w:rsidRDefault="00E825DA" w:rsidP="007D3025">
            <w:pPr>
              <w:pStyle w:val="p219"/>
              <w:spacing w:before="0" w:beforeAutospacing="0" w:after="0" w:afterAutospacing="0" w:line="315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E825DA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2336" w:type="dxa"/>
            <w:vAlign w:val="bottom"/>
          </w:tcPr>
          <w:p w:rsidR="00E825DA" w:rsidRPr="00E825DA" w:rsidRDefault="00E825DA" w:rsidP="007D3025">
            <w:pPr>
              <w:pStyle w:val="p219"/>
              <w:spacing w:before="0" w:beforeAutospacing="0" w:after="0" w:afterAutospacing="0" w:line="315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E825DA">
              <w:rPr>
                <w:rFonts w:ascii="Times New Roman" w:hAnsi="Times New Roman"/>
                <w:color w:val="000000"/>
              </w:rPr>
              <w:t>1000</w:t>
            </w:r>
          </w:p>
        </w:tc>
      </w:tr>
      <w:tr w:rsidR="00E825DA" w:rsidRPr="00E825DA" w:rsidTr="007D3025">
        <w:trPr>
          <w:jc w:val="center"/>
        </w:trPr>
        <w:tc>
          <w:tcPr>
            <w:tcW w:w="2336" w:type="dxa"/>
            <w:vAlign w:val="center"/>
          </w:tcPr>
          <w:p w:rsidR="00E825DA" w:rsidRPr="00E825DA" w:rsidRDefault="00E825DA" w:rsidP="007D3025">
            <w:pPr>
              <w:pStyle w:val="p219"/>
              <w:spacing w:before="0" w:beforeAutospacing="0" w:after="0" w:afterAutospacing="0" w:line="315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E825DA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054" w:type="dxa"/>
            <w:vAlign w:val="center"/>
          </w:tcPr>
          <w:p w:rsidR="00E825DA" w:rsidRPr="00E825DA" w:rsidRDefault="00E825DA" w:rsidP="007D3025">
            <w:pPr>
              <w:pStyle w:val="p219"/>
              <w:spacing w:before="0" w:beforeAutospacing="0" w:after="0" w:afterAutospacing="0" w:line="315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E825DA">
              <w:rPr>
                <w:rFonts w:ascii="Times New Roman" w:hAnsi="Times New Roman"/>
                <w:color w:val="000000"/>
              </w:rPr>
              <w:t>5,1-6,4</w:t>
            </w:r>
          </w:p>
        </w:tc>
        <w:tc>
          <w:tcPr>
            <w:tcW w:w="1275" w:type="dxa"/>
            <w:vAlign w:val="center"/>
          </w:tcPr>
          <w:p w:rsidR="00E825DA" w:rsidRPr="00E825DA" w:rsidRDefault="00E825DA" w:rsidP="007D3025">
            <w:pPr>
              <w:pStyle w:val="p219"/>
              <w:spacing w:before="0" w:beforeAutospacing="0" w:after="0" w:afterAutospacing="0" w:line="315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E825DA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1343" w:type="dxa"/>
            <w:vAlign w:val="center"/>
          </w:tcPr>
          <w:p w:rsidR="00E825DA" w:rsidRPr="00E825DA" w:rsidRDefault="00E825DA" w:rsidP="007D3025">
            <w:pPr>
              <w:pStyle w:val="p219"/>
              <w:spacing w:before="0" w:beforeAutospacing="0" w:after="0" w:afterAutospacing="0" w:line="315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E825DA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2336" w:type="dxa"/>
            <w:vAlign w:val="bottom"/>
          </w:tcPr>
          <w:p w:rsidR="00E825DA" w:rsidRPr="00E825DA" w:rsidRDefault="00E825DA" w:rsidP="007D3025">
            <w:pPr>
              <w:pStyle w:val="p219"/>
              <w:spacing w:before="0" w:beforeAutospacing="0" w:after="0" w:afterAutospacing="0" w:line="315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E825DA">
              <w:rPr>
                <w:rFonts w:ascii="Times New Roman" w:hAnsi="Times New Roman"/>
                <w:color w:val="000000"/>
              </w:rPr>
              <w:t>1000</w:t>
            </w:r>
          </w:p>
        </w:tc>
      </w:tr>
      <w:tr w:rsidR="00E825DA" w:rsidRPr="00E825DA" w:rsidTr="007D3025">
        <w:trPr>
          <w:jc w:val="center"/>
        </w:trPr>
        <w:tc>
          <w:tcPr>
            <w:tcW w:w="2336" w:type="dxa"/>
            <w:vAlign w:val="center"/>
          </w:tcPr>
          <w:p w:rsidR="00E825DA" w:rsidRPr="00E825DA" w:rsidRDefault="00E825DA" w:rsidP="007D3025">
            <w:pPr>
              <w:pStyle w:val="p219"/>
              <w:spacing w:before="0" w:beforeAutospacing="0" w:after="0" w:afterAutospacing="0" w:line="315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E825DA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054" w:type="dxa"/>
            <w:vAlign w:val="center"/>
          </w:tcPr>
          <w:p w:rsidR="00E825DA" w:rsidRPr="00E825DA" w:rsidRDefault="00E825DA" w:rsidP="007D3025">
            <w:pPr>
              <w:pStyle w:val="p219"/>
              <w:spacing w:before="0" w:beforeAutospacing="0" w:after="0" w:afterAutospacing="0" w:line="315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E825DA">
              <w:rPr>
                <w:rFonts w:ascii="Times New Roman" w:hAnsi="Times New Roman"/>
                <w:color w:val="000000"/>
              </w:rPr>
              <w:t>7,9-9,2</w:t>
            </w:r>
          </w:p>
        </w:tc>
        <w:tc>
          <w:tcPr>
            <w:tcW w:w="1275" w:type="dxa"/>
            <w:vAlign w:val="center"/>
          </w:tcPr>
          <w:p w:rsidR="00E825DA" w:rsidRPr="00E825DA" w:rsidRDefault="00E825DA" w:rsidP="007D3025">
            <w:pPr>
              <w:pStyle w:val="p219"/>
              <w:spacing w:before="0" w:beforeAutospacing="0" w:after="0" w:afterAutospacing="0" w:line="315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E825DA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343" w:type="dxa"/>
            <w:vAlign w:val="center"/>
          </w:tcPr>
          <w:p w:rsidR="00E825DA" w:rsidRPr="00E825DA" w:rsidRDefault="00E825DA" w:rsidP="007D3025">
            <w:pPr>
              <w:pStyle w:val="p219"/>
              <w:spacing w:before="0" w:beforeAutospacing="0" w:after="0" w:afterAutospacing="0" w:line="315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E825DA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336" w:type="dxa"/>
            <w:vAlign w:val="bottom"/>
          </w:tcPr>
          <w:p w:rsidR="00E825DA" w:rsidRPr="00E825DA" w:rsidRDefault="00E825DA" w:rsidP="007D3025">
            <w:pPr>
              <w:pStyle w:val="p219"/>
              <w:spacing w:before="0" w:beforeAutospacing="0" w:after="0" w:afterAutospacing="0" w:line="315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E825DA">
              <w:rPr>
                <w:rFonts w:ascii="Times New Roman" w:hAnsi="Times New Roman"/>
                <w:color w:val="000000"/>
              </w:rPr>
              <w:t>1100</w:t>
            </w:r>
          </w:p>
        </w:tc>
      </w:tr>
      <w:tr w:rsidR="00E825DA" w:rsidRPr="00E825DA" w:rsidTr="007D3025">
        <w:trPr>
          <w:jc w:val="center"/>
        </w:trPr>
        <w:tc>
          <w:tcPr>
            <w:tcW w:w="2336" w:type="dxa"/>
            <w:vAlign w:val="center"/>
          </w:tcPr>
          <w:p w:rsidR="00E825DA" w:rsidRPr="00E825DA" w:rsidRDefault="00E825DA" w:rsidP="007D3025">
            <w:pPr>
              <w:pStyle w:val="p219"/>
              <w:spacing w:before="0" w:beforeAutospacing="0" w:after="0" w:afterAutospacing="0" w:line="315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E825DA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2054" w:type="dxa"/>
            <w:vAlign w:val="center"/>
          </w:tcPr>
          <w:p w:rsidR="00E825DA" w:rsidRPr="00E825DA" w:rsidRDefault="00E825DA" w:rsidP="007D3025">
            <w:pPr>
              <w:pStyle w:val="p219"/>
              <w:spacing w:before="0" w:beforeAutospacing="0" w:after="0" w:afterAutospacing="0" w:line="315" w:lineRule="atLeast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E825DA">
              <w:rPr>
                <w:rFonts w:ascii="Times New Roman" w:hAnsi="Times New Roman"/>
                <w:color w:val="000000"/>
              </w:rPr>
              <w:t>3,7-6,</w:t>
            </w:r>
            <w:r w:rsidRPr="00E825DA">
              <w:rPr>
                <w:rFonts w:ascii="Times New Roman" w:hAnsi="Times New Roman"/>
                <w:color w:val="000000"/>
                <w:lang w:val="en-US"/>
              </w:rPr>
              <w:t>0</w:t>
            </w:r>
          </w:p>
        </w:tc>
        <w:tc>
          <w:tcPr>
            <w:tcW w:w="1275" w:type="dxa"/>
            <w:vAlign w:val="center"/>
          </w:tcPr>
          <w:p w:rsidR="00E825DA" w:rsidRPr="00E825DA" w:rsidRDefault="00E825DA" w:rsidP="007D3025">
            <w:pPr>
              <w:pStyle w:val="p219"/>
              <w:spacing w:before="0" w:beforeAutospacing="0" w:after="0" w:afterAutospacing="0" w:line="315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E825DA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1343" w:type="dxa"/>
            <w:vAlign w:val="center"/>
          </w:tcPr>
          <w:p w:rsidR="00E825DA" w:rsidRPr="00E825DA" w:rsidRDefault="00E825DA" w:rsidP="007D3025">
            <w:pPr>
              <w:pStyle w:val="p219"/>
              <w:spacing w:before="0" w:beforeAutospacing="0" w:after="0" w:afterAutospacing="0" w:line="315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E825DA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2336" w:type="dxa"/>
            <w:vAlign w:val="bottom"/>
          </w:tcPr>
          <w:p w:rsidR="00E825DA" w:rsidRPr="00E825DA" w:rsidRDefault="00E825DA" w:rsidP="007D3025">
            <w:pPr>
              <w:pStyle w:val="p219"/>
              <w:spacing w:before="0" w:beforeAutospacing="0" w:after="0" w:afterAutospacing="0" w:line="315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E825DA">
              <w:rPr>
                <w:rFonts w:ascii="Times New Roman" w:hAnsi="Times New Roman"/>
                <w:color w:val="000000"/>
              </w:rPr>
              <w:t>700</w:t>
            </w:r>
          </w:p>
        </w:tc>
      </w:tr>
      <w:tr w:rsidR="00E825DA" w:rsidRPr="00E825DA" w:rsidTr="007D3025">
        <w:trPr>
          <w:jc w:val="center"/>
        </w:trPr>
        <w:tc>
          <w:tcPr>
            <w:tcW w:w="2336" w:type="dxa"/>
            <w:vAlign w:val="center"/>
          </w:tcPr>
          <w:p w:rsidR="00E825DA" w:rsidRPr="00E825DA" w:rsidRDefault="00E825DA" w:rsidP="007D3025">
            <w:pPr>
              <w:pStyle w:val="p219"/>
              <w:spacing w:before="0" w:beforeAutospacing="0" w:after="0" w:afterAutospacing="0" w:line="315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E825DA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054" w:type="dxa"/>
            <w:vAlign w:val="center"/>
          </w:tcPr>
          <w:p w:rsidR="00E825DA" w:rsidRPr="00E825DA" w:rsidRDefault="00E825DA" w:rsidP="007D3025">
            <w:pPr>
              <w:pStyle w:val="p219"/>
              <w:spacing w:before="0" w:beforeAutospacing="0" w:after="0" w:afterAutospacing="0" w:line="315" w:lineRule="atLeast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E825DA">
              <w:rPr>
                <w:rFonts w:ascii="Times New Roman" w:hAnsi="Times New Roman"/>
                <w:color w:val="000000"/>
                <w:lang w:val="en-US"/>
              </w:rPr>
              <w:t>7</w:t>
            </w:r>
            <w:r w:rsidRPr="00E825DA">
              <w:rPr>
                <w:rFonts w:ascii="Times New Roman" w:hAnsi="Times New Roman"/>
                <w:color w:val="000000"/>
              </w:rPr>
              <w:t>,</w:t>
            </w:r>
            <w:r w:rsidRPr="00E825DA">
              <w:rPr>
                <w:rFonts w:ascii="Times New Roman" w:hAnsi="Times New Roman"/>
                <w:color w:val="000000"/>
                <w:lang w:val="en-US"/>
              </w:rPr>
              <w:t>4</w:t>
            </w:r>
            <w:r w:rsidRPr="00E825DA">
              <w:rPr>
                <w:rFonts w:ascii="Times New Roman" w:hAnsi="Times New Roman"/>
                <w:color w:val="000000"/>
              </w:rPr>
              <w:t>-1</w:t>
            </w:r>
            <w:r w:rsidRPr="00E825DA">
              <w:rPr>
                <w:rFonts w:ascii="Times New Roman" w:hAnsi="Times New Roman"/>
                <w:color w:val="000000"/>
                <w:lang w:val="en-US"/>
              </w:rPr>
              <w:t>0</w:t>
            </w:r>
            <w:r w:rsidRPr="00E825DA">
              <w:rPr>
                <w:rFonts w:ascii="Times New Roman" w:hAnsi="Times New Roman"/>
                <w:color w:val="000000"/>
              </w:rPr>
              <w:t>,</w:t>
            </w:r>
            <w:r w:rsidRPr="00E825DA">
              <w:rPr>
                <w:rFonts w:ascii="Times New Roman" w:hAnsi="Times New Roman"/>
                <w:color w:val="000000"/>
                <w:lang w:val="en-US"/>
              </w:rPr>
              <w:t>3</w:t>
            </w:r>
          </w:p>
        </w:tc>
        <w:tc>
          <w:tcPr>
            <w:tcW w:w="1275" w:type="dxa"/>
            <w:vAlign w:val="center"/>
          </w:tcPr>
          <w:p w:rsidR="00E825DA" w:rsidRPr="00E825DA" w:rsidRDefault="00E825DA" w:rsidP="007D3025">
            <w:pPr>
              <w:pStyle w:val="p219"/>
              <w:spacing w:before="0" w:beforeAutospacing="0" w:after="0" w:afterAutospacing="0" w:line="315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E825DA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1343" w:type="dxa"/>
            <w:vAlign w:val="center"/>
          </w:tcPr>
          <w:p w:rsidR="00E825DA" w:rsidRPr="00E825DA" w:rsidRDefault="00E825DA" w:rsidP="007D3025">
            <w:pPr>
              <w:pStyle w:val="p219"/>
              <w:spacing w:before="0" w:beforeAutospacing="0" w:after="0" w:afterAutospacing="0" w:line="315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E825DA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2336" w:type="dxa"/>
            <w:vAlign w:val="bottom"/>
          </w:tcPr>
          <w:p w:rsidR="00E825DA" w:rsidRPr="00E825DA" w:rsidRDefault="00E825DA" w:rsidP="007D3025">
            <w:pPr>
              <w:pStyle w:val="p219"/>
              <w:spacing w:before="0" w:beforeAutospacing="0" w:after="0" w:afterAutospacing="0" w:line="315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E825DA">
              <w:rPr>
                <w:rFonts w:ascii="Times New Roman" w:hAnsi="Times New Roman"/>
                <w:color w:val="000000"/>
              </w:rPr>
              <w:t>600</w:t>
            </w:r>
          </w:p>
        </w:tc>
      </w:tr>
      <w:tr w:rsidR="00E825DA" w:rsidRPr="00E825DA" w:rsidTr="007D3025">
        <w:trPr>
          <w:jc w:val="center"/>
        </w:trPr>
        <w:tc>
          <w:tcPr>
            <w:tcW w:w="2336" w:type="dxa"/>
            <w:vAlign w:val="center"/>
          </w:tcPr>
          <w:p w:rsidR="00E825DA" w:rsidRPr="00E825DA" w:rsidRDefault="00E825DA" w:rsidP="007D3025">
            <w:pPr>
              <w:pStyle w:val="p219"/>
              <w:spacing w:before="0" w:beforeAutospacing="0" w:after="0" w:afterAutospacing="0" w:line="315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E825DA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054" w:type="dxa"/>
            <w:vAlign w:val="center"/>
          </w:tcPr>
          <w:p w:rsidR="00E825DA" w:rsidRPr="00E825DA" w:rsidRDefault="00E825DA" w:rsidP="007D3025">
            <w:pPr>
              <w:pStyle w:val="p219"/>
              <w:spacing w:before="0" w:beforeAutospacing="0" w:after="0" w:afterAutospacing="0" w:line="315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E825DA">
              <w:rPr>
                <w:rFonts w:ascii="Times New Roman" w:hAnsi="Times New Roman"/>
                <w:color w:val="000000"/>
              </w:rPr>
              <w:t>4,8-7,1</w:t>
            </w:r>
          </w:p>
        </w:tc>
        <w:tc>
          <w:tcPr>
            <w:tcW w:w="1275" w:type="dxa"/>
            <w:vAlign w:val="center"/>
          </w:tcPr>
          <w:p w:rsidR="00E825DA" w:rsidRPr="00E825DA" w:rsidRDefault="00E825DA" w:rsidP="007D3025">
            <w:pPr>
              <w:pStyle w:val="p219"/>
              <w:spacing w:before="0" w:beforeAutospacing="0" w:after="0" w:afterAutospacing="0" w:line="315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E825D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343" w:type="dxa"/>
            <w:vAlign w:val="center"/>
          </w:tcPr>
          <w:p w:rsidR="00E825DA" w:rsidRPr="00E825DA" w:rsidRDefault="00E825DA" w:rsidP="007D3025">
            <w:pPr>
              <w:pStyle w:val="p219"/>
              <w:spacing w:before="0" w:beforeAutospacing="0" w:after="0" w:afterAutospacing="0" w:line="315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E825DA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2336" w:type="dxa"/>
            <w:vAlign w:val="bottom"/>
          </w:tcPr>
          <w:p w:rsidR="00E825DA" w:rsidRPr="00E825DA" w:rsidRDefault="00E825DA" w:rsidP="007D3025">
            <w:pPr>
              <w:pStyle w:val="p219"/>
              <w:spacing w:before="0" w:beforeAutospacing="0" w:after="0" w:afterAutospacing="0" w:line="315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E825DA">
              <w:rPr>
                <w:rFonts w:ascii="Times New Roman" w:hAnsi="Times New Roman"/>
                <w:color w:val="000000"/>
              </w:rPr>
              <w:t>1100</w:t>
            </w:r>
          </w:p>
        </w:tc>
      </w:tr>
      <w:tr w:rsidR="00E825DA" w:rsidRPr="00E825DA" w:rsidTr="007D3025">
        <w:trPr>
          <w:jc w:val="center"/>
        </w:trPr>
        <w:tc>
          <w:tcPr>
            <w:tcW w:w="2336" w:type="dxa"/>
            <w:vAlign w:val="center"/>
          </w:tcPr>
          <w:p w:rsidR="00E825DA" w:rsidRPr="00E825DA" w:rsidRDefault="00E825DA" w:rsidP="007D3025">
            <w:pPr>
              <w:pStyle w:val="p219"/>
              <w:spacing w:before="0" w:beforeAutospacing="0" w:after="0" w:afterAutospacing="0" w:line="315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E825DA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2054" w:type="dxa"/>
            <w:vAlign w:val="center"/>
          </w:tcPr>
          <w:p w:rsidR="00E825DA" w:rsidRPr="00E825DA" w:rsidRDefault="00E825DA" w:rsidP="007D3025">
            <w:pPr>
              <w:pStyle w:val="p219"/>
              <w:spacing w:before="0" w:beforeAutospacing="0" w:after="0" w:afterAutospacing="0" w:line="315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E825DA">
              <w:rPr>
                <w:rFonts w:ascii="Times New Roman" w:hAnsi="Times New Roman"/>
                <w:color w:val="000000"/>
              </w:rPr>
              <w:t>6,0-8,5</w:t>
            </w:r>
          </w:p>
        </w:tc>
        <w:tc>
          <w:tcPr>
            <w:tcW w:w="1275" w:type="dxa"/>
            <w:vAlign w:val="center"/>
          </w:tcPr>
          <w:p w:rsidR="00E825DA" w:rsidRPr="00E825DA" w:rsidRDefault="00E825DA" w:rsidP="007D3025">
            <w:pPr>
              <w:pStyle w:val="p219"/>
              <w:spacing w:before="0" w:beforeAutospacing="0" w:after="0" w:afterAutospacing="0" w:line="315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E825DA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1343" w:type="dxa"/>
            <w:vAlign w:val="center"/>
          </w:tcPr>
          <w:p w:rsidR="00E825DA" w:rsidRPr="00E825DA" w:rsidRDefault="00E825DA" w:rsidP="007D3025">
            <w:pPr>
              <w:pStyle w:val="p219"/>
              <w:spacing w:before="0" w:beforeAutospacing="0" w:after="0" w:afterAutospacing="0" w:line="315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E825DA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2336" w:type="dxa"/>
            <w:vAlign w:val="bottom"/>
          </w:tcPr>
          <w:p w:rsidR="00E825DA" w:rsidRPr="00E825DA" w:rsidRDefault="00E825DA" w:rsidP="007D3025">
            <w:pPr>
              <w:pStyle w:val="p219"/>
              <w:spacing w:before="0" w:beforeAutospacing="0" w:after="0" w:afterAutospacing="0" w:line="315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E825DA">
              <w:rPr>
                <w:rFonts w:ascii="Times New Roman" w:hAnsi="Times New Roman"/>
                <w:color w:val="000000"/>
              </w:rPr>
              <w:t>1200</w:t>
            </w:r>
          </w:p>
        </w:tc>
      </w:tr>
      <w:tr w:rsidR="00E825DA" w:rsidRPr="00E825DA" w:rsidTr="007D3025">
        <w:trPr>
          <w:jc w:val="center"/>
        </w:trPr>
        <w:tc>
          <w:tcPr>
            <w:tcW w:w="2336" w:type="dxa"/>
            <w:vAlign w:val="center"/>
          </w:tcPr>
          <w:p w:rsidR="00E825DA" w:rsidRPr="00E825DA" w:rsidRDefault="00E825DA" w:rsidP="007D3025">
            <w:pPr>
              <w:pStyle w:val="p219"/>
              <w:spacing w:before="0" w:beforeAutospacing="0" w:after="0" w:afterAutospacing="0" w:line="315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E825D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054" w:type="dxa"/>
            <w:vAlign w:val="center"/>
          </w:tcPr>
          <w:p w:rsidR="00E825DA" w:rsidRPr="00E825DA" w:rsidRDefault="00E825DA" w:rsidP="007D3025">
            <w:pPr>
              <w:pStyle w:val="p219"/>
              <w:spacing w:before="0" w:beforeAutospacing="0" w:after="0" w:afterAutospacing="0" w:line="315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E825DA">
              <w:rPr>
                <w:rFonts w:ascii="Times New Roman" w:hAnsi="Times New Roman"/>
                <w:color w:val="000000"/>
              </w:rPr>
              <w:t>7,4-9,3</w:t>
            </w:r>
          </w:p>
        </w:tc>
        <w:tc>
          <w:tcPr>
            <w:tcW w:w="1275" w:type="dxa"/>
            <w:vAlign w:val="center"/>
          </w:tcPr>
          <w:p w:rsidR="00E825DA" w:rsidRPr="00E825DA" w:rsidRDefault="00E825DA" w:rsidP="007D3025">
            <w:pPr>
              <w:pStyle w:val="p219"/>
              <w:spacing w:before="0" w:beforeAutospacing="0" w:after="0" w:afterAutospacing="0" w:line="315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E825DA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343" w:type="dxa"/>
            <w:vAlign w:val="center"/>
          </w:tcPr>
          <w:p w:rsidR="00E825DA" w:rsidRPr="00E825DA" w:rsidRDefault="00E825DA" w:rsidP="007D3025">
            <w:pPr>
              <w:pStyle w:val="p219"/>
              <w:spacing w:before="0" w:beforeAutospacing="0" w:after="0" w:afterAutospacing="0" w:line="315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E825DA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2336" w:type="dxa"/>
            <w:vAlign w:val="bottom"/>
          </w:tcPr>
          <w:p w:rsidR="00E825DA" w:rsidRPr="00E825DA" w:rsidRDefault="00E825DA" w:rsidP="007D3025">
            <w:pPr>
              <w:pStyle w:val="p219"/>
              <w:spacing w:before="0" w:beforeAutospacing="0" w:after="0" w:afterAutospacing="0" w:line="315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E825DA">
              <w:rPr>
                <w:rFonts w:ascii="Times New Roman" w:hAnsi="Times New Roman"/>
                <w:color w:val="000000"/>
              </w:rPr>
              <w:t>700</w:t>
            </w:r>
          </w:p>
        </w:tc>
      </w:tr>
    </w:tbl>
    <w:p w:rsidR="00E825DA" w:rsidRPr="00E825DA" w:rsidRDefault="00E825DA" w:rsidP="00E825DA">
      <w:pPr>
        <w:pStyle w:val="p219"/>
        <w:spacing w:before="0" w:beforeAutospacing="0" w:after="0" w:afterAutospacing="0" w:line="315" w:lineRule="atLeast"/>
        <w:jc w:val="both"/>
        <w:rPr>
          <w:color w:val="000000"/>
        </w:rPr>
      </w:pPr>
    </w:p>
    <w:p w:rsidR="00E825DA" w:rsidRPr="00E825DA" w:rsidRDefault="00E825DA" w:rsidP="00E825DA">
      <w:pPr>
        <w:pStyle w:val="p219"/>
        <w:spacing w:before="0" w:beforeAutospacing="0" w:after="0" w:afterAutospacing="0" w:line="315" w:lineRule="atLeast"/>
        <w:ind w:firstLine="720"/>
        <w:jc w:val="both"/>
        <w:rPr>
          <w:color w:val="000000"/>
        </w:rPr>
      </w:pPr>
      <w:r w:rsidRPr="00E825DA">
        <w:rPr>
          <w:color w:val="000000"/>
        </w:rPr>
        <w:t>Коэффициент извлечения руды из недр определяется по формуле</w:t>
      </w:r>
    </w:p>
    <w:p w:rsidR="00E825DA" w:rsidRPr="00E825DA" w:rsidRDefault="00E825DA" w:rsidP="00E825DA">
      <w:pPr>
        <w:pStyle w:val="p219"/>
        <w:spacing w:before="0" w:beforeAutospacing="0" w:after="0" w:afterAutospacing="0" w:line="315" w:lineRule="atLeast"/>
        <w:jc w:val="center"/>
        <w:rPr>
          <w:color w:val="000000"/>
        </w:rPr>
      </w:pPr>
      <w:r w:rsidRPr="00E825DA">
        <w:rPr>
          <w:i/>
          <w:iCs/>
          <w:color w:val="000000"/>
        </w:rPr>
        <w:t>К</w:t>
      </w:r>
      <w:r w:rsidRPr="00E825DA">
        <w:rPr>
          <w:i/>
          <w:iCs/>
          <w:color w:val="000000"/>
          <w:vertAlign w:val="subscript"/>
        </w:rPr>
        <w:t>изв</w:t>
      </w:r>
      <w:r w:rsidRPr="00E825DA">
        <w:rPr>
          <w:color w:val="000000"/>
        </w:rPr>
        <w:t xml:space="preserve"> = 1 – </w:t>
      </w:r>
      <w:r w:rsidRPr="00E825DA">
        <w:rPr>
          <w:i/>
          <w:iCs/>
          <w:color w:val="000000"/>
        </w:rPr>
        <w:t>П</w:t>
      </w:r>
      <w:r w:rsidRPr="00E825DA">
        <w:rPr>
          <w:color w:val="000000"/>
        </w:rPr>
        <w:t>,</w:t>
      </w:r>
    </w:p>
    <w:p w:rsidR="00E825DA" w:rsidRPr="00E825DA" w:rsidRDefault="00E825DA" w:rsidP="00E825DA">
      <w:pPr>
        <w:pStyle w:val="p219"/>
        <w:spacing w:before="0" w:beforeAutospacing="0" w:after="0" w:afterAutospacing="0" w:line="315" w:lineRule="atLeast"/>
        <w:jc w:val="both"/>
        <w:rPr>
          <w:color w:val="000000"/>
        </w:rPr>
      </w:pPr>
      <w:r w:rsidRPr="00E825DA">
        <w:rPr>
          <w:color w:val="000000"/>
        </w:rPr>
        <w:t xml:space="preserve">где </w:t>
      </w:r>
      <w:r w:rsidRPr="00E825DA">
        <w:rPr>
          <w:i/>
          <w:iCs/>
          <w:color w:val="000000"/>
        </w:rPr>
        <w:t>П</w:t>
      </w:r>
      <w:r w:rsidRPr="00E825DA">
        <w:rPr>
          <w:color w:val="000000"/>
        </w:rPr>
        <w:t xml:space="preserve"> – это потери руды, д.е.</w:t>
      </w:r>
    </w:p>
    <w:p w:rsidR="00E825DA" w:rsidRPr="00E825DA" w:rsidRDefault="00E825DA" w:rsidP="00E825DA">
      <w:pPr>
        <w:pStyle w:val="p219"/>
        <w:spacing w:before="0" w:beforeAutospacing="0" w:after="0" w:afterAutospacing="0" w:line="315" w:lineRule="atLeast"/>
        <w:ind w:firstLine="720"/>
        <w:jc w:val="both"/>
        <w:rPr>
          <w:b/>
          <w:bCs/>
          <w:i/>
          <w:iCs/>
          <w:color w:val="000000"/>
        </w:rPr>
      </w:pPr>
    </w:p>
    <w:p w:rsidR="00E825DA" w:rsidRPr="00E825DA" w:rsidRDefault="00E825DA" w:rsidP="00E825DA">
      <w:pPr>
        <w:pStyle w:val="p219"/>
        <w:spacing w:before="0" w:beforeAutospacing="0" w:after="0" w:afterAutospacing="0" w:line="315" w:lineRule="atLeast"/>
        <w:ind w:firstLine="720"/>
        <w:jc w:val="both"/>
        <w:rPr>
          <w:color w:val="000000"/>
        </w:rPr>
      </w:pPr>
      <w:r w:rsidRPr="00E825DA">
        <w:rPr>
          <w:b/>
          <w:bCs/>
          <w:i/>
          <w:iCs/>
          <w:color w:val="000000"/>
        </w:rPr>
        <w:t>Пример.</w:t>
      </w:r>
      <w:r w:rsidRPr="00E825DA">
        <w:rPr>
          <w:color w:val="000000"/>
        </w:rPr>
        <w:t xml:space="preserve"> Рассмотрим рудник, состоящий из двух участков, на каждом из которых с учетом горно-геологических условий могут применяться две системы разработки. Плановое качество руды определено содержанием полезного компонента в пределах 6,8-7,2%, а объем добычи должен быть не менее 500 тыс. т. Коэффициенты извлечения руды из недр для систем разработки равны 0,6 и 0,7. Остальные данные по участкам и системам разработки указаны в табл. 4.</w:t>
      </w:r>
    </w:p>
    <w:p w:rsidR="00E825DA" w:rsidRPr="00E825DA" w:rsidRDefault="00E825DA" w:rsidP="00E825DA">
      <w:pPr>
        <w:pStyle w:val="p219"/>
        <w:spacing w:before="0" w:beforeAutospacing="0" w:after="0" w:afterAutospacing="0" w:line="315" w:lineRule="atLeast"/>
        <w:ind w:firstLine="720"/>
        <w:jc w:val="both"/>
        <w:rPr>
          <w:color w:val="000000"/>
        </w:rPr>
      </w:pPr>
    </w:p>
    <w:p w:rsidR="00E825DA" w:rsidRPr="00E825DA" w:rsidRDefault="00E825DA" w:rsidP="00E825DA">
      <w:pPr>
        <w:pStyle w:val="p219"/>
        <w:spacing w:before="0" w:beforeAutospacing="0" w:after="0" w:afterAutospacing="0" w:line="315" w:lineRule="atLeast"/>
        <w:ind w:firstLine="720"/>
        <w:jc w:val="right"/>
        <w:rPr>
          <w:i/>
          <w:iCs/>
          <w:color w:val="000000"/>
        </w:rPr>
      </w:pPr>
      <w:r w:rsidRPr="00E825DA">
        <w:rPr>
          <w:i/>
          <w:iCs/>
          <w:color w:val="000000"/>
        </w:rPr>
        <w:t>Таблица 4</w:t>
      </w:r>
    </w:p>
    <w:p w:rsidR="00E825DA" w:rsidRPr="00E825DA" w:rsidRDefault="00E825DA" w:rsidP="00E825DA">
      <w:pPr>
        <w:pStyle w:val="p219"/>
        <w:spacing w:before="0" w:beforeAutospacing="0" w:after="0" w:afterAutospacing="0" w:line="315" w:lineRule="atLeast"/>
        <w:jc w:val="center"/>
        <w:rPr>
          <w:i/>
          <w:iCs/>
          <w:color w:val="000000"/>
        </w:rPr>
      </w:pPr>
      <w:r w:rsidRPr="00E825DA">
        <w:rPr>
          <w:i/>
          <w:iCs/>
          <w:color w:val="000000"/>
        </w:rPr>
        <w:t>Исходные данные</w:t>
      </w:r>
    </w:p>
    <w:tbl>
      <w:tblPr>
        <w:tblStyle w:val="aa"/>
        <w:tblW w:w="9399" w:type="dxa"/>
        <w:tblLook w:val="04A0" w:firstRow="1" w:lastRow="0" w:firstColumn="1" w:lastColumn="0" w:noHBand="0" w:noVBand="1"/>
      </w:tblPr>
      <w:tblGrid>
        <w:gridCol w:w="1501"/>
        <w:gridCol w:w="1582"/>
        <w:gridCol w:w="1469"/>
        <w:gridCol w:w="1478"/>
        <w:gridCol w:w="1648"/>
        <w:gridCol w:w="1721"/>
      </w:tblGrid>
      <w:tr w:rsidR="00E825DA" w:rsidRPr="00E825DA" w:rsidTr="007D3025">
        <w:tc>
          <w:tcPr>
            <w:tcW w:w="1501" w:type="dxa"/>
            <w:vMerge w:val="restart"/>
            <w:vAlign w:val="center"/>
          </w:tcPr>
          <w:p w:rsidR="00E825DA" w:rsidRPr="00E825DA" w:rsidRDefault="00E825DA" w:rsidP="007D3025">
            <w:pPr>
              <w:jc w:val="center"/>
              <w:rPr>
                <w:rFonts w:ascii="Times New Roman" w:hAnsi="Times New Roman"/>
                <w:color w:val="000000"/>
              </w:rPr>
            </w:pPr>
            <w:r w:rsidRPr="00E825DA">
              <w:rPr>
                <w:rFonts w:ascii="Times New Roman" w:hAnsi="Times New Roman"/>
                <w:color w:val="000000"/>
              </w:rPr>
              <w:t>№ участка</w:t>
            </w:r>
          </w:p>
        </w:tc>
        <w:tc>
          <w:tcPr>
            <w:tcW w:w="1582" w:type="dxa"/>
            <w:vMerge w:val="restart"/>
            <w:vAlign w:val="center"/>
          </w:tcPr>
          <w:p w:rsidR="00E825DA" w:rsidRPr="00E825DA" w:rsidRDefault="00E825DA" w:rsidP="007D3025">
            <w:pPr>
              <w:jc w:val="center"/>
              <w:rPr>
                <w:rFonts w:ascii="Times New Roman" w:hAnsi="Times New Roman"/>
                <w:color w:val="000000"/>
              </w:rPr>
            </w:pPr>
            <w:r w:rsidRPr="00E825DA">
              <w:rPr>
                <w:rFonts w:ascii="Times New Roman" w:hAnsi="Times New Roman"/>
                <w:color w:val="000000"/>
              </w:rPr>
              <w:t>Содержание</w:t>
            </w:r>
          </w:p>
          <w:p w:rsidR="00E825DA" w:rsidRPr="00E825DA" w:rsidRDefault="00E825DA" w:rsidP="007D3025">
            <w:pPr>
              <w:jc w:val="center"/>
              <w:rPr>
                <w:rFonts w:ascii="Times New Roman" w:hAnsi="Times New Roman"/>
                <w:color w:val="000000"/>
              </w:rPr>
            </w:pPr>
            <w:r w:rsidRPr="00E825DA">
              <w:rPr>
                <w:rFonts w:ascii="Times New Roman" w:hAnsi="Times New Roman"/>
                <w:color w:val="000000"/>
              </w:rPr>
              <w:t>полезного</w:t>
            </w:r>
          </w:p>
          <w:p w:rsidR="00E825DA" w:rsidRPr="00E825DA" w:rsidRDefault="00E825DA" w:rsidP="007D3025">
            <w:pPr>
              <w:pStyle w:val="p219"/>
              <w:spacing w:before="0" w:beforeAutospacing="0" w:after="0" w:afterAutospacing="0"/>
              <w:jc w:val="center"/>
              <w:rPr>
                <w:color w:val="000000"/>
              </w:rPr>
            </w:pPr>
            <w:r w:rsidRPr="00E825DA">
              <w:rPr>
                <w:color w:val="000000"/>
              </w:rPr>
              <w:t>компонента, %</w:t>
            </w:r>
          </w:p>
        </w:tc>
        <w:tc>
          <w:tcPr>
            <w:tcW w:w="2947" w:type="dxa"/>
            <w:gridSpan w:val="2"/>
            <w:vAlign w:val="center"/>
          </w:tcPr>
          <w:p w:rsidR="00E825DA" w:rsidRPr="00E825DA" w:rsidRDefault="00E825DA" w:rsidP="007D3025">
            <w:pPr>
              <w:jc w:val="center"/>
              <w:rPr>
                <w:rFonts w:ascii="Times New Roman" w:hAnsi="Times New Roman"/>
                <w:color w:val="000000"/>
              </w:rPr>
            </w:pPr>
            <w:r w:rsidRPr="00E825DA">
              <w:rPr>
                <w:rFonts w:ascii="Times New Roman" w:hAnsi="Times New Roman"/>
                <w:color w:val="000000"/>
              </w:rPr>
              <w:t>Затраты на добычу руды (руб/т) при системах разработки</w:t>
            </w:r>
          </w:p>
        </w:tc>
        <w:tc>
          <w:tcPr>
            <w:tcW w:w="1648" w:type="dxa"/>
            <w:vMerge w:val="restart"/>
            <w:vAlign w:val="center"/>
          </w:tcPr>
          <w:p w:rsidR="00E825DA" w:rsidRPr="00E825DA" w:rsidRDefault="00E825DA" w:rsidP="007D3025">
            <w:pPr>
              <w:jc w:val="center"/>
              <w:rPr>
                <w:rFonts w:ascii="Times New Roman" w:hAnsi="Times New Roman"/>
                <w:color w:val="000000"/>
              </w:rPr>
            </w:pPr>
            <w:r w:rsidRPr="00E825DA">
              <w:rPr>
                <w:rFonts w:ascii="Times New Roman" w:hAnsi="Times New Roman"/>
                <w:color w:val="000000"/>
              </w:rPr>
              <w:t>Минимальная</w:t>
            </w:r>
          </w:p>
          <w:p w:rsidR="00E825DA" w:rsidRPr="00E825DA" w:rsidRDefault="00E825DA" w:rsidP="007D3025">
            <w:pPr>
              <w:jc w:val="center"/>
              <w:rPr>
                <w:rFonts w:ascii="Times New Roman" w:hAnsi="Times New Roman"/>
                <w:color w:val="000000"/>
              </w:rPr>
            </w:pPr>
            <w:r w:rsidRPr="00E825DA">
              <w:rPr>
                <w:rFonts w:ascii="Times New Roman" w:hAnsi="Times New Roman"/>
                <w:color w:val="000000"/>
              </w:rPr>
              <w:t>добыча руды, тыс. т</w:t>
            </w:r>
          </w:p>
        </w:tc>
        <w:tc>
          <w:tcPr>
            <w:tcW w:w="1721" w:type="dxa"/>
            <w:vMerge w:val="restart"/>
            <w:vAlign w:val="center"/>
          </w:tcPr>
          <w:p w:rsidR="00E825DA" w:rsidRPr="00E825DA" w:rsidRDefault="00E825DA" w:rsidP="007D3025">
            <w:pPr>
              <w:jc w:val="center"/>
              <w:rPr>
                <w:rFonts w:ascii="Times New Roman" w:hAnsi="Times New Roman"/>
                <w:color w:val="000000"/>
              </w:rPr>
            </w:pPr>
            <w:r w:rsidRPr="00E825DA">
              <w:rPr>
                <w:rFonts w:ascii="Times New Roman" w:hAnsi="Times New Roman"/>
                <w:color w:val="000000"/>
              </w:rPr>
              <w:t>Максимальная</w:t>
            </w:r>
          </w:p>
          <w:p w:rsidR="00E825DA" w:rsidRPr="00E825DA" w:rsidRDefault="00E825DA" w:rsidP="007D3025">
            <w:pPr>
              <w:jc w:val="center"/>
              <w:rPr>
                <w:rFonts w:ascii="Times New Roman" w:hAnsi="Times New Roman"/>
                <w:color w:val="000000"/>
              </w:rPr>
            </w:pPr>
            <w:r w:rsidRPr="00E825DA">
              <w:rPr>
                <w:rFonts w:ascii="Times New Roman" w:hAnsi="Times New Roman"/>
                <w:color w:val="000000"/>
              </w:rPr>
              <w:t>добыча руды, тыс. т</w:t>
            </w:r>
          </w:p>
        </w:tc>
      </w:tr>
      <w:tr w:rsidR="00E825DA" w:rsidRPr="00E825DA" w:rsidTr="007D3025">
        <w:tc>
          <w:tcPr>
            <w:tcW w:w="1501" w:type="dxa"/>
            <w:vMerge/>
            <w:vAlign w:val="center"/>
          </w:tcPr>
          <w:p w:rsidR="00E825DA" w:rsidRPr="00E825DA" w:rsidRDefault="00E825DA" w:rsidP="007D3025">
            <w:pPr>
              <w:pStyle w:val="p219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582" w:type="dxa"/>
            <w:vMerge/>
            <w:vAlign w:val="center"/>
          </w:tcPr>
          <w:p w:rsidR="00E825DA" w:rsidRPr="00E825DA" w:rsidRDefault="00E825DA" w:rsidP="007D3025">
            <w:pPr>
              <w:pStyle w:val="p219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469" w:type="dxa"/>
            <w:vAlign w:val="center"/>
          </w:tcPr>
          <w:p w:rsidR="00E825DA" w:rsidRPr="00E825DA" w:rsidRDefault="00E825DA" w:rsidP="007D3025">
            <w:pPr>
              <w:pStyle w:val="p219"/>
              <w:spacing w:before="0" w:beforeAutospacing="0" w:after="0" w:afterAutospacing="0"/>
              <w:jc w:val="center"/>
              <w:rPr>
                <w:color w:val="000000"/>
              </w:rPr>
            </w:pPr>
            <w:r w:rsidRPr="00E825DA">
              <w:rPr>
                <w:color w:val="000000"/>
              </w:rPr>
              <w:t>I</w:t>
            </w:r>
          </w:p>
        </w:tc>
        <w:tc>
          <w:tcPr>
            <w:tcW w:w="1478" w:type="dxa"/>
            <w:vAlign w:val="center"/>
          </w:tcPr>
          <w:p w:rsidR="00E825DA" w:rsidRPr="00E825DA" w:rsidRDefault="00E825DA" w:rsidP="007D3025">
            <w:pPr>
              <w:pStyle w:val="p219"/>
              <w:spacing w:before="0" w:beforeAutospacing="0" w:after="0" w:afterAutospacing="0"/>
              <w:jc w:val="center"/>
              <w:rPr>
                <w:color w:val="000000"/>
              </w:rPr>
            </w:pPr>
            <w:r w:rsidRPr="00E825DA">
              <w:rPr>
                <w:color w:val="000000"/>
              </w:rPr>
              <w:t>II</w:t>
            </w:r>
          </w:p>
        </w:tc>
        <w:tc>
          <w:tcPr>
            <w:tcW w:w="1648" w:type="dxa"/>
            <w:vMerge/>
            <w:vAlign w:val="center"/>
          </w:tcPr>
          <w:p w:rsidR="00E825DA" w:rsidRPr="00E825DA" w:rsidRDefault="00E825DA" w:rsidP="007D3025">
            <w:pPr>
              <w:pStyle w:val="p219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721" w:type="dxa"/>
            <w:vMerge/>
            <w:vAlign w:val="center"/>
          </w:tcPr>
          <w:p w:rsidR="00E825DA" w:rsidRPr="00E825DA" w:rsidRDefault="00E825DA" w:rsidP="007D3025">
            <w:pPr>
              <w:pStyle w:val="p219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E825DA" w:rsidRPr="00E825DA" w:rsidTr="007D3025">
        <w:tc>
          <w:tcPr>
            <w:tcW w:w="1501" w:type="dxa"/>
            <w:vAlign w:val="center"/>
          </w:tcPr>
          <w:p w:rsidR="00E825DA" w:rsidRPr="00E825DA" w:rsidRDefault="00E825DA" w:rsidP="007D3025">
            <w:pPr>
              <w:pStyle w:val="p219"/>
              <w:spacing w:before="0" w:beforeAutospacing="0" w:after="0" w:afterAutospacing="0"/>
              <w:jc w:val="center"/>
              <w:rPr>
                <w:color w:val="000000"/>
              </w:rPr>
            </w:pPr>
            <w:r w:rsidRPr="00E825DA">
              <w:rPr>
                <w:color w:val="000000"/>
              </w:rPr>
              <w:t>1</w:t>
            </w:r>
          </w:p>
        </w:tc>
        <w:tc>
          <w:tcPr>
            <w:tcW w:w="1582" w:type="dxa"/>
            <w:vAlign w:val="center"/>
          </w:tcPr>
          <w:p w:rsidR="00E825DA" w:rsidRPr="00E825DA" w:rsidRDefault="00E825DA" w:rsidP="007D3025">
            <w:pPr>
              <w:pStyle w:val="p219"/>
              <w:spacing w:before="0" w:beforeAutospacing="0" w:after="0" w:afterAutospacing="0"/>
              <w:jc w:val="center"/>
              <w:rPr>
                <w:color w:val="000000"/>
              </w:rPr>
            </w:pPr>
            <w:r w:rsidRPr="00E825DA">
              <w:rPr>
                <w:color w:val="000000"/>
              </w:rPr>
              <w:t>6</w:t>
            </w:r>
          </w:p>
        </w:tc>
        <w:tc>
          <w:tcPr>
            <w:tcW w:w="1469" w:type="dxa"/>
            <w:vAlign w:val="center"/>
          </w:tcPr>
          <w:p w:rsidR="00E825DA" w:rsidRPr="00E825DA" w:rsidRDefault="00E825DA" w:rsidP="007D3025">
            <w:pPr>
              <w:pStyle w:val="p219"/>
              <w:spacing w:before="0" w:beforeAutospacing="0" w:after="0" w:afterAutospacing="0"/>
              <w:jc w:val="center"/>
              <w:rPr>
                <w:color w:val="000000"/>
                <w:lang w:val="en-US"/>
              </w:rPr>
            </w:pPr>
            <w:r w:rsidRPr="00E825DA">
              <w:rPr>
                <w:color w:val="000000"/>
              </w:rPr>
              <w:t>3,0</w:t>
            </w:r>
          </w:p>
        </w:tc>
        <w:tc>
          <w:tcPr>
            <w:tcW w:w="1478" w:type="dxa"/>
            <w:vAlign w:val="center"/>
          </w:tcPr>
          <w:p w:rsidR="00E825DA" w:rsidRPr="00E825DA" w:rsidRDefault="00E825DA" w:rsidP="007D3025">
            <w:pPr>
              <w:pStyle w:val="p219"/>
              <w:spacing w:before="0" w:beforeAutospacing="0" w:after="0" w:afterAutospacing="0"/>
              <w:jc w:val="center"/>
              <w:rPr>
                <w:color w:val="000000"/>
              </w:rPr>
            </w:pPr>
            <w:r w:rsidRPr="00E825DA">
              <w:rPr>
                <w:color w:val="000000"/>
              </w:rPr>
              <w:t>2,5</w:t>
            </w:r>
          </w:p>
        </w:tc>
        <w:tc>
          <w:tcPr>
            <w:tcW w:w="1648" w:type="dxa"/>
            <w:vAlign w:val="center"/>
          </w:tcPr>
          <w:p w:rsidR="00E825DA" w:rsidRPr="00E825DA" w:rsidRDefault="00E825DA" w:rsidP="007D3025">
            <w:pPr>
              <w:pStyle w:val="p219"/>
              <w:spacing w:before="0" w:beforeAutospacing="0" w:after="0" w:afterAutospacing="0"/>
              <w:jc w:val="center"/>
              <w:rPr>
                <w:color w:val="000000"/>
              </w:rPr>
            </w:pPr>
            <w:r w:rsidRPr="00E825DA">
              <w:rPr>
                <w:color w:val="000000"/>
              </w:rPr>
              <w:t>180</w:t>
            </w:r>
          </w:p>
        </w:tc>
        <w:tc>
          <w:tcPr>
            <w:tcW w:w="1721" w:type="dxa"/>
            <w:vAlign w:val="center"/>
          </w:tcPr>
          <w:p w:rsidR="00E825DA" w:rsidRPr="00E825DA" w:rsidRDefault="00E825DA" w:rsidP="007D3025">
            <w:pPr>
              <w:pStyle w:val="p219"/>
              <w:spacing w:before="0" w:beforeAutospacing="0" w:after="0" w:afterAutospacing="0"/>
              <w:jc w:val="center"/>
              <w:rPr>
                <w:color w:val="000000"/>
              </w:rPr>
            </w:pPr>
            <w:r w:rsidRPr="00E825DA">
              <w:rPr>
                <w:color w:val="000000"/>
              </w:rPr>
              <w:t>320</w:t>
            </w:r>
          </w:p>
        </w:tc>
      </w:tr>
      <w:tr w:rsidR="00E825DA" w:rsidRPr="00E825DA" w:rsidTr="007D3025">
        <w:tc>
          <w:tcPr>
            <w:tcW w:w="1501" w:type="dxa"/>
            <w:vAlign w:val="center"/>
          </w:tcPr>
          <w:p w:rsidR="00E825DA" w:rsidRPr="00E825DA" w:rsidRDefault="00E825DA" w:rsidP="007D3025">
            <w:pPr>
              <w:pStyle w:val="p219"/>
              <w:spacing w:before="0" w:beforeAutospacing="0" w:after="0" w:afterAutospacing="0"/>
              <w:jc w:val="center"/>
              <w:rPr>
                <w:color w:val="000000"/>
              </w:rPr>
            </w:pPr>
            <w:r w:rsidRPr="00E825DA">
              <w:rPr>
                <w:color w:val="000000"/>
              </w:rPr>
              <w:t>2</w:t>
            </w:r>
          </w:p>
        </w:tc>
        <w:tc>
          <w:tcPr>
            <w:tcW w:w="1582" w:type="dxa"/>
            <w:vAlign w:val="center"/>
          </w:tcPr>
          <w:p w:rsidR="00E825DA" w:rsidRPr="00E825DA" w:rsidRDefault="00E825DA" w:rsidP="007D3025">
            <w:pPr>
              <w:pStyle w:val="p219"/>
              <w:spacing w:before="0" w:beforeAutospacing="0" w:after="0" w:afterAutospacing="0"/>
              <w:jc w:val="center"/>
              <w:rPr>
                <w:color w:val="000000"/>
              </w:rPr>
            </w:pPr>
            <w:r w:rsidRPr="00E825DA">
              <w:rPr>
                <w:color w:val="000000"/>
              </w:rPr>
              <w:t>8</w:t>
            </w:r>
          </w:p>
        </w:tc>
        <w:tc>
          <w:tcPr>
            <w:tcW w:w="1469" w:type="dxa"/>
            <w:vAlign w:val="center"/>
          </w:tcPr>
          <w:p w:rsidR="00E825DA" w:rsidRPr="00E825DA" w:rsidRDefault="00E825DA" w:rsidP="007D3025">
            <w:pPr>
              <w:pStyle w:val="p219"/>
              <w:spacing w:before="0" w:beforeAutospacing="0" w:after="0" w:afterAutospacing="0"/>
              <w:jc w:val="center"/>
              <w:rPr>
                <w:color w:val="000000"/>
              </w:rPr>
            </w:pPr>
            <w:r w:rsidRPr="00E825DA">
              <w:rPr>
                <w:color w:val="000000"/>
              </w:rPr>
              <w:t>2,0</w:t>
            </w:r>
          </w:p>
        </w:tc>
        <w:tc>
          <w:tcPr>
            <w:tcW w:w="1478" w:type="dxa"/>
            <w:vAlign w:val="center"/>
          </w:tcPr>
          <w:p w:rsidR="00E825DA" w:rsidRPr="00E825DA" w:rsidRDefault="00E825DA" w:rsidP="007D3025">
            <w:pPr>
              <w:pStyle w:val="p219"/>
              <w:spacing w:before="0" w:beforeAutospacing="0" w:after="0" w:afterAutospacing="0"/>
              <w:jc w:val="center"/>
              <w:rPr>
                <w:color w:val="000000"/>
              </w:rPr>
            </w:pPr>
            <w:r w:rsidRPr="00E825DA">
              <w:rPr>
                <w:color w:val="000000"/>
              </w:rPr>
              <w:t>1,5</w:t>
            </w:r>
          </w:p>
        </w:tc>
        <w:tc>
          <w:tcPr>
            <w:tcW w:w="1648" w:type="dxa"/>
            <w:vAlign w:val="center"/>
          </w:tcPr>
          <w:p w:rsidR="00E825DA" w:rsidRPr="00E825DA" w:rsidRDefault="00E825DA" w:rsidP="007D3025">
            <w:pPr>
              <w:pStyle w:val="p219"/>
              <w:spacing w:before="0" w:beforeAutospacing="0" w:after="0" w:afterAutospacing="0"/>
              <w:jc w:val="center"/>
              <w:rPr>
                <w:color w:val="000000"/>
              </w:rPr>
            </w:pPr>
            <w:r w:rsidRPr="00E825DA">
              <w:rPr>
                <w:color w:val="000000"/>
              </w:rPr>
              <w:t>200</w:t>
            </w:r>
          </w:p>
        </w:tc>
        <w:tc>
          <w:tcPr>
            <w:tcW w:w="1721" w:type="dxa"/>
            <w:vAlign w:val="center"/>
          </w:tcPr>
          <w:p w:rsidR="00E825DA" w:rsidRPr="00E825DA" w:rsidRDefault="00E825DA" w:rsidP="007D3025">
            <w:pPr>
              <w:pStyle w:val="p219"/>
              <w:spacing w:before="0" w:beforeAutospacing="0" w:after="0" w:afterAutospacing="0"/>
              <w:jc w:val="center"/>
              <w:rPr>
                <w:color w:val="000000"/>
              </w:rPr>
            </w:pPr>
            <w:r w:rsidRPr="00E825DA">
              <w:rPr>
                <w:color w:val="000000"/>
              </w:rPr>
              <w:t>360</w:t>
            </w:r>
          </w:p>
        </w:tc>
      </w:tr>
    </w:tbl>
    <w:p w:rsidR="00E825DA" w:rsidRPr="00E825DA" w:rsidRDefault="00E825DA" w:rsidP="00E825DA">
      <w:pPr>
        <w:spacing w:line="315" w:lineRule="atLeast"/>
        <w:ind w:firstLine="705"/>
        <w:jc w:val="both"/>
        <w:rPr>
          <w:color w:val="000000"/>
        </w:rPr>
      </w:pPr>
    </w:p>
    <w:p w:rsidR="00E825DA" w:rsidRPr="00E825DA" w:rsidRDefault="00E825DA" w:rsidP="00E825DA">
      <w:pPr>
        <w:spacing w:line="315" w:lineRule="atLeast"/>
        <w:ind w:firstLine="705"/>
        <w:jc w:val="both"/>
        <w:rPr>
          <w:color w:val="000000"/>
        </w:rPr>
      </w:pPr>
      <w:r w:rsidRPr="00E825DA">
        <w:rPr>
          <w:color w:val="000000"/>
        </w:rPr>
        <w:t>Какими системами разработки на участках можно обеспечить выполнение плановых и технологических условий с минимальными суммарными затратами на добычу?</w:t>
      </w:r>
    </w:p>
    <w:p w:rsidR="00E825DA" w:rsidRPr="00E825DA" w:rsidRDefault="00E825DA" w:rsidP="00E825DA">
      <w:pPr>
        <w:spacing w:line="315" w:lineRule="atLeast"/>
        <w:ind w:firstLine="705"/>
        <w:jc w:val="both"/>
        <w:rPr>
          <w:color w:val="000000"/>
        </w:rPr>
      </w:pPr>
    </w:p>
    <w:p w:rsidR="00E825DA" w:rsidRPr="00E825DA" w:rsidRDefault="00E825DA" w:rsidP="00E825DA">
      <w:pPr>
        <w:spacing w:line="330" w:lineRule="atLeast"/>
        <w:ind w:firstLine="705"/>
        <w:jc w:val="both"/>
        <w:rPr>
          <w:color w:val="000000"/>
        </w:rPr>
      </w:pPr>
      <w:r w:rsidRPr="00E825DA">
        <w:rPr>
          <w:b/>
          <w:bCs/>
          <w:i/>
          <w:iCs/>
          <w:color w:val="000000"/>
        </w:rPr>
        <w:t>Решение:</w:t>
      </w:r>
      <w:r w:rsidRPr="00E825DA">
        <w:rPr>
          <w:color w:val="000000"/>
        </w:rPr>
        <w:t xml:space="preserve"> обозначим через </w:t>
      </w:r>
      <w:r w:rsidRPr="00E825DA">
        <w:rPr>
          <w:i/>
          <w:iCs/>
          <w:noProof/>
          <w:color w:val="000000"/>
          <w:lang w:val="en-US"/>
        </w:rPr>
        <w:t>x</w:t>
      </w:r>
      <w:r w:rsidRPr="00E825DA">
        <w:rPr>
          <w:i/>
          <w:iCs/>
          <w:noProof/>
          <w:color w:val="000000"/>
          <w:vertAlign w:val="subscript"/>
          <w:lang w:val="en-US"/>
        </w:rPr>
        <w:t>i</w:t>
      </w:r>
      <w:r w:rsidRPr="00E825DA">
        <w:rPr>
          <w:noProof/>
          <w:color w:val="000000"/>
        </w:rPr>
        <w:t xml:space="preserve"> </w:t>
      </w:r>
      <w:r w:rsidRPr="00E825DA">
        <w:rPr>
          <w:color w:val="000000"/>
        </w:rPr>
        <w:t>искомый объем добычных работ на </w:t>
      </w:r>
      <w:r w:rsidRPr="00E825DA">
        <w:rPr>
          <w:i/>
          <w:iCs/>
          <w:color w:val="000000"/>
        </w:rPr>
        <w:t>i</w:t>
      </w:r>
      <w:r w:rsidRPr="00E825DA">
        <w:rPr>
          <w:color w:val="000000"/>
        </w:rPr>
        <w:t>-м участке при использовании </w:t>
      </w:r>
      <w:r w:rsidRPr="00E825DA">
        <w:rPr>
          <w:i/>
          <w:iCs/>
          <w:color w:val="000000"/>
        </w:rPr>
        <w:t>j</w:t>
      </w:r>
      <w:r w:rsidRPr="00E825DA">
        <w:rPr>
          <w:color w:val="000000"/>
        </w:rPr>
        <w:t xml:space="preserve">-й системы разработки </w:t>
      </w:r>
      <m:oMath>
        <m:d>
          <m:dPr>
            <m:ctrlPr>
              <w:rPr>
                <w:rFonts w:ascii="Cambria Math" w:hAnsi="Cambria Math"/>
                <w:i/>
                <w:color w:val="000000"/>
              </w:rPr>
            </m:ctrlPr>
          </m:dPr>
          <m:e>
            <m:r>
              <w:rPr>
                <w:rFonts w:ascii="Cambria Math" w:hAnsi="Cambria Math"/>
                <w:color w:val="000000"/>
              </w:rPr>
              <m:t>i=</m:t>
            </m:r>
            <m:acc>
              <m:accPr>
                <m:chr m:val="̅"/>
                <m:ctrlPr>
                  <w:rPr>
                    <w:rFonts w:ascii="Cambria Math" w:hAnsi="Cambria Math"/>
                    <w:i/>
                    <w:color w:val="000000"/>
                  </w:rPr>
                </m:ctrlPr>
              </m:accPr>
              <m:e>
                <m:r>
                  <w:rPr>
                    <w:rFonts w:ascii="Cambria Math" w:hAnsi="Cambria Math"/>
                    <w:color w:val="000000"/>
                  </w:rPr>
                  <m:t>1,2</m:t>
                </m:r>
              </m:e>
            </m:acc>
            <m:r>
              <w:rPr>
                <w:rFonts w:ascii="Cambria Math" w:hAnsi="Cambria Math"/>
                <w:color w:val="000000"/>
              </w:rPr>
              <m:t>, j=</m:t>
            </m:r>
            <m:acc>
              <m:accPr>
                <m:chr m:val="̅"/>
                <m:ctrlPr>
                  <w:rPr>
                    <w:rFonts w:ascii="Cambria Math" w:hAnsi="Cambria Math"/>
                    <w:i/>
                    <w:color w:val="000000"/>
                  </w:rPr>
                </m:ctrlPr>
              </m:accPr>
              <m:e>
                <m:r>
                  <w:rPr>
                    <w:rFonts w:ascii="Cambria Math" w:hAnsi="Cambria Math"/>
                    <w:color w:val="000000"/>
                  </w:rPr>
                  <m:t>1,2</m:t>
                </m:r>
              </m:e>
            </m:acc>
          </m:e>
        </m:d>
        <m:r>
          <w:rPr>
            <w:rFonts w:ascii="Cambria Math" w:hAnsi="Cambria Math"/>
            <w:color w:val="000000"/>
          </w:rPr>
          <m:t>.</m:t>
        </m:r>
      </m:oMath>
    </w:p>
    <w:p w:rsidR="00E825DA" w:rsidRPr="00E825DA" w:rsidRDefault="00E825DA" w:rsidP="00E825DA">
      <w:pPr>
        <w:spacing w:line="315" w:lineRule="atLeast"/>
        <w:ind w:firstLine="705"/>
        <w:rPr>
          <w:color w:val="000000"/>
        </w:rPr>
      </w:pPr>
      <w:r w:rsidRPr="00E825DA">
        <w:rPr>
          <w:color w:val="000000"/>
        </w:rPr>
        <w:t>Запишем математическую модель задачи.</w:t>
      </w:r>
    </w:p>
    <w:p w:rsidR="00E825DA" w:rsidRPr="00E825DA" w:rsidRDefault="00E825DA" w:rsidP="00E825DA">
      <w:pPr>
        <w:spacing w:line="315" w:lineRule="atLeast"/>
        <w:ind w:firstLine="705"/>
        <w:rPr>
          <w:color w:val="000000"/>
        </w:rPr>
      </w:pPr>
      <w:r w:rsidRPr="00E825DA">
        <w:rPr>
          <w:color w:val="000000"/>
        </w:rPr>
        <w:t>Целевая функция – суммарные затраты на добычу</w:t>
      </w:r>
    </w:p>
    <w:p w:rsidR="00E825DA" w:rsidRPr="00E825DA" w:rsidRDefault="00E825DA" w:rsidP="00E825DA">
      <w:pPr>
        <w:spacing w:line="315" w:lineRule="atLeast"/>
        <w:jc w:val="center"/>
        <w:rPr>
          <w:i/>
          <w:color w:val="000000"/>
        </w:rPr>
      </w:pPr>
      <m:oMathPara>
        <m:oMath>
          <m:r>
            <w:rPr>
              <w:rFonts w:ascii="Cambria Math" w:hAnsi="Cambria Math"/>
              <w:color w:val="000000"/>
            </w:rPr>
            <m:t>F</m:t>
          </m:r>
          <m:d>
            <m:dPr>
              <m:ctrlPr>
                <w:rPr>
                  <w:rFonts w:ascii="Cambria Math" w:hAnsi="Cambria Math"/>
                  <w:i/>
                  <w:color w:val="000000"/>
                </w:rPr>
              </m:ctrlPr>
            </m:dPr>
            <m:e>
              <m:r>
                <w:rPr>
                  <w:rFonts w:ascii="Cambria Math" w:hAnsi="Cambria Math"/>
                  <w:color w:val="000000"/>
                </w:rPr>
                <m:t>x</m:t>
              </m:r>
            </m:e>
          </m:d>
          <m:r>
            <w:rPr>
              <w:rFonts w:ascii="Cambria Math" w:hAnsi="Cambria Math"/>
              <w:color w:val="000000"/>
            </w:rPr>
            <m:t>=3,0</m:t>
          </m:r>
          <m:sSub>
            <m:sSubPr>
              <m:ctrlPr>
                <w:rPr>
                  <w:rFonts w:ascii="Cambria Math" w:hAnsi="Cambria Math"/>
                  <w:i/>
                  <w:color w:val="000000"/>
                </w:rPr>
              </m:ctrlPr>
            </m:sSubPr>
            <m:e>
              <m:r>
                <w:rPr>
                  <w:rFonts w:ascii="Cambria Math" w:hAnsi="Cambria Math"/>
                  <w:color w:val="000000"/>
                </w:rPr>
                <m:t>x</m:t>
              </m:r>
            </m:e>
            <m:sub>
              <m:r>
                <w:rPr>
                  <w:rFonts w:ascii="Cambria Math" w:hAnsi="Cambria Math"/>
                  <w:color w:val="000000"/>
                </w:rPr>
                <m:t>11</m:t>
              </m:r>
            </m:sub>
          </m:sSub>
          <m:r>
            <w:rPr>
              <w:rFonts w:ascii="Cambria Math" w:hAnsi="Cambria Math"/>
              <w:color w:val="000000"/>
            </w:rPr>
            <m:t>+2,5</m:t>
          </m:r>
          <m:sSub>
            <m:sSubPr>
              <m:ctrlPr>
                <w:rPr>
                  <w:rFonts w:ascii="Cambria Math" w:hAnsi="Cambria Math"/>
                  <w:i/>
                  <w:color w:val="000000"/>
                </w:rPr>
              </m:ctrlPr>
            </m:sSubPr>
            <m:e>
              <m:r>
                <w:rPr>
                  <w:rFonts w:ascii="Cambria Math" w:hAnsi="Cambria Math"/>
                  <w:color w:val="000000"/>
                </w:rPr>
                <m:t>x</m:t>
              </m:r>
            </m:e>
            <m:sub>
              <m:r>
                <w:rPr>
                  <w:rFonts w:ascii="Cambria Math" w:hAnsi="Cambria Math"/>
                  <w:color w:val="000000"/>
                </w:rPr>
                <m:t>12</m:t>
              </m:r>
            </m:sub>
          </m:sSub>
          <m:r>
            <w:rPr>
              <w:rFonts w:ascii="Cambria Math" w:hAnsi="Cambria Math"/>
              <w:color w:val="000000"/>
            </w:rPr>
            <m:t>+2,0</m:t>
          </m:r>
          <m:sSub>
            <m:sSubPr>
              <m:ctrlPr>
                <w:rPr>
                  <w:rFonts w:ascii="Cambria Math" w:hAnsi="Cambria Math"/>
                  <w:i/>
                  <w:color w:val="000000"/>
                </w:rPr>
              </m:ctrlPr>
            </m:sSubPr>
            <m:e>
              <m:r>
                <w:rPr>
                  <w:rFonts w:ascii="Cambria Math" w:hAnsi="Cambria Math"/>
                  <w:color w:val="000000"/>
                </w:rPr>
                <m:t>x</m:t>
              </m:r>
            </m:e>
            <m:sub>
              <m:r>
                <w:rPr>
                  <w:rFonts w:ascii="Cambria Math" w:hAnsi="Cambria Math"/>
                  <w:color w:val="000000"/>
                </w:rPr>
                <m:t>21</m:t>
              </m:r>
            </m:sub>
          </m:sSub>
          <m:r>
            <w:rPr>
              <w:rFonts w:ascii="Cambria Math" w:hAnsi="Cambria Math"/>
              <w:color w:val="000000"/>
            </w:rPr>
            <m:t>+1,5</m:t>
          </m:r>
          <m:sSub>
            <m:sSubPr>
              <m:ctrlPr>
                <w:rPr>
                  <w:rFonts w:ascii="Cambria Math" w:hAnsi="Cambria Math"/>
                  <w:i/>
                  <w:color w:val="000000"/>
                </w:rPr>
              </m:ctrlPr>
            </m:sSubPr>
            <m:e>
              <m:r>
                <w:rPr>
                  <w:rFonts w:ascii="Cambria Math" w:hAnsi="Cambria Math"/>
                  <w:color w:val="000000"/>
                </w:rPr>
                <m:t>x</m:t>
              </m:r>
            </m:e>
            <m:sub>
              <m:r>
                <w:rPr>
                  <w:rFonts w:ascii="Cambria Math" w:hAnsi="Cambria Math"/>
                  <w:color w:val="000000"/>
                </w:rPr>
                <m:t>22</m:t>
              </m:r>
            </m:sub>
          </m:sSub>
          <m:r>
            <w:rPr>
              <w:rFonts w:ascii="Cambria Math" w:hAnsi="Cambria Math"/>
              <w:color w:val="000000"/>
            </w:rPr>
            <m:t>→min.</m:t>
          </m:r>
        </m:oMath>
      </m:oMathPara>
    </w:p>
    <w:p w:rsidR="00E825DA" w:rsidRPr="00E825DA" w:rsidRDefault="00E825DA" w:rsidP="00E825DA">
      <w:pPr>
        <w:spacing w:line="315" w:lineRule="atLeast"/>
        <w:ind w:firstLine="708"/>
        <w:rPr>
          <w:color w:val="000000"/>
        </w:rPr>
      </w:pPr>
      <w:r w:rsidRPr="00E825DA">
        <w:rPr>
          <w:color w:val="000000"/>
        </w:rPr>
        <w:t>При наличии ограничивающих условий:</w:t>
      </w:r>
    </w:p>
    <w:p w:rsidR="00E825DA" w:rsidRPr="00E825DA" w:rsidRDefault="00E825DA" w:rsidP="00E825DA">
      <w:pPr>
        <w:spacing w:line="315" w:lineRule="atLeast"/>
        <w:ind w:firstLine="708"/>
        <w:rPr>
          <w:color w:val="000000"/>
        </w:rPr>
      </w:pPr>
      <w:r w:rsidRPr="00E825DA">
        <w:rPr>
          <w:color w:val="000000"/>
        </w:rPr>
        <w:t>а) по плановой добыче</w:t>
      </w:r>
    </w:p>
    <w:p w:rsidR="00E825DA" w:rsidRPr="00E825DA" w:rsidRDefault="00942F85" w:rsidP="00E825DA">
      <w:pPr>
        <w:spacing w:line="315" w:lineRule="atLeast"/>
        <w:rPr>
          <w:color w:val="000000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000000"/>
                </w:rPr>
              </m:ctrlPr>
            </m:sSubPr>
            <m:e>
              <m:r>
                <w:rPr>
                  <w:rFonts w:ascii="Cambria Math" w:hAnsi="Cambria Math"/>
                  <w:color w:val="000000"/>
                </w:rPr>
                <m:t>x</m:t>
              </m:r>
            </m:e>
            <m:sub>
              <m:r>
                <w:rPr>
                  <w:rFonts w:ascii="Cambria Math" w:hAnsi="Cambria Math"/>
                  <w:color w:val="000000"/>
                </w:rPr>
                <m:t>11</m:t>
              </m:r>
            </m:sub>
          </m:sSub>
          <m:r>
            <w:rPr>
              <w:rFonts w:ascii="Cambria Math" w:hAnsi="Cambria Math"/>
              <w:color w:val="000000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color w:val="000000"/>
                </w:rPr>
              </m:ctrlPr>
            </m:sSubPr>
            <m:e>
              <m:r>
                <w:rPr>
                  <w:rFonts w:ascii="Cambria Math" w:hAnsi="Cambria Math"/>
                  <w:color w:val="000000"/>
                </w:rPr>
                <m:t>x</m:t>
              </m:r>
            </m:e>
            <m:sub>
              <m:r>
                <w:rPr>
                  <w:rFonts w:ascii="Cambria Math" w:hAnsi="Cambria Math"/>
                  <w:color w:val="000000"/>
                </w:rPr>
                <m:t>12</m:t>
              </m:r>
            </m:sub>
          </m:sSub>
          <m:r>
            <w:rPr>
              <w:rFonts w:ascii="Cambria Math" w:hAnsi="Cambria Math"/>
              <w:color w:val="000000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color w:val="000000"/>
                </w:rPr>
              </m:ctrlPr>
            </m:sSubPr>
            <m:e>
              <m:r>
                <w:rPr>
                  <w:rFonts w:ascii="Cambria Math" w:hAnsi="Cambria Math"/>
                  <w:color w:val="000000"/>
                </w:rPr>
                <m:t>x</m:t>
              </m:r>
            </m:e>
            <m:sub>
              <m:r>
                <w:rPr>
                  <w:rFonts w:ascii="Cambria Math" w:hAnsi="Cambria Math"/>
                  <w:color w:val="000000"/>
                </w:rPr>
                <m:t>21</m:t>
              </m:r>
            </m:sub>
          </m:sSub>
          <m:r>
            <w:rPr>
              <w:rFonts w:ascii="Cambria Math" w:hAnsi="Cambria Math"/>
              <w:color w:val="000000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color w:val="000000"/>
                </w:rPr>
              </m:ctrlPr>
            </m:sSubPr>
            <m:e>
              <m:r>
                <w:rPr>
                  <w:rFonts w:ascii="Cambria Math" w:hAnsi="Cambria Math"/>
                  <w:color w:val="000000"/>
                </w:rPr>
                <m:t>x</m:t>
              </m:r>
            </m:e>
            <m:sub>
              <m:r>
                <w:rPr>
                  <w:rFonts w:ascii="Cambria Math" w:hAnsi="Cambria Math"/>
                  <w:color w:val="000000"/>
                </w:rPr>
                <m:t>22</m:t>
              </m:r>
            </m:sub>
          </m:sSub>
          <m:r>
            <w:rPr>
              <w:rFonts w:ascii="Cambria Math" w:hAnsi="Cambria Math"/>
              <w:color w:val="000000"/>
            </w:rPr>
            <m:t>≥500;</m:t>
          </m:r>
        </m:oMath>
      </m:oMathPara>
    </w:p>
    <w:p w:rsidR="00E825DA" w:rsidRPr="00E825DA" w:rsidRDefault="00E825DA" w:rsidP="00E825DA">
      <w:pPr>
        <w:spacing w:line="315" w:lineRule="atLeast"/>
        <w:ind w:firstLine="708"/>
        <w:rPr>
          <w:color w:val="000000"/>
        </w:rPr>
      </w:pPr>
      <w:r w:rsidRPr="00E825DA">
        <w:rPr>
          <w:color w:val="000000"/>
        </w:rPr>
        <w:t>б) по качеству руды</w:t>
      </w:r>
    </w:p>
    <w:p w:rsidR="00E825DA" w:rsidRPr="00E825DA" w:rsidRDefault="00E825DA" w:rsidP="00E825DA">
      <w:pPr>
        <w:spacing w:line="315" w:lineRule="atLeast"/>
        <w:rPr>
          <w:i/>
          <w:color w:val="000000"/>
        </w:rPr>
      </w:pPr>
      <m:oMathPara>
        <m:oMathParaPr>
          <m:jc m:val="center"/>
        </m:oMathParaPr>
        <m:oMath>
          <m:r>
            <w:rPr>
              <w:rFonts w:ascii="Cambria Math" w:hAnsi="Cambria Math"/>
              <w:color w:val="000000"/>
            </w:rPr>
            <m:t>6,8≤</m:t>
          </m:r>
          <m:f>
            <m:fPr>
              <m:ctrlPr>
                <w:rPr>
                  <w:rFonts w:ascii="Cambria Math" w:hAnsi="Cambria Math"/>
                  <w:i/>
                  <w:color w:val="000000"/>
                </w:rPr>
              </m:ctrlPr>
            </m:fPr>
            <m:num>
              <m:r>
                <w:rPr>
                  <w:rFonts w:ascii="Cambria Math" w:hAnsi="Cambria Math"/>
                  <w:color w:val="000000"/>
                </w:rPr>
                <m:t>6×0,6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color w:val="000000"/>
                    </w:rPr>
                    <m:t>11</m:t>
                  </m:r>
                </m:sub>
              </m:sSub>
              <m:r>
                <w:rPr>
                  <w:rFonts w:ascii="Cambria Math" w:hAnsi="Cambria Math"/>
                  <w:color w:val="000000"/>
                </w:rPr>
                <m:t>+6×0,7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color w:val="000000"/>
                    </w:rPr>
                    <m:t>12</m:t>
                  </m:r>
                </m:sub>
              </m:sSub>
              <m:r>
                <w:rPr>
                  <w:rFonts w:ascii="Cambria Math" w:hAnsi="Cambria Math"/>
                  <w:color w:val="000000"/>
                </w:rPr>
                <m:t>+8×0,6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color w:val="000000"/>
                    </w:rPr>
                    <m:t>21</m:t>
                  </m:r>
                </m:sub>
              </m:sSub>
              <m:r>
                <w:rPr>
                  <w:rFonts w:ascii="Cambria Math" w:hAnsi="Cambria Math"/>
                  <w:color w:val="000000"/>
                </w:rPr>
                <m:t>+8×0,7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color w:val="000000"/>
                    </w:rPr>
                    <m:t>22</m:t>
                  </m:r>
                </m:sub>
              </m:sSub>
            </m:num>
            <m:den>
              <m:r>
                <w:rPr>
                  <w:rFonts w:ascii="Cambria Math" w:hAnsi="Cambria Math"/>
                  <w:color w:val="000000"/>
                </w:rPr>
                <m:t>0,6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color w:val="000000"/>
                    </w:rPr>
                    <m:t>11</m:t>
                  </m:r>
                </m:sub>
              </m:sSub>
              <m:r>
                <w:rPr>
                  <w:rFonts w:ascii="Cambria Math" w:hAnsi="Cambria Math"/>
                  <w:color w:val="000000"/>
                </w:rPr>
                <m:t>+0,7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color w:val="000000"/>
                    </w:rPr>
                    <m:t>12</m:t>
                  </m:r>
                </m:sub>
              </m:sSub>
              <m:r>
                <w:rPr>
                  <w:rFonts w:ascii="Cambria Math" w:hAnsi="Cambria Math"/>
                  <w:color w:val="000000"/>
                </w:rPr>
                <m:t>+0,6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color w:val="000000"/>
                    </w:rPr>
                    <m:t>21</m:t>
                  </m:r>
                </m:sub>
              </m:sSub>
              <m:r>
                <w:rPr>
                  <w:rFonts w:ascii="Cambria Math" w:hAnsi="Cambria Math"/>
                  <w:color w:val="000000"/>
                </w:rPr>
                <m:t>+0,7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color w:val="000000"/>
                    </w:rPr>
                    <m:t>22</m:t>
                  </m:r>
                </m:sub>
              </m:sSub>
            </m:den>
          </m:f>
          <m:r>
            <w:rPr>
              <w:rFonts w:ascii="Cambria Math" w:hAnsi="Cambria Math"/>
              <w:color w:val="000000"/>
            </w:rPr>
            <m:t>≤7,2;</m:t>
          </m:r>
        </m:oMath>
      </m:oMathPara>
    </w:p>
    <w:p w:rsidR="00E825DA" w:rsidRPr="00E825DA" w:rsidRDefault="00E825DA" w:rsidP="00E825DA">
      <w:pPr>
        <w:spacing w:line="315" w:lineRule="atLeast"/>
        <w:ind w:firstLine="708"/>
        <w:rPr>
          <w:color w:val="000000"/>
        </w:rPr>
      </w:pPr>
      <w:r w:rsidRPr="00E825DA">
        <w:rPr>
          <w:color w:val="000000"/>
        </w:rPr>
        <w:t>в) по общему объему добычи участков с учетом запасов</w:t>
      </w:r>
    </w:p>
    <w:p w:rsidR="00E825DA" w:rsidRPr="00E825DA" w:rsidRDefault="00E825DA" w:rsidP="00E825DA">
      <w:pPr>
        <w:spacing w:line="315" w:lineRule="atLeast"/>
        <w:rPr>
          <w:i/>
          <w:color w:val="000000"/>
          <w:lang w:val="en-US"/>
        </w:rPr>
      </w:pPr>
      <m:oMathPara>
        <m:oMath>
          <m:r>
            <w:rPr>
              <w:rFonts w:ascii="Cambria Math" w:hAnsi="Cambria Math"/>
              <w:color w:val="000000"/>
            </w:rPr>
            <w:lastRenderedPageBreak/>
            <m:t>180≤</m:t>
          </m:r>
          <m:sSub>
            <m:sSubPr>
              <m:ctrlPr>
                <w:rPr>
                  <w:rFonts w:ascii="Cambria Math" w:hAnsi="Cambria Math"/>
                  <w:i/>
                  <w:color w:val="000000"/>
                </w:rPr>
              </m:ctrlPr>
            </m:sSubPr>
            <m:e>
              <m:r>
                <w:rPr>
                  <w:rFonts w:ascii="Cambria Math" w:hAnsi="Cambria Math"/>
                  <w:color w:val="000000"/>
                </w:rPr>
                <m:t>x</m:t>
              </m:r>
            </m:e>
            <m:sub>
              <m:r>
                <w:rPr>
                  <w:rFonts w:ascii="Cambria Math" w:hAnsi="Cambria Math"/>
                  <w:color w:val="000000"/>
                </w:rPr>
                <m:t>11</m:t>
              </m:r>
            </m:sub>
          </m:sSub>
          <m:r>
            <w:rPr>
              <w:rFonts w:ascii="Cambria Math" w:hAnsi="Cambria Math"/>
              <w:color w:val="000000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color w:val="000000"/>
                </w:rPr>
              </m:ctrlPr>
            </m:sSubPr>
            <m:e>
              <m:r>
                <w:rPr>
                  <w:rFonts w:ascii="Cambria Math" w:hAnsi="Cambria Math"/>
                  <w:color w:val="000000"/>
                </w:rPr>
                <m:t>x</m:t>
              </m:r>
            </m:e>
            <m:sub>
              <m:r>
                <w:rPr>
                  <w:rFonts w:ascii="Cambria Math" w:hAnsi="Cambria Math"/>
                  <w:color w:val="000000"/>
                </w:rPr>
                <m:t>12</m:t>
              </m:r>
            </m:sub>
          </m:sSub>
          <m:r>
            <w:rPr>
              <w:rFonts w:ascii="Cambria Math" w:hAnsi="Cambria Math"/>
              <w:color w:val="000000"/>
            </w:rPr>
            <m:t>≤320</m:t>
          </m:r>
          <m:r>
            <w:rPr>
              <w:rFonts w:ascii="Cambria Math" w:hAnsi="Cambria Math"/>
              <w:color w:val="000000"/>
              <w:lang w:val="en-US"/>
            </w:rPr>
            <m:t>;</m:t>
          </m:r>
        </m:oMath>
      </m:oMathPara>
    </w:p>
    <w:p w:rsidR="00E825DA" w:rsidRPr="00E825DA" w:rsidRDefault="00E825DA" w:rsidP="00E825DA">
      <w:pPr>
        <w:spacing w:line="315" w:lineRule="atLeast"/>
        <w:rPr>
          <w:i/>
          <w:color w:val="000000"/>
          <w:lang w:val="en-US"/>
        </w:rPr>
      </w:pPr>
      <m:oMathPara>
        <m:oMath>
          <m:r>
            <w:rPr>
              <w:rFonts w:ascii="Cambria Math" w:hAnsi="Cambria Math"/>
              <w:color w:val="000000"/>
              <w:lang w:val="en-US"/>
            </w:rPr>
            <m:t>200≤</m:t>
          </m:r>
          <m:sSub>
            <m:sSubPr>
              <m:ctrlPr>
                <w:rPr>
                  <w:rFonts w:ascii="Cambria Math" w:hAnsi="Cambria Math"/>
                  <w:i/>
                  <w:color w:val="000000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color w:val="000000"/>
                  <w:lang w:val="en-US"/>
                </w:rPr>
                <m:t>x</m:t>
              </m:r>
            </m:e>
            <m:sub>
              <m:r>
                <w:rPr>
                  <w:rFonts w:ascii="Cambria Math" w:hAnsi="Cambria Math"/>
                  <w:color w:val="000000"/>
                  <w:lang w:val="en-US"/>
                </w:rPr>
                <m:t>21</m:t>
              </m:r>
            </m:sub>
          </m:sSub>
          <m:r>
            <w:rPr>
              <w:rFonts w:ascii="Cambria Math" w:hAnsi="Cambria Math"/>
              <w:color w:val="000000"/>
              <w:lang w:val="en-US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color w:val="000000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color w:val="000000"/>
                  <w:lang w:val="en-US"/>
                </w:rPr>
                <m:t>x</m:t>
              </m:r>
            </m:e>
            <m:sub>
              <m:r>
                <w:rPr>
                  <w:rFonts w:ascii="Cambria Math" w:hAnsi="Cambria Math"/>
                  <w:color w:val="000000"/>
                  <w:lang w:val="en-US"/>
                </w:rPr>
                <m:t>22</m:t>
              </m:r>
            </m:sub>
          </m:sSub>
          <m:r>
            <w:rPr>
              <w:rFonts w:ascii="Cambria Math" w:hAnsi="Cambria Math"/>
              <w:color w:val="000000"/>
              <w:lang w:val="en-US"/>
            </w:rPr>
            <m:t>≤360;</m:t>
          </m:r>
        </m:oMath>
      </m:oMathPara>
    </w:p>
    <w:p w:rsidR="00E825DA" w:rsidRPr="00E825DA" w:rsidRDefault="00E825DA" w:rsidP="00E825DA">
      <w:pPr>
        <w:spacing w:line="315" w:lineRule="atLeast"/>
        <w:ind w:firstLine="705"/>
        <w:rPr>
          <w:color w:val="000000"/>
        </w:rPr>
      </w:pPr>
      <w:r w:rsidRPr="00E825DA">
        <w:rPr>
          <w:color w:val="000000"/>
        </w:rPr>
        <w:t>г) по неотрицательности искомых объемов добычи</w:t>
      </w:r>
    </w:p>
    <w:p w:rsidR="00E825DA" w:rsidRPr="00E825DA" w:rsidRDefault="00942F85" w:rsidP="00E825DA">
      <w:pPr>
        <w:spacing w:line="315" w:lineRule="atLeast"/>
        <w:ind w:firstLine="705"/>
        <w:jc w:val="both"/>
        <w:rPr>
          <w:i/>
          <w:color w:val="000000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000000"/>
                </w:rPr>
              </m:ctrlPr>
            </m:sSubPr>
            <m:e>
              <m:r>
                <w:rPr>
                  <w:rFonts w:ascii="Cambria Math" w:hAnsi="Cambria Math"/>
                  <w:color w:val="000000"/>
                </w:rPr>
                <m:t>x</m:t>
              </m:r>
            </m:e>
            <m:sub>
              <m:r>
                <w:rPr>
                  <w:rFonts w:ascii="Cambria Math" w:hAnsi="Cambria Math"/>
                  <w:color w:val="000000"/>
                </w:rPr>
                <m:t>ij</m:t>
              </m:r>
            </m:sub>
          </m:sSub>
          <m:r>
            <w:rPr>
              <w:rFonts w:ascii="Cambria Math" w:hAnsi="Cambria Math"/>
              <w:color w:val="000000"/>
            </w:rPr>
            <m:t>≥0, i=</m:t>
          </m:r>
          <m:acc>
            <m:accPr>
              <m:chr m:val="̅"/>
              <m:ctrlPr>
                <w:rPr>
                  <w:rFonts w:ascii="Cambria Math" w:hAnsi="Cambria Math"/>
                  <w:i/>
                  <w:color w:val="000000"/>
                </w:rPr>
              </m:ctrlPr>
            </m:accPr>
            <m:e>
              <m:r>
                <w:rPr>
                  <w:rFonts w:ascii="Cambria Math" w:hAnsi="Cambria Math"/>
                  <w:color w:val="000000"/>
                </w:rPr>
                <m:t>1,2</m:t>
              </m:r>
            </m:e>
          </m:acc>
          <m:r>
            <w:rPr>
              <w:rFonts w:ascii="Cambria Math" w:hAnsi="Cambria Math"/>
              <w:color w:val="000000"/>
            </w:rPr>
            <m:t>, j=</m:t>
          </m:r>
          <m:acc>
            <m:accPr>
              <m:chr m:val="̅"/>
              <m:ctrlPr>
                <w:rPr>
                  <w:rFonts w:ascii="Cambria Math" w:hAnsi="Cambria Math"/>
                  <w:i/>
                  <w:color w:val="000000"/>
                </w:rPr>
              </m:ctrlPr>
            </m:accPr>
            <m:e>
              <m:r>
                <w:rPr>
                  <w:rFonts w:ascii="Cambria Math" w:hAnsi="Cambria Math"/>
                  <w:color w:val="000000"/>
                </w:rPr>
                <m:t>1,2</m:t>
              </m:r>
            </m:e>
          </m:acc>
          <m:r>
            <w:rPr>
              <w:rFonts w:ascii="Cambria Math" w:hAnsi="Cambria Math"/>
              <w:color w:val="000000"/>
            </w:rPr>
            <m:t>.</m:t>
          </m:r>
        </m:oMath>
      </m:oMathPara>
    </w:p>
    <w:p w:rsidR="00E825DA" w:rsidRPr="00E825DA" w:rsidRDefault="00E825DA" w:rsidP="00E825DA">
      <w:pPr>
        <w:spacing w:line="315" w:lineRule="atLeast"/>
        <w:ind w:firstLine="705"/>
        <w:jc w:val="both"/>
        <w:rPr>
          <w:color w:val="000000"/>
        </w:rPr>
      </w:pPr>
      <w:r w:rsidRPr="00E825DA">
        <w:rPr>
          <w:color w:val="000000"/>
        </w:rPr>
        <w:t>После необходимых преобразований ограничивающее условие «б» запишем в виде двух неравенств:</w:t>
      </w:r>
    </w:p>
    <w:p w:rsidR="00E825DA" w:rsidRPr="00E825DA" w:rsidRDefault="00E825DA" w:rsidP="00E825DA">
      <w:pPr>
        <w:spacing w:line="315" w:lineRule="atLeast"/>
        <w:ind w:firstLine="705"/>
        <w:jc w:val="both"/>
        <w:rPr>
          <w:i/>
          <w:color w:val="000000"/>
        </w:rPr>
      </w:pPr>
      <m:oMathPara>
        <m:oMath>
          <m:r>
            <w:rPr>
              <w:rFonts w:ascii="Cambria Math" w:hAnsi="Cambria Math"/>
              <w:color w:val="000000"/>
            </w:rPr>
            <m:t>6,8</m:t>
          </m:r>
          <m:d>
            <m:dPr>
              <m:ctrlPr>
                <w:rPr>
                  <w:rFonts w:ascii="Cambria Math" w:hAnsi="Cambria Math"/>
                  <w:i/>
                  <w:color w:val="000000"/>
                </w:rPr>
              </m:ctrlPr>
            </m:dPr>
            <m:e>
              <m:r>
                <w:rPr>
                  <w:rFonts w:ascii="Cambria Math" w:hAnsi="Cambria Math"/>
                  <w:color w:val="000000"/>
                </w:rPr>
                <m:t>6×0,6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color w:val="000000"/>
                    </w:rPr>
                    <m:t>11</m:t>
                  </m:r>
                </m:sub>
              </m:sSub>
              <m:r>
                <w:rPr>
                  <w:rFonts w:ascii="Cambria Math" w:hAnsi="Cambria Math"/>
                  <w:color w:val="000000"/>
                </w:rPr>
                <m:t>+6×0,7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color w:val="000000"/>
                    </w:rPr>
                    <m:t>12</m:t>
                  </m:r>
                </m:sub>
              </m:sSub>
              <m:r>
                <w:rPr>
                  <w:rFonts w:ascii="Cambria Math" w:hAnsi="Cambria Math"/>
                  <w:color w:val="000000"/>
                </w:rPr>
                <m:t>+8×0,6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color w:val="000000"/>
                    </w:rPr>
                    <m:t>21</m:t>
                  </m:r>
                </m:sub>
              </m:sSub>
              <m:r>
                <w:rPr>
                  <w:rFonts w:ascii="Cambria Math" w:hAnsi="Cambria Math"/>
                  <w:color w:val="000000"/>
                </w:rPr>
                <m:t>+8×0,7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color w:val="000000"/>
                    </w:rPr>
                    <m:t>22</m:t>
                  </m:r>
                </m:sub>
              </m:sSub>
            </m:e>
          </m:d>
          <m:r>
            <w:rPr>
              <w:rFonts w:ascii="Cambria Math" w:hAnsi="Cambria Math"/>
              <w:color w:val="000000"/>
            </w:rPr>
            <m:t>-</m:t>
          </m:r>
          <m:d>
            <m:dPr>
              <m:ctrlPr>
                <w:rPr>
                  <w:rFonts w:ascii="Cambria Math" w:hAnsi="Cambria Math"/>
                  <w:i/>
                  <w:color w:val="000000"/>
                </w:rPr>
              </m:ctrlPr>
            </m:dPr>
            <m:e>
              <m:r>
                <w:rPr>
                  <w:rFonts w:ascii="Cambria Math" w:hAnsi="Cambria Math"/>
                  <w:color w:val="000000"/>
                </w:rPr>
                <m:t>6×0,6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color w:val="000000"/>
                    </w:rPr>
                    <m:t>11</m:t>
                  </m:r>
                </m:sub>
              </m:sSub>
              <m:r>
                <w:rPr>
                  <w:rFonts w:ascii="Cambria Math" w:hAnsi="Cambria Math"/>
                  <w:color w:val="000000"/>
                </w:rPr>
                <m:t>+6×0,7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color w:val="000000"/>
                    </w:rPr>
                    <m:t>12</m:t>
                  </m:r>
                </m:sub>
              </m:sSub>
              <m:r>
                <w:rPr>
                  <w:rFonts w:ascii="Cambria Math" w:hAnsi="Cambria Math"/>
                  <w:color w:val="000000"/>
                </w:rPr>
                <m:t>+8×0,6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color w:val="000000"/>
                    </w:rPr>
                    <m:t>21</m:t>
                  </m:r>
                </m:sub>
              </m:sSub>
              <m:r>
                <w:rPr>
                  <w:rFonts w:ascii="Cambria Math" w:hAnsi="Cambria Math"/>
                  <w:color w:val="000000"/>
                </w:rPr>
                <m:t>+8×0,7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color w:val="000000"/>
                    </w:rPr>
                    <m:t>22</m:t>
                  </m:r>
                </m:sub>
              </m:sSub>
            </m:e>
          </m:d>
          <m:r>
            <w:rPr>
              <w:rFonts w:ascii="Cambria Math" w:hAnsi="Cambria Math"/>
              <w:color w:val="000000"/>
            </w:rPr>
            <m:t>≤0;</m:t>
          </m:r>
        </m:oMath>
      </m:oMathPara>
    </w:p>
    <w:p w:rsidR="00E825DA" w:rsidRPr="00E825DA" w:rsidRDefault="00942F85" w:rsidP="00E825DA">
      <w:pPr>
        <w:spacing w:line="315" w:lineRule="atLeast"/>
        <w:ind w:firstLine="705"/>
        <w:jc w:val="both"/>
        <w:rPr>
          <w:i/>
          <w:color w:val="000000"/>
        </w:rPr>
      </w:pPr>
      <m:oMathPara>
        <m:oMath>
          <m:d>
            <m:dPr>
              <m:ctrlPr>
                <w:rPr>
                  <w:rFonts w:ascii="Cambria Math" w:hAnsi="Cambria Math"/>
                  <w:i/>
                  <w:color w:val="000000"/>
                </w:rPr>
              </m:ctrlPr>
            </m:dPr>
            <m:e>
              <m:r>
                <w:rPr>
                  <w:rFonts w:ascii="Cambria Math" w:hAnsi="Cambria Math"/>
                  <w:color w:val="000000"/>
                </w:rPr>
                <m:t>6×0,6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color w:val="000000"/>
                    </w:rPr>
                    <m:t>11</m:t>
                  </m:r>
                </m:sub>
              </m:sSub>
              <m:r>
                <w:rPr>
                  <w:rFonts w:ascii="Cambria Math" w:hAnsi="Cambria Math"/>
                  <w:color w:val="000000"/>
                </w:rPr>
                <m:t>+6×0,7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color w:val="000000"/>
                    </w:rPr>
                    <m:t>12</m:t>
                  </m:r>
                </m:sub>
              </m:sSub>
              <m:r>
                <w:rPr>
                  <w:rFonts w:ascii="Cambria Math" w:hAnsi="Cambria Math"/>
                  <w:color w:val="000000"/>
                </w:rPr>
                <m:t>+8×0,6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color w:val="000000"/>
                    </w:rPr>
                    <m:t>21</m:t>
                  </m:r>
                </m:sub>
              </m:sSub>
              <m:r>
                <w:rPr>
                  <w:rFonts w:ascii="Cambria Math" w:hAnsi="Cambria Math"/>
                  <w:color w:val="000000"/>
                </w:rPr>
                <m:t>+8×0,7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color w:val="000000"/>
                    </w:rPr>
                    <m:t>22</m:t>
                  </m:r>
                </m:sub>
              </m:sSub>
            </m:e>
          </m:d>
          <m:r>
            <w:rPr>
              <w:rFonts w:ascii="Cambria Math" w:hAnsi="Cambria Math"/>
              <w:color w:val="000000"/>
            </w:rPr>
            <m:t>-7,2</m:t>
          </m:r>
          <m:d>
            <m:dPr>
              <m:ctrlPr>
                <w:rPr>
                  <w:rFonts w:ascii="Cambria Math" w:hAnsi="Cambria Math"/>
                  <w:i/>
                  <w:color w:val="000000"/>
                </w:rPr>
              </m:ctrlPr>
            </m:dPr>
            <m:e>
              <m:r>
                <w:rPr>
                  <w:rFonts w:ascii="Cambria Math" w:hAnsi="Cambria Math"/>
                  <w:color w:val="000000"/>
                </w:rPr>
                <m:t>6×0,6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color w:val="000000"/>
                    </w:rPr>
                    <m:t>11</m:t>
                  </m:r>
                </m:sub>
              </m:sSub>
              <m:r>
                <w:rPr>
                  <w:rFonts w:ascii="Cambria Math" w:hAnsi="Cambria Math"/>
                  <w:color w:val="000000"/>
                </w:rPr>
                <m:t>+6×0,7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color w:val="000000"/>
                    </w:rPr>
                    <m:t>12</m:t>
                  </m:r>
                </m:sub>
              </m:sSub>
              <m:r>
                <w:rPr>
                  <w:rFonts w:ascii="Cambria Math" w:hAnsi="Cambria Math"/>
                  <w:color w:val="000000"/>
                </w:rPr>
                <m:t>+8×0,6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color w:val="000000"/>
                    </w:rPr>
                    <m:t>21</m:t>
                  </m:r>
                </m:sub>
              </m:sSub>
              <m:r>
                <w:rPr>
                  <w:rFonts w:ascii="Cambria Math" w:hAnsi="Cambria Math"/>
                  <w:color w:val="000000"/>
                </w:rPr>
                <m:t>+8×0,7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color w:val="000000"/>
                    </w:rPr>
                    <m:t>22</m:t>
                  </m:r>
                </m:sub>
              </m:sSub>
            </m:e>
          </m:d>
          <m:r>
            <w:rPr>
              <w:rFonts w:ascii="Cambria Math" w:hAnsi="Cambria Math"/>
              <w:color w:val="000000"/>
            </w:rPr>
            <m:t>≤0</m:t>
          </m:r>
        </m:oMath>
      </m:oMathPara>
    </w:p>
    <w:p w:rsidR="00E825DA" w:rsidRPr="00E825DA" w:rsidRDefault="00E825DA" w:rsidP="00E825DA">
      <w:pPr>
        <w:spacing w:line="315" w:lineRule="atLeast"/>
        <w:ind w:firstLine="705"/>
        <w:jc w:val="both"/>
        <w:rPr>
          <w:color w:val="000000"/>
        </w:rPr>
      </w:pPr>
      <w:r w:rsidRPr="00E825DA">
        <w:rPr>
          <w:color w:val="000000"/>
        </w:rPr>
        <w:t xml:space="preserve">Заполняем таблицу в программе </w:t>
      </w:r>
      <w:r w:rsidRPr="00E825DA">
        <w:rPr>
          <w:color w:val="000000"/>
          <w:lang w:val="en-US"/>
        </w:rPr>
        <w:t>MS</w:t>
      </w:r>
      <w:r w:rsidRPr="00E825DA">
        <w:rPr>
          <w:color w:val="000000"/>
        </w:rPr>
        <w:t xml:space="preserve"> </w:t>
      </w:r>
      <w:r w:rsidRPr="00E825DA">
        <w:rPr>
          <w:color w:val="000000"/>
          <w:lang w:val="en-US"/>
        </w:rPr>
        <w:t>Excel</w:t>
      </w:r>
      <w:r w:rsidRPr="00E825DA">
        <w:rPr>
          <w:color w:val="000000"/>
        </w:rPr>
        <w:t xml:space="preserve"> по следующему алгоритму:</w:t>
      </w:r>
    </w:p>
    <w:p w:rsidR="00E825DA" w:rsidRPr="00E825DA" w:rsidRDefault="00E825DA" w:rsidP="00E825DA">
      <w:pPr>
        <w:spacing w:line="315" w:lineRule="atLeast"/>
        <w:ind w:firstLine="705"/>
        <w:jc w:val="both"/>
      </w:pPr>
      <w:r w:rsidRPr="00E825DA">
        <w:t xml:space="preserve">1. В ячейках А2:D2 указываем начальные значения величин </w:t>
      </w:r>
      <w:r w:rsidRPr="00E825DA">
        <w:rPr>
          <w:i/>
          <w:iCs/>
          <w:lang w:val="en-US"/>
        </w:rPr>
        <w:t>x</w:t>
      </w:r>
      <w:r w:rsidRPr="00E825DA">
        <w:rPr>
          <w:i/>
          <w:iCs/>
          <w:vertAlign w:val="subscript"/>
          <w:lang w:val="en-US"/>
        </w:rPr>
        <w:t>ij</w:t>
      </w:r>
      <w:r w:rsidRPr="00E825DA">
        <w:rPr>
          <w:i/>
          <w:iCs/>
        </w:rPr>
        <w:t xml:space="preserve"> </w:t>
      </w:r>
      <w:r w:rsidRPr="00E825DA">
        <w:t>(нули);</w:t>
      </w:r>
    </w:p>
    <w:p w:rsidR="00E825DA" w:rsidRPr="00E825DA" w:rsidRDefault="00E825DA" w:rsidP="00E825DA">
      <w:pPr>
        <w:spacing w:line="315" w:lineRule="atLeast"/>
        <w:ind w:firstLine="705"/>
        <w:jc w:val="both"/>
      </w:pPr>
      <w:r w:rsidRPr="00E825DA">
        <w:t>2. В ячейках А3:D3 разместим коэффициенты при неизвестных из левых частей ограничений;</w:t>
      </w:r>
    </w:p>
    <w:p w:rsidR="00E825DA" w:rsidRPr="00E825DA" w:rsidRDefault="00E825DA" w:rsidP="00E825DA">
      <w:pPr>
        <w:spacing w:line="315" w:lineRule="atLeast"/>
        <w:ind w:firstLine="705"/>
        <w:jc w:val="both"/>
      </w:pPr>
      <w:r w:rsidRPr="00E825DA">
        <w:t>3. В ячейки А4:D5 вводим значения условий по качеству руды (по содержаниям полезного компонента и по коэффициентам извлечения руды из недр);</w:t>
      </w:r>
    </w:p>
    <w:p w:rsidR="00E825DA" w:rsidRPr="00E825DA" w:rsidRDefault="00E825DA" w:rsidP="00E825DA">
      <w:pPr>
        <w:spacing w:line="315" w:lineRule="atLeast"/>
        <w:ind w:firstLine="705"/>
        <w:jc w:val="both"/>
      </w:pPr>
      <w:r w:rsidRPr="00E825DA">
        <w:t>4. В ячейки А6:</w:t>
      </w:r>
      <w:r w:rsidRPr="00E825DA">
        <w:rPr>
          <w:lang w:val="en-US"/>
        </w:rPr>
        <w:t>B</w:t>
      </w:r>
      <w:r w:rsidRPr="00E825DA">
        <w:t>6 вводим величины минимальной добычи;</w:t>
      </w:r>
    </w:p>
    <w:p w:rsidR="00E825DA" w:rsidRPr="00E825DA" w:rsidRDefault="00E825DA" w:rsidP="00E825DA">
      <w:pPr>
        <w:spacing w:line="315" w:lineRule="atLeast"/>
        <w:ind w:firstLine="705"/>
        <w:jc w:val="both"/>
      </w:pPr>
      <w:r w:rsidRPr="00E825DA">
        <w:t>5. В ячейки А7:</w:t>
      </w:r>
      <w:r w:rsidRPr="00E825DA">
        <w:rPr>
          <w:lang w:val="en-US"/>
        </w:rPr>
        <w:t>B</w:t>
      </w:r>
      <w:r w:rsidRPr="00E825DA">
        <w:t>7 - величины максимальной добычи;</w:t>
      </w:r>
    </w:p>
    <w:p w:rsidR="00E825DA" w:rsidRPr="00E825DA" w:rsidRDefault="00E825DA" w:rsidP="00E825DA">
      <w:pPr>
        <w:spacing w:line="315" w:lineRule="atLeast"/>
        <w:ind w:firstLine="705"/>
        <w:jc w:val="both"/>
        <w:rPr>
          <w:color w:val="000000"/>
        </w:rPr>
      </w:pPr>
      <w:r w:rsidRPr="00E825DA">
        <w:t>6. В ячейках А8:D8 указываем затраты на добычу 1 т руды;</w:t>
      </w:r>
    </w:p>
    <w:p w:rsidR="00E825DA" w:rsidRPr="00E825DA" w:rsidRDefault="00E825DA" w:rsidP="00E825DA">
      <w:pPr>
        <w:spacing w:line="315" w:lineRule="atLeast"/>
        <w:ind w:firstLine="705"/>
        <w:jc w:val="both"/>
      </w:pPr>
      <w:r w:rsidRPr="00E825DA">
        <w:t>7. В ячейки Е4:Е5 вводим формулы для упрощения расчета левых частей неравенств:</w:t>
      </w:r>
    </w:p>
    <w:p w:rsidR="00E825DA" w:rsidRPr="00E825DA" w:rsidRDefault="00E825DA" w:rsidP="00E825DA">
      <w:pPr>
        <w:spacing w:line="315" w:lineRule="atLeast"/>
        <w:jc w:val="center"/>
      </w:pPr>
      <w:r w:rsidRPr="00E825DA">
        <w:t>=СУММПРОИЗВ($A$2:$D$2;A4:D4);</w:t>
      </w:r>
    </w:p>
    <w:p w:rsidR="00E825DA" w:rsidRPr="00E825DA" w:rsidRDefault="00E825DA" w:rsidP="00E825DA">
      <w:pPr>
        <w:spacing w:line="315" w:lineRule="atLeast"/>
        <w:jc w:val="center"/>
      </w:pPr>
      <w:r w:rsidRPr="00E825DA">
        <w:t>=СУММПРОИЗВ($A$2:$D$2;A4:D4;A5:D5);</w:t>
      </w:r>
    </w:p>
    <w:p w:rsidR="00E825DA" w:rsidRPr="00E825DA" w:rsidRDefault="00E825DA" w:rsidP="00E825DA">
      <w:pPr>
        <w:spacing w:line="315" w:lineRule="atLeast"/>
        <w:ind w:firstLine="705"/>
        <w:jc w:val="both"/>
      </w:pPr>
      <w:r w:rsidRPr="00E825DA">
        <w:t>8. В ячейку Н2 записываем целевую функцию</w:t>
      </w:r>
    </w:p>
    <w:p w:rsidR="00E825DA" w:rsidRPr="00E825DA" w:rsidRDefault="00E825DA" w:rsidP="00E825DA">
      <w:pPr>
        <w:spacing w:line="315" w:lineRule="atLeast"/>
        <w:jc w:val="center"/>
      </w:pPr>
      <w:r w:rsidRPr="00E825DA">
        <w:t>=СУММПРОИЗВ(A2:D2;A8:D8);</w:t>
      </w:r>
    </w:p>
    <w:p w:rsidR="00E825DA" w:rsidRPr="00E825DA" w:rsidRDefault="00E825DA" w:rsidP="00E825DA">
      <w:pPr>
        <w:spacing w:line="315" w:lineRule="atLeast"/>
      </w:pPr>
      <w:r w:rsidRPr="00E825DA">
        <w:tab/>
        <w:t xml:space="preserve">9. В ячейки </w:t>
      </w:r>
      <w:r w:rsidRPr="00E825DA">
        <w:rPr>
          <w:lang w:val="en-US"/>
        </w:rPr>
        <w:t>F</w:t>
      </w:r>
      <w:r w:rsidRPr="00E825DA">
        <w:t>3:</w:t>
      </w:r>
      <w:r w:rsidRPr="00E825DA">
        <w:rPr>
          <w:lang w:val="en-US"/>
        </w:rPr>
        <w:t>F</w:t>
      </w:r>
      <w:r w:rsidRPr="00E825DA">
        <w:t>7 вводим формулы для расчета левых частей неравенств:</w:t>
      </w:r>
    </w:p>
    <w:p w:rsidR="00E825DA" w:rsidRPr="00E825DA" w:rsidRDefault="00E825DA" w:rsidP="00E825DA">
      <w:pPr>
        <w:spacing w:line="315" w:lineRule="atLeast"/>
        <w:jc w:val="center"/>
      </w:pPr>
      <w:r w:rsidRPr="00E825DA">
        <w:t>=СУММПРОИЗВ($A$2:$D$2;A3:D3);</w:t>
      </w:r>
    </w:p>
    <w:p w:rsidR="00E825DA" w:rsidRPr="00E825DA" w:rsidRDefault="00E825DA" w:rsidP="00E825DA">
      <w:pPr>
        <w:spacing w:line="315" w:lineRule="atLeast"/>
        <w:jc w:val="center"/>
        <w:rPr>
          <w:lang w:val="en-US"/>
        </w:rPr>
      </w:pPr>
      <w:r w:rsidRPr="00E825DA">
        <w:rPr>
          <w:lang w:val="en-US"/>
        </w:rPr>
        <w:t>=6,8*E4-E5;</w:t>
      </w:r>
    </w:p>
    <w:p w:rsidR="00E825DA" w:rsidRPr="00E825DA" w:rsidRDefault="00E825DA" w:rsidP="00E825DA">
      <w:pPr>
        <w:spacing w:line="315" w:lineRule="atLeast"/>
        <w:jc w:val="center"/>
        <w:rPr>
          <w:lang w:val="en-US"/>
        </w:rPr>
      </w:pPr>
      <w:r w:rsidRPr="00E825DA">
        <w:rPr>
          <w:lang w:val="en-US"/>
        </w:rPr>
        <w:t>=E5-7,2*E4;</w:t>
      </w:r>
    </w:p>
    <w:p w:rsidR="00E825DA" w:rsidRPr="00E825DA" w:rsidRDefault="00E825DA" w:rsidP="00E825DA">
      <w:pPr>
        <w:spacing w:line="315" w:lineRule="atLeast"/>
        <w:jc w:val="center"/>
        <w:rPr>
          <w:lang w:val="en-US"/>
        </w:rPr>
      </w:pPr>
      <w:r w:rsidRPr="00E825DA">
        <w:rPr>
          <w:lang w:val="en-US"/>
        </w:rPr>
        <w:t>=</w:t>
      </w:r>
      <w:r w:rsidRPr="00E825DA">
        <w:t>СУММ</w:t>
      </w:r>
      <w:r w:rsidRPr="00E825DA">
        <w:rPr>
          <w:lang w:val="en-US"/>
        </w:rPr>
        <w:t>(A2:B2);</w:t>
      </w:r>
    </w:p>
    <w:p w:rsidR="00E825DA" w:rsidRPr="00E825DA" w:rsidRDefault="00E825DA" w:rsidP="00E825DA">
      <w:pPr>
        <w:spacing w:line="315" w:lineRule="atLeast"/>
        <w:jc w:val="center"/>
      </w:pPr>
      <w:r w:rsidRPr="00E825DA">
        <w:t>=СУММ(C2:D2);</w:t>
      </w:r>
    </w:p>
    <w:p w:rsidR="00E825DA" w:rsidRPr="00E825DA" w:rsidRDefault="00E825DA" w:rsidP="00E825DA">
      <w:pPr>
        <w:spacing w:line="315" w:lineRule="atLeast"/>
        <w:ind w:firstLine="708"/>
        <w:rPr>
          <w:color w:val="000000"/>
        </w:rPr>
      </w:pPr>
      <w:r w:rsidRPr="00E825DA">
        <w:rPr>
          <w:color w:val="000000"/>
        </w:rPr>
        <w:t xml:space="preserve">10. В ячейки </w:t>
      </w:r>
      <w:r w:rsidRPr="00E825DA">
        <w:rPr>
          <w:color w:val="000000"/>
          <w:lang w:val="en-US"/>
        </w:rPr>
        <w:t>G</w:t>
      </w:r>
      <w:r w:rsidRPr="00E825DA">
        <w:rPr>
          <w:color w:val="000000"/>
        </w:rPr>
        <w:t>3:</w:t>
      </w:r>
      <w:r w:rsidRPr="00E825DA">
        <w:rPr>
          <w:color w:val="000000"/>
          <w:lang w:val="en-US"/>
        </w:rPr>
        <w:t>G</w:t>
      </w:r>
      <w:r w:rsidRPr="00E825DA">
        <w:rPr>
          <w:color w:val="000000"/>
        </w:rPr>
        <w:t>5 записывается ограничивающие условия (правые части неравенств)</w:t>
      </w:r>
    </w:p>
    <w:p w:rsidR="00E825DA" w:rsidRPr="00E825DA" w:rsidRDefault="00E825DA" w:rsidP="00E825DA">
      <w:pPr>
        <w:spacing w:line="315" w:lineRule="atLeast"/>
        <w:ind w:firstLine="708"/>
        <w:rPr>
          <w:color w:val="000000"/>
        </w:rPr>
      </w:pPr>
    </w:p>
    <w:p w:rsidR="00E825DA" w:rsidRPr="00E825DA" w:rsidRDefault="00E825DA" w:rsidP="00E825DA">
      <w:pPr>
        <w:spacing w:line="315" w:lineRule="atLeast"/>
        <w:jc w:val="center"/>
        <w:rPr>
          <w:i/>
          <w:iCs/>
          <w:color w:val="000000"/>
        </w:rPr>
      </w:pPr>
      <w:r w:rsidRPr="00E825DA">
        <w:rPr>
          <w:i/>
          <w:iCs/>
          <w:noProof/>
          <w:color w:val="000000"/>
        </w:rPr>
        <w:drawing>
          <wp:inline distT="0" distB="0" distL="0" distR="0">
            <wp:extent cx="5940425" cy="1003935"/>
            <wp:effectExtent l="0" t="0" r="3175" b="571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003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25DA" w:rsidRPr="00E825DA" w:rsidRDefault="00E825DA" w:rsidP="00E825DA">
      <w:pPr>
        <w:spacing w:line="315" w:lineRule="atLeast"/>
        <w:jc w:val="center"/>
        <w:rPr>
          <w:i/>
          <w:iCs/>
          <w:color w:val="000000"/>
        </w:rPr>
      </w:pPr>
      <w:r w:rsidRPr="00E825DA">
        <w:rPr>
          <w:i/>
          <w:iCs/>
          <w:color w:val="000000"/>
        </w:rPr>
        <w:t>Заполнение таблицы исходных данных</w:t>
      </w:r>
    </w:p>
    <w:p w:rsidR="00E825DA" w:rsidRPr="00E825DA" w:rsidRDefault="00E825DA" w:rsidP="00E825DA">
      <w:pPr>
        <w:spacing w:line="315" w:lineRule="atLeast"/>
        <w:jc w:val="center"/>
        <w:rPr>
          <w:i/>
          <w:iCs/>
          <w:color w:val="000000"/>
        </w:rPr>
      </w:pPr>
    </w:p>
    <w:p w:rsidR="00E825DA" w:rsidRPr="00E825DA" w:rsidRDefault="00E825DA" w:rsidP="00E825DA">
      <w:pPr>
        <w:spacing w:line="315" w:lineRule="atLeast"/>
        <w:ind w:firstLine="705"/>
        <w:jc w:val="both"/>
        <w:rPr>
          <w:color w:val="000000"/>
        </w:rPr>
      </w:pPr>
      <w:r w:rsidRPr="00E825DA">
        <w:rPr>
          <w:color w:val="000000"/>
        </w:rPr>
        <w:t>11. Выполним команду «Данные</w:t>
      </w:r>
      <w:bookmarkStart w:id="5" w:name="OLE_LINK1"/>
      <w:r w:rsidRPr="00E825DA">
        <w:rPr>
          <w:color w:val="000000"/>
        </w:rPr>
        <w:t>→</w:t>
      </w:r>
      <w:bookmarkEnd w:id="5"/>
      <w:r w:rsidRPr="00E825DA">
        <w:rPr>
          <w:color w:val="000000"/>
        </w:rPr>
        <w:t xml:space="preserve">Анализ→Поиск решения» – откроется диалоговое окно «Параметры поиска решения» (предварительно установить в «Надстройках </w:t>
      </w:r>
      <w:r w:rsidRPr="00E825DA">
        <w:rPr>
          <w:color w:val="000000"/>
          <w:lang w:val="en-US"/>
        </w:rPr>
        <w:t>Excel</w:t>
      </w:r>
      <w:r w:rsidRPr="00E825DA">
        <w:rPr>
          <w:color w:val="000000"/>
        </w:rPr>
        <w:t>»);</w:t>
      </w:r>
    </w:p>
    <w:p w:rsidR="00E825DA" w:rsidRPr="00E825DA" w:rsidRDefault="00E825DA" w:rsidP="00E825DA">
      <w:pPr>
        <w:spacing w:line="315" w:lineRule="atLeast"/>
        <w:ind w:firstLine="705"/>
        <w:jc w:val="both"/>
        <w:rPr>
          <w:color w:val="000000"/>
        </w:rPr>
      </w:pPr>
    </w:p>
    <w:p w:rsidR="00E825DA" w:rsidRPr="00E825DA" w:rsidRDefault="00E825DA" w:rsidP="00E825DA">
      <w:pPr>
        <w:spacing w:line="315" w:lineRule="atLeast"/>
        <w:jc w:val="center"/>
        <w:rPr>
          <w:i/>
          <w:iCs/>
          <w:color w:val="000000"/>
        </w:rPr>
      </w:pPr>
      <w:r w:rsidRPr="00E825DA">
        <w:rPr>
          <w:i/>
          <w:iCs/>
          <w:noProof/>
          <w:color w:val="000000"/>
        </w:rPr>
        <w:lastRenderedPageBreak/>
        <w:drawing>
          <wp:inline distT="0" distB="0" distL="0" distR="0">
            <wp:extent cx="4371975" cy="4572101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3" cstate="print"/>
                    <a:srcRect t="335"/>
                    <a:stretch/>
                  </pic:blipFill>
                  <pic:spPr bwMode="auto">
                    <a:xfrm>
                      <a:off x="0" y="0"/>
                      <a:ext cx="4378821" cy="45792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825DA" w:rsidRPr="00E825DA" w:rsidRDefault="00E825DA" w:rsidP="00E825DA">
      <w:pPr>
        <w:spacing w:line="315" w:lineRule="atLeast"/>
        <w:jc w:val="center"/>
        <w:rPr>
          <w:i/>
          <w:iCs/>
          <w:color w:val="000000"/>
        </w:rPr>
      </w:pPr>
      <w:r w:rsidRPr="00E825DA">
        <w:rPr>
          <w:i/>
          <w:iCs/>
          <w:color w:val="000000"/>
        </w:rPr>
        <w:t>Заполнение диалогового окна «Параметры поиска решения»</w:t>
      </w:r>
    </w:p>
    <w:p w:rsidR="00E825DA" w:rsidRPr="00E825DA" w:rsidRDefault="00E825DA" w:rsidP="00E825DA">
      <w:pPr>
        <w:spacing w:line="315" w:lineRule="atLeast"/>
        <w:jc w:val="center"/>
        <w:rPr>
          <w:i/>
          <w:iCs/>
          <w:color w:val="000000"/>
        </w:rPr>
      </w:pPr>
    </w:p>
    <w:p w:rsidR="00E825DA" w:rsidRPr="00E825DA" w:rsidRDefault="00E825DA" w:rsidP="00E825DA">
      <w:pPr>
        <w:spacing w:line="315" w:lineRule="atLeast"/>
        <w:ind w:firstLine="705"/>
        <w:jc w:val="both"/>
        <w:rPr>
          <w:color w:val="000000"/>
        </w:rPr>
      </w:pPr>
      <w:r w:rsidRPr="00E825DA">
        <w:rPr>
          <w:color w:val="000000"/>
        </w:rPr>
        <w:t>12. В поле «Оптимизировать целевую функцию» мышью укажем ячейку, содержащую оптимизируемое значение (</w:t>
      </w:r>
      <w:r w:rsidRPr="00E825DA">
        <w:rPr>
          <w:color w:val="000000"/>
          <w:lang w:val="en-US"/>
        </w:rPr>
        <w:t>H</w:t>
      </w:r>
      <w:r w:rsidRPr="00E825DA">
        <w:rPr>
          <w:color w:val="000000"/>
        </w:rPr>
        <w:t>2).</w:t>
      </w:r>
    </w:p>
    <w:p w:rsidR="00E825DA" w:rsidRPr="00E825DA" w:rsidRDefault="00E825DA" w:rsidP="00E825DA">
      <w:pPr>
        <w:spacing w:line="315" w:lineRule="atLeast"/>
        <w:jc w:val="center"/>
        <w:rPr>
          <w:i/>
          <w:iCs/>
          <w:color w:val="000000"/>
        </w:rPr>
      </w:pPr>
    </w:p>
    <w:p w:rsidR="00E825DA" w:rsidRPr="00E825DA" w:rsidRDefault="00E825DA" w:rsidP="00E825DA">
      <w:pPr>
        <w:jc w:val="center"/>
        <w:rPr>
          <w:i/>
          <w:iCs/>
        </w:rPr>
      </w:pPr>
      <w:r w:rsidRPr="00E825DA">
        <w:rPr>
          <w:i/>
          <w:iCs/>
          <w:noProof/>
        </w:rPr>
        <w:drawing>
          <wp:inline distT="0" distB="0" distL="0" distR="0">
            <wp:extent cx="5940425" cy="1905000"/>
            <wp:effectExtent l="0" t="0" r="3175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4" cstate="print"/>
                    <a:srcRect t="498"/>
                    <a:stretch/>
                  </pic:blipFill>
                  <pic:spPr bwMode="auto">
                    <a:xfrm>
                      <a:off x="0" y="0"/>
                      <a:ext cx="5940425" cy="1905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825DA" w:rsidRPr="00E825DA" w:rsidRDefault="00E825DA" w:rsidP="00E825DA">
      <w:pPr>
        <w:jc w:val="center"/>
        <w:rPr>
          <w:i/>
          <w:iCs/>
        </w:rPr>
      </w:pPr>
      <w:r w:rsidRPr="00E825DA">
        <w:rPr>
          <w:i/>
          <w:iCs/>
        </w:rPr>
        <w:t>Решение задачи оптимального применения систем разработки</w:t>
      </w:r>
    </w:p>
    <w:p w:rsidR="00E825DA" w:rsidRPr="00E825DA" w:rsidRDefault="00E825DA" w:rsidP="00E825DA">
      <w:pPr>
        <w:pStyle w:val="p17"/>
        <w:spacing w:before="0" w:beforeAutospacing="0" w:after="0" w:afterAutospacing="0" w:line="315" w:lineRule="atLeast"/>
        <w:ind w:firstLine="705"/>
        <w:jc w:val="both"/>
        <w:rPr>
          <w:color w:val="000000"/>
        </w:rPr>
      </w:pPr>
      <w:r w:rsidRPr="00E825DA">
        <w:rPr>
          <w:color w:val="000000"/>
        </w:rPr>
        <w:t>Оптимизация позволила выявить, что и на первом и на втором участках следует применять только II систему разработки, добывая соответственно по участкам 200 и 300 тыс. т руды. При таком планировании минимальные затраты на добычу составят 950 тыс. руб.</w:t>
      </w:r>
    </w:p>
    <w:p w:rsidR="00E825DA" w:rsidRPr="00E825DA" w:rsidRDefault="00E825DA" w:rsidP="00E825DA">
      <w:pPr>
        <w:pStyle w:val="p30"/>
        <w:spacing w:before="0" w:beforeAutospacing="0" w:after="0" w:afterAutospacing="0" w:line="315" w:lineRule="atLeast"/>
        <w:ind w:firstLine="705"/>
        <w:jc w:val="both"/>
        <w:rPr>
          <w:color w:val="000000"/>
        </w:rPr>
      </w:pPr>
      <w:r w:rsidRPr="00E825DA">
        <w:rPr>
          <w:color w:val="000000"/>
        </w:rPr>
        <w:t>Значения в ячейках F3 = 500 и F5 = 0 показывают, что первое и третье ограничения выполняются как равенства, т.е. суммарная добыча составит 500 тыс.т, а содержание полезного компонента 7,2%.</w:t>
      </w:r>
    </w:p>
    <w:p w:rsidR="00E825DA" w:rsidRDefault="00E825DA" w:rsidP="003E78ED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b/>
          <w:i/>
          <w:color w:val="000000"/>
        </w:rPr>
      </w:pPr>
    </w:p>
    <w:p w:rsidR="006376A5" w:rsidRDefault="00D31DBC" w:rsidP="00D31DBC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Форма промежуточного контроля</w:t>
      </w:r>
    </w:p>
    <w:p w:rsidR="00D31DBC" w:rsidRPr="00D31DBC" w:rsidRDefault="00D31DBC" w:rsidP="00D31DBC">
      <w:pPr>
        <w:spacing w:line="276" w:lineRule="auto"/>
        <w:jc w:val="center"/>
        <w:rPr>
          <w:b/>
          <w:sz w:val="28"/>
          <w:szCs w:val="28"/>
        </w:rPr>
      </w:pPr>
    </w:p>
    <w:p w:rsidR="004067B9" w:rsidRPr="00C86A89" w:rsidRDefault="007F30A4" w:rsidP="003E78ED">
      <w:pPr>
        <w:spacing w:line="276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Зачет</w:t>
      </w:r>
    </w:p>
    <w:p w:rsidR="006376A5" w:rsidRDefault="006376A5" w:rsidP="003E78ED">
      <w:pPr>
        <w:spacing w:line="276" w:lineRule="auto"/>
        <w:jc w:val="center"/>
        <w:rPr>
          <w:b/>
          <w:sz w:val="28"/>
          <w:szCs w:val="28"/>
        </w:rPr>
      </w:pPr>
    </w:p>
    <w:p w:rsidR="0021584A" w:rsidRPr="0021584A" w:rsidRDefault="0021584A" w:rsidP="003E78ED">
      <w:pPr>
        <w:spacing w:line="276" w:lineRule="auto"/>
        <w:ind w:firstLine="709"/>
        <w:jc w:val="both"/>
        <w:rPr>
          <w:b/>
          <w:i/>
        </w:rPr>
      </w:pPr>
      <w:r w:rsidRPr="0021584A">
        <w:rPr>
          <w:b/>
          <w:i/>
        </w:rPr>
        <w:t xml:space="preserve">Вопросы на </w:t>
      </w:r>
      <w:r w:rsidR="007F30A4">
        <w:rPr>
          <w:b/>
          <w:i/>
        </w:rPr>
        <w:t>зачет</w:t>
      </w:r>
      <w:r w:rsidR="00C86A89">
        <w:rPr>
          <w:b/>
          <w:i/>
        </w:rPr>
        <w:t xml:space="preserve"> по дисциплине «</w:t>
      </w:r>
      <w:r w:rsidR="00696290">
        <w:rPr>
          <w:b/>
          <w:i/>
        </w:rPr>
        <w:t>Статистич</w:t>
      </w:r>
      <w:r w:rsidR="003E78ED">
        <w:rPr>
          <w:b/>
          <w:i/>
        </w:rPr>
        <w:t>еская обработка горно-инженерной информации</w:t>
      </w:r>
      <w:r w:rsidR="00C86A89">
        <w:rPr>
          <w:b/>
          <w:i/>
        </w:rPr>
        <w:t>»</w:t>
      </w:r>
      <w:r w:rsidRPr="0021584A">
        <w:rPr>
          <w:b/>
          <w:i/>
        </w:rPr>
        <w:t>:</w:t>
      </w:r>
    </w:p>
    <w:p w:rsidR="0021584A" w:rsidRPr="0021584A" w:rsidRDefault="0021584A" w:rsidP="003E78ED">
      <w:pPr>
        <w:spacing w:line="276" w:lineRule="auto"/>
        <w:jc w:val="center"/>
        <w:rPr>
          <w:b/>
          <w:i/>
        </w:rPr>
      </w:pPr>
    </w:p>
    <w:p w:rsidR="00696290" w:rsidRPr="00BA5193" w:rsidRDefault="00696290" w:rsidP="003E78ED">
      <w:pPr>
        <w:pStyle w:val="a5"/>
        <w:numPr>
          <w:ilvl w:val="0"/>
          <w:numId w:val="8"/>
        </w:numPr>
        <w:tabs>
          <w:tab w:val="left" w:pos="426"/>
        </w:tabs>
        <w:spacing w:after="0" w:line="276" w:lineRule="auto"/>
        <w:ind w:left="0" w:firstLine="0"/>
        <w:jc w:val="both"/>
        <w:rPr>
          <w:color w:val="000000"/>
          <w:lang w:eastAsia="zh-CN"/>
        </w:rPr>
      </w:pPr>
      <w:r w:rsidRPr="00BA5193">
        <w:rPr>
          <w:color w:val="000000"/>
          <w:lang w:eastAsia="zh-CN"/>
        </w:rPr>
        <w:t>Понятие и основные этапы статистического исследования</w:t>
      </w:r>
      <w:r>
        <w:rPr>
          <w:color w:val="000000"/>
          <w:lang w:eastAsia="zh-CN"/>
        </w:rPr>
        <w:t>.</w:t>
      </w:r>
    </w:p>
    <w:p w:rsidR="00696290" w:rsidRDefault="00696290" w:rsidP="003E78ED">
      <w:pPr>
        <w:pStyle w:val="a5"/>
        <w:numPr>
          <w:ilvl w:val="0"/>
          <w:numId w:val="8"/>
        </w:numPr>
        <w:tabs>
          <w:tab w:val="left" w:pos="426"/>
        </w:tabs>
        <w:spacing w:after="0" w:line="276" w:lineRule="auto"/>
        <w:ind w:left="0" w:firstLine="0"/>
        <w:jc w:val="both"/>
        <w:rPr>
          <w:color w:val="000000"/>
          <w:lang w:eastAsia="zh-CN"/>
        </w:rPr>
      </w:pPr>
      <w:r w:rsidRPr="00BA5193">
        <w:rPr>
          <w:color w:val="000000"/>
          <w:lang w:eastAsia="zh-CN"/>
        </w:rPr>
        <w:t>Понятие, формы, виды и спос</w:t>
      </w:r>
      <w:r>
        <w:rPr>
          <w:color w:val="000000"/>
          <w:lang w:eastAsia="zh-CN"/>
        </w:rPr>
        <w:t>обы статистического наблюдения.</w:t>
      </w:r>
    </w:p>
    <w:p w:rsidR="00696290" w:rsidRDefault="00696290" w:rsidP="003E78ED">
      <w:pPr>
        <w:pStyle w:val="a5"/>
        <w:numPr>
          <w:ilvl w:val="0"/>
          <w:numId w:val="8"/>
        </w:numPr>
        <w:tabs>
          <w:tab w:val="left" w:pos="426"/>
        </w:tabs>
        <w:spacing w:after="0" w:line="276" w:lineRule="auto"/>
        <w:ind w:left="0" w:firstLine="0"/>
        <w:jc w:val="both"/>
        <w:rPr>
          <w:color w:val="000000"/>
          <w:lang w:eastAsia="zh-CN"/>
        </w:rPr>
      </w:pPr>
      <w:r w:rsidRPr="00BA5193">
        <w:rPr>
          <w:color w:val="000000"/>
          <w:lang w:eastAsia="zh-CN"/>
        </w:rPr>
        <w:t>План статистического наблюдения и его со</w:t>
      </w:r>
      <w:r>
        <w:rPr>
          <w:color w:val="000000"/>
          <w:lang w:eastAsia="zh-CN"/>
        </w:rPr>
        <w:t>ставные части.</w:t>
      </w:r>
    </w:p>
    <w:p w:rsidR="00696290" w:rsidRPr="00BA5193" w:rsidRDefault="00696290" w:rsidP="003E78ED">
      <w:pPr>
        <w:pStyle w:val="a5"/>
        <w:numPr>
          <w:ilvl w:val="0"/>
          <w:numId w:val="8"/>
        </w:numPr>
        <w:tabs>
          <w:tab w:val="left" w:pos="426"/>
        </w:tabs>
        <w:spacing w:after="0" w:line="276" w:lineRule="auto"/>
        <w:ind w:left="0" w:firstLine="0"/>
        <w:jc w:val="both"/>
        <w:rPr>
          <w:color w:val="000000"/>
          <w:lang w:eastAsia="zh-CN"/>
        </w:rPr>
      </w:pPr>
      <w:r w:rsidRPr="00BA5193">
        <w:rPr>
          <w:color w:val="000000"/>
          <w:lang w:eastAsia="zh-CN"/>
        </w:rPr>
        <w:t>Ошибки статистического наблюдения</w:t>
      </w:r>
      <w:r>
        <w:rPr>
          <w:color w:val="000000"/>
          <w:lang w:eastAsia="zh-CN"/>
        </w:rPr>
        <w:t>.</w:t>
      </w:r>
    </w:p>
    <w:p w:rsidR="00696290" w:rsidRDefault="00696290" w:rsidP="003E78ED">
      <w:pPr>
        <w:pStyle w:val="a5"/>
        <w:numPr>
          <w:ilvl w:val="0"/>
          <w:numId w:val="8"/>
        </w:numPr>
        <w:tabs>
          <w:tab w:val="left" w:pos="426"/>
        </w:tabs>
        <w:spacing w:after="0" w:line="276" w:lineRule="auto"/>
        <w:ind w:left="0" w:firstLine="0"/>
        <w:jc w:val="both"/>
        <w:rPr>
          <w:color w:val="000000"/>
          <w:lang w:eastAsia="zh-CN"/>
        </w:rPr>
      </w:pPr>
      <w:r w:rsidRPr="00BA5193">
        <w:rPr>
          <w:color w:val="000000"/>
          <w:lang w:eastAsia="zh-CN"/>
        </w:rPr>
        <w:t>Задачи группировок и их значение</w:t>
      </w:r>
      <w:r>
        <w:rPr>
          <w:color w:val="000000"/>
          <w:lang w:eastAsia="zh-CN"/>
        </w:rPr>
        <w:t xml:space="preserve"> в статистическом исследовании.</w:t>
      </w:r>
    </w:p>
    <w:p w:rsidR="00696290" w:rsidRDefault="00696290" w:rsidP="003E78ED">
      <w:pPr>
        <w:pStyle w:val="a5"/>
        <w:numPr>
          <w:ilvl w:val="0"/>
          <w:numId w:val="8"/>
        </w:numPr>
        <w:tabs>
          <w:tab w:val="left" w:pos="426"/>
        </w:tabs>
        <w:spacing w:after="0" w:line="276" w:lineRule="auto"/>
        <w:ind w:left="0" w:firstLine="0"/>
        <w:jc w:val="both"/>
        <w:rPr>
          <w:color w:val="000000"/>
          <w:lang w:eastAsia="zh-CN"/>
        </w:rPr>
      </w:pPr>
      <w:r>
        <w:rPr>
          <w:color w:val="000000"/>
          <w:lang w:eastAsia="zh-CN"/>
        </w:rPr>
        <w:t>Виды группировок.</w:t>
      </w:r>
    </w:p>
    <w:p w:rsidR="00696290" w:rsidRPr="00BA5193" w:rsidRDefault="00696290" w:rsidP="003E78ED">
      <w:pPr>
        <w:pStyle w:val="a5"/>
        <w:numPr>
          <w:ilvl w:val="0"/>
          <w:numId w:val="8"/>
        </w:numPr>
        <w:tabs>
          <w:tab w:val="left" w:pos="426"/>
        </w:tabs>
        <w:spacing w:after="0" w:line="276" w:lineRule="auto"/>
        <w:ind w:left="0" w:firstLine="0"/>
        <w:jc w:val="both"/>
        <w:rPr>
          <w:color w:val="000000"/>
          <w:lang w:eastAsia="zh-CN"/>
        </w:rPr>
      </w:pPr>
      <w:r w:rsidRPr="00BA5193">
        <w:rPr>
          <w:color w:val="000000"/>
          <w:lang w:eastAsia="zh-CN"/>
        </w:rPr>
        <w:t>Принципы п</w:t>
      </w:r>
      <w:r>
        <w:rPr>
          <w:color w:val="000000"/>
          <w:lang w:eastAsia="zh-CN"/>
        </w:rPr>
        <w:t>остроения статистических группи</w:t>
      </w:r>
      <w:r w:rsidRPr="00BA5193">
        <w:rPr>
          <w:color w:val="000000"/>
          <w:lang w:eastAsia="zh-CN"/>
        </w:rPr>
        <w:t>ровок и классификаций</w:t>
      </w:r>
      <w:r>
        <w:rPr>
          <w:color w:val="000000"/>
          <w:lang w:eastAsia="zh-CN"/>
        </w:rPr>
        <w:t>.</w:t>
      </w:r>
    </w:p>
    <w:p w:rsidR="00696290" w:rsidRPr="00BA5193" w:rsidRDefault="00696290" w:rsidP="003E78ED">
      <w:pPr>
        <w:pStyle w:val="a5"/>
        <w:numPr>
          <w:ilvl w:val="0"/>
          <w:numId w:val="8"/>
        </w:numPr>
        <w:tabs>
          <w:tab w:val="left" w:pos="426"/>
        </w:tabs>
        <w:spacing w:after="0" w:line="276" w:lineRule="auto"/>
        <w:ind w:left="0" w:firstLine="0"/>
        <w:jc w:val="both"/>
        <w:rPr>
          <w:color w:val="000000"/>
          <w:lang w:eastAsia="zh-CN"/>
        </w:rPr>
      </w:pPr>
      <w:r w:rsidRPr="00BA5193">
        <w:rPr>
          <w:color w:val="000000"/>
          <w:lang w:eastAsia="zh-CN"/>
        </w:rPr>
        <w:t>Статистические ряды распределения</w:t>
      </w:r>
      <w:r>
        <w:rPr>
          <w:color w:val="000000"/>
          <w:lang w:eastAsia="zh-CN"/>
        </w:rPr>
        <w:t>.</w:t>
      </w:r>
    </w:p>
    <w:p w:rsidR="00696290" w:rsidRDefault="00696290" w:rsidP="003E78ED">
      <w:pPr>
        <w:pStyle w:val="a5"/>
        <w:numPr>
          <w:ilvl w:val="0"/>
          <w:numId w:val="8"/>
        </w:numPr>
        <w:tabs>
          <w:tab w:val="left" w:pos="426"/>
        </w:tabs>
        <w:spacing w:after="0" w:line="276" w:lineRule="auto"/>
        <w:ind w:left="0" w:firstLine="0"/>
        <w:jc w:val="both"/>
        <w:rPr>
          <w:color w:val="000000"/>
          <w:lang w:eastAsia="zh-CN"/>
        </w:rPr>
      </w:pPr>
      <w:r w:rsidRPr="00BA5193">
        <w:rPr>
          <w:color w:val="000000"/>
          <w:lang w:eastAsia="zh-CN"/>
        </w:rPr>
        <w:t>Статистическая таб</w:t>
      </w:r>
      <w:r>
        <w:rPr>
          <w:color w:val="000000"/>
          <w:lang w:eastAsia="zh-CN"/>
        </w:rPr>
        <w:t>лица, ее элементы.</w:t>
      </w:r>
    </w:p>
    <w:p w:rsidR="00696290" w:rsidRPr="00BA5193" w:rsidRDefault="00696290" w:rsidP="003E78ED">
      <w:pPr>
        <w:pStyle w:val="a5"/>
        <w:numPr>
          <w:ilvl w:val="0"/>
          <w:numId w:val="8"/>
        </w:numPr>
        <w:tabs>
          <w:tab w:val="left" w:pos="426"/>
        </w:tabs>
        <w:spacing w:after="0" w:line="276" w:lineRule="auto"/>
        <w:ind w:left="0" w:firstLine="0"/>
        <w:jc w:val="both"/>
        <w:rPr>
          <w:color w:val="000000"/>
          <w:lang w:eastAsia="zh-CN"/>
        </w:rPr>
      </w:pPr>
      <w:r w:rsidRPr="00BA5193">
        <w:rPr>
          <w:color w:val="000000"/>
          <w:lang w:eastAsia="zh-CN"/>
        </w:rPr>
        <w:t>Принципы построения, виды статистических таблиц</w:t>
      </w:r>
      <w:r>
        <w:rPr>
          <w:color w:val="000000"/>
          <w:lang w:eastAsia="zh-CN"/>
        </w:rPr>
        <w:t>.</w:t>
      </w:r>
    </w:p>
    <w:p w:rsidR="00696290" w:rsidRPr="00BA5193" w:rsidRDefault="00696290" w:rsidP="003E78ED">
      <w:pPr>
        <w:pStyle w:val="a5"/>
        <w:numPr>
          <w:ilvl w:val="0"/>
          <w:numId w:val="8"/>
        </w:numPr>
        <w:tabs>
          <w:tab w:val="left" w:pos="426"/>
        </w:tabs>
        <w:spacing w:after="0" w:line="276" w:lineRule="auto"/>
        <w:ind w:left="0" w:firstLine="0"/>
        <w:jc w:val="both"/>
        <w:rPr>
          <w:color w:val="000000"/>
          <w:lang w:eastAsia="zh-CN"/>
        </w:rPr>
      </w:pPr>
      <w:r w:rsidRPr="00BA5193">
        <w:rPr>
          <w:color w:val="000000"/>
          <w:lang w:eastAsia="zh-CN"/>
        </w:rPr>
        <w:t>Статистические графики, их виды и правила построения</w:t>
      </w:r>
      <w:r>
        <w:rPr>
          <w:color w:val="000000"/>
          <w:lang w:eastAsia="zh-CN"/>
        </w:rPr>
        <w:t>.</w:t>
      </w:r>
    </w:p>
    <w:p w:rsidR="00696290" w:rsidRDefault="00696290" w:rsidP="003E78ED">
      <w:pPr>
        <w:pStyle w:val="a5"/>
        <w:numPr>
          <w:ilvl w:val="0"/>
          <w:numId w:val="8"/>
        </w:numPr>
        <w:tabs>
          <w:tab w:val="left" w:pos="426"/>
        </w:tabs>
        <w:spacing w:after="0" w:line="276" w:lineRule="auto"/>
        <w:ind w:left="0" w:firstLine="0"/>
        <w:jc w:val="both"/>
        <w:rPr>
          <w:color w:val="000000"/>
          <w:lang w:eastAsia="zh-CN"/>
        </w:rPr>
      </w:pPr>
      <w:r w:rsidRPr="00BA5193">
        <w:rPr>
          <w:color w:val="000000"/>
          <w:lang w:eastAsia="zh-CN"/>
        </w:rPr>
        <w:t>Абсолютные статистические пок</w:t>
      </w:r>
      <w:r>
        <w:rPr>
          <w:color w:val="000000"/>
          <w:lang w:eastAsia="zh-CN"/>
        </w:rPr>
        <w:t>азатели.</w:t>
      </w:r>
    </w:p>
    <w:p w:rsidR="00696290" w:rsidRPr="00BA5193" w:rsidRDefault="00696290" w:rsidP="003E78ED">
      <w:pPr>
        <w:pStyle w:val="a5"/>
        <w:numPr>
          <w:ilvl w:val="0"/>
          <w:numId w:val="8"/>
        </w:numPr>
        <w:tabs>
          <w:tab w:val="left" w:pos="426"/>
        </w:tabs>
        <w:spacing w:after="0" w:line="276" w:lineRule="auto"/>
        <w:ind w:left="0" w:firstLine="0"/>
        <w:jc w:val="both"/>
        <w:rPr>
          <w:color w:val="000000"/>
          <w:lang w:eastAsia="zh-CN"/>
        </w:rPr>
      </w:pPr>
      <w:r>
        <w:rPr>
          <w:color w:val="000000"/>
          <w:lang w:eastAsia="zh-CN"/>
        </w:rPr>
        <w:t>Относительные статисти</w:t>
      </w:r>
      <w:r w:rsidRPr="00BA5193">
        <w:rPr>
          <w:color w:val="000000"/>
          <w:lang w:eastAsia="zh-CN"/>
        </w:rPr>
        <w:t>ческие показатели</w:t>
      </w:r>
      <w:r>
        <w:rPr>
          <w:color w:val="000000"/>
          <w:lang w:eastAsia="zh-CN"/>
        </w:rPr>
        <w:t>.</w:t>
      </w:r>
    </w:p>
    <w:p w:rsidR="00696290" w:rsidRDefault="00696290" w:rsidP="003E78ED">
      <w:pPr>
        <w:pStyle w:val="a5"/>
        <w:numPr>
          <w:ilvl w:val="0"/>
          <w:numId w:val="8"/>
        </w:numPr>
        <w:tabs>
          <w:tab w:val="left" w:pos="426"/>
        </w:tabs>
        <w:spacing w:after="0" w:line="276" w:lineRule="auto"/>
        <w:ind w:left="0" w:firstLine="0"/>
        <w:jc w:val="both"/>
        <w:rPr>
          <w:color w:val="000000"/>
          <w:lang w:eastAsia="zh-CN"/>
        </w:rPr>
      </w:pPr>
      <w:r w:rsidRPr="00BA5193">
        <w:rPr>
          <w:color w:val="000000"/>
          <w:lang w:eastAsia="zh-CN"/>
        </w:rPr>
        <w:t>Сре</w:t>
      </w:r>
      <w:r>
        <w:rPr>
          <w:color w:val="000000"/>
          <w:lang w:eastAsia="zh-CN"/>
        </w:rPr>
        <w:t>дние статистические показатели.</w:t>
      </w:r>
    </w:p>
    <w:p w:rsidR="00696290" w:rsidRDefault="00696290" w:rsidP="003E78ED">
      <w:pPr>
        <w:pStyle w:val="a5"/>
        <w:numPr>
          <w:ilvl w:val="0"/>
          <w:numId w:val="8"/>
        </w:numPr>
        <w:tabs>
          <w:tab w:val="left" w:pos="426"/>
        </w:tabs>
        <w:spacing w:after="0" w:line="276" w:lineRule="auto"/>
        <w:ind w:left="0" w:firstLine="0"/>
        <w:jc w:val="both"/>
        <w:rPr>
          <w:color w:val="000000"/>
          <w:lang w:eastAsia="zh-CN"/>
        </w:rPr>
      </w:pPr>
      <w:r>
        <w:rPr>
          <w:color w:val="000000"/>
          <w:lang w:eastAsia="zh-CN"/>
        </w:rPr>
        <w:t>Степенные средние величины.</w:t>
      </w:r>
    </w:p>
    <w:p w:rsidR="00696290" w:rsidRPr="00BA5193" w:rsidRDefault="00696290" w:rsidP="003E78ED">
      <w:pPr>
        <w:pStyle w:val="a5"/>
        <w:numPr>
          <w:ilvl w:val="0"/>
          <w:numId w:val="8"/>
        </w:numPr>
        <w:tabs>
          <w:tab w:val="left" w:pos="426"/>
        </w:tabs>
        <w:spacing w:after="0" w:line="276" w:lineRule="auto"/>
        <w:ind w:left="0" w:firstLine="0"/>
        <w:jc w:val="both"/>
        <w:rPr>
          <w:color w:val="000000"/>
          <w:lang w:eastAsia="zh-CN"/>
        </w:rPr>
      </w:pPr>
      <w:r w:rsidRPr="00BA5193">
        <w:rPr>
          <w:color w:val="000000"/>
          <w:lang w:eastAsia="zh-CN"/>
        </w:rPr>
        <w:t>Структурные средние</w:t>
      </w:r>
      <w:r>
        <w:rPr>
          <w:color w:val="000000"/>
          <w:lang w:eastAsia="zh-CN"/>
        </w:rPr>
        <w:t>.</w:t>
      </w:r>
    </w:p>
    <w:p w:rsidR="00696290" w:rsidRDefault="00696290" w:rsidP="003E78ED">
      <w:pPr>
        <w:pStyle w:val="a5"/>
        <w:numPr>
          <w:ilvl w:val="0"/>
          <w:numId w:val="8"/>
        </w:numPr>
        <w:tabs>
          <w:tab w:val="left" w:pos="426"/>
        </w:tabs>
        <w:spacing w:after="0" w:line="276" w:lineRule="auto"/>
        <w:ind w:left="0" w:firstLine="0"/>
        <w:jc w:val="both"/>
        <w:rPr>
          <w:color w:val="000000"/>
          <w:lang w:eastAsia="zh-CN"/>
        </w:rPr>
      </w:pPr>
      <w:r w:rsidRPr="00BA5193">
        <w:rPr>
          <w:color w:val="000000"/>
          <w:lang w:eastAsia="zh-CN"/>
        </w:rPr>
        <w:t xml:space="preserve">Понятие </w:t>
      </w:r>
      <w:r>
        <w:rPr>
          <w:color w:val="000000"/>
          <w:lang w:eastAsia="zh-CN"/>
        </w:rPr>
        <w:t>и основные показатели вариации.</w:t>
      </w:r>
    </w:p>
    <w:p w:rsidR="00696290" w:rsidRPr="00BA5193" w:rsidRDefault="00696290" w:rsidP="003E78ED">
      <w:pPr>
        <w:pStyle w:val="a5"/>
        <w:numPr>
          <w:ilvl w:val="0"/>
          <w:numId w:val="8"/>
        </w:numPr>
        <w:tabs>
          <w:tab w:val="left" w:pos="426"/>
        </w:tabs>
        <w:spacing w:after="0" w:line="276" w:lineRule="auto"/>
        <w:ind w:left="0" w:firstLine="0"/>
        <w:jc w:val="both"/>
        <w:rPr>
          <w:color w:val="000000"/>
          <w:lang w:eastAsia="zh-CN"/>
        </w:rPr>
      </w:pPr>
      <w:r>
        <w:rPr>
          <w:color w:val="000000"/>
          <w:lang w:eastAsia="zh-CN"/>
        </w:rPr>
        <w:t>Использование показа</w:t>
      </w:r>
      <w:r w:rsidRPr="00BA5193">
        <w:rPr>
          <w:color w:val="000000"/>
          <w:lang w:eastAsia="zh-CN"/>
        </w:rPr>
        <w:t>телей вариации в анализе взаимосвязей</w:t>
      </w:r>
      <w:r>
        <w:rPr>
          <w:color w:val="000000"/>
          <w:lang w:eastAsia="zh-CN"/>
        </w:rPr>
        <w:t>.</w:t>
      </w:r>
    </w:p>
    <w:p w:rsidR="00696290" w:rsidRDefault="00696290" w:rsidP="003E78ED">
      <w:pPr>
        <w:pStyle w:val="a5"/>
        <w:numPr>
          <w:ilvl w:val="0"/>
          <w:numId w:val="8"/>
        </w:numPr>
        <w:tabs>
          <w:tab w:val="left" w:pos="426"/>
        </w:tabs>
        <w:spacing w:after="0" w:line="276" w:lineRule="auto"/>
        <w:ind w:left="0" w:firstLine="0"/>
        <w:jc w:val="both"/>
        <w:rPr>
          <w:color w:val="000000"/>
          <w:lang w:eastAsia="zh-CN"/>
        </w:rPr>
      </w:pPr>
      <w:r w:rsidRPr="00BA5193">
        <w:rPr>
          <w:color w:val="000000"/>
          <w:lang w:eastAsia="zh-CN"/>
        </w:rPr>
        <w:t>Понятие, виды и задачи статистического изучения взаимосвязей явл</w:t>
      </w:r>
      <w:r>
        <w:rPr>
          <w:color w:val="000000"/>
          <w:lang w:eastAsia="zh-CN"/>
        </w:rPr>
        <w:t>ений.</w:t>
      </w:r>
    </w:p>
    <w:p w:rsidR="00696290" w:rsidRPr="00BA5193" w:rsidRDefault="00696290" w:rsidP="003E78ED">
      <w:pPr>
        <w:pStyle w:val="a5"/>
        <w:numPr>
          <w:ilvl w:val="0"/>
          <w:numId w:val="8"/>
        </w:numPr>
        <w:tabs>
          <w:tab w:val="left" w:pos="426"/>
        </w:tabs>
        <w:spacing w:after="0" w:line="276" w:lineRule="auto"/>
        <w:ind w:left="0" w:firstLine="0"/>
        <w:jc w:val="both"/>
        <w:rPr>
          <w:color w:val="000000"/>
          <w:lang w:eastAsia="zh-CN"/>
        </w:rPr>
      </w:pPr>
      <w:r w:rsidRPr="00BA5193">
        <w:rPr>
          <w:color w:val="000000"/>
          <w:lang w:eastAsia="zh-CN"/>
        </w:rPr>
        <w:t>Статистическое изучение корреляционной связи.</w:t>
      </w:r>
    </w:p>
    <w:p w:rsidR="00696290" w:rsidRDefault="00696290" w:rsidP="003E78ED">
      <w:pPr>
        <w:pStyle w:val="a5"/>
        <w:numPr>
          <w:ilvl w:val="0"/>
          <w:numId w:val="8"/>
        </w:numPr>
        <w:tabs>
          <w:tab w:val="left" w:pos="426"/>
        </w:tabs>
        <w:spacing w:after="0" w:line="276" w:lineRule="auto"/>
        <w:ind w:left="0" w:firstLine="0"/>
        <w:jc w:val="both"/>
        <w:rPr>
          <w:color w:val="000000"/>
          <w:lang w:eastAsia="zh-CN"/>
        </w:rPr>
      </w:pPr>
      <w:r w:rsidRPr="00BA5193">
        <w:rPr>
          <w:color w:val="000000"/>
          <w:lang w:eastAsia="zh-CN"/>
        </w:rPr>
        <w:t>Парная  и множественная (мног</w:t>
      </w:r>
      <w:r>
        <w:rPr>
          <w:color w:val="000000"/>
          <w:lang w:eastAsia="zh-CN"/>
        </w:rPr>
        <w:t>офакторная) регрессия.</w:t>
      </w:r>
    </w:p>
    <w:p w:rsidR="00696290" w:rsidRPr="00BA5193" w:rsidRDefault="00696290" w:rsidP="003E78ED">
      <w:pPr>
        <w:pStyle w:val="a5"/>
        <w:numPr>
          <w:ilvl w:val="0"/>
          <w:numId w:val="8"/>
        </w:numPr>
        <w:tabs>
          <w:tab w:val="left" w:pos="426"/>
        </w:tabs>
        <w:spacing w:after="0" w:line="276" w:lineRule="auto"/>
        <w:ind w:left="0" w:firstLine="0"/>
        <w:jc w:val="both"/>
        <w:rPr>
          <w:color w:val="000000"/>
          <w:lang w:eastAsia="zh-CN"/>
        </w:rPr>
      </w:pPr>
      <w:r>
        <w:rPr>
          <w:color w:val="000000"/>
          <w:lang w:eastAsia="zh-CN"/>
        </w:rPr>
        <w:t>Статисти</w:t>
      </w:r>
      <w:r w:rsidRPr="00BA5193">
        <w:rPr>
          <w:color w:val="000000"/>
          <w:lang w:eastAsia="zh-CN"/>
        </w:rPr>
        <w:t>ческие методы измерения тесноты связи</w:t>
      </w:r>
      <w:r>
        <w:rPr>
          <w:color w:val="000000"/>
          <w:lang w:eastAsia="zh-CN"/>
        </w:rPr>
        <w:t>.</w:t>
      </w:r>
    </w:p>
    <w:p w:rsidR="00696290" w:rsidRPr="00BA5193" w:rsidRDefault="00696290" w:rsidP="003E78ED">
      <w:pPr>
        <w:pStyle w:val="a5"/>
        <w:numPr>
          <w:ilvl w:val="0"/>
          <w:numId w:val="8"/>
        </w:numPr>
        <w:tabs>
          <w:tab w:val="left" w:pos="426"/>
        </w:tabs>
        <w:spacing w:after="0" w:line="276" w:lineRule="auto"/>
        <w:ind w:left="0" w:firstLine="0"/>
        <w:jc w:val="both"/>
        <w:rPr>
          <w:color w:val="000000"/>
          <w:lang w:eastAsia="zh-CN"/>
        </w:rPr>
      </w:pPr>
      <w:r w:rsidRPr="00BA5193">
        <w:rPr>
          <w:color w:val="000000"/>
          <w:lang w:eastAsia="zh-CN"/>
        </w:rPr>
        <w:t>Непараметрические методы оценки связи</w:t>
      </w:r>
      <w:r>
        <w:rPr>
          <w:color w:val="000000"/>
          <w:lang w:eastAsia="zh-CN"/>
        </w:rPr>
        <w:t>.</w:t>
      </w:r>
    </w:p>
    <w:p w:rsidR="00696290" w:rsidRDefault="00696290" w:rsidP="003E78ED">
      <w:pPr>
        <w:pStyle w:val="a5"/>
        <w:numPr>
          <w:ilvl w:val="0"/>
          <w:numId w:val="8"/>
        </w:numPr>
        <w:tabs>
          <w:tab w:val="left" w:pos="426"/>
        </w:tabs>
        <w:spacing w:after="0" w:line="276" w:lineRule="auto"/>
        <w:ind w:left="0" w:firstLine="0"/>
        <w:jc w:val="both"/>
        <w:rPr>
          <w:color w:val="000000"/>
          <w:lang w:eastAsia="zh-CN"/>
        </w:rPr>
      </w:pPr>
      <w:r w:rsidRPr="00BA5193">
        <w:rPr>
          <w:color w:val="000000"/>
          <w:lang w:eastAsia="zh-CN"/>
        </w:rPr>
        <w:t>Понятие ря</w:t>
      </w:r>
      <w:r>
        <w:rPr>
          <w:color w:val="000000"/>
          <w:lang w:eastAsia="zh-CN"/>
        </w:rPr>
        <w:t>дов динамики, их классификация.</w:t>
      </w:r>
    </w:p>
    <w:p w:rsidR="00696290" w:rsidRDefault="00696290" w:rsidP="003E78ED">
      <w:pPr>
        <w:pStyle w:val="a5"/>
        <w:numPr>
          <w:ilvl w:val="0"/>
          <w:numId w:val="8"/>
        </w:numPr>
        <w:tabs>
          <w:tab w:val="left" w:pos="426"/>
        </w:tabs>
        <w:spacing w:after="0" w:line="276" w:lineRule="auto"/>
        <w:ind w:left="0" w:firstLine="0"/>
        <w:jc w:val="both"/>
        <w:rPr>
          <w:color w:val="000000"/>
          <w:lang w:eastAsia="zh-CN"/>
        </w:rPr>
      </w:pPr>
      <w:r w:rsidRPr="00BA5193">
        <w:rPr>
          <w:color w:val="000000"/>
          <w:lang w:eastAsia="zh-CN"/>
        </w:rPr>
        <w:t>Основные правила построения</w:t>
      </w:r>
      <w:r>
        <w:rPr>
          <w:color w:val="000000"/>
          <w:lang w:eastAsia="zh-CN"/>
        </w:rPr>
        <w:t xml:space="preserve"> и смыкание динамических рядов.</w:t>
      </w:r>
    </w:p>
    <w:p w:rsidR="00696290" w:rsidRPr="00BA5193" w:rsidRDefault="00696290" w:rsidP="003E78ED">
      <w:pPr>
        <w:pStyle w:val="a5"/>
        <w:numPr>
          <w:ilvl w:val="0"/>
          <w:numId w:val="8"/>
        </w:numPr>
        <w:tabs>
          <w:tab w:val="left" w:pos="426"/>
        </w:tabs>
        <w:spacing w:after="0" w:line="276" w:lineRule="auto"/>
        <w:ind w:left="0" w:firstLine="0"/>
        <w:jc w:val="both"/>
        <w:rPr>
          <w:color w:val="000000"/>
          <w:lang w:eastAsia="zh-CN"/>
        </w:rPr>
      </w:pPr>
      <w:r>
        <w:rPr>
          <w:color w:val="000000"/>
          <w:lang w:eastAsia="zh-CN"/>
        </w:rPr>
        <w:t>Аналитические пока</w:t>
      </w:r>
      <w:r w:rsidRPr="00BA5193">
        <w:rPr>
          <w:color w:val="000000"/>
          <w:lang w:eastAsia="zh-CN"/>
        </w:rPr>
        <w:t>затели ряда динамики</w:t>
      </w:r>
      <w:r>
        <w:rPr>
          <w:color w:val="000000"/>
          <w:lang w:eastAsia="zh-CN"/>
        </w:rPr>
        <w:t>.</w:t>
      </w:r>
    </w:p>
    <w:p w:rsidR="00696290" w:rsidRPr="00BA5193" w:rsidRDefault="00696290" w:rsidP="003E78ED">
      <w:pPr>
        <w:pStyle w:val="a5"/>
        <w:numPr>
          <w:ilvl w:val="0"/>
          <w:numId w:val="8"/>
        </w:numPr>
        <w:tabs>
          <w:tab w:val="left" w:pos="426"/>
        </w:tabs>
        <w:spacing w:after="0" w:line="276" w:lineRule="auto"/>
        <w:ind w:left="0" w:firstLine="0"/>
        <w:jc w:val="both"/>
        <w:rPr>
          <w:color w:val="000000"/>
          <w:lang w:eastAsia="zh-CN"/>
        </w:rPr>
      </w:pPr>
      <w:r w:rsidRPr="00BA5193">
        <w:rPr>
          <w:color w:val="000000"/>
          <w:lang w:eastAsia="zh-CN"/>
        </w:rPr>
        <w:t>Средние показатели в рядах динамики</w:t>
      </w:r>
      <w:r>
        <w:rPr>
          <w:color w:val="000000"/>
          <w:lang w:eastAsia="zh-CN"/>
        </w:rPr>
        <w:t>.</w:t>
      </w:r>
    </w:p>
    <w:p w:rsidR="00696290" w:rsidRDefault="00696290" w:rsidP="003E78ED">
      <w:pPr>
        <w:pStyle w:val="a5"/>
        <w:numPr>
          <w:ilvl w:val="0"/>
          <w:numId w:val="8"/>
        </w:numPr>
        <w:tabs>
          <w:tab w:val="left" w:pos="426"/>
        </w:tabs>
        <w:spacing w:after="0" w:line="276" w:lineRule="auto"/>
        <w:ind w:left="0" w:firstLine="0"/>
        <w:jc w:val="both"/>
        <w:rPr>
          <w:color w:val="000000"/>
          <w:lang w:eastAsia="zh-CN"/>
        </w:rPr>
      </w:pPr>
      <w:r w:rsidRPr="00BA5193">
        <w:rPr>
          <w:color w:val="000000"/>
          <w:lang w:eastAsia="zh-CN"/>
        </w:rPr>
        <w:t>Методы выявления основной те</w:t>
      </w:r>
      <w:r>
        <w:rPr>
          <w:color w:val="000000"/>
          <w:lang w:eastAsia="zh-CN"/>
        </w:rPr>
        <w:t>нденции развития в рядах динамики.</w:t>
      </w:r>
    </w:p>
    <w:p w:rsidR="00696290" w:rsidRPr="00BA5193" w:rsidRDefault="00696290" w:rsidP="003E78ED">
      <w:pPr>
        <w:pStyle w:val="a5"/>
        <w:numPr>
          <w:ilvl w:val="0"/>
          <w:numId w:val="8"/>
        </w:numPr>
        <w:tabs>
          <w:tab w:val="left" w:pos="426"/>
        </w:tabs>
        <w:spacing w:after="0" w:line="276" w:lineRule="auto"/>
        <w:ind w:left="0" w:firstLine="0"/>
        <w:jc w:val="both"/>
        <w:rPr>
          <w:color w:val="000000"/>
          <w:lang w:eastAsia="zh-CN"/>
        </w:rPr>
      </w:pPr>
      <w:r w:rsidRPr="00BA5193">
        <w:rPr>
          <w:color w:val="000000"/>
          <w:lang w:eastAsia="zh-CN"/>
        </w:rPr>
        <w:t>Интерполяция и экстраполяция рядов динамики</w:t>
      </w:r>
      <w:r>
        <w:rPr>
          <w:color w:val="000000"/>
          <w:lang w:eastAsia="zh-CN"/>
        </w:rPr>
        <w:t>.</w:t>
      </w:r>
    </w:p>
    <w:p w:rsidR="00696290" w:rsidRDefault="00696290" w:rsidP="003E78ED">
      <w:pPr>
        <w:pStyle w:val="a5"/>
        <w:numPr>
          <w:ilvl w:val="0"/>
          <w:numId w:val="8"/>
        </w:numPr>
        <w:tabs>
          <w:tab w:val="left" w:pos="426"/>
        </w:tabs>
        <w:spacing w:after="0" w:line="276" w:lineRule="auto"/>
        <w:ind w:left="0" w:firstLine="0"/>
        <w:jc w:val="both"/>
        <w:rPr>
          <w:color w:val="000000"/>
          <w:lang w:eastAsia="zh-CN"/>
        </w:rPr>
      </w:pPr>
      <w:r w:rsidRPr="00BA5193">
        <w:rPr>
          <w:color w:val="000000"/>
          <w:lang w:eastAsia="zh-CN"/>
        </w:rPr>
        <w:t>Методы изучения сезонных яв</w:t>
      </w:r>
      <w:r>
        <w:rPr>
          <w:color w:val="000000"/>
          <w:lang w:eastAsia="zh-CN"/>
        </w:rPr>
        <w:t>лений. Коэффициенты сезонности.</w:t>
      </w:r>
    </w:p>
    <w:p w:rsidR="00696290" w:rsidRPr="00BA5193" w:rsidRDefault="00696290" w:rsidP="003E78ED">
      <w:pPr>
        <w:pStyle w:val="a5"/>
        <w:numPr>
          <w:ilvl w:val="0"/>
          <w:numId w:val="8"/>
        </w:numPr>
        <w:tabs>
          <w:tab w:val="left" w:pos="426"/>
        </w:tabs>
        <w:spacing w:after="0" w:line="276" w:lineRule="auto"/>
        <w:ind w:left="0" w:firstLine="0"/>
        <w:jc w:val="both"/>
        <w:rPr>
          <w:color w:val="000000"/>
          <w:lang w:eastAsia="zh-CN"/>
        </w:rPr>
      </w:pPr>
      <w:r w:rsidRPr="00BA5193">
        <w:rPr>
          <w:color w:val="000000"/>
          <w:lang w:eastAsia="zh-CN"/>
        </w:rPr>
        <w:t>Графическое изображение рядов динамики</w:t>
      </w:r>
      <w:r>
        <w:rPr>
          <w:color w:val="000000"/>
          <w:lang w:eastAsia="zh-CN"/>
        </w:rPr>
        <w:t>.</w:t>
      </w:r>
    </w:p>
    <w:p w:rsidR="00696290" w:rsidRDefault="00696290" w:rsidP="003E78ED">
      <w:pPr>
        <w:pStyle w:val="a5"/>
        <w:numPr>
          <w:ilvl w:val="0"/>
          <w:numId w:val="8"/>
        </w:numPr>
        <w:tabs>
          <w:tab w:val="left" w:pos="426"/>
        </w:tabs>
        <w:spacing w:after="0" w:line="276" w:lineRule="auto"/>
        <w:ind w:left="0" w:firstLine="0"/>
        <w:jc w:val="both"/>
        <w:rPr>
          <w:color w:val="000000"/>
          <w:lang w:eastAsia="zh-CN"/>
        </w:rPr>
      </w:pPr>
      <w:r w:rsidRPr="00BA5193">
        <w:rPr>
          <w:color w:val="000000"/>
          <w:lang w:eastAsia="zh-CN"/>
        </w:rPr>
        <w:t>П</w:t>
      </w:r>
      <w:r>
        <w:rPr>
          <w:color w:val="000000"/>
          <w:lang w:eastAsia="zh-CN"/>
        </w:rPr>
        <w:t>онятие о выборочном наблюдении.</w:t>
      </w:r>
    </w:p>
    <w:p w:rsidR="00696290" w:rsidRDefault="00696290" w:rsidP="003E78ED">
      <w:pPr>
        <w:pStyle w:val="a5"/>
        <w:numPr>
          <w:ilvl w:val="0"/>
          <w:numId w:val="8"/>
        </w:numPr>
        <w:tabs>
          <w:tab w:val="left" w:pos="426"/>
        </w:tabs>
        <w:spacing w:after="0" w:line="276" w:lineRule="auto"/>
        <w:ind w:left="0" w:firstLine="0"/>
        <w:jc w:val="both"/>
        <w:rPr>
          <w:color w:val="000000"/>
          <w:lang w:eastAsia="zh-CN"/>
        </w:rPr>
      </w:pPr>
      <w:r w:rsidRPr="00BA5193">
        <w:rPr>
          <w:color w:val="000000"/>
          <w:lang w:eastAsia="zh-CN"/>
        </w:rPr>
        <w:t>Генераль</w:t>
      </w:r>
      <w:r>
        <w:rPr>
          <w:color w:val="000000"/>
          <w:lang w:eastAsia="zh-CN"/>
        </w:rPr>
        <w:t>ная и выборочная совокупности.</w:t>
      </w:r>
    </w:p>
    <w:p w:rsidR="00696290" w:rsidRPr="00BA5193" w:rsidRDefault="00696290" w:rsidP="003E78ED">
      <w:pPr>
        <w:pStyle w:val="a5"/>
        <w:numPr>
          <w:ilvl w:val="0"/>
          <w:numId w:val="8"/>
        </w:numPr>
        <w:tabs>
          <w:tab w:val="left" w:pos="426"/>
        </w:tabs>
        <w:spacing w:after="0" w:line="276" w:lineRule="auto"/>
        <w:ind w:left="0" w:firstLine="0"/>
        <w:jc w:val="both"/>
        <w:rPr>
          <w:color w:val="000000"/>
          <w:lang w:eastAsia="zh-CN"/>
        </w:rPr>
      </w:pPr>
      <w:r w:rsidRPr="00BA5193">
        <w:rPr>
          <w:color w:val="000000"/>
          <w:lang w:eastAsia="zh-CN"/>
        </w:rPr>
        <w:t>Основные обобщающие характеристики генеральной и выборочной совокупности</w:t>
      </w:r>
      <w:r>
        <w:rPr>
          <w:color w:val="000000"/>
          <w:lang w:eastAsia="zh-CN"/>
        </w:rPr>
        <w:t>.</w:t>
      </w:r>
    </w:p>
    <w:p w:rsidR="00696290" w:rsidRPr="00BA5193" w:rsidRDefault="00696290" w:rsidP="003E78ED">
      <w:pPr>
        <w:pStyle w:val="a5"/>
        <w:numPr>
          <w:ilvl w:val="0"/>
          <w:numId w:val="8"/>
        </w:numPr>
        <w:tabs>
          <w:tab w:val="left" w:pos="426"/>
        </w:tabs>
        <w:spacing w:after="0" w:line="276" w:lineRule="auto"/>
        <w:ind w:left="0" w:firstLine="0"/>
        <w:jc w:val="both"/>
        <w:rPr>
          <w:color w:val="000000"/>
          <w:lang w:eastAsia="zh-CN"/>
        </w:rPr>
      </w:pPr>
      <w:r w:rsidRPr="00BA5193">
        <w:rPr>
          <w:color w:val="000000"/>
          <w:lang w:eastAsia="zh-CN"/>
        </w:rPr>
        <w:t>Виды и способы отбора единиц в выборочную совокупность</w:t>
      </w:r>
      <w:r>
        <w:rPr>
          <w:color w:val="000000"/>
          <w:lang w:eastAsia="zh-CN"/>
        </w:rPr>
        <w:t>.</w:t>
      </w:r>
    </w:p>
    <w:p w:rsidR="00696290" w:rsidRPr="00BA5193" w:rsidRDefault="00696290" w:rsidP="003E78ED">
      <w:pPr>
        <w:pStyle w:val="a5"/>
        <w:numPr>
          <w:ilvl w:val="0"/>
          <w:numId w:val="8"/>
        </w:numPr>
        <w:tabs>
          <w:tab w:val="left" w:pos="426"/>
        </w:tabs>
        <w:spacing w:after="0" w:line="276" w:lineRule="auto"/>
        <w:ind w:left="0" w:firstLine="0"/>
        <w:jc w:val="both"/>
        <w:rPr>
          <w:color w:val="000000"/>
          <w:lang w:eastAsia="zh-CN"/>
        </w:rPr>
      </w:pPr>
      <w:r w:rsidRPr="00BA5193">
        <w:rPr>
          <w:color w:val="000000"/>
          <w:lang w:eastAsia="zh-CN"/>
        </w:rPr>
        <w:t>Определение необходимой численности выборочной совокупности</w:t>
      </w:r>
      <w:r>
        <w:rPr>
          <w:color w:val="000000"/>
          <w:lang w:eastAsia="zh-CN"/>
        </w:rPr>
        <w:t>.</w:t>
      </w:r>
    </w:p>
    <w:p w:rsidR="00696290" w:rsidRPr="00BA5193" w:rsidRDefault="00696290" w:rsidP="003E78ED">
      <w:pPr>
        <w:pStyle w:val="a5"/>
        <w:numPr>
          <w:ilvl w:val="0"/>
          <w:numId w:val="8"/>
        </w:numPr>
        <w:tabs>
          <w:tab w:val="left" w:pos="426"/>
        </w:tabs>
        <w:spacing w:after="0" w:line="276" w:lineRule="auto"/>
        <w:ind w:left="0" w:firstLine="0"/>
        <w:jc w:val="both"/>
        <w:rPr>
          <w:color w:val="000000"/>
          <w:lang w:eastAsia="zh-CN"/>
        </w:rPr>
      </w:pPr>
      <w:r w:rsidRPr="00BA5193">
        <w:rPr>
          <w:color w:val="000000"/>
          <w:lang w:eastAsia="zh-CN"/>
        </w:rPr>
        <w:t>Ошибки выборочного наблюде</w:t>
      </w:r>
      <w:r>
        <w:rPr>
          <w:color w:val="000000"/>
          <w:lang w:eastAsia="zh-CN"/>
        </w:rPr>
        <w:t>ния при различных видах и спосо</w:t>
      </w:r>
      <w:r w:rsidRPr="00BA5193">
        <w:rPr>
          <w:color w:val="000000"/>
          <w:lang w:eastAsia="zh-CN"/>
        </w:rPr>
        <w:t>бах отбора</w:t>
      </w:r>
      <w:r>
        <w:rPr>
          <w:color w:val="000000"/>
          <w:lang w:eastAsia="zh-CN"/>
        </w:rPr>
        <w:t>.</w:t>
      </w:r>
    </w:p>
    <w:p w:rsidR="0021584A" w:rsidRPr="0021584A" w:rsidRDefault="0021584A" w:rsidP="003E78ED">
      <w:pPr>
        <w:spacing w:line="276" w:lineRule="auto"/>
        <w:ind w:firstLine="709"/>
        <w:jc w:val="both"/>
        <w:rPr>
          <w:b/>
        </w:rPr>
      </w:pPr>
    </w:p>
    <w:p w:rsidR="0021584A" w:rsidRPr="002F37DC" w:rsidRDefault="0021584A" w:rsidP="003E78ED">
      <w:pPr>
        <w:spacing w:line="276" w:lineRule="auto"/>
        <w:ind w:right="-284"/>
        <w:jc w:val="center"/>
        <w:rPr>
          <w:b/>
          <w:sz w:val="28"/>
          <w:szCs w:val="28"/>
        </w:rPr>
      </w:pPr>
      <w:r w:rsidRPr="002F37DC">
        <w:rPr>
          <w:b/>
          <w:sz w:val="28"/>
          <w:szCs w:val="28"/>
        </w:rPr>
        <w:lastRenderedPageBreak/>
        <w:t>Учебно-методическое и информационное обеспечение</w:t>
      </w:r>
      <w:r w:rsidR="002F37DC">
        <w:rPr>
          <w:b/>
          <w:sz w:val="28"/>
          <w:szCs w:val="28"/>
        </w:rPr>
        <w:t xml:space="preserve"> </w:t>
      </w:r>
      <w:r w:rsidRPr="002F37DC">
        <w:rPr>
          <w:b/>
          <w:sz w:val="28"/>
          <w:szCs w:val="28"/>
        </w:rPr>
        <w:t>дисциплины</w:t>
      </w:r>
    </w:p>
    <w:p w:rsidR="0021584A" w:rsidRPr="0021584A" w:rsidRDefault="0021584A" w:rsidP="003E78ED">
      <w:pPr>
        <w:pStyle w:val="ab"/>
        <w:tabs>
          <w:tab w:val="left" w:pos="426"/>
        </w:tabs>
        <w:spacing w:after="0"/>
        <w:ind w:left="709"/>
        <w:outlineLvl w:val="1"/>
        <w:rPr>
          <w:rFonts w:ascii="Times New Roman" w:hAnsi="Times New Roman"/>
          <w:b/>
          <w:sz w:val="24"/>
          <w:szCs w:val="24"/>
        </w:rPr>
      </w:pPr>
    </w:p>
    <w:p w:rsidR="0021584A" w:rsidRPr="0021584A" w:rsidRDefault="0021584A" w:rsidP="003E78ED">
      <w:pPr>
        <w:pStyle w:val="ab"/>
        <w:tabs>
          <w:tab w:val="left" w:pos="426"/>
        </w:tabs>
        <w:spacing w:after="0"/>
        <w:ind w:left="709"/>
        <w:outlineLvl w:val="1"/>
        <w:rPr>
          <w:rFonts w:ascii="Times New Roman" w:hAnsi="Times New Roman"/>
          <w:b/>
          <w:sz w:val="24"/>
          <w:szCs w:val="24"/>
        </w:rPr>
      </w:pPr>
      <w:r w:rsidRPr="0021584A">
        <w:rPr>
          <w:rFonts w:ascii="Times New Roman" w:hAnsi="Times New Roman"/>
          <w:b/>
          <w:sz w:val="24"/>
          <w:szCs w:val="24"/>
        </w:rPr>
        <w:t>Основная литература</w:t>
      </w:r>
      <w:r w:rsidR="002F37DC">
        <w:rPr>
          <w:rFonts w:ascii="Times New Roman" w:hAnsi="Times New Roman"/>
          <w:b/>
          <w:sz w:val="24"/>
          <w:szCs w:val="24"/>
        </w:rPr>
        <w:t xml:space="preserve"> </w:t>
      </w:r>
      <w:r w:rsidR="002F37DC" w:rsidRPr="00154834">
        <w:rPr>
          <w:rFonts w:ascii="Times New Roman" w:hAnsi="Times New Roman"/>
          <w:sz w:val="24"/>
          <w:szCs w:val="24"/>
        </w:rPr>
        <w:t>(</w:t>
      </w:r>
      <w:r w:rsidR="002F37DC" w:rsidRPr="00154834">
        <w:rPr>
          <w:rFonts w:ascii="Times New Roman" w:hAnsi="Times New Roman"/>
          <w:b/>
          <w:sz w:val="24"/>
          <w:szCs w:val="24"/>
        </w:rPr>
        <w:t>печатные издания)</w:t>
      </w:r>
    </w:p>
    <w:p w:rsidR="00696290" w:rsidRPr="0057313E" w:rsidRDefault="00696290" w:rsidP="003E78ED">
      <w:pPr>
        <w:pStyle w:val="ConsPlusNormal"/>
        <w:widowControl/>
        <w:numPr>
          <w:ilvl w:val="0"/>
          <w:numId w:val="4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7313E">
        <w:rPr>
          <w:rFonts w:ascii="Times New Roman" w:hAnsi="Times New Roman" w:cs="Times New Roman"/>
          <w:sz w:val="24"/>
          <w:szCs w:val="24"/>
        </w:rPr>
        <w:t>Баженова, С.Г. Математико-статистические методы в горной промышленности : учеб. пособие / Баженова Светлана Георгиевна. - 2-е изд., испр. - Москва : МГГУ, 2001. - 99 с.</w:t>
      </w:r>
    </w:p>
    <w:p w:rsidR="00696290" w:rsidRDefault="00696290" w:rsidP="003E78ED">
      <w:pPr>
        <w:pStyle w:val="ConsPlusNormal"/>
        <w:widowControl/>
        <w:numPr>
          <w:ilvl w:val="0"/>
          <w:numId w:val="4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7313E">
        <w:rPr>
          <w:rFonts w:ascii="Times New Roman" w:hAnsi="Times New Roman" w:cs="Times New Roman"/>
          <w:sz w:val="24"/>
          <w:szCs w:val="24"/>
        </w:rPr>
        <w:t>Резниченко, С.С. Математические методы и модели</w:t>
      </w:r>
      <w:r w:rsidR="003E78ED">
        <w:rPr>
          <w:rFonts w:ascii="Times New Roman" w:hAnsi="Times New Roman" w:cs="Times New Roman"/>
          <w:sz w:val="24"/>
          <w:szCs w:val="24"/>
        </w:rPr>
        <w:t>рование в горной промышленности</w:t>
      </w:r>
      <w:r w:rsidRPr="0057313E">
        <w:rPr>
          <w:rFonts w:ascii="Times New Roman" w:hAnsi="Times New Roman" w:cs="Times New Roman"/>
          <w:sz w:val="24"/>
          <w:szCs w:val="24"/>
        </w:rPr>
        <w:t>: учеб. пособие / Резниченко Семен Саулович, Ашихмин Алексей Анатольевич. - 2-е изд., стер. - Москва : МГГУ, 2001. - 404с.</w:t>
      </w:r>
    </w:p>
    <w:p w:rsidR="00696290" w:rsidRDefault="00696290" w:rsidP="003E78ED">
      <w:pPr>
        <w:pStyle w:val="ConsPlusNormal"/>
        <w:widowControl/>
        <w:numPr>
          <w:ilvl w:val="0"/>
          <w:numId w:val="4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7313E">
        <w:rPr>
          <w:rFonts w:ascii="Times New Roman" w:hAnsi="Times New Roman" w:cs="Times New Roman"/>
          <w:sz w:val="24"/>
          <w:szCs w:val="24"/>
        </w:rPr>
        <w:t>Лескова, Т.М. Математическая статистика в горном деле : учеб. пособие / Лескова Татьяна Михайловна, Матузова Леся Александровна. - Чита : ЗабГУ, 2014. - 110 с.</w:t>
      </w:r>
    </w:p>
    <w:p w:rsidR="00696290" w:rsidRPr="003E78ED" w:rsidRDefault="00696290" w:rsidP="003E78ED">
      <w:pPr>
        <w:pStyle w:val="ConsPlusNormal"/>
        <w:widowControl/>
        <w:numPr>
          <w:ilvl w:val="0"/>
          <w:numId w:val="4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E78ED">
        <w:rPr>
          <w:rFonts w:ascii="Times New Roman" w:hAnsi="Times New Roman" w:cs="Times New Roman"/>
          <w:sz w:val="24"/>
          <w:szCs w:val="24"/>
        </w:rPr>
        <w:t>Беломестнова, В.Р. Математическая обработка информации : учеб.- метод. пособие / Беломестнова Вера Ревокатовна. - Чита : ЗабГУ, 2015. - 148 с.</w:t>
      </w:r>
    </w:p>
    <w:p w:rsidR="002F37DC" w:rsidRPr="002F37DC" w:rsidRDefault="002F37DC" w:rsidP="003E78ED">
      <w:pPr>
        <w:spacing w:line="276" w:lineRule="auto"/>
        <w:jc w:val="both"/>
        <w:rPr>
          <w:u w:val="single"/>
        </w:rPr>
      </w:pPr>
    </w:p>
    <w:p w:rsidR="002F37DC" w:rsidRDefault="002F37DC" w:rsidP="003E78ED">
      <w:pPr>
        <w:pStyle w:val="ab"/>
        <w:spacing w:after="0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154834">
        <w:rPr>
          <w:rFonts w:ascii="Times New Roman" w:hAnsi="Times New Roman"/>
          <w:b/>
          <w:sz w:val="24"/>
          <w:szCs w:val="24"/>
        </w:rPr>
        <w:t>Основная литература (издания из ЭБС)</w:t>
      </w:r>
    </w:p>
    <w:p w:rsidR="00696290" w:rsidRDefault="00696290" w:rsidP="003E78ED">
      <w:pPr>
        <w:pStyle w:val="ConsPlusNormal"/>
        <w:widowControl/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7313E">
        <w:rPr>
          <w:rFonts w:ascii="Times New Roman" w:hAnsi="Times New Roman" w:cs="Times New Roman"/>
          <w:sz w:val="24"/>
          <w:szCs w:val="24"/>
        </w:rPr>
        <w:t>Шпаков, П.С. Статистическая обработка экспериментальных данных [Электронный ресурс] : Учебное пособие / Шпаков П.С., Попов В.Н. - М. : Горная книга, 2003.</w:t>
      </w:r>
    </w:p>
    <w:p w:rsidR="002F37DC" w:rsidRDefault="002F37DC" w:rsidP="003E78ED">
      <w:pPr>
        <w:pStyle w:val="ab"/>
        <w:spacing w:after="0"/>
        <w:ind w:left="1128"/>
        <w:jc w:val="both"/>
        <w:rPr>
          <w:rFonts w:ascii="Times New Roman" w:hAnsi="Times New Roman"/>
          <w:sz w:val="24"/>
          <w:szCs w:val="24"/>
          <w:u w:val="single"/>
        </w:rPr>
      </w:pPr>
    </w:p>
    <w:p w:rsidR="002F37DC" w:rsidRDefault="002F37DC" w:rsidP="003E78ED">
      <w:pPr>
        <w:pStyle w:val="ab"/>
        <w:tabs>
          <w:tab w:val="left" w:pos="426"/>
        </w:tabs>
        <w:spacing w:after="0"/>
        <w:ind w:left="709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154834">
        <w:rPr>
          <w:rFonts w:ascii="Times New Roman" w:hAnsi="Times New Roman"/>
          <w:b/>
          <w:sz w:val="24"/>
          <w:szCs w:val="24"/>
        </w:rPr>
        <w:t>Дополнительная литература (печатные издания)</w:t>
      </w:r>
    </w:p>
    <w:p w:rsidR="00696290" w:rsidRDefault="00696290" w:rsidP="003E78ED">
      <w:pPr>
        <w:pStyle w:val="ConsPlusNormal"/>
        <w:widowControl/>
        <w:numPr>
          <w:ilvl w:val="0"/>
          <w:numId w:val="6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7313E">
        <w:rPr>
          <w:rFonts w:ascii="Times New Roman" w:hAnsi="Times New Roman" w:cs="Times New Roman"/>
          <w:sz w:val="24"/>
          <w:szCs w:val="24"/>
        </w:rPr>
        <w:t xml:space="preserve">Степнов, </w:t>
      </w:r>
      <w:r>
        <w:rPr>
          <w:rFonts w:ascii="Times New Roman" w:hAnsi="Times New Roman" w:cs="Times New Roman"/>
          <w:sz w:val="24"/>
          <w:szCs w:val="24"/>
        </w:rPr>
        <w:t xml:space="preserve">М.Н. </w:t>
      </w:r>
      <w:r w:rsidRPr="0057313E">
        <w:rPr>
          <w:rFonts w:ascii="Times New Roman" w:hAnsi="Times New Roman" w:cs="Times New Roman"/>
          <w:sz w:val="24"/>
          <w:szCs w:val="24"/>
        </w:rPr>
        <w:t>Статистические методы обработки результатов механических испытаний : справ. / Степнов Михаил Никитович, Шаврин Александр Васильевич. - 2-е изд., испр. и доп. - Москва : Машиностроение, 2005. - 400 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96290" w:rsidRPr="001D3352" w:rsidRDefault="00696290" w:rsidP="003E78ED">
      <w:pPr>
        <w:pStyle w:val="ConsPlusNormal"/>
        <w:widowControl/>
        <w:numPr>
          <w:ilvl w:val="0"/>
          <w:numId w:val="6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352">
        <w:rPr>
          <w:rFonts w:ascii="Times New Roman" w:hAnsi="Times New Roman" w:cs="Times New Roman"/>
          <w:sz w:val="24"/>
          <w:szCs w:val="24"/>
        </w:rPr>
        <w:t>Калинченко В.М. Математическое моделирование и прогноз показателей месторождений : справ. / Калинченко Владимир Михайлович. - Москва : Недра, 1993. - 319 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F37DC" w:rsidRPr="00154834" w:rsidRDefault="002F37DC" w:rsidP="003E78ED">
      <w:pPr>
        <w:pStyle w:val="ab"/>
        <w:tabs>
          <w:tab w:val="left" w:pos="426"/>
        </w:tabs>
        <w:spacing w:after="0"/>
        <w:ind w:left="709"/>
        <w:jc w:val="both"/>
        <w:outlineLvl w:val="1"/>
        <w:rPr>
          <w:rFonts w:ascii="Times New Roman" w:hAnsi="Times New Roman"/>
          <w:b/>
          <w:sz w:val="24"/>
          <w:szCs w:val="24"/>
        </w:rPr>
      </w:pPr>
    </w:p>
    <w:p w:rsidR="002F37DC" w:rsidRPr="00154834" w:rsidRDefault="002F37DC" w:rsidP="003E78ED">
      <w:pPr>
        <w:pStyle w:val="ab"/>
        <w:tabs>
          <w:tab w:val="left" w:pos="426"/>
        </w:tabs>
        <w:spacing w:after="0"/>
        <w:ind w:left="709"/>
        <w:jc w:val="both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Дополнительная литература (и</w:t>
      </w:r>
      <w:r w:rsidRPr="00154834">
        <w:rPr>
          <w:rFonts w:ascii="Times New Roman" w:hAnsi="Times New Roman"/>
          <w:b/>
          <w:sz w:val="24"/>
          <w:szCs w:val="24"/>
        </w:rPr>
        <w:t>здания из ЭБС</w:t>
      </w:r>
      <w:r>
        <w:rPr>
          <w:rFonts w:ascii="Times New Roman" w:hAnsi="Times New Roman"/>
          <w:b/>
          <w:sz w:val="24"/>
          <w:szCs w:val="24"/>
        </w:rPr>
        <w:t>)</w:t>
      </w:r>
    </w:p>
    <w:p w:rsidR="00696290" w:rsidRPr="006D4EC5" w:rsidRDefault="00696290" w:rsidP="003E78ED">
      <w:pPr>
        <w:pStyle w:val="ConsPlusNormal"/>
        <w:widowControl/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D4EC5">
        <w:rPr>
          <w:rFonts w:ascii="Times New Roman" w:hAnsi="Times New Roman" w:cs="Times New Roman"/>
          <w:sz w:val="24"/>
          <w:szCs w:val="24"/>
        </w:rPr>
        <w:t>Киреев, В.И. Теория вероятностей для горных инженеров в примерах и задачах [Электронный ресурс] / Киреев В.И. - М. : Горная книга, 2013.</w:t>
      </w:r>
    </w:p>
    <w:p w:rsidR="00696290" w:rsidRPr="001D3352" w:rsidRDefault="00696290" w:rsidP="003E78ED">
      <w:pPr>
        <w:pStyle w:val="ConsPlusNormal"/>
        <w:widowControl/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352">
        <w:rPr>
          <w:rFonts w:ascii="Times New Roman" w:hAnsi="Times New Roman" w:cs="Times New Roman"/>
          <w:sz w:val="24"/>
          <w:szCs w:val="24"/>
        </w:rPr>
        <w:t>Шкуратник, В.Л. Измерения в физическом эксперименте / В. Л. Шкуратник; Шкуратник В.Л. - Mos</w:t>
      </w:r>
      <w:r>
        <w:rPr>
          <w:rFonts w:ascii="Times New Roman" w:hAnsi="Times New Roman" w:cs="Times New Roman"/>
          <w:sz w:val="24"/>
          <w:szCs w:val="24"/>
        </w:rPr>
        <w:t xml:space="preserve">cow : Горная книга, 2006. - </w:t>
      </w:r>
      <w:r w:rsidRPr="001D3352">
        <w:rPr>
          <w:rFonts w:ascii="Times New Roman" w:hAnsi="Times New Roman" w:cs="Times New Roman"/>
          <w:sz w:val="24"/>
          <w:szCs w:val="24"/>
        </w:rPr>
        <w:t>Измерения в физическом эксперименте [Электронный ресурс] : Учебник для вузов / Шкуратник В.Л. - 2-е изд., доп. и испр. - М. : Горная книга, 2006.</w:t>
      </w:r>
    </w:p>
    <w:p w:rsidR="002F37DC" w:rsidRDefault="00696290" w:rsidP="003E78ED">
      <w:pPr>
        <w:pStyle w:val="ConsPlusNormal"/>
        <w:widowControl/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352">
        <w:rPr>
          <w:rFonts w:ascii="Times New Roman" w:hAnsi="Times New Roman" w:cs="Times New Roman"/>
          <w:sz w:val="24"/>
          <w:szCs w:val="24"/>
        </w:rPr>
        <w:t>Гмурман, В.Е. Теория вероятностей и математическая статистика : Учебник / Гмурман Владимир Ефимович; Гмурман В.Е. - 12-е изд. - М. : Издательство Юрайт, 2017</w:t>
      </w:r>
      <w:r w:rsidRPr="00696290">
        <w:rPr>
          <w:rFonts w:ascii="Times New Roman" w:hAnsi="Times New Roman" w:cs="Times New Roman"/>
          <w:sz w:val="24"/>
          <w:szCs w:val="24"/>
        </w:rPr>
        <w:t>.</w:t>
      </w:r>
    </w:p>
    <w:p w:rsidR="003E78ED" w:rsidRPr="00696290" w:rsidRDefault="003E78ED" w:rsidP="003E78ED">
      <w:pPr>
        <w:pStyle w:val="ConsPlusNormal"/>
        <w:widowControl/>
        <w:tabs>
          <w:tab w:val="left" w:pos="284"/>
        </w:tabs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2F37DC" w:rsidRPr="00154834" w:rsidRDefault="002F37DC" w:rsidP="003E78ED">
      <w:pPr>
        <w:pStyle w:val="ab"/>
        <w:tabs>
          <w:tab w:val="left" w:pos="426"/>
        </w:tabs>
        <w:spacing w:after="0"/>
        <w:ind w:left="709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154834">
        <w:rPr>
          <w:rFonts w:ascii="Times New Roman" w:hAnsi="Times New Roman"/>
          <w:b/>
          <w:sz w:val="28"/>
          <w:szCs w:val="28"/>
        </w:rPr>
        <w:t>Базы данных, информационно-справочные и поисковые системы</w:t>
      </w:r>
    </w:p>
    <w:p w:rsidR="002F37DC" w:rsidRPr="0038085C" w:rsidRDefault="002F37DC" w:rsidP="003E78ED">
      <w:pPr>
        <w:tabs>
          <w:tab w:val="left" w:pos="426"/>
        </w:tabs>
        <w:spacing w:line="276" w:lineRule="auto"/>
        <w:jc w:val="both"/>
        <w:outlineLvl w:val="1"/>
        <w:rPr>
          <w:b/>
          <w:sz w:val="28"/>
          <w:szCs w:val="28"/>
        </w:rPr>
      </w:pPr>
    </w:p>
    <w:p w:rsidR="002F37DC" w:rsidRPr="00154834" w:rsidRDefault="002F37DC" w:rsidP="003E78ED">
      <w:pPr>
        <w:spacing w:line="276" w:lineRule="auto"/>
        <w:ind w:firstLine="709"/>
        <w:jc w:val="both"/>
      </w:pPr>
      <w:r w:rsidRPr="00154834">
        <w:t>Каждый обучающийся обеспечен индивидуальным неограниченным доступом к электронно-библиотечным  системам:</w:t>
      </w:r>
    </w:p>
    <w:p w:rsidR="002F37DC" w:rsidRPr="00154834" w:rsidRDefault="00942F85" w:rsidP="003E78ED">
      <w:pPr>
        <w:numPr>
          <w:ilvl w:val="0"/>
          <w:numId w:val="3"/>
        </w:numPr>
        <w:tabs>
          <w:tab w:val="left" w:pos="284"/>
        </w:tabs>
        <w:spacing w:line="276" w:lineRule="auto"/>
        <w:ind w:left="284" w:hanging="284"/>
        <w:contextualSpacing/>
        <w:jc w:val="both"/>
        <w:rPr>
          <w:rFonts w:eastAsiaTheme="minorEastAsia"/>
        </w:rPr>
      </w:pPr>
      <w:hyperlink r:id="rId25" w:history="1">
        <w:r w:rsidR="002F37DC" w:rsidRPr="00154834">
          <w:rPr>
            <w:rStyle w:val="ac"/>
            <w:rFonts w:eastAsiaTheme="minorEastAsia"/>
          </w:rPr>
          <w:t>https://</w:t>
        </w:r>
        <w:r w:rsidR="002F37DC" w:rsidRPr="00154834">
          <w:rPr>
            <w:rStyle w:val="ac"/>
            <w:rFonts w:eastAsiaTheme="minorEastAsia"/>
            <w:lang w:val="en-US"/>
          </w:rPr>
          <w:t>www</w:t>
        </w:r>
        <w:r w:rsidR="002F37DC" w:rsidRPr="00154834">
          <w:rPr>
            <w:rStyle w:val="ac"/>
            <w:rFonts w:eastAsiaTheme="minorEastAsia"/>
          </w:rPr>
          <w:t>.e.lanbook.com/</w:t>
        </w:r>
      </w:hyperlink>
      <w:r w:rsidR="002F37DC" w:rsidRPr="00154834">
        <w:rPr>
          <w:rFonts w:eastAsiaTheme="minorEastAsia"/>
        </w:rPr>
        <w:t xml:space="preserve"> Электронно-библиотечная система «Издательство «Лань».</w:t>
      </w:r>
    </w:p>
    <w:p w:rsidR="002F37DC" w:rsidRPr="00154834" w:rsidRDefault="00942F85" w:rsidP="003E78ED">
      <w:pPr>
        <w:numPr>
          <w:ilvl w:val="0"/>
          <w:numId w:val="3"/>
        </w:numPr>
        <w:tabs>
          <w:tab w:val="left" w:pos="284"/>
        </w:tabs>
        <w:spacing w:line="276" w:lineRule="auto"/>
        <w:ind w:left="284" w:hanging="284"/>
        <w:contextualSpacing/>
        <w:jc w:val="both"/>
        <w:rPr>
          <w:rFonts w:eastAsiaTheme="minorEastAsia"/>
        </w:rPr>
      </w:pPr>
      <w:hyperlink r:id="rId26" w:history="1">
        <w:r w:rsidR="002F37DC" w:rsidRPr="00154834">
          <w:rPr>
            <w:rFonts w:eastAsiaTheme="minorEastAsia"/>
            <w:color w:val="0000FF"/>
            <w:u w:val="single"/>
          </w:rPr>
          <w:t>https://www.biblio-online.ru/</w:t>
        </w:r>
      </w:hyperlink>
      <w:r w:rsidR="002F37DC" w:rsidRPr="00154834">
        <w:rPr>
          <w:rFonts w:eastAsiaTheme="minorEastAsia"/>
        </w:rPr>
        <w:t xml:space="preserve"> Электронно-библиотечная система «Юрайт»</w:t>
      </w:r>
    </w:p>
    <w:p w:rsidR="002F37DC" w:rsidRPr="00154834" w:rsidRDefault="00942F85" w:rsidP="003E78ED">
      <w:pPr>
        <w:numPr>
          <w:ilvl w:val="0"/>
          <w:numId w:val="3"/>
        </w:numPr>
        <w:tabs>
          <w:tab w:val="left" w:pos="284"/>
        </w:tabs>
        <w:spacing w:line="276" w:lineRule="auto"/>
        <w:ind w:left="284" w:hanging="284"/>
        <w:contextualSpacing/>
        <w:jc w:val="both"/>
        <w:rPr>
          <w:rFonts w:eastAsiaTheme="minorEastAsia"/>
        </w:rPr>
      </w:pPr>
      <w:hyperlink r:id="rId27" w:history="1">
        <w:r w:rsidR="002F37DC" w:rsidRPr="00154834">
          <w:rPr>
            <w:rFonts w:eastAsiaTheme="minorEastAsia"/>
            <w:color w:val="0000FF"/>
            <w:u w:val="single"/>
          </w:rPr>
          <w:t>http://www.studentlibrary.ru/</w:t>
        </w:r>
      </w:hyperlink>
      <w:r w:rsidR="002F37DC" w:rsidRPr="00154834">
        <w:rPr>
          <w:rFonts w:eastAsiaTheme="minorEastAsia"/>
        </w:rPr>
        <w:t xml:space="preserve"> Электронно-библиотечная система «Консультант студента»</w:t>
      </w:r>
    </w:p>
    <w:p w:rsidR="002F37DC" w:rsidRPr="00154834" w:rsidRDefault="00942F85" w:rsidP="003E78ED">
      <w:pPr>
        <w:numPr>
          <w:ilvl w:val="0"/>
          <w:numId w:val="3"/>
        </w:numPr>
        <w:tabs>
          <w:tab w:val="left" w:pos="284"/>
        </w:tabs>
        <w:spacing w:line="276" w:lineRule="auto"/>
        <w:ind w:left="284" w:hanging="284"/>
        <w:contextualSpacing/>
        <w:jc w:val="both"/>
        <w:rPr>
          <w:rFonts w:eastAsiaTheme="minorEastAsia"/>
        </w:rPr>
      </w:pPr>
      <w:hyperlink r:id="rId28" w:history="1">
        <w:r w:rsidR="002F37DC" w:rsidRPr="00154834">
          <w:rPr>
            <w:rFonts w:eastAsiaTheme="minorEastAsia"/>
            <w:color w:val="0000FF"/>
            <w:u w:val="single"/>
          </w:rPr>
          <w:t>http://www.trmost.com/</w:t>
        </w:r>
      </w:hyperlink>
      <w:r w:rsidR="002F37DC" w:rsidRPr="00154834">
        <w:rPr>
          <w:rFonts w:eastAsiaTheme="minorEastAsia"/>
        </w:rPr>
        <w:t xml:space="preserve"> Электронно-библиотечная система «Троицкий мост»</w:t>
      </w:r>
    </w:p>
    <w:p w:rsidR="002F37DC" w:rsidRPr="00154834" w:rsidRDefault="00942F85" w:rsidP="003E78ED">
      <w:pPr>
        <w:numPr>
          <w:ilvl w:val="0"/>
          <w:numId w:val="3"/>
        </w:numPr>
        <w:tabs>
          <w:tab w:val="left" w:pos="284"/>
        </w:tabs>
        <w:spacing w:line="276" w:lineRule="auto"/>
        <w:ind w:left="284" w:hanging="284"/>
        <w:contextualSpacing/>
        <w:jc w:val="both"/>
        <w:rPr>
          <w:rFonts w:eastAsiaTheme="minorEastAsia"/>
        </w:rPr>
      </w:pPr>
      <w:hyperlink r:id="rId29" w:history="1">
        <w:r w:rsidR="002F37DC" w:rsidRPr="00154834">
          <w:rPr>
            <w:rStyle w:val="ac"/>
            <w:rFonts w:eastAsiaTheme="minorEastAsia"/>
          </w:rPr>
          <w:t>http://</w:t>
        </w:r>
        <w:r w:rsidR="002F37DC" w:rsidRPr="00154834">
          <w:rPr>
            <w:rStyle w:val="ac"/>
            <w:rFonts w:eastAsiaTheme="minorEastAsia"/>
            <w:lang w:val="en-US"/>
          </w:rPr>
          <w:t>www</w:t>
        </w:r>
        <w:r w:rsidR="002F37DC" w:rsidRPr="00154834">
          <w:rPr>
            <w:rStyle w:val="ac"/>
            <w:rFonts w:eastAsiaTheme="minorEastAsia"/>
          </w:rPr>
          <w:t>.diss.rsl.ru/</w:t>
        </w:r>
      </w:hyperlink>
      <w:r w:rsidR="002F37DC" w:rsidRPr="00154834">
        <w:rPr>
          <w:rFonts w:eastAsiaTheme="minorEastAsia"/>
        </w:rPr>
        <w:t xml:space="preserve"> Электронная библиотека диссертаций Российской государственной библиотеки.</w:t>
      </w:r>
    </w:p>
    <w:p w:rsidR="002F37DC" w:rsidRPr="00154834" w:rsidRDefault="00942F85" w:rsidP="003E78ED">
      <w:pPr>
        <w:numPr>
          <w:ilvl w:val="0"/>
          <w:numId w:val="3"/>
        </w:numPr>
        <w:tabs>
          <w:tab w:val="left" w:pos="284"/>
        </w:tabs>
        <w:spacing w:line="276" w:lineRule="auto"/>
        <w:ind w:left="284" w:hanging="284"/>
        <w:contextualSpacing/>
        <w:jc w:val="both"/>
        <w:rPr>
          <w:rFonts w:eastAsiaTheme="minorEastAsia"/>
        </w:rPr>
      </w:pPr>
      <w:hyperlink r:id="rId30" w:history="1">
        <w:r w:rsidR="002F37DC" w:rsidRPr="00154834">
          <w:rPr>
            <w:rStyle w:val="ac"/>
            <w:rFonts w:eastAsiaTheme="minorEastAsia"/>
          </w:rPr>
          <w:t>https://</w:t>
        </w:r>
        <w:r w:rsidR="002F37DC" w:rsidRPr="00154834">
          <w:rPr>
            <w:rStyle w:val="ac"/>
            <w:rFonts w:eastAsiaTheme="minorEastAsia"/>
            <w:lang w:val="en-US"/>
          </w:rPr>
          <w:t>www</w:t>
        </w:r>
        <w:r w:rsidR="002F37DC" w:rsidRPr="00154834">
          <w:rPr>
            <w:rStyle w:val="ac"/>
            <w:rFonts w:eastAsiaTheme="minorEastAsia"/>
          </w:rPr>
          <w:t>.elibrary.ru/</w:t>
        </w:r>
      </w:hyperlink>
      <w:r w:rsidR="002F37DC" w:rsidRPr="00154834">
        <w:rPr>
          <w:rFonts w:eastAsiaTheme="minorEastAsia"/>
        </w:rPr>
        <w:t xml:space="preserve"> Научная электронная библиотека eLIBRARY.RU</w:t>
      </w:r>
    </w:p>
    <w:p w:rsidR="002F37DC" w:rsidRPr="00154834" w:rsidRDefault="00942F85" w:rsidP="003E78ED">
      <w:pPr>
        <w:numPr>
          <w:ilvl w:val="0"/>
          <w:numId w:val="3"/>
        </w:numPr>
        <w:tabs>
          <w:tab w:val="left" w:pos="284"/>
        </w:tabs>
        <w:spacing w:line="276" w:lineRule="auto"/>
        <w:ind w:left="284" w:hanging="284"/>
        <w:contextualSpacing/>
        <w:jc w:val="both"/>
        <w:rPr>
          <w:rFonts w:eastAsiaTheme="minorEastAsia"/>
        </w:rPr>
      </w:pPr>
      <w:hyperlink r:id="rId31" w:history="1">
        <w:r w:rsidR="002F37DC" w:rsidRPr="00154834">
          <w:rPr>
            <w:rStyle w:val="ac"/>
            <w:rFonts w:eastAsiaTheme="minorEastAsia"/>
          </w:rPr>
          <w:t>http://www.edu.ru/</w:t>
        </w:r>
      </w:hyperlink>
      <w:r w:rsidR="002F37DC" w:rsidRPr="00154834">
        <w:rPr>
          <w:rFonts w:eastAsiaTheme="minorEastAsia"/>
        </w:rPr>
        <w:t xml:space="preserve"> Федеральный портал «Российское образование»</w:t>
      </w:r>
    </w:p>
    <w:p w:rsidR="002F37DC" w:rsidRPr="00154834" w:rsidRDefault="00942F85" w:rsidP="003E78ED">
      <w:pPr>
        <w:numPr>
          <w:ilvl w:val="0"/>
          <w:numId w:val="3"/>
        </w:numPr>
        <w:tabs>
          <w:tab w:val="left" w:pos="284"/>
        </w:tabs>
        <w:spacing w:line="276" w:lineRule="auto"/>
        <w:ind w:left="284" w:hanging="284"/>
        <w:contextualSpacing/>
        <w:jc w:val="both"/>
        <w:rPr>
          <w:rFonts w:eastAsiaTheme="minorEastAsia"/>
        </w:rPr>
      </w:pPr>
      <w:hyperlink r:id="rId32" w:history="1">
        <w:r w:rsidR="002F37DC" w:rsidRPr="00154834">
          <w:rPr>
            <w:rFonts w:eastAsiaTheme="minorEastAsia"/>
            <w:color w:val="0000FF"/>
            <w:u w:val="single"/>
          </w:rPr>
          <w:t>http://</w:t>
        </w:r>
        <w:r w:rsidR="002F37DC" w:rsidRPr="00154834">
          <w:rPr>
            <w:rFonts w:eastAsiaTheme="minorEastAsia"/>
            <w:color w:val="0000FF"/>
            <w:u w:val="single"/>
            <w:lang w:val="en-US"/>
          </w:rPr>
          <w:t>www</w:t>
        </w:r>
        <w:r w:rsidR="002F37DC" w:rsidRPr="00154834">
          <w:rPr>
            <w:rFonts w:eastAsiaTheme="minorEastAsia"/>
            <w:color w:val="0000FF"/>
            <w:u w:val="single"/>
          </w:rPr>
          <w:t>.law.edu.ru/</w:t>
        </w:r>
      </w:hyperlink>
      <w:r w:rsidR="002F37DC" w:rsidRPr="00154834">
        <w:rPr>
          <w:rFonts w:eastAsiaTheme="minorEastAsia"/>
        </w:rPr>
        <w:t xml:space="preserve"> Федеральный правовой портал «Юридическая Россия»</w:t>
      </w:r>
    </w:p>
    <w:p w:rsidR="002F37DC" w:rsidRPr="00154834" w:rsidRDefault="00942F85" w:rsidP="003E78ED">
      <w:pPr>
        <w:numPr>
          <w:ilvl w:val="0"/>
          <w:numId w:val="3"/>
        </w:numPr>
        <w:tabs>
          <w:tab w:val="left" w:pos="284"/>
        </w:tabs>
        <w:spacing w:line="276" w:lineRule="auto"/>
        <w:ind w:left="284" w:hanging="284"/>
        <w:contextualSpacing/>
        <w:jc w:val="both"/>
        <w:rPr>
          <w:rFonts w:eastAsiaTheme="minorEastAsia"/>
        </w:rPr>
      </w:pPr>
      <w:hyperlink r:id="rId33" w:history="1">
        <w:r w:rsidR="002F37DC" w:rsidRPr="00154834">
          <w:rPr>
            <w:rStyle w:val="ac"/>
            <w:rFonts w:eastAsiaTheme="minorEastAsia"/>
          </w:rPr>
          <w:t>http://</w:t>
        </w:r>
        <w:r w:rsidR="002F37DC" w:rsidRPr="00154834">
          <w:rPr>
            <w:rStyle w:val="ac"/>
            <w:rFonts w:eastAsiaTheme="minorEastAsia"/>
            <w:lang w:val="en-US"/>
          </w:rPr>
          <w:t>www</w:t>
        </w:r>
        <w:r w:rsidR="002F37DC" w:rsidRPr="00154834">
          <w:rPr>
            <w:rStyle w:val="ac"/>
            <w:rFonts w:eastAsiaTheme="minorEastAsia"/>
          </w:rPr>
          <w:t>.window.edu.ru</w:t>
        </w:r>
      </w:hyperlink>
      <w:r w:rsidR="002F37DC" w:rsidRPr="00154834">
        <w:rPr>
          <w:rFonts w:eastAsiaTheme="minorEastAsia"/>
        </w:rPr>
        <w:t>/  Информационная система «Единое окно доступа к образовательным ресурсам» предоставляет свободный доступ к каталогу образовательных Интернет-ресурсов и полнотекстовой электронной учебно-методической библиотеке для общего и профессионального образования.</w:t>
      </w:r>
    </w:p>
    <w:p w:rsidR="002F37DC" w:rsidRPr="00154834" w:rsidRDefault="00942F85" w:rsidP="003E78ED">
      <w:pPr>
        <w:numPr>
          <w:ilvl w:val="0"/>
          <w:numId w:val="3"/>
        </w:numPr>
        <w:tabs>
          <w:tab w:val="left" w:pos="426"/>
          <w:tab w:val="left" w:pos="1134"/>
        </w:tabs>
        <w:spacing w:line="276" w:lineRule="auto"/>
        <w:ind w:left="284" w:hanging="284"/>
        <w:contextualSpacing/>
        <w:jc w:val="both"/>
        <w:rPr>
          <w:rFonts w:eastAsiaTheme="minorEastAsia"/>
        </w:rPr>
      </w:pPr>
      <w:hyperlink r:id="rId34" w:history="1">
        <w:r w:rsidR="002F37DC" w:rsidRPr="00154834">
          <w:rPr>
            <w:rStyle w:val="ac"/>
            <w:rFonts w:eastAsiaTheme="minorEastAsia"/>
          </w:rPr>
          <w:t>http://</w:t>
        </w:r>
        <w:r w:rsidR="002F37DC" w:rsidRPr="00154834">
          <w:rPr>
            <w:rStyle w:val="ac"/>
            <w:rFonts w:eastAsiaTheme="minorEastAsia"/>
            <w:lang w:val="en-US"/>
          </w:rPr>
          <w:t>www</w:t>
        </w:r>
        <w:r w:rsidR="002F37DC" w:rsidRPr="00154834">
          <w:rPr>
            <w:rStyle w:val="ac"/>
            <w:rFonts w:eastAsiaTheme="minorEastAsia"/>
          </w:rPr>
          <w:t>.megabook.ru/</w:t>
        </w:r>
      </w:hyperlink>
      <w:r w:rsidR="002F37DC" w:rsidRPr="00154834">
        <w:rPr>
          <w:rFonts w:eastAsiaTheme="minorEastAsia"/>
        </w:rPr>
        <w:t xml:space="preserve"> Энциклопедии Кирилла и Мефодия</w:t>
      </w:r>
    </w:p>
    <w:p w:rsidR="002F37DC" w:rsidRPr="00154834" w:rsidRDefault="00942F85" w:rsidP="003E78ED">
      <w:pPr>
        <w:numPr>
          <w:ilvl w:val="0"/>
          <w:numId w:val="3"/>
        </w:numPr>
        <w:tabs>
          <w:tab w:val="left" w:pos="426"/>
          <w:tab w:val="left" w:pos="1134"/>
        </w:tabs>
        <w:spacing w:line="276" w:lineRule="auto"/>
        <w:ind w:left="284" w:hanging="284"/>
        <w:contextualSpacing/>
        <w:jc w:val="both"/>
        <w:rPr>
          <w:rFonts w:eastAsiaTheme="minorEastAsia"/>
        </w:rPr>
      </w:pPr>
      <w:hyperlink r:id="rId35" w:history="1">
        <w:r w:rsidR="002F37DC" w:rsidRPr="00154834">
          <w:rPr>
            <w:rStyle w:val="ac"/>
            <w:rFonts w:eastAsiaTheme="minorEastAsia"/>
          </w:rPr>
          <w:t>http://www.krugosvet.ru/</w:t>
        </w:r>
      </w:hyperlink>
      <w:r w:rsidR="002F37DC" w:rsidRPr="00154834">
        <w:rPr>
          <w:rFonts w:eastAsiaTheme="minorEastAsia"/>
        </w:rPr>
        <w:t xml:space="preserve"> Универсальная научно-популярная онлайн-энциклопедия «Кругосвет»</w:t>
      </w:r>
    </w:p>
    <w:p w:rsidR="002F37DC" w:rsidRPr="00154834" w:rsidRDefault="00942F85" w:rsidP="003E78ED">
      <w:pPr>
        <w:numPr>
          <w:ilvl w:val="0"/>
          <w:numId w:val="3"/>
        </w:numPr>
        <w:tabs>
          <w:tab w:val="left" w:pos="426"/>
          <w:tab w:val="left" w:pos="1134"/>
        </w:tabs>
        <w:spacing w:line="276" w:lineRule="auto"/>
        <w:ind w:left="284" w:hanging="284"/>
        <w:contextualSpacing/>
        <w:jc w:val="both"/>
        <w:rPr>
          <w:rFonts w:eastAsiaTheme="minorEastAsia"/>
        </w:rPr>
      </w:pPr>
      <w:hyperlink r:id="rId36" w:history="1">
        <w:r w:rsidR="002F37DC" w:rsidRPr="00154834">
          <w:rPr>
            <w:rStyle w:val="ac"/>
            <w:rFonts w:eastAsiaTheme="minorEastAsia"/>
          </w:rPr>
          <w:t>http://www.glossary.ru/</w:t>
        </w:r>
      </w:hyperlink>
      <w:r w:rsidR="002F37DC" w:rsidRPr="00154834">
        <w:rPr>
          <w:rFonts w:eastAsiaTheme="minorEastAsia"/>
        </w:rPr>
        <w:t xml:space="preserve"> Тематические толковые словари</w:t>
      </w:r>
    </w:p>
    <w:p w:rsidR="002F37DC" w:rsidRPr="00154834" w:rsidRDefault="00942F85" w:rsidP="003E78ED">
      <w:pPr>
        <w:numPr>
          <w:ilvl w:val="0"/>
          <w:numId w:val="3"/>
        </w:numPr>
        <w:tabs>
          <w:tab w:val="left" w:pos="426"/>
          <w:tab w:val="left" w:pos="1134"/>
        </w:tabs>
        <w:spacing w:line="276" w:lineRule="auto"/>
        <w:ind w:left="284" w:hanging="284"/>
        <w:contextualSpacing/>
        <w:jc w:val="both"/>
        <w:rPr>
          <w:rFonts w:eastAsiaTheme="minorEastAsia"/>
        </w:rPr>
      </w:pPr>
      <w:hyperlink r:id="rId37" w:history="1">
        <w:r w:rsidR="002F37DC" w:rsidRPr="00154834">
          <w:rPr>
            <w:rStyle w:val="ac"/>
            <w:rFonts w:eastAsiaTheme="minorEastAsia"/>
          </w:rPr>
          <w:t>https://</w:t>
        </w:r>
        <w:r w:rsidR="002F37DC" w:rsidRPr="00154834">
          <w:rPr>
            <w:rStyle w:val="ac"/>
            <w:rFonts w:eastAsiaTheme="minorEastAsia"/>
            <w:lang w:val="en-US"/>
          </w:rPr>
          <w:t>www</w:t>
        </w:r>
        <w:r w:rsidR="002F37DC" w:rsidRPr="00154834">
          <w:rPr>
            <w:rStyle w:val="ac"/>
            <w:rFonts w:eastAsiaTheme="minorEastAsia"/>
          </w:rPr>
          <w:t>.dic.academic.ru/</w:t>
        </w:r>
      </w:hyperlink>
      <w:r w:rsidR="002F37DC" w:rsidRPr="00154834">
        <w:rPr>
          <w:rFonts w:eastAsiaTheme="minorEastAsia"/>
        </w:rPr>
        <w:t xml:space="preserve"> Словари и энциклопедии</w:t>
      </w:r>
    </w:p>
    <w:p w:rsidR="002F37DC" w:rsidRPr="00154834" w:rsidRDefault="00942F85" w:rsidP="003E78ED">
      <w:pPr>
        <w:numPr>
          <w:ilvl w:val="0"/>
          <w:numId w:val="3"/>
        </w:numPr>
        <w:tabs>
          <w:tab w:val="left" w:pos="426"/>
          <w:tab w:val="left" w:pos="1134"/>
        </w:tabs>
        <w:spacing w:line="276" w:lineRule="auto"/>
        <w:ind w:left="284" w:hanging="284"/>
        <w:contextualSpacing/>
        <w:jc w:val="both"/>
        <w:rPr>
          <w:rFonts w:eastAsiaTheme="minorEastAsia"/>
        </w:rPr>
      </w:pPr>
      <w:hyperlink r:id="rId38" w:history="1">
        <w:r w:rsidR="002F37DC" w:rsidRPr="00154834">
          <w:rPr>
            <w:rStyle w:val="ac"/>
            <w:rFonts w:eastAsiaTheme="minorEastAsia"/>
          </w:rPr>
          <w:t>http://www.nlr.ru/</w:t>
        </w:r>
      </w:hyperlink>
      <w:r w:rsidR="002F37DC" w:rsidRPr="00154834">
        <w:rPr>
          <w:rFonts w:eastAsiaTheme="minorEastAsia"/>
        </w:rPr>
        <w:t xml:space="preserve"> Российская национальная библиотека</w:t>
      </w:r>
    </w:p>
    <w:p w:rsidR="002F37DC" w:rsidRPr="00154834" w:rsidRDefault="00942F85" w:rsidP="003E78ED">
      <w:pPr>
        <w:numPr>
          <w:ilvl w:val="0"/>
          <w:numId w:val="3"/>
        </w:numPr>
        <w:tabs>
          <w:tab w:val="left" w:pos="426"/>
          <w:tab w:val="left" w:pos="1134"/>
        </w:tabs>
        <w:spacing w:line="276" w:lineRule="auto"/>
        <w:ind w:left="284" w:hanging="284"/>
        <w:contextualSpacing/>
        <w:jc w:val="both"/>
        <w:rPr>
          <w:rFonts w:eastAsiaTheme="minorEastAsia"/>
        </w:rPr>
      </w:pPr>
      <w:hyperlink r:id="rId39" w:history="1">
        <w:r w:rsidR="002F37DC" w:rsidRPr="00154834">
          <w:rPr>
            <w:rStyle w:val="ac"/>
            <w:rFonts w:eastAsiaTheme="minorEastAsia"/>
          </w:rPr>
          <w:t>https://www.prlib.ru/</w:t>
        </w:r>
      </w:hyperlink>
      <w:r w:rsidR="002F37DC" w:rsidRPr="00154834">
        <w:rPr>
          <w:rFonts w:eastAsiaTheme="minorEastAsia"/>
        </w:rPr>
        <w:t xml:space="preserve"> Президентская библиотека им. Б.Н. Ельцина</w:t>
      </w:r>
    </w:p>
    <w:p w:rsidR="002F37DC" w:rsidRPr="00154834" w:rsidRDefault="00942F85" w:rsidP="003E78ED">
      <w:pPr>
        <w:numPr>
          <w:ilvl w:val="0"/>
          <w:numId w:val="3"/>
        </w:numPr>
        <w:tabs>
          <w:tab w:val="left" w:pos="426"/>
          <w:tab w:val="left" w:pos="1134"/>
        </w:tabs>
        <w:spacing w:line="276" w:lineRule="auto"/>
        <w:ind w:left="284" w:hanging="284"/>
        <w:contextualSpacing/>
        <w:jc w:val="both"/>
        <w:rPr>
          <w:rFonts w:eastAsiaTheme="minorEastAsia"/>
        </w:rPr>
      </w:pPr>
      <w:hyperlink r:id="rId40" w:history="1">
        <w:r w:rsidR="002F37DC" w:rsidRPr="00154834">
          <w:rPr>
            <w:rStyle w:val="ac"/>
            <w:rFonts w:eastAsiaTheme="minorEastAsia"/>
          </w:rPr>
          <w:t>http://www.gpntb.ru/</w:t>
        </w:r>
      </w:hyperlink>
      <w:r w:rsidR="002F37DC" w:rsidRPr="00154834">
        <w:rPr>
          <w:rFonts w:eastAsiaTheme="minorEastAsia"/>
        </w:rPr>
        <w:t xml:space="preserve"> Государственная публичная научно-техническая библиотека России</w:t>
      </w:r>
    </w:p>
    <w:p w:rsidR="002F37DC" w:rsidRPr="00154834" w:rsidRDefault="00942F85" w:rsidP="003E78ED">
      <w:pPr>
        <w:numPr>
          <w:ilvl w:val="0"/>
          <w:numId w:val="3"/>
        </w:numPr>
        <w:tabs>
          <w:tab w:val="left" w:pos="426"/>
          <w:tab w:val="left" w:pos="1134"/>
        </w:tabs>
        <w:spacing w:line="276" w:lineRule="auto"/>
        <w:ind w:left="284" w:hanging="284"/>
        <w:contextualSpacing/>
        <w:jc w:val="both"/>
        <w:rPr>
          <w:rFonts w:eastAsiaTheme="minorEastAsia"/>
        </w:rPr>
      </w:pPr>
      <w:hyperlink r:id="rId41" w:history="1">
        <w:r w:rsidR="002F37DC" w:rsidRPr="00154834">
          <w:rPr>
            <w:rStyle w:val="ac"/>
            <w:rFonts w:eastAsiaTheme="minorEastAsia"/>
          </w:rPr>
          <w:t>http://www.rasl.ru/</w:t>
        </w:r>
      </w:hyperlink>
      <w:r w:rsidR="002F37DC" w:rsidRPr="00154834">
        <w:rPr>
          <w:rFonts w:eastAsiaTheme="minorEastAsia"/>
        </w:rPr>
        <w:t xml:space="preserve"> Библиотека Российской Академии наук</w:t>
      </w:r>
    </w:p>
    <w:p w:rsidR="002F37DC" w:rsidRPr="002F37DC" w:rsidRDefault="00942F85" w:rsidP="003E78ED">
      <w:pPr>
        <w:numPr>
          <w:ilvl w:val="0"/>
          <w:numId w:val="3"/>
        </w:numPr>
        <w:tabs>
          <w:tab w:val="left" w:pos="426"/>
          <w:tab w:val="left" w:pos="1134"/>
        </w:tabs>
        <w:spacing w:line="276" w:lineRule="auto"/>
        <w:ind w:left="284" w:hanging="284"/>
        <w:contextualSpacing/>
        <w:jc w:val="both"/>
        <w:rPr>
          <w:rFonts w:eastAsiaTheme="minorEastAsia"/>
        </w:rPr>
      </w:pPr>
      <w:hyperlink r:id="rId42" w:history="1">
        <w:r w:rsidR="002F37DC" w:rsidRPr="002F37DC">
          <w:rPr>
            <w:rStyle w:val="ac"/>
            <w:rFonts w:eastAsiaTheme="minorEastAsia"/>
          </w:rPr>
          <w:t>http://</w:t>
        </w:r>
        <w:r w:rsidR="002F37DC" w:rsidRPr="002F37DC">
          <w:rPr>
            <w:rStyle w:val="ac"/>
            <w:rFonts w:eastAsiaTheme="minorEastAsia"/>
            <w:lang w:val="en-US"/>
          </w:rPr>
          <w:t>www</w:t>
        </w:r>
        <w:r w:rsidR="002F37DC" w:rsidRPr="002F37DC">
          <w:rPr>
            <w:rStyle w:val="ac"/>
            <w:rFonts w:eastAsiaTheme="minorEastAsia"/>
          </w:rPr>
          <w:t>.studentam.net/</w:t>
        </w:r>
      </w:hyperlink>
      <w:r w:rsidR="002F37DC" w:rsidRPr="002F37DC">
        <w:rPr>
          <w:rFonts w:eastAsiaTheme="minorEastAsia"/>
        </w:rPr>
        <w:t xml:space="preserve"> Электронная библиотека учебников</w:t>
      </w:r>
    </w:p>
    <w:p w:rsidR="002F37DC" w:rsidRPr="002F37DC" w:rsidRDefault="00942F85" w:rsidP="003E78ED">
      <w:pPr>
        <w:numPr>
          <w:ilvl w:val="0"/>
          <w:numId w:val="3"/>
        </w:numPr>
        <w:tabs>
          <w:tab w:val="left" w:pos="426"/>
          <w:tab w:val="left" w:pos="1134"/>
        </w:tabs>
        <w:spacing w:line="276" w:lineRule="auto"/>
        <w:ind w:left="284" w:hanging="284"/>
        <w:contextualSpacing/>
        <w:jc w:val="both"/>
        <w:rPr>
          <w:rFonts w:eastAsiaTheme="minorEastAsia"/>
        </w:rPr>
      </w:pPr>
      <w:hyperlink r:id="rId43" w:history="1">
        <w:r w:rsidR="002F37DC" w:rsidRPr="002F37DC">
          <w:rPr>
            <w:rStyle w:val="ac"/>
            <w:rFonts w:eastAsiaTheme="minorEastAsia"/>
          </w:rPr>
          <w:t>http://</w:t>
        </w:r>
        <w:r w:rsidR="002F37DC" w:rsidRPr="002F37DC">
          <w:rPr>
            <w:rStyle w:val="ac"/>
            <w:rFonts w:eastAsiaTheme="minorEastAsia"/>
            <w:lang w:val="en-US"/>
          </w:rPr>
          <w:t>www</w:t>
        </w:r>
        <w:r w:rsidR="002F37DC" w:rsidRPr="002F37DC">
          <w:rPr>
            <w:rStyle w:val="ac"/>
            <w:rFonts w:eastAsiaTheme="minorEastAsia"/>
          </w:rPr>
          <w:t>.techlib.org/</w:t>
        </w:r>
      </w:hyperlink>
      <w:r w:rsidR="002F37DC" w:rsidRPr="002F37DC">
        <w:rPr>
          <w:rFonts w:eastAsiaTheme="minorEastAsia"/>
        </w:rPr>
        <w:t xml:space="preserve"> Библиотека технической литературы</w:t>
      </w:r>
    </w:p>
    <w:p w:rsidR="002F37DC" w:rsidRPr="002F37DC" w:rsidRDefault="00942F85" w:rsidP="003E78ED">
      <w:pPr>
        <w:numPr>
          <w:ilvl w:val="0"/>
          <w:numId w:val="3"/>
        </w:numPr>
        <w:tabs>
          <w:tab w:val="left" w:pos="426"/>
          <w:tab w:val="left" w:pos="1134"/>
        </w:tabs>
        <w:spacing w:line="276" w:lineRule="auto"/>
        <w:ind w:left="284" w:hanging="284"/>
        <w:contextualSpacing/>
        <w:jc w:val="both"/>
        <w:rPr>
          <w:rFonts w:eastAsiaTheme="minorEastAsia"/>
        </w:rPr>
      </w:pPr>
      <w:hyperlink r:id="rId44" w:history="1">
        <w:r w:rsidR="002F37DC" w:rsidRPr="002F37DC">
          <w:rPr>
            <w:rStyle w:val="ac"/>
            <w:rFonts w:eastAsiaTheme="minorEastAsia"/>
          </w:rPr>
          <w:t>http://</w:t>
        </w:r>
        <w:r w:rsidR="002F37DC" w:rsidRPr="002F37DC">
          <w:rPr>
            <w:rStyle w:val="ac"/>
            <w:rFonts w:eastAsiaTheme="minorEastAsia"/>
            <w:lang w:val="en-US"/>
          </w:rPr>
          <w:t>www</w:t>
        </w:r>
        <w:r w:rsidR="002F37DC" w:rsidRPr="002F37DC">
          <w:rPr>
            <w:rStyle w:val="ac"/>
            <w:rFonts w:eastAsiaTheme="minorEastAsia"/>
          </w:rPr>
          <w:t>.rvb.ru/</w:t>
        </w:r>
      </w:hyperlink>
      <w:r w:rsidR="002F37DC" w:rsidRPr="002F37DC">
        <w:rPr>
          <w:rFonts w:eastAsiaTheme="minorEastAsia"/>
        </w:rPr>
        <w:t xml:space="preserve"> Русская виртуальная библиотека</w:t>
      </w:r>
    </w:p>
    <w:p w:rsidR="002F37DC" w:rsidRPr="002F37DC" w:rsidRDefault="002F37DC" w:rsidP="003E78ED">
      <w:pPr>
        <w:spacing w:line="276" w:lineRule="auto"/>
        <w:jc w:val="center"/>
        <w:rPr>
          <w:b/>
          <w:i/>
        </w:rPr>
      </w:pPr>
    </w:p>
    <w:p w:rsidR="002F37DC" w:rsidRPr="002F37DC" w:rsidRDefault="002F37DC" w:rsidP="003E78ED">
      <w:pPr>
        <w:spacing w:line="276" w:lineRule="auto"/>
        <w:jc w:val="center"/>
        <w:rPr>
          <w:b/>
          <w:i/>
        </w:rPr>
      </w:pPr>
    </w:p>
    <w:p w:rsidR="00C30787" w:rsidRPr="002F37DC" w:rsidRDefault="00C30787" w:rsidP="003E78ED">
      <w:pPr>
        <w:spacing w:line="276" w:lineRule="auto"/>
        <w:jc w:val="both"/>
      </w:pPr>
    </w:p>
    <w:p w:rsidR="00DE1292" w:rsidRPr="002F37DC" w:rsidRDefault="00DE1292" w:rsidP="003E78ED">
      <w:pPr>
        <w:spacing w:line="276" w:lineRule="auto"/>
        <w:jc w:val="both"/>
      </w:pPr>
      <w:r w:rsidRPr="002F37DC">
        <w:t xml:space="preserve">Ведущий преподаватель                   </w:t>
      </w:r>
      <w:r w:rsidR="00B76E58" w:rsidRPr="002F37DC">
        <w:t xml:space="preserve">__________________    </w:t>
      </w:r>
      <w:r w:rsidR="00211470">
        <w:t>М.В. Лизункин</w:t>
      </w:r>
      <w:r w:rsidRPr="002F37DC">
        <w:t xml:space="preserve">            </w:t>
      </w:r>
      <w:r w:rsidR="00C30787" w:rsidRPr="002F37DC">
        <w:t xml:space="preserve">  </w:t>
      </w:r>
    </w:p>
    <w:p w:rsidR="002F37DC" w:rsidRDefault="002F37DC" w:rsidP="003E78ED">
      <w:pPr>
        <w:spacing w:line="276" w:lineRule="auto"/>
        <w:jc w:val="both"/>
      </w:pPr>
    </w:p>
    <w:p w:rsidR="002F37DC" w:rsidRPr="002F37DC" w:rsidRDefault="002F37DC" w:rsidP="003E78ED">
      <w:pPr>
        <w:spacing w:line="276" w:lineRule="auto"/>
        <w:jc w:val="both"/>
      </w:pPr>
    </w:p>
    <w:p w:rsidR="003022B6" w:rsidRPr="002F37DC" w:rsidRDefault="00DE1292" w:rsidP="003E78ED">
      <w:pPr>
        <w:spacing w:line="276" w:lineRule="auto"/>
        <w:jc w:val="both"/>
      </w:pPr>
      <w:r w:rsidRPr="002F37DC">
        <w:t>Зав</w:t>
      </w:r>
      <w:r w:rsidR="00C30787" w:rsidRPr="002F37DC">
        <w:t>едующий</w:t>
      </w:r>
      <w:r w:rsidRPr="002F37DC">
        <w:t xml:space="preserve"> кафедрой </w:t>
      </w:r>
      <w:r w:rsidR="003F68C7" w:rsidRPr="002F37DC">
        <w:t xml:space="preserve"> ПРМПИ     __________________    В.В. Медведев                             </w:t>
      </w:r>
    </w:p>
    <w:sectPr w:rsidR="003022B6" w:rsidRPr="002F37DC" w:rsidSect="00BC0A06">
      <w:footerReference w:type="even" r:id="rId45"/>
      <w:footerReference w:type="default" r:id="rId4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2F85" w:rsidRDefault="00942F85">
      <w:r>
        <w:separator/>
      </w:r>
    </w:p>
  </w:endnote>
  <w:endnote w:type="continuationSeparator" w:id="0">
    <w:p w:rsidR="00942F85" w:rsidRDefault="00942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ntiqua">
    <w:altName w:val="Times New Roman"/>
    <w:charset w:val="00"/>
    <w:family w:val="auto"/>
    <w:pitch w:val="variable"/>
  </w:font>
  <w:font w:name="AppleGothic">
    <w:charset w:val="81"/>
    <w:family w:val="auto"/>
    <w:pitch w:val="variable"/>
    <w:sig w:usb0="00000001" w:usb1="09060000" w:usb2="00000010" w:usb3="00000000" w:csb0="0028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290" w:rsidRDefault="00715A1B" w:rsidP="00D10290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696290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96290" w:rsidRDefault="0069629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290" w:rsidRDefault="00715A1B" w:rsidP="00D10290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696290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07803">
      <w:rPr>
        <w:rStyle w:val="a9"/>
        <w:noProof/>
      </w:rPr>
      <w:t>2</w:t>
    </w:r>
    <w:r>
      <w:rPr>
        <w:rStyle w:val="a9"/>
      </w:rPr>
      <w:fldChar w:fldCharType="end"/>
    </w:r>
  </w:p>
  <w:p w:rsidR="00696290" w:rsidRDefault="0069629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2F85" w:rsidRDefault="00942F85">
      <w:r>
        <w:separator/>
      </w:r>
    </w:p>
  </w:footnote>
  <w:footnote w:type="continuationSeparator" w:id="0">
    <w:p w:rsidR="00942F85" w:rsidRDefault="00942F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) "/>
      <w:lvlJc w:val="left"/>
      <w:pPr>
        <w:tabs>
          <w:tab w:val="num" w:pos="1134"/>
        </w:tabs>
        <w:ind w:left="1134" w:hanging="283"/>
      </w:pPr>
      <w:rPr>
        <w:rFonts w:ascii="Times New Roman" w:hAnsi="Times New Roman"/>
        <w:b w:val="0"/>
        <w:i w:val="0"/>
        <w:sz w:val="28"/>
        <w:u w:val="none"/>
      </w:r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) "/>
      <w:lvlJc w:val="left"/>
      <w:pPr>
        <w:tabs>
          <w:tab w:val="num" w:pos="1134"/>
        </w:tabs>
        <w:ind w:left="1134" w:hanging="283"/>
      </w:pPr>
      <w:rPr>
        <w:rFonts w:ascii="Times New Roman" w:hAnsi="Times New Roman"/>
        <w:b w:val="0"/>
        <w:i w:val="0"/>
        <w:sz w:val="28"/>
        <w:u w:val="none"/>
      </w:rPr>
    </w:lvl>
  </w:abstractNum>
  <w:abstractNum w:abstractNumId="2" w15:restartNumberingAfterBreak="0">
    <w:nsid w:val="08F6085D"/>
    <w:multiLevelType w:val="hybridMultilevel"/>
    <w:tmpl w:val="1850022E"/>
    <w:lvl w:ilvl="0" w:tplc="DF7E81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94B24"/>
    <w:multiLevelType w:val="hybridMultilevel"/>
    <w:tmpl w:val="8EF6F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0B228C"/>
    <w:multiLevelType w:val="hybridMultilevel"/>
    <w:tmpl w:val="94C02F14"/>
    <w:lvl w:ilvl="0" w:tplc="599AD1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6028F6"/>
    <w:multiLevelType w:val="hybridMultilevel"/>
    <w:tmpl w:val="BEC8A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4F0712"/>
    <w:multiLevelType w:val="hybridMultilevel"/>
    <w:tmpl w:val="B528464C"/>
    <w:lvl w:ilvl="0" w:tplc="599AD1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E825D4"/>
    <w:multiLevelType w:val="hybridMultilevel"/>
    <w:tmpl w:val="94C02F14"/>
    <w:lvl w:ilvl="0" w:tplc="599AD1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A11CA9"/>
    <w:multiLevelType w:val="multilevel"/>
    <w:tmpl w:val="756E8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1DA170C"/>
    <w:multiLevelType w:val="hybridMultilevel"/>
    <w:tmpl w:val="9BAC9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564CD3"/>
    <w:multiLevelType w:val="hybridMultilevel"/>
    <w:tmpl w:val="EAC050AE"/>
    <w:lvl w:ilvl="0" w:tplc="DBBEB64A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1011A5"/>
    <w:multiLevelType w:val="hybridMultilevel"/>
    <w:tmpl w:val="52E0C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293E10"/>
    <w:multiLevelType w:val="multilevel"/>
    <w:tmpl w:val="3C2A8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FCB550E"/>
    <w:multiLevelType w:val="hybridMultilevel"/>
    <w:tmpl w:val="DC78AC44"/>
    <w:lvl w:ilvl="0" w:tplc="2D00E4C4">
      <w:start w:val="1"/>
      <w:numFmt w:val="decimal"/>
      <w:lvlText w:val="%1."/>
      <w:lvlJc w:val="left"/>
      <w:pPr>
        <w:ind w:left="114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1"/>
  </w:num>
  <w:num w:numId="2">
    <w:abstractNumId w:val="2"/>
  </w:num>
  <w:num w:numId="3">
    <w:abstractNumId w:val="9"/>
  </w:num>
  <w:num w:numId="4">
    <w:abstractNumId w:val="7"/>
  </w:num>
  <w:num w:numId="5">
    <w:abstractNumId w:val="5"/>
  </w:num>
  <w:num w:numId="6">
    <w:abstractNumId w:val="4"/>
  </w:num>
  <w:num w:numId="7">
    <w:abstractNumId w:val="6"/>
  </w:num>
  <w:num w:numId="8">
    <w:abstractNumId w:val="10"/>
  </w:num>
  <w:num w:numId="9">
    <w:abstractNumId w:val="8"/>
  </w:num>
  <w:num w:numId="10">
    <w:abstractNumId w:val="12"/>
  </w:num>
  <w:num w:numId="11">
    <w:abstractNumId w:val="13"/>
  </w:num>
  <w:num w:numId="12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57B"/>
    <w:rsid w:val="00015B89"/>
    <w:rsid w:val="0003516E"/>
    <w:rsid w:val="00064FEC"/>
    <w:rsid w:val="000C697A"/>
    <w:rsid w:val="000D30F5"/>
    <w:rsid w:val="000D7FFD"/>
    <w:rsid w:val="000F21E2"/>
    <w:rsid w:val="00142412"/>
    <w:rsid w:val="001665F4"/>
    <w:rsid w:val="001A60B2"/>
    <w:rsid w:val="001A76F9"/>
    <w:rsid w:val="001A773C"/>
    <w:rsid w:val="001B2229"/>
    <w:rsid w:val="001E356B"/>
    <w:rsid w:val="00207F28"/>
    <w:rsid w:val="00211470"/>
    <w:rsid w:val="0021584A"/>
    <w:rsid w:val="00225229"/>
    <w:rsid w:val="0024242D"/>
    <w:rsid w:val="0024624D"/>
    <w:rsid w:val="00251CD7"/>
    <w:rsid w:val="00255166"/>
    <w:rsid w:val="002779DC"/>
    <w:rsid w:val="002830DF"/>
    <w:rsid w:val="00297AA2"/>
    <w:rsid w:val="002A2139"/>
    <w:rsid w:val="002A661A"/>
    <w:rsid w:val="002C6203"/>
    <w:rsid w:val="002D5E5A"/>
    <w:rsid w:val="002D6493"/>
    <w:rsid w:val="002E153F"/>
    <w:rsid w:val="002F37DC"/>
    <w:rsid w:val="002F40CC"/>
    <w:rsid w:val="003022B6"/>
    <w:rsid w:val="00322697"/>
    <w:rsid w:val="00327559"/>
    <w:rsid w:val="00333529"/>
    <w:rsid w:val="00344B35"/>
    <w:rsid w:val="00345CA5"/>
    <w:rsid w:val="003540F5"/>
    <w:rsid w:val="00364B08"/>
    <w:rsid w:val="00366401"/>
    <w:rsid w:val="003908CA"/>
    <w:rsid w:val="00393380"/>
    <w:rsid w:val="003B7D67"/>
    <w:rsid w:val="003C6838"/>
    <w:rsid w:val="003E78ED"/>
    <w:rsid w:val="003F68C7"/>
    <w:rsid w:val="00405C54"/>
    <w:rsid w:val="004067B9"/>
    <w:rsid w:val="004231CD"/>
    <w:rsid w:val="004261F4"/>
    <w:rsid w:val="00442E47"/>
    <w:rsid w:val="00466C77"/>
    <w:rsid w:val="0047593A"/>
    <w:rsid w:val="0048593C"/>
    <w:rsid w:val="004953CC"/>
    <w:rsid w:val="004A4005"/>
    <w:rsid w:val="004D3140"/>
    <w:rsid w:val="004F0555"/>
    <w:rsid w:val="004F6488"/>
    <w:rsid w:val="00505952"/>
    <w:rsid w:val="00515331"/>
    <w:rsid w:val="00517BF3"/>
    <w:rsid w:val="0052331B"/>
    <w:rsid w:val="00554AF8"/>
    <w:rsid w:val="005701FC"/>
    <w:rsid w:val="005747B0"/>
    <w:rsid w:val="00576E6F"/>
    <w:rsid w:val="00581E99"/>
    <w:rsid w:val="005A2726"/>
    <w:rsid w:val="005A6436"/>
    <w:rsid w:val="005B40FC"/>
    <w:rsid w:val="005C024A"/>
    <w:rsid w:val="005C02B8"/>
    <w:rsid w:val="005C18D5"/>
    <w:rsid w:val="005C522D"/>
    <w:rsid w:val="005D357B"/>
    <w:rsid w:val="00623A56"/>
    <w:rsid w:val="00627A4B"/>
    <w:rsid w:val="00627AB1"/>
    <w:rsid w:val="006376A5"/>
    <w:rsid w:val="0064235D"/>
    <w:rsid w:val="00662483"/>
    <w:rsid w:val="0068022E"/>
    <w:rsid w:val="00683D09"/>
    <w:rsid w:val="00686192"/>
    <w:rsid w:val="00690598"/>
    <w:rsid w:val="00696290"/>
    <w:rsid w:val="006B0A19"/>
    <w:rsid w:val="006B1CC7"/>
    <w:rsid w:val="006B3301"/>
    <w:rsid w:val="006C6C50"/>
    <w:rsid w:val="006E59DC"/>
    <w:rsid w:val="0070661A"/>
    <w:rsid w:val="00714DD6"/>
    <w:rsid w:val="00715A1B"/>
    <w:rsid w:val="007223C4"/>
    <w:rsid w:val="00762F1E"/>
    <w:rsid w:val="00776612"/>
    <w:rsid w:val="0077730E"/>
    <w:rsid w:val="00796AF7"/>
    <w:rsid w:val="007B0738"/>
    <w:rsid w:val="007C3628"/>
    <w:rsid w:val="007D0BF2"/>
    <w:rsid w:val="007D441B"/>
    <w:rsid w:val="007D4641"/>
    <w:rsid w:val="007E1E33"/>
    <w:rsid w:val="007E68A9"/>
    <w:rsid w:val="007F30A4"/>
    <w:rsid w:val="007F4723"/>
    <w:rsid w:val="00803A7D"/>
    <w:rsid w:val="00807803"/>
    <w:rsid w:val="00816A02"/>
    <w:rsid w:val="008220FB"/>
    <w:rsid w:val="00824B31"/>
    <w:rsid w:val="00831147"/>
    <w:rsid w:val="008366E3"/>
    <w:rsid w:val="00842E61"/>
    <w:rsid w:val="00865C26"/>
    <w:rsid w:val="008734C8"/>
    <w:rsid w:val="00881364"/>
    <w:rsid w:val="0089275D"/>
    <w:rsid w:val="008B0704"/>
    <w:rsid w:val="008C1478"/>
    <w:rsid w:val="008D7642"/>
    <w:rsid w:val="008E1B39"/>
    <w:rsid w:val="008E5EB7"/>
    <w:rsid w:val="0091740A"/>
    <w:rsid w:val="00942F85"/>
    <w:rsid w:val="00944201"/>
    <w:rsid w:val="00952E95"/>
    <w:rsid w:val="00954902"/>
    <w:rsid w:val="00954D61"/>
    <w:rsid w:val="009701D7"/>
    <w:rsid w:val="00972674"/>
    <w:rsid w:val="00976A65"/>
    <w:rsid w:val="009777CA"/>
    <w:rsid w:val="009917D0"/>
    <w:rsid w:val="00996D6B"/>
    <w:rsid w:val="009A3B1C"/>
    <w:rsid w:val="009A783C"/>
    <w:rsid w:val="009C06DC"/>
    <w:rsid w:val="009D497B"/>
    <w:rsid w:val="009D7559"/>
    <w:rsid w:val="009E169B"/>
    <w:rsid w:val="009F6BC5"/>
    <w:rsid w:val="00A00133"/>
    <w:rsid w:val="00A25698"/>
    <w:rsid w:val="00A316A8"/>
    <w:rsid w:val="00A42472"/>
    <w:rsid w:val="00A44AA3"/>
    <w:rsid w:val="00A47894"/>
    <w:rsid w:val="00A96374"/>
    <w:rsid w:val="00AA11A8"/>
    <w:rsid w:val="00AA254C"/>
    <w:rsid w:val="00AA37B0"/>
    <w:rsid w:val="00AB52D5"/>
    <w:rsid w:val="00AC5BA5"/>
    <w:rsid w:val="00AC7A97"/>
    <w:rsid w:val="00AE0BB5"/>
    <w:rsid w:val="00B05E71"/>
    <w:rsid w:val="00B21D96"/>
    <w:rsid w:val="00B3503A"/>
    <w:rsid w:val="00B66903"/>
    <w:rsid w:val="00B76E58"/>
    <w:rsid w:val="00B873E9"/>
    <w:rsid w:val="00BA0003"/>
    <w:rsid w:val="00BA33F9"/>
    <w:rsid w:val="00BC0A06"/>
    <w:rsid w:val="00BD75E1"/>
    <w:rsid w:val="00BE5EE4"/>
    <w:rsid w:val="00BF2D0F"/>
    <w:rsid w:val="00C0649D"/>
    <w:rsid w:val="00C06749"/>
    <w:rsid w:val="00C30787"/>
    <w:rsid w:val="00C65781"/>
    <w:rsid w:val="00C86A89"/>
    <w:rsid w:val="00C96A1F"/>
    <w:rsid w:val="00CA0E10"/>
    <w:rsid w:val="00CA543D"/>
    <w:rsid w:val="00CB25C1"/>
    <w:rsid w:val="00CC3629"/>
    <w:rsid w:val="00CC3E56"/>
    <w:rsid w:val="00CD2DFC"/>
    <w:rsid w:val="00CD3887"/>
    <w:rsid w:val="00D10290"/>
    <w:rsid w:val="00D14627"/>
    <w:rsid w:val="00D22E48"/>
    <w:rsid w:val="00D235B5"/>
    <w:rsid w:val="00D31DBC"/>
    <w:rsid w:val="00D377C2"/>
    <w:rsid w:val="00D430D7"/>
    <w:rsid w:val="00D62570"/>
    <w:rsid w:val="00D73BEC"/>
    <w:rsid w:val="00D859DB"/>
    <w:rsid w:val="00D877ED"/>
    <w:rsid w:val="00DB1FD4"/>
    <w:rsid w:val="00DC5129"/>
    <w:rsid w:val="00DD1EFA"/>
    <w:rsid w:val="00DE1292"/>
    <w:rsid w:val="00E20D55"/>
    <w:rsid w:val="00E24C4D"/>
    <w:rsid w:val="00E30201"/>
    <w:rsid w:val="00E431D5"/>
    <w:rsid w:val="00E60B2A"/>
    <w:rsid w:val="00E825DA"/>
    <w:rsid w:val="00EC53F0"/>
    <w:rsid w:val="00EC6E38"/>
    <w:rsid w:val="00ED222B"/>
    <w:rsid w:val="00F14914"/>
    <w:rsid w:val="00F34F38"/>
    <w:rsid w:val="00F46868"/>
    <w:rsid w:val="00F82EA0"/>
    <w:rsid w:val="00F85AE8"/>
    <w:rsid w:val="00F91EC6"/>
    <w:rsid w:val="00F97BB7"/>
    <w:rsid w:val="00FE1E16"/>
    <w:rsid w:val="00FE6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5A7D7C4"/>
  <w15:docId w15:val="{5178D3C6-839A-4D15-A4CD-6B1B827C4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7D6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A783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DE129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21584A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qFormat/>
    <w:rsid w:val="009A783C"/>
    <w:pPr>
      <w:keepNext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qFormat/>
    <w:rsid w:val="009A783C"/>
    <w:pPr>
      <w:keepNext/>
      <w:jc w:val="center"/>
      <w:outlineLvl w:val="4"/>
    </w:pPr>
    <w:rPr>
      <w:i/>
      <w:sz w:val="28"/>
      <w:szCs w:val="20"/>
    </w:rPr>
  </w:style>
  <w:style w:type="paragraph" w:styleId="6">
    <w:name w:val="heading 6"/>
    <w:basedOn w:val="a"/>
    <w:next w:val="a"/>
    <w:link w:val="60"/>
    <w:qFormat/>
    <w:rsid w:val="009A783C"/>
    <w:pPr>
      <w:spacing w:before="240" w:after="60"/>
      <w:outlineLvl w:val="5"/>
    </w:pPr>
    <w:rPr>
      <w:b/>
      <w:bCs/>
    </w:rPr>
  </w:style>
  <w:style w:type="paragraph" w:styleId="8">
    <w:name w:val="heading 8"/>
    <w:basedOn w:val="a"/>
    <w:next w:val="a"/>
    <w:link w:val="80"/>
    <w:qFormat/>
    <w:rsid w:val="009A783C"/>
    <w:pPr>
      <w:keepNext/>
      <w:jc w:val="center"/>
      <w:outlineLvl w:val="7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E1292"/>
    <w:pPr>
      <w:jc w:val="center"/>
    </w:pPr>
    <w:rPr>
      <w:sz w:val="28"/>
      <w:szCs w:val="20"/>
    </w:rPr>
  </w:style>
  <w:style w:type="paragraph" w:styleId="a5">
    <w:name w:val="Body Text Indent"/>
    <w:basedOn w:val="a"/>
    <w:link w:val="a6"/>
    <w:uiPriority w:val="99"/>
    <w:rsid w:val="00DE1292"/>
    <w:pPr>
      <w:spacing w:after="120"/>
      <w:ind w:left="283"/>
    </w:pPr>
  </w:style>
  <w:style w:type="paragraph" w:styleId="a7">
    <w:name w:val="footer"/>
    <w:basedOn w:val="a"/>
    <w:link w:val="a8"/>
    <w:uiPriority w:val="99"/>
    <w:rsid w:val="002D6493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2D6493"/>
  </w:style>
  <w:style w:type="table" w:styleId="aa">
    <w:name w:val="Table Grid"/>
    <w:basedOn w:val="a1"/>
    <w:rsid w:val="00A316A8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C3078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c">
    <w:name w:val="Hyperlink"/>
    <w:uiPriority w:val="99"/>
    <w:rsid w:val="009D7559"/>
    <w:rPr>
      <w:color w:val="0000FF"/>
      <w:u w:val="single"/>
    </w:rPr>
  </w:style>
  <w:style w:type="character" w:styleId="ad">
    <w:name w:val="FollowedHyperlink"/>
    <w:rsid w:val="00345CA5"/>
    <w:rPr>
      <w:color w:val="800080"/>
      <w:u w:val="single"/>
    </w:rPr>
  </w:style>
  <w:style w:type="paragraph" w:styleId="ae">
    <w:name w:val="Balloon Text"/>
    <w:basedOn w:val="a"/>
    <w:link w:val="af"/>
    <w:uiPriority w:val="99"/>
    <w:rsid w:val="001A60B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rsid w:val="001A60B2"/>
    <w:rPr>
      <w:rFonts w:ascii="Tahoma" w:hAnsi="Tahoma" w:cs="Tahoma"/>
      <w:sz w:val="16"/>
      <w:szCs w:val="16"/>
    </w:rPr>
  </w:style>
  <w:style w:type="paragraph" w:styleId="af0">
    <w:name w:val="Title"/>
    <w:basedOn w:val="a"/>
    <w:link w:val="af1"/>
    <w:qFormat/>
    <w:rsid w:val="005C18D5"/>
    <w:pPr>
      <w:jc w:val="center"/>
    </w:pPr>
    <w:rPr>
      <w:b/>
      <w:sz w:val="28"/>
      <w:szCs w:val="20"/>
    </w:rPr>
  </w:style>
  <w:style w:type="character" w:customStyle="1" w:styleId="af1">
    <w:name w:val="Заголовок Знак"/>
    <w:basedOn w:val="a0"/>
    <w:link w:val="af0"/>
    <w:rsid w:val="005C18D5"/>
    <w:rPr>
      <w:b/>
      <w:sz w:val="28"/>
    </w:rPr>
  </w:style>
  <w:style w:type="paragraph" w:styleId="af2">
    <w:name w:val="No Spacing"/>
    <w:uiPriority w:val="1"/>
    <w:qFormat/>
    <w:rsid w:val="007E1E33"/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21584A"/>
    <w:rPr>
      <w:rFonts w:ascii="Cambria" w:hAnsi="Cambria"/>
      <w:b/>
      <w:bCs/>
      <w:color w:val="4F81BD"/>
      <w:sz w:val="24"/>
      <w:szCs w:val="24"/>
    </w:rPr>
  </w:style>
  <w:style w:type="character" w:customStyle="1" w:styleId="21">
    <w:name w:val="Основной текст (2)_"/>
    <w:link w:val="22"/>
    <w:rsid w:val="0021584A"/>
    <w:rPr>
      <w:b/>
      <w:bCs/>
      <w:spacing w:val="4"/>
      <w:sz w:val="15"/>
      <w:szCs w:val="15"/>
      <w:shd w:val="clear" w:color="auto" w:fill="FFFFFF"/>
    </w:rPr>
  </w:style>
  <w:style w:type="character" w:customStyle="1" w:styleId="2Sylfaen0pt">
    <w:name w:val="Основной текст (2) + Sylfaen;Интервал 0 pt"/>
    <w:rsid w:val="0021584A"/>
    <w:rPr>
      <w:rFonts w:ascii="Sylfaen" w:eastAsia="Sylfaen" w:hAnsi="Sylfaen" w:cs="Sylfaen"/>
      <w:b/>
      <w:bCs/>
      <w:color w:val="000000"/>
      <w:spacing w:val="5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2Sylfaen6pt0pt">
    <w:name w:val="Основной текст (2) + Sylfaen;6 pt;Не полужирный;Малые прописные;Интервал 0 pt"/>
    <w:rsid w:val="0021584A"/>
    <w:rPr>
      <w:rFonts w:ascii="Sylfaen" w:eastAsia="Sylfaen" w:hAnsi="Sylfaen" w:cs="Sylfaen"/>
      <w:b/>
      <w:bCs/>
      <w:smallCaps/>
      <w:color w:val="000000"/>
      <w:spacing w:val="8"/>
      <w:w w:val="100"/>
      <w:position w:val="0"/>
      <w:sz w:val="12"/>
      <w:szCs w:val="12"/>
      <w:shd w:val="clear" w:color="auto" w:fill="FFFFFF"/>
      <w:lang w:val="en-US"/>
    </w:rPr>
  </w:style>
  <w:style w:type="paragraph" w:customStyle="1" w:styleId="22">
    <w:name w:val="Основной текст (2)"/>
    <w:basedOn w:val="a"/>
    <w:link w:val="21"/>
    <w:rsid w:val="0021584A"/>
    <w:pPr>
      <w:widowControl w:val="0"/>
      <w:shd w:val="clear" w:color="auto" w:fill="FFFFFF"/>
      <w:spacing w:line="230" w:lineRule="exact"/>
      <w:ind w:hanging="1200"/>
      <w:jc w:val="right"/>
    </w:pPr>
    <w:rPr>
      <w:b/>
      <w:bCs/>
      <w:spacing w:val="4"/>
      <w:sz w:val="15"/>
      <w:szCs w:val="15"/>
    </w:rPr>
  </w:style>
  <w:style w:type="character" w:customStyle="1" w:styleId="mw-headline">
    <w:name w:val="mw-headline"/>
    <w:basedOn w:val="a0"/>
    <w:rsid w:val="0021584A"/>
  </w:style>
  <w:style w:type="paragraph" w:styleId="af3">
    <w:name w:val="header"/>
    <w:basedOn w:val="a"/>
    <w:link w:val="af4"/>
    <w:uiPriority w:val="99"/>
    <w:rsid w:val="0021584A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21584A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A783C"/>
    <w:rPr>
      <w:rFonts w:ascii="Cambria" w:hAnsi="Cambria"/>
      <w:b/>
      <w:bCs/>
      <w:color w:val="365F91"/>
      <w:sz w:val="28"/>
      <w:szCs w:val="28"/>
    </w:rPr>
  </w:style>
  <w:style w:type="character" w:customStyle="1" w:styleId="40">
    <w:name w:val="Заголовок 4 Знак"/>
    <w:basedOn w:val="a0"/>
    <w:link w:val="4"/>
    <w:rsid w:val="009A783C"/>
    <w:rPr>
      <w:b/>
      <w:bCs/>
      <w:sz w:val="24"/>
      <w:szCs w:val="28"/>
    </w:rPr>
  </w:style>
  <w:style w:type="character" w:customStyle="1" w:styleId="50">
    <w:name w:val="Заголовок 5 Знак"/>
    <w:basedOn w:val="a0"/>
    <w:link w:val="5"/>
    <w:rsid w:val="009A783C"/>
    <w:rPr>
      <w:i/>
      <w:sz w:val="28"/>
    </w:rPr>
  </w:style>
  <w:style w:type="character" w:customStyle="1" w:styleId="60">
    <w:name w:val="Заголовок 6 Знак"/>
    <w:basedOn w:val="a0"/>
    <w:link w:val="6"/>
    <w:rsid w:val="009A783C"/>
    <w:rPr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9A783C"/>
    <w:rPr>
      <w:b/>
      <w:sz w:val="28"/>
    </w:rPr>
  </w:style>
  <w:style w:type="character" w:customStyle="1" w:styleId="a4">
    <w:name w:val="Основной текст Знак"/>
    <w:link w:val="a3"/>
    <w:uiPriority w:val="99"/>
    <w:rsid w:val="009A783C"/>
    <w:rPr>
      <w:sz w:val="28"/>
    </w:rPr>
  </w:style>
  <w:style w:type="character" w:customStyle="1" w:styleId="a6">
    <w:name w:val="Основной текст с отступом Знак"/>
    <w:link w:val="a5"/>
    <w:uiPriority w:val="99"/>
    <w:rsid w:val="009A783C"/>
    <w:rPr>
      <w:sz w:val="24"/>
      <w:szCs w:val="24"/>
    </w:rPr>
  </w:style>
  <w:style w:type="paragraph" w:customStyle="1" w:styleId="Style1">
    <w:name w:val="Style1"/>
    <w:basedOn w:val="a"/>
    <w:rsid w:val="009A783C"/>
    <w:pPr>
      <w:widowControl w:val="0"/>
      <w:autoSpaceDE w:val="0"/>
      <w:autoSpaceDN w:val="0"/>
      <w:adjustRightInd w:val="0"/>
    </w:pPr>
  </w:style>
  <w:style w:type="character" w:customStyle="1" w:styleId="FontStyle20">
    <w:name w:val="Font Style20"/>
    <w:rsid w:val="009A783C"/>
    <w:rPr>
      <w:rFonts w:ascii="Times New Roman" w:hAnsi="Times New Roman"/>
      <w:b/>
      <w:sz w:val="30"/>
    </w:rPr>
  </w:style>
  <w:style w:type="paragraph" w:customStyle="1" w:styleId="ConsPlusNormal">
    <w:name w:val="ConsPlusNormal"/>
    <w:rsid w:val="009A783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8">
    <w:name w:val="Нижний колонтитул Знак"/>
    <w:link w:val="a7"/>
    <w:uiPriority w:val="99"/>
    <w:rsid w:val="009A783C"/>
    <w:rPr>
      <w:sz w:val="24"/>
      <w:szCs w:val="24"/>
    </w:rPr>
  </w:style>
  <w:style w:type="paragraph" w:customStyle="1" w:styleId="11">
    <w:name w:val="Обычный1"/>
    <w:rsid w:val="009A783C"/>
    <w:pPr>
      <w:ind w:firstLine="567"/>
      <w:jc w:val="both"/>
    </w:pPr>
    <w:rPr>
      <w:sz w:val="28"/>
      <w:lang w:eastAsia="ko-KR"/>
    </w:rPr>
  </w:style>
  <w:style w:type="paragraph" w:styleId="af5">
    <w:name w:val="Normal (Web)"/>
    <w:basedOn w:val="a"/>
    <w:uiPriority w:val="99"/>
    <w:unhideWhenUsed/>
    <w:rsid w:val="009A783C"/>
    <w:pPr>
      <w:spacing w:before="100" w:beforeAutospacing="1" w:after="100" w:afterAutospacing="1"/>
    </w:pPr>
  </w:style>
  <w:style w:type="paragraph" w:customStyle="1" w:styleId="Default">
    <w:name w:val="Default"/>
    <w:rsid w:val="009A783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6">
    <w:name w:val="Intense Reference"/>
    <w:uiPriority w:val="32"/>
    <w:qFormat/>
    <w:rsid w:val="009A783C"/>
    <w:rPr>
      <w:b/>
      <w:bCs/>
      <w:smallCaps/>
      <w:color w:val="C0504D"/>
      <w:spacing w:val="5"/>
      <w:u w:val="single"/>
    </w:rPr>
  </w:style>
  <w:style w:type="character" w:customStyle="1" w:styleId="s2">
    <w:name w:val="s2"/>
    <w:rsid w:val="009A783C"/>
    <w:rPr>
      <w:rFonts w:cs="Times New Roman"/>
    </w:rPr>
  </w:style>
  <w:style w:type="character" w:customStyle="1" w:styleId="apple-style-span">
    <w:name w:val="apple-style-span"/>
    <w:basedOn w:val="a0"/>
    <w:rsid w:val="009A783C"/>
  </w:style>
  <w:style w:type="character" w:customStyle="1" w:styleId="apple-converted-space">
    <w:name w:val="apple-converted-space"/>
    <w:basedOn w:val="a0"/>
    <w:rsid w:val="009A783C"/>
  </w:style>
  <w:style w:type="character" w:styleId="af7">
    <w:name w:val="Strong"/>
    <w:uiPriority w:val="22"/>
    <w:qFormat/>
    <w:rsid w:val="009A783C"/>
    <w:rPr>
      <w:b/>
      <w:bCs/>
    </w:rPr>
  </w:style>
  <w:style w:type="table" w:customStyle="1" w:styleId="41">
    <w:name w:val="Сетка таблицы4"/>
    <w:basedOn w:val="a1"/>
    <w:next w:val="aa"/>
    <w:uiPriority w:val="59"/>
    <w:rsid w:val="009A783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8">
    <w:name w:val="список с точками"/>
    <w:basedOn w:val="a"/>
    <w:rsid w:val="009A783C"/>
    <w:pPr>
      <w:tabs>
        <w:tab w:val="num" w:pos="756"/>
      </w:tabs>
      <w:spacing w:line="312" w:lineRule="auto"/>
      <w:jc w:val="both"/>
    </w:pPr>
  </w:style>
  <w:style w:type="character" w:customStyle="1" w:styleId="af9">
    <w:name w:val="Основной текст + Полужирный"/>
    <w:rsid w:val="009A78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paragraph" w:customStyle="1" w:styleId="9">
    <w:name w:val="Основной текст9"/>
    <w:basedOn w:val="a"/>
    <w:rsid w:val="009A783C"/>
    <w:pPr>
      <w:shd w:val="clear" w:color="auto" w:fill="FFFFFF"/>
      <w:spacing w:after="2220" w:line="571" w:lineRule="exact"/>
      <w:jc w:val="center"/>
    </w:pPr>
    <w:rPr>
      <w:color w:val="000000"/>
      <w:sz w:val="26"/>
      <w:szCs w:val="26"/>
    </w:rPr>
  </w:style>
  <w:style w:type="character" w:customStyle="1" w:styleId="100">
    <w:name w:val="Основной текст (10)_"/>
    <w:link w:val="101"/>
    <w:rsid w:val="009A783C"/>
    <w:rPr>
      <w:sz w:val="26"/>
      <w:szCs w:val="26"/>
      <w:shd w:val="clear" w:color="auto" w:fill="FFFFFF"/>
    </w:rPr>
  </w:style>
  <w:style w:type="character" w:customStyle="1" w:styleId="42">
    <w:name w:val="Заголовок №4 (2)_"/>
    <w:link w:val="420"/>
    <w:rsid w:val="009A783C"/>
    <w:rPr>
      <w:sz w:val="26"/>
      <w:szCs w:val="26"/>
      <w:shd w:val="clear" w:color="auto" w:fill="FFFFFF"/>
    </w:rPr>
  </w:style>
  <w:style w:type="character" w:customStyle="1" w:styleId="421">
    <w:name w:val="Заголовок №4 (2) + Полужирный"/>
    <w:rsid w:val="009A783C"/>
    <w:rPr>
      <w:b/>
      <w:bCs/>
      <w:sz w:val="26"/>
      <w:szCs w:val="26"/>
      <w:shd w:val="clear" w:color="auto" w:fill="FFFFFF"/>
    </w:rPr>
  </w:style>
  <w:style w:type="character" w:customStyle="1" w:styleId="102">
    <w:name w:val="Основной текст (10) + Не полужирный"/>
    <w:rsid w:val="009A783C"/>
    <w:rPr>
      <w:b/>
      <w:bCs/>
      <w:sz w:val="26"/>
      <w:szCs w:val="26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9A783C"/>
    <w:pPr>
      <w:shd w:val="clear" w:color="auto" w:fill="FFFFFF"/>
      <w:spacing w:line="322" w:lineRule="exact"/>
      <w:ind w:firstLine="700"/>
      <w:jc w:val="both"/>
    </w:pPr>
    <w:rPr>
      <w:sz w:val="26"/>
      <w:szCs w:val="26"/>
    </w:rPr>
  </w:style>
  <w:style w:type="paragraph" w:customStyle="1" w:styleId="420">
    <w:name w:val="Заголовок №4 (2)"/>
    <w:basedOn w:val="a"/>
    <w:link w:val="42"/>
    <w:rsid w:val="009A783C"/>
    <w:pPr>
      <w:shd w:val="clear" w:color="auto" w:fill="FFFFFF"/>
      <w:spacing w:line="322" w:lineRule="exact"/>
      <w:ind w:firstLine="740"/>
      <w:jc w:val="both"/>
      <w:outlineLvl w:val="3"/>
    </w:pPr>
    <w:rPr>
      <w:sz w:val="26"/>
      <w:szCs w:val="26"/>
    </w:rPr>
  </w:style>
  <w:style w:type="character" w:customStyle="1" w:styleId="2105pt">
    <w:name w:val="Основной текст (2) + 10;5 pt"/>
    <w:rsid w:val="009A78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31">
    <w:name w:val="Основной текст (3)"/>
    <w:rsid w:val="009A78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23">
    <w:name w:val="Основной текст (2) + Малые прописные"/>
    <w:rsid w:val="009A783C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400">
    <w:name w:val="Основной текст (40)_"/>
    <w:link w:val="401"/>
    <w:rsid w:val="009A783C"/>
    <w:rPr>
      <w:sz w:val="21"/>
      <w:szCs w:val="21"/>
      <w:shd w:val="clear" w:color="auto" w:fill="FFFFFF"/>
    </w:rPr>
  </w:style>
  <w:style w:type="paragraph" w:customStyle="1" w:styleId="401">
    <w:name w:val="Основной текст (40)"/>
    <w:basedOn w:val="a"/>
    <w:link w:val="400"/>
    <w:rsid w:val="009A783C"/>
    <w:pPr>
      <w:widowControl w:val="0"/>
      <w:shd w:val="clear" w:color="auto" w:fill="FFFFFF"/>
      <w:spacing w:line="0" w:lineRule="atLeast"/>
    </w:pPr>
    <w:rPr>
      <w:sz w:val="21"/>
      <w:szCs w:val="21"/>
    </w:rPr>
  </w:style>
  <w:style w:type="character" w:customStyle="1" w:styleId="4010pt">
    <w:name w:val="Основной текст (40) + 10 pt"/>
    <w:rsid w:val="009A783C"/>
    <w:rPr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85pt">
    <w:name w:val="Основной текст (2) + 8;5 pt;Полужирный"/>
    <w:rsid w:val="009A78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310pt">
    <w:name w:val="Основной текст (3) + 10 pt;Не полужирный"/>
    <w:rsid w:val="009A78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85pt1pt">
    <w:name w:val="Основной текст (2) + 8;5 pt;Полужирный;Интервал 1 pt"/>
    <w:rsid w:val="009A78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51">
    <w:name w:val="Основной текст (51)_"/>
    <w:link w:val="510"/>
    <w:rsid w:val="009A783C"/>
    <w:rPr>
      <w:b/>
      <w:bCs/>
      <w:i/>
      <w:iCs/>
      <w:sz w:val="21"/>
      <w:szCs w:val="21"/>
      <w:shd w:val="clear" w:color="auto" w:fill="FFFFFF"/>
    </w:rPr>
  </w:style>
  <w:style w:type="paragraph" w:customStyle="1" w:styleId="510">
    <w:name w:val="Основной текст (51)"/>
    <w:basedOn w:val="a"/>
    <w:link w:val="51"/>
    <w:rsid w:val="009A783C"/>
    <w:pPr>
      <w:widowControl w:val="0"/>
      <w:shd w:val="clear" w:color="auto" w:fill="FFFFFF"/>
      <w:spacing w:line="388" w:lineRule="exact"/>
      <w:ind w:firstLine="740"/>
      <w:jc w:val="both"/>
    </w:pPr>
    <w:rPr>
      <w:b/>
      <w:bCs/>
      <w:i/>
      <w:iCs/>
      <w:sz w:val="21"/>
      <w:szCs w:val="21"/>
    </w:rPr>
  </w:style>
  <w:style w:type="character" w:customStyle="1" w:styleId="4095pt">
    <w:name w:val="Основной текст (40) + 9;5 pt;Полужирный"/>
    <w:rsid w:val="009A78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4010pt0">
    <w:name w:val="Основной текст (40) + 10 pt;Полужирный"/>
    <w:rsid w:val="009A78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7">
    <w:name w:val="Заголовок №7_"/>
    <w:link w:val="70"/>
    <w:rsid w:val="009A783C"/>
    <w:rPr>
      <w:sz w:val="27"/>
      <w:szCs w:val="27"/>
      <w:shd w:val="clear" w:color="auto" w:fill="FFFFFF"/>
    </w:rPr>
  </w:style>
  <w:style w:type="paragraph" w:customStyle="1" w:styleId="70">
    <w:name w:val="Заголовок №7"/>
    <w:basedOn w:val="a"/>
    <w:link w:val="7"/>
    <w:rsid w:val="009A783C"/>
    <w:pPr>
      <w:shd w:val="clear" w:color="auto" w:fill="FFFFFF"/>
      <w:spacing w:before="900" w:after="420" w:line="0" w:lineRule="atLeast"/>
      <w:jc w:val="center"/>
      <w:outlineLvl w:val="6"/>
    </w:pPr>
    <w:rPr>
      <w:sz w:val="27"/>
      <w:szCs w:val="27"/>
    </w:rPr>
  </w:style>
  <w:style w:type="character" w:customStyle="1" w:styleId="afa">
    <w:name w:val="Основной текст_"/>
    <w:link w:val="61"/>
    <w:rsid w:val="009A783C"/>
    <w:rPr>
      <w:sz w:val="27"/>
      <w:szCs w:val="27"/>
      <w:shd w:val="clear" w:color="auto" w:fill="FFFFFF"/>
    </w:rPr>
  </w:style>
  <w:style w:type="paragraph" w:customStyle="1" w:styleId="61">
    <w:name w:val="Основной текст6"/>
    <w:basedOn w:val="a"/>
    <w:link w:val="afa"/>
    <w:rsid w:val="009A783C"/>
    <w:pPr>
      <w:shd w:val="clear" w:color="auto" w:fill="FFFFFF"/>
      <w:spacing w:after="1860" w:line="322" w:lineRule="exact"/>
      <w:ind w:hanging="1500"/>
      <w:jc w:val="center"/>
    </w:pPr>
    <w:rPr>
      <w:sz w:val="27"/>
      <w:szCs w:val="27"/>
    </w:rPr>
  </w:style>
  <w:style w:type="character" w:customStyle="1" w:styleId="62">
    <w:name w:val="Заголовок №6_"/>
    <w:link w:val="63"/>
    <w:rsid w:val="009A783C"/>
    <w:rPr>
      <w:sz w:val="27"/>
      <w:szCs w:val="27"/>
      <w:shd w:val="clear" w:color="auto" w:fill="FFFFFF"/>
    </w:rPr>
  </w:style>
  <w:style w:type="paragraph" w:customStyle="1" w:styleId="63">
    <w:name w:val="Заголовок №6"/>
    <w:basedOn w:val="a"/>
    <w:link w:val="62"/>
    <w:rsid w:val="009A783C"/>
    <w:pPr>
      <w:shd w:val="clear" w:color="auto" w:fill="FFFFFF"/>
      <w:spacing w:before="420" w:after="300" w:line="322" w:lineRule="exact"/>
      <w:ind w:hanging="940"/>
      <w:outlineLvl w:val="5"/>
    </w:pPr>
    <w:rPr>
      <w:sz w:val="27"/>
      <w:szCs w:val="27"/>
    </w:rPr>
  </w:style>
  <w:style w:type="paragraph" w:styleId="24">
    <w:name w:val="Body Text Indent 2"/>
    <w:basedOn w:val="a"/>
    <w:link w:val="25"/>
    <w:rsid w:val="009A783C"/>
    <w:pPr>
      <w:spacing w:after="120" w:line="480" w:lineRule="auto"/>
      <w:ind w:left="283"/>
    </w:pPr>
    <w:rPr>
      <w:sz w:val="20"/>
      <w:szCs w:val="20"/>
    </w:rPr>
  </w:style>
  <w:style w:type="character" w:customStyle="1" w:styleId="25">
    <w:name w:val="Основной текст с отступом 2 Знак"/>
    <w:basedOn w:val="a0"/>
    <w:link w:val="24"/>
    <w:rsid w:val="009A783C"/>
  </w:style>
  <w:style w:type="character" w:customStyle="1" w:styleId="28">
    <w:name w:val="Основной текст (28)_"/>
    <w:link w:val="280"/>
    <w:rsid w:val="009A783C"/>
    <w:rPr>
      <w:shd w:val="clear" w:color="auto" w:fill="FFFFFF"/>
    </w:rPr>
  </w:style>
  <w:style w:type="paragraph" w:customStyle="1" w:styleId="280">
    <w:name w:val="Основной текст (28)"/>
    <w:basedOn w:val="a"/>
    <w:link w:val="28"/>
    <w:rsid w:val="009A783C"/>
    <w:pPr>
      <w:shd w:val="clear" w:color="auto" w:fill="FFFFFF"/>
      <w:spacing w:line="0" w:lineRule="atLeast"/>
    </w:pPr>
    <w:rPr>
      <w:sz w:val="20"/>
      <w:szCs w:val="20"/>
    </w:rPr>
  </w:style>
  <w:style w:type="table" w:customStyle="1" w:styleId="12">
    <w:name w:val="Сетка таблицы1"/>
    <w:basedOn w:val="a1"/>
    <w:next w:val="aa"/>
    <w:uiPriority w:val="59"/>
    <w:rsid w:val="009A783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1"/>
    <w:next w:val="aa"/>
    <w:rsid w:val="009A783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rsid w:val="009A783C"/>
    <w:rPr>
      <w:rFonts w:ascii="Arial" w:hAnsi="Arial" w:cs="Arial"/>
      <w:b/>
      <w:bCs/>
      <w:i/>
      <w:iCs/>
      <w:sz w:val="28"/>
      <w:szCs w:val="28"/>
    </w:rPr>
  </w:style>
  <w:style w:type="numbering" w:customStyle="1" w:styleId="13">
    <w:name w:val="Нет списка1"/>
    <w:next w:val="a2"/>
    <w:uiPriority w:val="99"/>
    <w:semiHidden/>
    <w:unhideWhenUsed/>
    <w:rsid w:val="009A783C"/>
  </w:style>
  <w:style w:type="table" w:customStyle="1" w:styleId="32">
    <w:name w:val="Сетка таблицы3"/>
    <w:basedOn w:val="a1"/>
    <w:next w:val="aa"/>
    <w:uiPriority w:val="59"/>
    <w:rsid w:val="009A783C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Название1"/>
    <w:basedOn w:val="a"/>
    <w:link w:val="afb"/>
    <w:qFormat/>
    <w:rsid w:val="009A783C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14"/>
    <w:rsid w:val="009A783C"/>
    <w:rPr>
      <w:b/>
      <w:sz w:val="28"/>
    </w:rPr>
  </w:style>
  <w:style w:type="paragraph" w:styleId="afc">
    <w:name w:val="Plain Text"/>
    <w:basedOn w:val="a"/>
    <w:link w:val="afd"/>
    <w:rsid w:val="009A783C"/>
    <w:rPr>
      <w:rFonts w:ascii="Courier New" w:hAnsi="Courier New" w:cs="Courier New"/>
      <w:sz w:val="20"/>
      <w:szCs w:val="20"/>
    </w:rPr>
  </w:style>
  <w:style w:type="character" w:customStyle="1" w:styleId="afd">
    <w:name w:val="Текст Знак"/>
    <w:basedOn w:val="a0"/>
    <w:link w:val="afc"/>
    <w:rsid w:val="009A783C"/>
    <w:rPr>
      <w:rFonts w:ascii="Courier New" w:hAnsi="Courier New" w:cs="Courier New"/>
    </w:rPr>
  </w:style>
  <w:style w:type="paragraph" w:styleId="afe">
    <w:name w:val="Subtitle"/>
    <w:basedOn w:val="a"/>
    <w:link w:val="aff"/>
    <w:qFormat/>
    <w:rsid w:val="009A783C"/>
    <w:pPr>
      <w:jc w:val="center"/>
    </w:pPr>
    <w:rPr>
      <w:b/>
      <w:sz w:val="28"/>
      <w:szCs w:val="20"/>
    </w:rPr>
  </w:style>
  <w:style w:type="character" w:customStyle="1" w:styleId="aff">
    <w:name w:val="Подзаголовок Знак"/>
    <w:basedOn w:val="a0"/>
    <w:link w:val="afe"/>
    <w:rsid w:val="009A783C"/>
    <w:rPr>
      <w:b/>
      <w:sz w:val="28"/>
    </w:rPr>
  </w:style>
  <w:style w:type="character" w:customStyle="1" w:styleId="txtstandart">
    <w:name w:val="txt_standart"/>
    <w:rsid w:val="009A783C"/>
  </w:style>
  <w:style w:type="paragraph" w:customStyle="1" w:styleId="FR1">
    <w:name w:val="FR1"/>
    <w:rsid w:val="009A783C"/>
    <w:pPr>
      <w:widowControl w:val="0"/>
      <w:autoSpaceDE w:val="0"/>
      <w:autoSpaceDN w:val="0"/>
      <w:adjustRightInd w:val="0"/>
      <w:spacing w:before="60"/>
      <w:ind w:left="200"/>
      <w:jc w:val="center"/>
    </w:pPr>
    <w:rPr>
      <w:rFonts w:ascii="Arial" w:hAnsi="Arial" w:cs="Arial"/>
      <w:i/>
      <w:iCs/>
      <w:sz w:val="16"/>
      <w:szCs w:val="16"/>
      <w:lang w:val="en-US"/>
    </w:rPr>
  </w:style>
  <w:style w:type="paragraph" w:styleId="27">
    <w:name w:val="Body Text 2"/>
    <w:aliases w:val="Основной текст 2 Знак Знак Знак Знак"/>
    <w:basedOn w:val="a"/>
    <w:link w:val="29"/>
    <w:rsid w:val="009A783C"/>
    <w:pPr>
      <w:spacing w:after="120" w:line="480" w:lineRule="auto"/>
    </w:pPr>
  </w:style>
  <w:style w:type="character" w:customStyle="1" w:styleId="29">
    <w:name w:val="Основной текст 2 Знак"/>
    <w:aliases w:val="Основной текст 2 Знак Знак Знак Знак Знак"/>
    <w:basedOn w:val="a0"/>
    <w:link w:val="27"/>
    <w:rsid w:val="009A783C"/>
    <w:rPr>
      <w:sz w:val="24"/>
      <w:szCs w:val="24"/>
    </w:rPr>
  </w:style>
  <w:style w:type="paragraph" w:styleId="33">
    <w:name w:val="Body Text 3"/>
    <w:basedOn w:val="a"/>
    <w:link w:val="34"/>
    <w:rsid w:val="009A783C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9A783C"/>
    <w:rPr>
      <w:sz w:val="16"/>
      <w:szCs w:val="16"/>
    </w:rPr>
  </w:style>
  <w:style w:type="paragraph" w:styleId="35">
    <w:name w:val="Body Text Indent 3"/>
    <w:basedOn w:val="a"/>
    <w:link w:val="36"/>
    <w:uiPriority w:val="99"/>
    <w:rsid w:val="009A783C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uiPriority w:val="99"/>
    <w:rsid w:val="009A783C"/>
    <w:rPr>
      <w:sz w:val="16"/>
      <w:szCs w:val="16"/>
    </w:rPr>
  </w:style>
  <w:style w:type="numbering" w:customStyle="1" w:styleId="110">
    <w:name w:val="Нет списка11"/>
    <w:next w:val="a2"/>
    <w:uiPriority w:val="99"/>
    <w:semiHidden/>
    <w:unhideWhenUsed/>
    <w:rsid w:val="009A783C"/>
  </w:style>
  <w:style w:type="table" w:customStyle="1" w:styleId="111">
    <w:name w:val="Сетка таблицы11"/>
    <w:basedOn w:val="a1"/>
    <w:next w:val="aa"/>
    <w:rsid w:val="009A783C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5">
    <w:name w:val="НорФор1"/>
    <w:basedOn w:val="a"/>
    <w:rsid w:val="009A783C"/>
    <w:pPr>
      <w:spacing w:before="120" w:after="120"/>
      <w:jc w:val="center"/>
    </w:pPr>
    <w:rPr>
      <w:szCs w:val="20"/>
    </w:rPr>
  </w:style>
  <w:style w:type="paragraph" w:customStyle="1" w:styleId="2a">
    <w:name w:val="НорФор2"/>
    <w:basedOn w:val="a"/>
    <w:rsid w:val="009A783C"/>
    <w:pPr>
      <w:jc w:val="both"/>
    </w:pPr>
    <w:rPr>
      <w:szCs w:val="20"/>
    </w:rPr>
  </w:style>
  <w:style w:type="paragraph" w:customStyle="1" w:styleId="aff0">
    <w:name w:val="НорТабл"/>
    <w:basedOn w:val="a"/>
    <w:rsid w:val="009A783C"/>
    <w:pPr>
      <w:jc w:val="center"/>
    </w:pPr>
    <w:rPr>
      <w:sz w:val="18"/>
      <w:szCs w:val="20"/>
    </w:rPr>
  </w:style>
  <w:style w:type="numbering" w:customStyle="1" w:styleId="2b">
    <w:name w:val="Нет списка2"/>
    <w:next w:val="a2"/>
    <w:uiPriority w:val="99"/>
    <w:semiHidden/>
    <w:rsid w:val="009A783C"/>
  </w:style>
  <w:style w:type="table" w:customStyle="1" w:styleId="52">
    <w:name w:val="Сетка таблицы5"/>
    <w:basedOn w:val="a1"/>
    <w:next w:val="aa"/>
    <w:rsid w:val="009A78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7">
    <w:name w:val="Нет списка3"/>
    <w:next w:val="a2"/>
    <w:semiHidden/>
    <w:rsid w:val="009A783C"/>
  </w:style>
  <w:style w:type="table" w:customStyle="1" w:styleId="64">
    <w:name w:val="Сетка таблицы6"/>
    <w:basedOn w:val="a1"/>
    <w:next w:val="aa"/>
    <w:rsid w:val="009A78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">
    <w:name w:val="Нет списка4"/>
    <w:next w:val="a2"/>
    <w:semiHidden/>
    <w:rsid w:val="009A783C"/>
  </w:style>
  <w:style w:type="table" w:customStyle="1" w:styleId="71">
    <w:name w:val="Сетка таблицы7"/>
    <w:basedOn w:val="a1"/>
    <w:next w:val="aa"/>
    <w:rsid w:val="009A78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">
    <w:name w:val="Нет списка5"/>
    <w:next w:val="a2"/>
    <w:semiHidden/>
    <w:rsid w:val="009A783C"/>
  </w:style>
  <w:style w:type="table" w:customStyle="1" w:styleId="81">
    <w:name w:val="Сетка таблицы8"/>
    <w:basedOn w:val="a1"/>
    <w:next w:val="aa"/>
    <w:rsid w:val="009A78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0">
    <w:name w:val="Сетка таблицы9"/>
    <w:basedOn w:val="a1"/>
    <w:next w:val="aa"/>
    <w:uiPriority w:val="59"/>
    <w:rsid w:val="009A783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a"/>
    <w:uiPriority w:val="59"/>
    <w:rsid w:val="009A783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a"/>
    <w:uiPriority w:val="59"/>
    <w:rsid w:val="009A783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a"/>
    <w:rsid w:val="009A783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a"/>
    <w:uiPriority w:val="59"/>
    <w:rsid w:val="009A783C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next w:val="aa"/>
    <w:rsid w:val="009A783C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1">
    <w:name w:val="Сетка таблицы51"/>
    <w:basedOn w:val="a1"/>
    <w:next w:val="aa"/>
    <w:rsid w:val="009A78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1"/>
    <w:next w:val="aa"/>
    <w:rsid w:val="009A78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0">
    <w:name w:val="Сетка таблицы71"/>
    <w:basedOn w:val="a1"/>
    <w:next w:val="aa"/>
    <w:rsid w:val="009A78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0">
    <w:name w:val="Сетка таблицы81"/>
    <w:basedOn w:val="a1"/>
    <w:next w:val="aa"/>
    <w:rsid w:val="009A78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5">
    <w:name w:val="Нет списка6"/>
    <w:next w:val="a2"/>
    <w:uiPriority w:val="99"/>
    <w:semiHidden/>
    <w:unhideWhenUsed/>
    <w:rsid w:val="009A783C"/>
  </w:style>
  <w:style w:type="table" w:customStyle="1" w:styleId="103">
    <w:name w:val="Сетка таблицы10"/>
    <w:basedOn w:val="a1"/>
    <w:next w:val="aa"/>
    <w:uiPriority w:val="59"/>
    <w:rsid w:val="009A783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2">
    <w:name w:val="Сетка таблицы42"/>
    <w:basedOn w:val="a1"/>
    <w:next w:val="aa"/>
    <w:uiPriority w:val="59"/>
    <w:rsid w:val="009A783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4">
    <w:name w:val="Основной текст (5)_"/>
    <w:link w:val="55"/>
    <w:rsid w:val="009A783C"/>
    <w:rPr>
      <w:spacing w:val="-3"/>
      <w:sz w:val="26"/>
      <w:szCs w:val="26"/>
      <w:shd w:val="clear" w:color="auto" w:fill="FFFFFF"/>
    </w:rPr>
  </w:style>
  <w:style w:type="paragraph" w:customStyle="1" w:styleId="55">
    <w:name w:val="Основной текст (5)"/>
    <w:basedOn w:val="a"/>
    <w:link w:val="54"/>
    <w:rsid w:val="009A783C"/>
    <w:pPr>
      <w:shd w:val="clear" w:color="auto" w:fill="FFFFFF"/>
      <w:spacing w:line="466" w:lineRule="exact"/>
    </w:pPr>
    <w:rPr>
      <w:spacing w:val="-3"/>
      <w:sz w:val="26"/>
      <w:szCs w:val="26"/>
    </w:rPr>
  </w:style>
  <w:style w:type="paragraph" w:styleId="aff1">
    <w:name w:val="Block Text"/>
    <w:basedOn w:val="a"/>
    <w:rsid w:val="009A783C"/>
    <w:pPr>
      <w:widowControl w:val="0"/>
      <w:shd w:val="clear" w:color="auto" w:fill="FFFFFF"/>
      <w:autoSpaceDE w:val="0"/>
      <w:autoSpaceDN w:val="0"/>
      <w:adjustRightInd w:val="0"/>
      <w:spacing w:before="230" w:line="230" w:lineRule="exact"/>
      <w:ind w:left="5" w:right="82" w:firstLine="576"/>
      <w:jc w:val="both"/>
    </w:pPr>
    <w:rPr>
      <w:szCs w:val="20"/>
    </w:rPr>
  </w:style>
  <w:style w:type="paragraph" w:customStyle="1" w:styleId="16">
    <w:name w:val="заголовок 1"/>
    <w:basedOn w:val="a"/>
    <w:next w:val="a"/>
    <w:rsid w:val="009A783C"/>
    <w:pPr>
      <w:keepNext/>
      <w:spacing w:before="240" w:after="60"/>
      <w:jc w:val="both"/>
    </w:pPr>
    <w:rPr>
      <w:rFonts w:ascii="Antiqua" w:hAnsi="Antiqua"/>
      <w:kern w:val="28"/>
      <w:sz w:val="28"/>
      <w:szCs w:val="20"/>
      <w:lang w:val="en-US"/>
    </w:rPr>
  </w:style>
  <w:style w:type="character" w:customStyle="1" w:styleId="2c">
    <w:name w:val="Основной текст (2) + Курсив"/>
    <w:basedOn w:val="21"/>
    <w:rsid w:val="009A783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Exact">
    <w:name w:val="Подпись к таблице Exact"/>
    <w:basedOn w:val="a0"/>
    <w:rsid w:val="009A78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ff2">
    <w:name w:val="Подпись к таблице_"/>
    <w:basedOn w:val="a0"/>
    <w:link w:val="aff3"/>
    <w:rsid w:val="009A783C"/>
    <w:rPr>
      <w:shd w:val="clear" w:color="auto" w:fill="FFFFFF"/>
    </w:rPr>
  </w:style>
  <w:style w:type="paragraph" w:customStyle="1" w:styleId="aff3">
    <w:name w:val="Подпись к таблице"/>
    <w:basedOn w:val="a"/>
    <w:link w:val="aff2"/>
    <w:rsid w:val="009A783C"/>
    <w:pPr>
      <w:widowControl w:val="0"/>
      <w:shd w:val="clear" w:color="auto" w:fill="FFFFFF"/>
      <w:spacing w:line="0" w:lineRule="atLeast"/>
    </w:pPr>
    <w:rPr>
      <w:sz w:val="20"/>
      <w:szCs w:val="20"/>
    </w:rPr>
  </w:style>
  <w:style w:type="character" w:customStyle="1" w:styleId="2Exact">
    <w:name w:val="Основной текст (2) Exact"/>
    <w:basedOn w:val="a0"/>
    <w:rsid w:val="009A78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Exact0">
    <w:name w:val="Основной текст (2) + Курсив Exact"/>
    <w:basedOn w:val="21"/>
    <w:rsid w:val="009A783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55pt">
    <w:name w:val="Основной текст (2) + 5.5 pt"/>
    <w:basedOn w:val="21"/>
    <w:rsid w:val="009A78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character" w:customStyle="1" w:styleId="245pt0pt150">
    <w:name w:val="Основной текст (2) + 4.5 pt;Курсив;Интервал 0 pt;Масштаб 150%"/>
    <w:basedOn w:val="21"/>
    <w:rsid w:val="009A783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50"/>
      <w:position w:val="0"/>
      <w:sz w:val="9"/>
      <w:szCs w:val="9"/>
      <w:u w:val="none"/>
      <w:shd w:val="clear" w:color="auto" w:fill="FFFFFF"/>
      <w:lang w:val="ru-RU" w:eastAsia="ru-RU" w:bidi="ru-RU"/>
    </w:rPr>
  </w:style>
  <w:style w:type="character" w:customStyle="1" w:styleId="72">
    <w:name w:val="Основной текст (7)_"/>
    <w:basedOn w:val="a0"/>
    <w:link w:val="73"/>
    <w:rsid w:val="009A783C"/>
    <w:rPr>
      <w:i/>
      <w:iCs/>
      <w:shd w:val="clear" w:color="auto" w:fill="FFFFFF"/>
    </w:rPr>
  </w:style>
  <w:style w:type="character" w:customStyle="1" w:styleId="74">
    <w:name w:val="Основной текст (7) + Не курсив"/>
    <w:basedOn w:val="72"/>
    <w:rsid w:val="009A783C"/>
    <w:rPr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75">
    <w:name w:val="Основной текст (7) + Малые прописные"/>
    <w:basedOn w:val="72"/>
    <w:rsid w:val="009A783C"/>
    <w:rPr>
      <w:i/>
      <w:iCs/>
      <w:smallCaps/>
      <w:color w:val="000000"/>
      <w:spacing w:val="0"/>
      <w:w w:val="100"/>
      <w:position w:val="0"/>
      <w:shd w:val="clear" w:color="auto" w:fill="FFFFFF"/>
      <w:lang w:val="en-US" w:eastAsia="en-US" w:bidi="en-US"/>
    </w:rPr>
  </w:style>
  <w:style w:type="paragraph" w:customStyle="1" w:styleId="73">
    <w:name w:val="Основной текст (7)"/>
    <w:basedOn w:val="a"/>
    <w:link w:val="72"/>
    <w:rsid w:val="009A783C"/>
    <w:pPr>
      <w:widowControl w:val="0"/>
      <w:shd w:val="clear" w:color="auto" w:fill="FFFFFF"/>
      <w:spacing w:after="120" w:line="0" w:lineRule="atLeast"/>
      <w:ind w:hanging="8"/>
    </w:pPr>
    <w:rPr>
      <w:i/>
      <w:iCs/>
      <w:sz w:val="20"/>
      <w:szCs w:val="20"/>
    </w:rPr>
  </w:style>
  <w:style w:type="character" w:customStyle="1" w:styleId="2105pt3pt">
    <w:name w:val="Основной текст (2) + 10.5 pt;Полужирный;Интервал 3 pt"/>
    <w:basedOn w:val="21"/>
    <w:rsid w:val="009A78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65pt">
    <w:name w:val="Основной текст (2) + 6.5 pt"/>
    <w:basedOn w:val="21"/>
    <w:rsid w:val="009A78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en-US" w:eastAsia="en-US" w:bidi="en-US"/>
    </w:rPr>
  </w:style>
  <w:style w:type="character" w:customStyle="1" w:styleId="255pt150">
    <w:name w:val="Основной текст (2) + 5.5 pt;Масштаб 150%"/>
    <w:basedOn w:val="21"/>
    <w:rsid w:val="009A78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5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1"/>
    <w:rsid w:val="009A78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24pt0pt150">
    <w:name w:val="Основной текст (2) + 4 pt;Интервал 0 pt;Масштаб 150%"/>
    <w:basedOn w:val="21"/>
    <w:rsid w:val="009A78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5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211pt75">
    <w:name w:val="Основной текст (2) + 11 pt;Полужирный;Масштаб 75%"/>
    <w:basedOn w:val="21"/>
    <w:rsid w:val="009A78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75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85pt0">
    <w:name w:val="Основной текст (2) + 8.5 pt"/>
    <w:basedOn w:val="21"/>
    <w:rsid w:val="009A78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7pt">
    <w:name w:val="Основной текст (2) + 7 pt;Курсив"/>
    <w:basedOn w:val="21"/>
    <w:rsid w:val="009A783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9pt">
    <w:name w:val="Основной текст (2) + 9 pt"/>
    <w:basedOn w:val="21"/>
    <w:rsid w:val="009A78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d">
    <w:name w:val="Основной текст (2) + Полужирный;Курсив"/>
    <w:basedOn w:val="21"/>
    <w:rsid w:val="009A783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38">
    <w:name w:val="Основной текст (3)_"/>
    <w:basedOn w:val="a0"/>
    <w:rsid w:val="009A78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Exact">
    <w:name w:val="Основной текст (3) Exact"/>
    <w:basedOn w:val="a0"/>
    <w:rsid w:val="009A78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Exact0">
    <w:name w:val="Основной текст (3) + Полужирный;Курсив Exact"/>
    <w:basedOn w:val="38"/>
    <w:rsid w:val="009A783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4Exact">
    <w:name w:val="Основной текст (24) Exact"/>
    <w:basedOn w:val="a0"/>
    <w:link w:val="240"/>
    <w:rsid w:val="009A783C"/>
    <w:rPr>
      <w:i/>
      <w:iCs/>
      <w:spacing w:val="10"/>
      <w:sz w:val="17"/>
      <w:szCs w:val="17"/>
      <w:shd w:val="clear" w:color="auto" w:fill="FFFFFF"/>
      <w:lang w:val="en-US" w:eastAsia="en-US" w:bidi="en-US"/>
    </w:rPr>
  </w:style>
  <w:style w:type="character" w:customStyle="1" w:styleId="385pt0ptExact">
    <w:name w:val="Основной текст (3) + 8.5 pt;Курсив;Интервал 0 pt Exact"/>
    <w:basedOn w:val="38"/>
    <w:rsid w:val="009A783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385ptExact">
    <w:name w:val="Основной текст (3) + 8.5 pt Exact"/>
    <w:basedOn w:val="38"/>
    <w:rsid w:val="009A78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paragraph" w:customStyle="1" w:styleId="240">
    <w:name w:val="Основной текст (24)"/>
    <w:basedOn w:val="a"/>
    <w:link w:val="24Exact"/>
    <w:rsid w:val="009A783C"/>
    <w:pPr>
      <w:widowControl w:val="0"/>
      <w:shd w:val="clear" w:color="auto" w:fill="FFFFFF"/>
      <w:spacing w:line="0" w:lineRule="atLeast"/>
      <w:ind w:hanging="10"/>
    </w:pPr>
    <w:rPr>
      <w:i/>
      <w:iCs/>
      <w:spacing w:val="10"/>
      <w:sz w:val="17"/>
      <w:szCs w:val="17"/>
      <w:lang w:val="en-US" w:eastAsia="en-US" w:bidi="en-US"/>
    </w:rPr>
  </w:style>
  <w:style w:type="character" w:customStyle="1" w:styleId="285pt0pt">
    <w:name w:val="Основной текст (2) + 8.5 pt;Курсив;Интервал 0 pt"/>
    <w:basedOn w:val="21"/>
    <w:rsid w:val="009A783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AppleGothic16pt-1pt">
    <w:name w:val="Основной текст (2) + AppleGothic;16 pt;Интервал -1 pt"/>
    <w:basedOn w:val="21"/>
    <w:rsid w:val="009A783C"/>
    <w:rPr>
      <w:rFonts w:ascii="AppleGothic" w:eastAsia="AppleGothic" w:hAnsi="AppleGothic" w:cs="AppleGothic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32"/>
      <w:szCs w:val="32"/>
      <w:u w:val="none"/>
      <w:shd w:val="clear" w:color="auto" w:fill="FFFFFF"/>
      <w:lang w:val="ru-RU" w:eastAsia="ru-RU" w:bidi="ru-RU"/>
    </w:rPr>
  </w:style>
  <w:style w:type="character" w:customStyle="1" w:styleId="20pt">
    <w:name w:val="Основной текст (2) + Полужирный;Курсив;Интервал 0 pt"/>
    <w:basedOn w:val="21"/>
    <w:rsid w:val="009A783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e">
    <w:name w:val="Основной текст (2) + Полужирный"/>
    <w:basedOn w:val="21"/>
    <w:rsid w:val="009A78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20pt40">
    <w:name w:val="Основной текст (2) + 20 pt;Полужирный;Масштаб 40%"/>
    <w:basedOn w:val="21"/>
    <w:rsid w:val="009A78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40"/>
      <w:position w:val="0"/>
      <w:sz w:val="40"/>
      <w:szCs w:val="40"/>
      <w:u w:val="none"/>
      <w:shd w:val="clear" w:color="auto" w:fill="FFFFFF"/>
      <w:lang w:val="ru-RU" w:eastAsia="ru-RU" w:bidi="ru-RU"/>
    </w:rPr>
  </w:style>
  <w:style w:type="character" w:customStyle="1" w:styleId="21pt">
    <w:name w:val="Основной текст (2) + Полужирный;Курсив;Интервал 1 pt"/>
    <w:basedOn w:val="21"/>
    <w:rsid w:val="009A783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105pt0">
    <w:name w:val="Основной текст (2) + 10.5 pt;Полужирный"/>
    <w:basedOn w:val="21"/>
    <w:rsid w:val="009A78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105pt1pt">
    <w:name w:val="Основной текст (2) + 10.5 pt;Полужирный;Интервал 1 pt"/>
    <w:basedOn w:val="21"/>
    <w:rsid w:val="009A78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Exact1">
    <w:name w:val="Основной текст (2) + Курсив;Малые прописные Exact"/>
    <w:basedOn w:val="21"/>
    <w:rsid w:val="009A783C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en-US" w:eastAsia="en-US" w:bidi="en-US"/>
    </w:rPr>
  </w:style>
  <w:style w:type="character" w:customStyle="1" w:styleId="25pt0pt">
    <w:name w:val="Основной текст (2) + 5 pt;Курсив;Интервал 0 pt"/>
    <w:basedOn w:val="21"/>
    <w:rsid w:val="009A783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245pt200">
    <w:name w:val="Основной текст (2) + 4.5 pt;Масштаб 200%"/>
    <w:basedOn w:val="21"/>
    <w:rsid w:val="009A78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200"/>
      <w:position w:val="0"/>
      <w:sz w:val="9"/>
      <w:szCs w:val="9"/>
      <w:u w:val="none"/>
      <w:shd w:val="clear" w:color="auto" w:fill="FFFFFF"/>
      <w:lang w:val="ru-RU" w:eastAsia="ru-RU" w:bidi="ru-RU"/>
    </w:rPr>
  </w:style>
  <w:style w:type="character" w:customStyle="1" w:styleId="217pt">
    <w:name w:val="Основной текст (2) + 17 pt;Полужирный"/>
    <w:basedOn w:val="21"/>
    <w:rsid w:val="009A78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shd w:val="clear" w:color="auto" w:fill="FFFFFF"/>
      <w:lang w:val="ru-RU" w:eastAsia="ru-RU" w:bidi="ru-RU"/>
    </w:rPr>
  </w:style>
  <w:style w:type="character" w:styleId="aff4">
    <w:name w:val="Placeholder Text"/>
    <w:basedOn w:val="a0"/>
    <w:uiPriority w:val="99"/>
    <w:semiHidden/>
    <w:rsid w:val="00CD3887"/>
    <w:rPr>
      <w:color w:val="808080"/>
    </w:rPr>
  </w:style>
  <w:style w:type="character" w:customStyle="1" w:styleId="2Exact2">
    <w:name w:val="Основной текст (2) + Полужирный Exact"/>
    <w:basedOn w:val="21"/>
    <w:rsid w:val="00CD38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20"/>
      <w:szCs w:val="20"/>
      <w:u w:val="none"/>
      <w:shd w:val="clear" w:color="auto" w:fill="FFFFFF"/>
    </w:rPr>
  </w:style>
  <w:style w:type="character" w:customStyle="1" w:styleId="27ptExact">
    <w:name w:val="Основной текст (2) + 7 pt;Курсив Exact"/>
    <w:basedOn w:val="21"/>
    <w:rsid w:val="00CD388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4"/>
      <w:szCs w:val="14"/>
      <w:u w:val="none"/>
      <w:shd w:val="clear" w:color="auto" w:fill="FFFFFF"/>
      <w:lang w:val="en-US" w:eastAsia="en-US" w:bidi="en-US"/>
    </w:rPr>
  </w:style>
  <w:style w:type="character" w:customStyle="1" w:styleId="275pt0ptExact">
    <w:name w:val="Основной текст (2) + 7.5 pt;Интервал 0 pt Exact"/>
    <w:basedOn w:val="21"/>
    <w:rsid w:val="002779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5"/>
      <w:szCs w:val="15"/>
      <w:u w:val="none"/>
      <w:shd w:val="clear" w:color="auto" w:fill="FFFFFF"/>
    </w:rPr>
  </w:style>
  <w:style w:type="character" w:customStyle="1" w:styleId="285pt1">
    <w:name w:val="Основной текст (2) + 8.5 pt;Курсив;Малые прописные"/>
    <w:basedOn w:val="21"/>
    <w:rsid w:val="00F82EA0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65pt0pt150">
    <w:name w:val="Основной текст (2) + 6.5 pt;Интервал 0 pt;Масштаб 150%"/>
    <w:basedOn w:val="21"/>
    <w:rsid w:val="00F82E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5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2f">
    <w:name w:val="Основной текст (2) + Курсив;Малые прописные"/>
    <w:basedOn w:val="21"/>
    <w:rsid w:val="00344B35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en-US" w:eastAsia="en-US" w:bidi="en-US"/>
    </w:rPr>
  </w:style>
  <w:style w:type="character" w:customStyle="1" w:styleId="2-2ptExact">
    <w:name w:val="Основной текст (2) + Курсив;Интервал -2 pt Exact"/>
    <w:basedOn w:val="21"/>
    <w:rsid w:val="002830D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Exact0">
    <w:name w:val="Подпись к таблице + Курсив Exact"/>
    <w:basedOn w:val="aff2"/>
    <w:rsid w:val="005C024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19pt0pt">
    <w:name w:val="Основной текст (2) + 19 pt;Курсив;Интервал 0 pt"/>
    <w:basedOn w:val="21"/>
    <w:rsid w:val="005C024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38"/>
      <w:szCs w:val="38"/>
      <w:u w:val="none"/>
      <w:shd w:val="clear" w:color="auto" w:fill="FFFFFF"/>
      <w:lang w:val="en-US" w:eastAsia="en-US" w:bidi="en-US"/>
    </w:rPr>
  </w:style>
  <w:style w:type="character" w:customStyle="1" w:styleId="295ptExact">
    <w:name w:val="Основной текст (2) + 9.5 pt Exact"/>
    <w:basedOn w:val="21"/>
    <w:rsid w:val="006B0A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-1pt">
    <w:name w:val="Основной текст (2) + Курсив;Интервал -1 pt"/>
    <w:basedOn w:val="21"/>
    <w:rsid w:val="0047593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210ptExact">
    <w:name w:val="Основной текст (22) + 10 pt;Курсив Exact"/>
    <w:basedOn w:val="a0"/>
    <w:rsid w:val="00EC53F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210ptExact0">
    <w:name w:val="Основной текст (22) + 10 pt Exact"/>
    <w:basedOn w:val="a0"/>
    <w:rsid w:val="00EC53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229pt1ptExact">
    <w:name w:val="Основной текст (22) + 9 pt;Полужирный;Курсив;Интервал 1 pt Exact"/>
    <w:basedOn w:val="a0"/>
    <w:rsid w:val="00EC53F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229ptExact">
    <w:name w:val="Основной текст (22) + 9 pt Exact"/>
    <w:basedOn w:val="a0"/>
    <w:rsid w:val="00EC53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213pt70">
    <w:name w:val="Основной текст (2) + 13 pt;Полужирный;Курсив;Масштаб 70%"/>
    <w:basedOn w:val="21"/>
    <w:rsid w:val="006C6C5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7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styleId="aff5">
    <w:name w:val="Emphasis"/>
    <w:basedOn w:val="a0"/>
    <w:uiPriority w:val="20"/>
    <w:qFormat/>
    <w:rsid w:val="00E825DA"/>
    <w:rPr>
      <w:i/>
      <w:iCs/>
    </w:rPr>
  </w:style>
  <w:style w:type="paragraph" w:customStyle="1" w:styleId="p219">
    <w:name w:val="p219"/>
    <w:basedOn w:val="a"/>
    <w:rsid w:val="00E825DA"/>
    <w:pPr>
      <w:spacing w:before="100" w:beforeAutospacing="1" w:after="100" w:afterAutospacing="1"/>
    </w:pPr>
  </w:style>
  <w:style w:type="paragraph" w:customStyle="1" w:styleId="p17">
    <w:name w:val="p17"/>
    <w:basedOn w:val="a"/>
    <w:rsid w:val="00E825DA"/>
    <w:pPr>
      <w:spacing w:before="100" w:beforeAutospacing="1" w:after="100" w:afterAutospacing="1"/>
    </w:pPr>
  </w:style>
  <w:style w:type="paragraph" w:customStyle="1" w:styleId="p30">
    <w:name w:val="p30"/>
    <w:basedOn w:val="a"/>
    <w:rsid w:val="00E825D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861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hyperlink" Target="https://www.biblio-online.ru/" TargetMode="External"/><Relationship Id="rId39" Type="http://schemas.openxmlformats.org/officeDocument/2006/relationships/hyperlink" Target="https://www.prlib.ru/" TargetMode="External"/><Relationship Id="rId21" Type="http://schemas.openxmlformats.org/officeDocument/2006/relationships/image" Target="media/image13.png"/><Relationship Id="rId34" Type="http://schemas.openxmlformats.org/officeDocument/2006/relationships/hyperlink" Target="http://www.megabook.ru/" TargetMode="External"/><Relationship Id="rId42" Type="http://schemas.openxmlformats.org/officeDocument/2006/relationships/hyperlink" Target="http://www.studentam.net/" TargetMode="Externa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9" Type="http://schemas.openxmlformats.org/officeDocument/2006/relationships/hyperlink" Target="http://www.diss.rsl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hyperlink" Target="http://law.edu.ru/" TargetMode="External"/><Relationship Id="rId37" Type="http://schemas.openxmlformats.org/officeDocument/2006/relationships/hyperlink" Target="https://www.dic.academic.ru/" TargetMode="External"/><Relationship Id="rId40" Type="http://schemas.openxmlformats.org/officeDocument/2006/relationships/hyperlink" Target="http://www.gpntb.ru/" TargetMode="External"/><Relationship Id="rId45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hyperlink" Target="http://www.trmost.com/" TargetMode="External"/><Relationship Id="rId36" Type="http://schemas.openxmlformats.org/officeDocument/2006/relationships/hyperlink" Target="http://www.glossary.ru/" TargetMode="Externa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hyperlink" Target="http://www.edu.ru/" TargetMode="External"/><Relationship Id="rId44" Type="http://schemas.openxmlformats.org/officeDocument/2006/relationships/hyperlink" Target="http://www.rvb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hyperlink" Target="http://www.studentlibrary.ru/" TargetMode="External"/><Relationship Id="rId30" Type="http://schemas.openxmlformats.org/officeDocument/2006/relationships/hyperlink" Target="https://www.elibrary.ru/" TargetMode="External"/><Relationship Id="rId35" Type="http://schemas.openxmlformats.org/officeDocument/2006/relationships/hyperlink" Target="http://www.krugosvet.ru/" TargetMode="External"/><Relationship Id="rId43" Type="http://schemas.openxmlformats.org/officeDocument/2006/relationships/hyperlink" Target="http://www.techlib.org/" TargetMode="External"/><Relationship Id="rId48" Type="http://schemas.openxmlformats.org/officeDocument/2006/relationships/theme" Target="theme/theme1.xml"/><Relationship Id="rId8" Type="http://schemas.openxmlformats.org/officeDocument/2006/relationships/hyperlink" Target="http://www.zabgu.ru/files/html_document/pdf_files/fixed/Normativny'e_dokumenty'/MI__01-02-2018_Obshhie_trebovaniya_k_postroeniyu_i_oformleniyu_uchebnoj_tekstovoj_dokumentacii.pdf" TargetMode="External"/><Relationship Id="rId3" Type="http://schemas.openxmlformats.org/officeDocument/2006/relationships/styles" Target="styl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hyperlink" Target="https://www.e.lanbook.com/" TargetMode="External"/><Relationship Id="rId33" Type="http://schemas.openxmlformats.org/officeDocument/2006/relationships/hyperlink" Target="http://www.window.edu.ru" TargetMode="External"/><Relationship Id="rId38" Type="http://schemas.openxmlformats.org/officeDocument/2006/relationships/hyperlink" Target="http://www.nlr.ru/" TargetMode="External"/><Relationship Id="rId46" Type="http://schemas.openxmlformats.org/officeDocument/2006/relationships/footer" Target="footer2.xml"/><Relationship Id="rId20" Type="http://schemas.openxmlformats.org/officeDocument/2006/relationships/image" Target="media/image12.png"/><Relationship Id="rId41" Type="http://schemas.openxmlformats.org/officeDocument/2006/relationships/hyperlink" Target="http://www.ras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DAFC9-1D28-4FEC-916E-A652675DA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3564</Words>
  <Characters>20315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43</Company>
  <LinksUpToDate>false</LinksUpToDate>
  <CharactersWithSpaces>23832</CharactersWithSpaces>
  <SharedDoc>false</SharedDoc>
  <HLinks>
    <vt:vector size="6" baseType="variant">
      <vt:variant>
        <vt:i4>5767258</vt:i4>
      </vt:variant>
      <vt:variant>
        <vt:i4>0</vt:i4>
      </vt:variant>
      <vt:variant>
        <vt:i4>0</vt:i4>
      </vt:variant>
      <vt:variant>
        <vt:i4>5</vt:i4>
      </vt:variant>
      <vt:variant>
        <vt:lpwstr>http://zabgu.ru/files/html_document/pdf_files/fixed/Normativny%27e_dokumenty%27_i_obrazcy%27_zayavlenij/Obshhie_trebovaniya_k_postroeniyu_i_oformleniyu_uchebnoj_tekstovoj_dokumentacii.pdf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43</dc:creator>
  <cp:lastModifiedBy>Козлова Регина Аверьяновна</cp:lastModifiedBy>
  <cp:revision>2</cp:revision>
  <cp:lastPrinted>2018-10-02T11:30:00Z</cp:lastPrinted>
  <dcterms:created xsi:type="dcterms:W3CDTF">2023-10-04T02:32:00Z</dcterms:created>
  <dcterms:modified xsi:type="dcterms:W3CDTF">2023-10-04T02:32:00Z</dcterms:modified>
</cp:coreProperties>
</file>