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8A22A0" w:rsidRPr="007F0055" w:rsidRDefault="008A22A0" w:rsidP="007F00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8A22A0" w:rsidRPr="007F0055" w:rsidRDefault="008A22A0" w:rsidP="007F005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8A22A0" w:rsidRPr="007F0055" w:rsidRDefault="008A22A0" w:rsidP="00792AD4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Факультет</w:t>
      </w:r>
      <w:r w:rsidR="00792A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E4E">
        <w:rPr>
          <w:rFonts w:ascii="Times New Roman" w:hAnsi="Times New Roman"/>
          <w:sz w:val="24"/>
          <w:szCs w:val="24"/>
          <w:lang w:eastAsia="ru-RU"/>
        </w:rPr>
        <w:t>Г</w:t>
      </w:r>
      <w:r w:rsidR="00792AD4">
        <w:rPr>
          <w:rFonts w:ascii="Times New Roman" w:hAnsi="Times New Roman"/>
          <w:sz w:val="24"/>
          <w:szCs w:val="24"/>
          <w:lang w:eastAsia="ru-RU"/>
        </w:rPr>
        <w:t>орный</w:t>
      </w:r>
    </w:p>
    <w:p w:rsidR="008A22A0" w:rsidRPr="007F0055" w:rsidRDefault="008A22A0" w:rsidP="00C07359">
      <w:pPr>
        <w:spacing w:after="0" w:line="360" w:lineRule="auto"/>
        <w:ind w:firstLine="708"/>
        <w:rPr>
          <w:rFonts w:ascii="Times New Roman" w:hAnsi="Times New Roman"/>
          <w:spacing w:val="26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  <w:r w:rsidR="006E3E4E">
        <w:rPr>
          <w:rFonts w:ascii="Times New Roman" w:hAnsi="Times New Roman"/>
          <w:sz w:val="24"/>
          <w:szCs w:val="24"/>
          <w:lang w:eastAsia="ru-RU"/>
        </w:rPr>
        <w:t>П</w:t>
      </w:r>
      <w:r w:rsidR="00C07359">
        <w:rPr>
          <w:rFonts w:ascii="Times New Roman" w:hAnsi="Times New Roman"/>
          <w:sz w:val="24"/>
          <w:szCs w:val="24"/>
          <w:lang w:eastAsia="ru-RU"/>
        </w:rPr>
        <w:t>рикладной геологии и технологии геологической разведки</w:t>
      </w:r>
    </w:p>
    <w:p w:rsidR="008A22A0" w:rsidRPr="007F0055" w:rsidRDefault="008A22A0" w:rsidP="007F0055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  <w:lang w:eastAsia="ru-RU"/>
        </w:rPr>
      </w:pPr>
      <w:r w:rsidRPr="007F0055">
        <w:rPr>
          <w:rFonts w:ascii="Times New Roman" w:hAnsi="Times New Roman"/>
          <w:spacing w:val="26"/>
          <w:sz w:val="24"/>
          <w:szCs w:val="24"/>
          <w:lang w:eastAsia="ru-RU"/>
        </w:rPr>
        <w:t>УТВЕРЖДАЮ:</w:t>
      </w:r>
    </w:p>
    <w:p w:rsidR="008A22A0" w:rsidRPr="007F0055" w:rsidRDefault="008A22A0" w:rsidP="007F0055">
      <w:pPr>
        <w:spacing w:after="0" w:line="360" w:lineRule="auto"/>
        <w:ind w:left="5103" w:right="-284" w:hanging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      Декан факультета </w:t>
      </w:r>
    </w:p>
    <w:p w:rsidR="008A22A0" w:rsidRPr="007F0055" w:rsidRDefault="008A22A0" w:rsidP="007F0055">
      <w:pPr>
        <w:spacing w:after="0" w:line="240" w:lineRule="auto"/>
        <w:ind w:left="4678"/>
        <w:jc w:val="center"/>
        <w:rPr>
          <w:rFonts w:ascii="Times New Roman" w:hAnsi="Times New Roman"/>
          <w:lang w:eastAsia="ru-RU"/>
        </w:rPr>
      </w:pPr>
      <w:r w:rsidRPr="007F0055">
        <w:rPr>
          <w:rFonts w:ascii="Times New Roman" w:hAnsi="Times New Roman"/>
          <w:lang w:eastAsia="ru-RU"/>
        </w:rPr>
        <w:t xml:space="preserve">                     </w:t>
      </w:r>
      <w:r w:rsidR="00792AD4">
        <w:rPr>
          <w:rFonts w:ascii="Times New Roman" w:hAnsi="Times New Roman"/>
          <w:lang w:eastAsia="ru-RU"/>
        </w:rPr>
        <w:t xml:space="preserve">        _______________     П.Б. Авдеев</w:t>
      </w:r>
    </w:p>
    <w:p w:rsidR="008A22A0" w:rsidRPr="007F0055" w:rsidRDefault="008A22A0" w:rsidP="007F00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4"/>
          <w:vertAlign w:val="superscript"/>
          <w:lang w:eastAsia="ru-RU"/>
        </w:rPr>
        <w:t>(подпись, Ф.И.О.)</w:t>
      </w:r>
    </w:p>
    <w:p w:rsidR="008A22A0" w:rsidRPr="007F0055" w:rsidRDefault="008A22A0" w:rsidP="007F0055">
      <w:pPr>
        <w:spacing w:after="0" w:line="360" w:lineRule="auto"/>
        <w:ind w:left="4678"/>
        <w:jc w:val="right"/>
        <w:rPr>
          <w:rFonts w:ascii="Times New Roman" w:hAnsi="Times New Roman"/>
          <w:lang w:eastAsia="ru-RU"/>
        </w:rPr>
      </w:pPr>
      <w:r w:rsidRPr="007F0055">
        <w:rPr>
          <w:rFonts w:ascii="Times New Roman" w:hAnsi="Times New Roman"/>
          <w:lang w:eastAsia="ru-RU"/>
        </w:rPr>
        <w:t>«____»______________20</w:t>
      </w:r>
      <w:r w:rsidR="00792AD4">
        <w:rPr>
          <w:rFonts w:ascii="Times New Roman" w:hAnsi="Times New Roman"/>
          <w:lang w:eastAsia="ru-RU"/>
        </w:rPr>
        <w:t xml:space="preserve">21 </w:t>
      </w:r>
      <w:r w:rsidRPr="007F0055">
        <w:rPr>
          <w:rFonts w:ascii="Times New Roman" w:hAnsi="Times New Roman"/>
          <w:lang w:eastAsia="ru-RU"/>
        </w:rPr>
        <w:t>г.</w:t>
      </w:r>
    </w:p>
    <w:p w:rsidR="008A22A0" w:rsidRPr="007F0055" w:rsidRDefault="008A22A0" w:rsidP="007F0055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  <w:lang w:eastAsia="ru-RU"/>
        </w:rPr>
      </w:pPr>
      <w:r w:rsidRPr="007F0055">
        <w:rPr>
          <w:rFonts w:ascii="Times New Roman" w:hAnsi="Times New Roman"/>
          <w:b/>
          <w:spacing w:val="20"/>
          <w:sz w:val="24"/>
          <w:szCs w:val="28"/>
          <w:lang w:eastAsia="ru-RU"/>
        </w:rPr>
        <w:t>ПРОГРАММА</w:t>
      </w:r>
      <w:r w:rsidRPr="007F0055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7F0055">
        <w:rPr>
          <w:rFonts w:ascii="Times New Roman" w:hAnsi="Times New Roman"/>
          <w:b/>
          <w:spacing w:val="20"/>
          <w:sz w:val="24"/>
          <w:szCs w:val="28"/>
          <w:lang w:eastAsia="ru-RU"/>
        </w:rPr>
        <w:t>ПРАКТИКИ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  <w:lang w:eastAsia="ru-RU"/>
        </w:rPr>
      </w:pPr>
    </w:p>
    <w:p w:rsidR="008A22A0" w:rsidRPr="00682EE6" w:rsidRDefault="00682EE6" w:rsidP="007F00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682EE6">
        <w:rPr>
          <w:rFonts w:ascii="Times New Roman" w:eastAsia="Times New Roman" w:hAnsi="Times New Roman"/>
          <w:b/>
          <w:sz w:val="24"/>
          <w:szCs w:val="24"/>
        </w:rPr>
        <w:t>Б2.О.0</w:t>
      </w:r>
      <w:r w:rsidR="0020200A">
        <w:rPr>
          <w:rFonts w:ascii="Times New Roman" w:eastAsia="Times New Roman" w:hAnsi="Times New Roman"/>
          <w:b/>
          <w:sz w:val="24"/>
          <w:szCs w:val="24"/>
        </w:rPr>
        <w:t>5</w:t>
      </w:r>
      <w:r w:rsidRPr="00682EE6">
        <w:rPr>
          <w:rFonts w:ascii="Times New Roman" w:eastAsia="Times New Roman" w:hAnsi="Times New Roman"/>
          <w:b/>
          <w:sz w:val="24"/>
          <w:szCs w:val="24"/>
        </w:rPr>
        <w:t>(</w:t>
      </w:r>
      <w:r w:rsidR="0085073B" w:rsidRPr="00682EE6">
        <w:rPr>
          <w:rFonts w:ascii="Times New Roman" w:eastAsia="Times New Roman" w:hAnsi="Times New Roman"/>
          <w:b/>
          <w:sz w:val="24"/>
          <w:szCs w:val="24"/>
        </w:rPr>
        <w:t>У) Учебная</w:t>
      </w:r>
      <w:r w:rsidRPr="00682EE6">
        <w:rPr>
          <w:rFonts w:ascii="Times New Roman" w:eastAsia="Times New Roman" w:hAnsi="Times New Roman"/>
          <w:b/>
          <w:sz w:val="24"/>
          <w:szCs w:val="24"/>
        </w:rPr>
        <w:t xml:space="preserve"> практика (</w:t>
      </w:r>
      <w:r w:rsidR="0020200A">
        <w:rPr>
          <w:rFonts w:ascii="Times New Roman" w:eastAsia="Times New Roman" w:hAnsi="Times New Roman"/>
          <w:b/>
          <w:sz w:val="24"/>
          <w:szCs w:val="24"/>
        </w:rPr>
        <w:t>специальная</w:t>
      </w:r>
      <w:r w:rsidRPr="00682EE6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b/>
          <w:spacing w:val="24"/>
          <w:sz w:val="14"/>
          <w:szCs w:val="16"/>
          <w:lang w:eastAsia="ru-RU"/>
        </w:rPr>
      </w:pPr>
    </w:p>
    <w:p w:rsidR="008A22A0" w:rsidRPr="007F0055" w:rsidRDefault="008A22A0" w:rsidP="00C0735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для специальности </w:t>
      </w:r>
      <w:r w:rsidR="002735D6">
        <w:rPr>
          <w:rFonts w:ascii="Times New Roman" w:hAnsi="Times New Roman"/>
          <w:sz w:val="24"/>
          <w:szCs w:val="28"/>
          <w:lang w:eastAsia="ru-RU"/>
        </w:rPr>
        <w:t>21.05.0</w:t>
      </w:r>
      <w:r w:rsidR="00C07359">
        <w:rPr>
          <w:rFonts w:ascii="Times New Roman" w:hAnsi="Times New Roman"/>
          <w:sz w:val="24"/>
          <w:szCs w:val="28"/>
          <w:lang w:eastAsia="ru-RU"/>
        </w:rPr>
        <w:t>2</w:t>
      </w:r>
      <w:r w:rsidR="002735D6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C07359">
        <w:rPr>
          <w:rFonts w:ascii="Times New Roman" w:hAnsi="Times New Roman"/>
          <w:sz w:val="24"/>
          <w:szCs w:val="28"/>
          <w:lang w:eastAsia="ru-RU"/>
        </w:rPr>
        <w:t>Прикладная геология</w:t>
      </w:r>
      <w:r w:rsidR="002735D6">
        <w:rPr>
          <w:rFonts w:ascii="Times New Roman" w:hAnsi="Times New Roman"/>
          <w:sz w:val="24"/>
          <w:szCs w:val="28"/>
          <w:lang w:eastAsia="ru-RU"/>
        </w:rPr>
        <w:t>»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F005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</w:t>
      </w: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8"/>
          <w:szCs w:val="10"/>
          <w:lang w:eastAsia="ru-RU"/>
        </w:rPr>
      </w:pP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14"/>
          <w:szCs w:val="16"/>
          <w:lang w:eastAsia="ru-RU"/>
        </w:rPr>
      </w:pPr>
    </w:p>
    <w:p w:rsidR="00C07359" w:rsidRDefault="00C07359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Специализация </w:t>
      </w:r>
      <w:r w:rsidR="008A22A0" w:rsidRPr="007F0055">
        <w:rPr>
          <w:rFonts w:ascii="Times New Roman" w:hAnsi="Times New Roman"/>
          <w:sz w:val="24"/>
          <w:szCs w:val="28"/>
          <w:lang w:eastAsia="ru-RU"/>
        </w:rPr>
        <w:t xml:space="preserve">ОП </w:t>
      </w:r>
      <w:r w:rsidR="002735D6">
        <w:rPr>
          <w:rFonts w:ascii="Times New Roman" w:hAnsi="Times New Roman"/>
          <w:sz w:val="24"/>
          <w:szCs w:val="28"/>
          <w:lang w:eastAsia="ru-RU"/>
        </w:rPr>
        <w:t>«П</w:t>
      </w:r>
      <w:r>
        <w:rPr>
          <w:rFonts w:ascii="Times New Roman" w:hAnsi="Times New Roman"/>
          <w:sz w:val="24"/>
          <w:szCs w:val="28"/>
          <w:lang w:eastAsia="ru-RU"/>
        </w:rPr>
        <w:t xml:space="preserve">оиски и разведка подземных вод и </w:t>
      </w:r>
    </w:p>
    <w:p w:rsidR="008A22A0" w:rsidRPr="007F0055" w:rsidRDefault="00C07359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инженерно-геологические изыскания</w:t>
      </w:r>
      <w:r w:rsidR="002735D6">
        <w:rPr>
          <w:rFonts w:ascii="Times New Roman" w:hAnsi="Times New Roman"/>
          <w:sz w:val="24"/>
          <w:szCs w:val="28"/>
          <w:lang w:eastAsia="ru-RU"/>
        </w:rPr>
        <w:t>»</w:t>
      </w:r>
    </w:p>
    <w:p w:rsidR="008A22A0" w:rsidRPr="007F0055" w:rsidRDefault="008A22A0" w:rsidP="007F005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составлена в соответствии с ФГОС ВО, утвержденным приказом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 xml:space="preserve">Министерства образования и науки Российской Федерации 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F0055">
        <w:rPr>
          <w:rFonts w:ascii="Times New Roman" w:hAnsi="Times New Roman"/>
          <w:sz w:val="24"/>
          <w:szCs w:val="28"/>
          <w:lang w:eastAsia="ru-RU"/>
        </w:rPr>
        <w:t>от «</w:t>
      </w:r>
      <w:r w:rsidR="002735D6">
        <w:rPr>
          <w:rFonts w:ascii="Times New Roman" w:hAnsi="Times New Roman"/>
          <w:sz w:val="24"/>
          <w:szCs w:val="28"/>
          <w:lang w:eastAsia="ru-RU"/>
        </w:rPr>
        <w:t>12</w:t>
      </w:r>
      <w:r w:rsidRPr="007F0055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="002735D6">
        <w:rPr>
          <w:rFonts w:ascii="Times New Roman" w:hAnsi="Times New Roman"/>
          <w:sz w:val="24"/>
          <w:szCs w:val="28"/>
          <w:lang w:eastAsia="ru-RU"/>
        </w:rPr>
        <w:t>августа</w:t>
      </w:r>
      <w:r w:rsidRPr="007F0055">
        <w:rPr>
          <w:rFonts w:ascii="Times New Roman" w:hAnsi="Times New Roman"/>
          <w:sz w:val="24"/>
          <w:szCs w:val="28"/>
          <w:lang w:eastAsia="ru-RU"/>
        </w:rPr>
        <w:t xml:space="preserve"> 20</w:t>
      </w:r>
      <w:r w:rsidR="002735D6">
        <w:rPr>
          <w:rFonts w:ascii="Times New Roman" w:hAnsi="Times New Roman"/>
          <w:sz w:val="24"/>
          <w:szCs w:val="28"/>
          <w:lang w:eastAsia="ru-RU"/>
        </w:rPr>
        <w:t>20</w:t>
      </w:r>
      <w:r w:rsidRPr="007F0055">
        <w:rPr>
          <w:rFonts w:ascii="Times New Roman" w:hAnsi="Times New Roman"/>
          <w:sz w:val="24"/>
          <w:szCs w:val="28"/>
          <w:lang w:eastAsia="ru-RU"/>
        </w:rPr>
        <w:t xml:space="preserve"> г. </w:t>
      </w:r>
      <w:r w:rsidR="00C07359" w:rsidRPr="00DA2332">
        <w:rPr>
          <w:rFonts w:ascii="Times New Roman" w:hAnsi="Times New Roman"/>
          <w:sz w:val="24"/>
          <w:szCs w:val="24"/>
        </w:rPr>
        <w:t xml:space="preserve">№ </w:t>
      </w:r>
      <w:r w:rsidR="00C07359">
        <w:rPr>
          <w:rFonts w:ascii="Times New Roman" w:hAnsi="Times New Roman"/>
          <w:sz w:val="24"/>
          <w:szCs w:val="24"/>
        </w:rPr>
        <w:t>953</w:t>
      </w:r>
    </w:p>
    <w:p w:rsidR="008A22A0" w:rsidRPr="007F0055" w:rsidRDefault="008A22A0" w:rsidP="007F0055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A22A0" w:rsidRPr="007F0055" w:rsidRDefault="008A22A0" w:rsidP="007F005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A22A0" w:rsidRPr="007F0055" w:rsidRDefault="008A22A0" w:rsidP="007F0055">
      <w:pPr>
        <w:tabs>
          <w:tab w:val="left" w:pos="284"/>
        </w:tabs>
        <w:spacing w:after="240"/>
        <w:contextualSpacing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A22A0" w:rsidRPr="007F0055" w:rsidRDefault="008A22A0" w:rsidP="008E3FC1">
      <w:pPr>
        <w:numPr>
          <w:ilvl w:val="0"/>
          <w:numId w:val="3"/>
        </w:numPr>
        <w:tabs>
          <w:tab w:val="left" w:pos="284"/>
        </w:tabs>
        <w:spacing w:after="24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Цель и задачи </w:t>
      </w:r>
      <w:r w:rsidR="005C0717" w:rsidRPr="008E3FC1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8E3FC1" w:rsidRPr="008E3F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815DE">
        <w:rPr>
          <w:rFonts w:ascii="Times New Roman" w:hAnsi="Times New Roman"/>
          <w:b/>
          <w:sz w:val="24"/>
          <w:szCs w:val="24"/>
          <w:lang w:eastAsia="ru-RU"/>
        </w:rPr>
        <w:t>специальной</w:t>
      </w:r>
      <w:r w:rsidR="008E3FC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8A22A0" w:rsidRPr="007F0055" w:rsidRDefault="008A22A0" w:rsidP="007F0055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A22A0" w:rsidRPr="00B815DE" w:rsidRDefault="008A22A0" w:rsidP="00B815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Цель проведения </w:t>
      </w:r>
      <w:r w:rsidR="00B815DE" w:rsidRPr="00B815DE">
        <w:rPr>
          <w:rFonts w:ascii="Times New Roman" w:hAnsi="Times New Roman"/>
          <w:sz w:val="24"/>
          <w:szCs w:val="24"/>
        </w:rPr>
        <w:t>специальной</w:t>
      </w:r>
      <w:r w:rsidR="00B815DE">
        <w:rPr>
          <w:rFonts w:ascii="Times New Roman" w:hAnsi="Times New Roman"/>
          <w:sz w:val="24"/>
          <w:szCs w:val="24"/>
        </w:rPr>
        <w:t xml:space="preserve"> </w:t>
      </w:r>
      <w:r w:rsidR="00B815DE" w:rsidRPr="00B815DE">
        <w:rPr>
          <w:rFonts w:ascii="Times New Roman" w:hAnsi="Times New Roman"/>
          <w:sz w:val="24"/>
          <w:szCs w:val="24"/>
        </w:rPr>
        <w:t xml:space="preserve">учебной практики </w:t>
      </w:r>
      <w:r w:rsidR="00B815DE">
        <w:rPr>
          <w:rFonts w:ascii="Times New Roman" w:hAnsi="Times New Roman"/>
          <w:sz w:val="24"/>
          <w:szCs w:val="24"/>
        </w:rPr>
        <w:t xml:space="preserve">является </w:t>
      </w:r>
      <w:r w:rsidR="00B815DE" w:rsidRPr="00B815DE">
        <w:rPr>
          <w:rFonts w:ascii="Times New Roman" w:hAnsi="Times New Roman"/>
          <w:sz w:val="24"/>
          <w:szCs w:val="24"/>
        </w:rPr>
        <w:t>получени</w:t>
      </w:r>
      <w:r w:rsidR="00B815DE">
        <w:rPr>
          <w:rFonts w:ascii="Times New Roman" w:hAnsi="Times New Roman"/>
          <w:sz w:val="24"/>
          <w:szCs w:val="24"/>
        </w:rPr>
        <w:t xml:space="preserve">е студентами </w:t>
      </w:r>
      <w:r w:rsidR="00B815DE" w:rsidRPr="00B815DE">
        <w:rPr>
          <w:rFonts w:ascii="Times New Roman" w:hAnsi="Times New Roman"/>
          <w:sz w:val="24"/>
          <w:szCs w:val="24"/>
        </w:rPr>
        <w:t>первичных профессиональных умений и навыков</w:t>
      </w:r>
      <w:r w:rsidR="00B815DE">
        <w:rPr>
          <w:rFonts w:ascii="Times New Roman" w:hAnsi="Times New Roman"/>
          <w:sz w:val="24"/>
          <w:szCs w:val="24"/>
        </w:rPr>
        <w:t xml:space="preserve"> в области</w:t>
      </w:r>
      <w:r w:rsidR="00B815DE" w:rsidRPr="00B815DE">
        <w:rPr>
          <w:rFonts w:ascii="Times New Roman" w:hAnsi="Times New Roman"/>
          <w:sz w:val="24"/>
          <w:szCs w:val="24"/>
        </w:rPr>
        <w:t xml:space="preserve"> гидрогеологическ</w:t>
      </w:r>
      <w:r w:rsidR="00B815DE">
        <w:rPr>
          <w:rFonts w:ascii="Times New Roman" w:hAnsi="Times New Roman"/>
          <w:sz w:val="24"/>
          <w:szCs w:val="24"/>
        </w:rPr>
        <w:t>их</w:t>
      </w:r>
      <w:r w:rsidR="00B815DE" w:rsidRPr="00B815DE">
        <w:rPr>
          <w:rFonts w:ascii="Times New Roman" w:hAnsi="Times New Roman"/>
          <w:sz w:val="24"/>
          <w:szCs w:val="24"/>
        </w:rPr>
        <w:t>, инженерно</w:t>
      </w:r>
      <w:r w:rsidR="00B815DE">
        <w:rPr>
          <w:rFonts w:ascii="Times New Roman" w:hAnsi="Times New Roman"/>
          <w:sz w:val="24"/>
          <w:szCs w:val="24"/>
        </w:rPr>
        <w:t>-</w:t>
      </w:r>
      <w:r w:rsidR="00B815DE" w:rsidRPr="00B815DE">
        <w:rPr>
          <w:rFonts w:ascii="Times New Roman" w:hAnsi="Times New Roman"/>
          <w:sz w:val="24"/>
          <w:szCs w:val="24"/>
        </w:rPr>
        <w:t>геологическ</w:t>
      </w:r>
      <w:r w:rsidR="00B815DE">
        <w:rPr>
          <w:rFonts w:ascii="Times New Roman" w:hAnsi="Times New Roman"/>
          <w:sz w:val="24"/>
          <w:szCs w:val="24"/>
        </w:rPr>
        <w:t>их,</w:t>
      </w:r>
      <w:r w:rsidR="00B815DE" w:rsidRPr="00B815DE">
        <w:rPr>
          <w:rFonts w:ascii="Times New Roman" w:hAnsi="Times New Roman"/>
          <w:sz w:val="24"/>
          <w:szCs w:val="24"/>
        </w:rPr>
        <w:t xml:space="preserve"> геокриологическ</w:t>
      </w:r>
      <w:r w:rsidR="00B815DE">
        <w:rPr>
          <w:rFonts w:ascii="Times New Roman" w:hAnsi="Times New Roman"/>
          <w:sz w:val="24"/>
          <w:szCs w:val="24"/>
        </w:rPr>
        <w:t>их и</w:t>
      </w:r>
      <w:r w:rsidR="00B815DE" w:rsidRPr="00B815DE">
        <w:rPr>
          <w:rFonts w:ascii="Times New Roman" w:hAnsi="Times New Roman"/>
          <w:sz w:val="24"/>
          <w:szCs w:val="24"/>
        </w:rPr>
        <w:t xml:space="preserve"> геофизическ</w:t>
      </w:r>
      <w:r w:rsidR="00B815DE">
        <w:rPr>
          <w:rFonts w:ascii="Times New Roman" w:hAnsi="Times New Roman"/>
          <w:sz w:val="24"/>
          <w:szCs w:val="24"/>
        </w:rPr>
        <w:t>их исследований и изысканий.</w:t>
      </w:r>
    </w:p>
    <w:p w:rsidR="008A22A0" w:rsidRDefault="004A787A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Задачами практики</w:t>
      </w:r>
      <w:r w:rsidR="008A22A0"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815DE" w:rsidRDefault="00B815DE" w:rsidP="00B81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15DE">
        <w:rPr>
          <w:rFonts w:ascii="Times New Roman" w:hAnsi="Times New Roman"/>
          <w:sz w:val="24"/>
          <w:szCs w:val="24"/>
        </w:rPr>
        <w:t>освоение приемов практической деятельности по сбору первичной геологической, геофизической, гидрогеологической, инженерно-геологической, геокриологической и экологической информации;</w:t>
      </w:r>
    </w:p>
    <w:p w:rsidR="00B815DE" w:rsidRDefault="00B815DE" w:rsidP="00B81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5DE">
        <w:rPr>
          <w:rFonts w:ascii="Times New Roman" w:hAnsi="Times New Roman"/>
          <w:sz w:val="24"/>
          <w:szCs w:val="24"/>
        </w:rPr>
        <w:t xml:space="preserve"> - построение колонок скважин, разрезов, схем; создание на их основе картографической продукции, написание отчета в соответствии с учебным пособием, где предусмотрены обязательные разделы, список лите</w:t>
      </w:r>
      <w:r>
        <w:rPr>
          <w:rFonts w:ascii="Times New Roman" w:hAnsi="Times New Roman"/>
          <w:sz w:val="24"/>
          <w:szCs w:val="24"/>
        </w:rPr>
        <w:t>ратуры и приложения;</w:t>
      </w:r>
    </w:p>
    <w:p w:rsidR="00B815DE" w:rsidRPr="00B815DE" w:rsidRDefault="00B815DE" w:rsidP="00B815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5DE">
        <w:rPr>
          <w:rFonts w:ascii="Times New Roman" w:hAnsi="Times New Roman"/>
          <w:sz w:val="24"/>
          <w:szCs w:val="24"/>
        </w:rPr>
        <w:t xml:space="preserve"> - приобретение профессиональных компетенций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3"/>
        </w:num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Место практики в структуре образовательной программы</w:t>
      </w:r>
    </w:p>
    <w:p w:rsidR="008E4027" w:rsidRDefault="008E4027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82"/>
        <w:gridCol w:w="3758"/>
        <w:gridCol w:w="3218"/>
      </w:tblGrid>
      <w:tr w:rsidR="008A22A0" w:rsidRPr="0023106E" w:rsidTr="00F54A4C">
        <w:tc>
          <w:tcPr>
            <w:tcW w:w="648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2" w:type="dxa"/>
          </w:tcPr>
          <w:p w:rsidR="008A22A0" w:rsidRPr="007F0055" w:rsidRDefault="008A22A0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758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разделы, дисциплины ОПОП</w:t>
            </w:r>
          </w:p>
        </w:tc>
        <w:tc>
          <w:tcPr>
            <w:tcW w:w="3218" w:type="dxa"/>
          </w:tcPr>
          <w:p w:rsidR="008A22A0" w:rsidRPr="007F0055" w:rsidRDefault="008A22A0" w:rsidP="007F005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разделы, дисциплины ОПОП</w:t>
            </w:r>
          </w:p>
        </w:tc>
      </w:tr>
      <w:tr w:rsidR="004651DB" w:rsidRPr="0023106E" w:rsidTr="00F54A4C">
        <w:tc>
          <w:tcPr>
            <w:tcW w:w="648" w:type="dxa"/>
          </w:tcPr>
          <w:p w:rsidR="004651DB" w:rsidRPr="007F0055" w:rsidRDefault="004651DB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dxa"/>
          </w:tcPr>
          <w:p w:rsidR="004651DB" w:rsidRPr="007F0055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</w:tcPr>
          <w:p w:rsidR="004651DB" w:rsidRPr="007F0055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Учебная геологическая практика</w:t>
            </w:r>
          </w:p>
        </w:tc>
        <w:tc>
          <w:tcPr>
            <w:tcW w:w="3218" w:type="dxa"/>
          </w:tcPr>
          <w:p w:rsidR="004651DB" w:rsidRPr="007F0055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8A22A0" w:rsidRPr="0023106E" w:rsidTr="00F54A4C">
        <w:tc>
          <w:tcPr>
            <w:tcW w:w="648" w:type="dxa"/>
          </w:tcPr>
          <w:p w:rsidR="008A22A0" w:rsidRPr="004651DB" w:rsidRDefault="004651DB" w:rsidP="0046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8A22A0" w:rsidRPr="00232416" w:rsidRDefault="00232416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758" w:type="dxa"/>
          </w:tcPr>
          <w:p w:rsidR="008A22A0" w:rsidRPr="00874E59" w:rsidRDefault="00A37543" w:rsidP="004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Психология, Высшая математика, Физика, Химия</w:t>
            </w:r>
            <w:r w:rsidR="0087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74E59" w:rsidRPr="0087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инженерное дело</w:t>
            </w:r>
            <w:r w:rsidR="00465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геологическая ознакомительная практика, Учебная геодезическая практика, Учебная геологическая практика</w:t>
            </w:r>
          </w:p>
        </w:tc>
        <w:tc>
          <w:tcPr>
            <w:tcW w:w="3218" w:type="dxa"/>
          </w:tcPr>
          <w:p w:rsidR="008A22A0" w:rsidRPr="00874E59" w:rsidRDefault="00874E59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4651DB" w:rsidRPr="0023106E" w:rsidTr="00F54A4C">
        <w:tc>
          <w:tcPr>
            <w:tcW w:w="648" w:type="dxa"/>
          </w:tcPr>
          <w:p w:rsidR="004651DB" w:rsidRPr="004651DB" w:rsidRDefault="004651DB" w:rsidP="0046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</w:tcPr>
          <w:p w:rsidR="004651DB" w:rsidRPr="00232416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:rsidR="004651DB" w:rsidRPr="005215D8" w:rsidRDefault="004651DB" w:rsidP="0046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(геологическая практика)</w:t>
            </w:r>
          </w:p>
        </w:tc>
        <w:tc>
          <w:tcPr>
            <w:tcW w:w="3218" w:type="dxa"/>
          </w:tcPr>
          <w:p w:rsidR="004651DB" w:rsidRPr="00874E59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менеджмент горного производства,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4651DB" w:rsidRPr="0023106E" w:rsidTr="00F54A4C">
        <w:tc>
          <w:tcPr>
            <w:tcW w:w="648" w:type="dxa"/>
          </w:tcPr>
          <w:p w:rsidR="004651DB" w:rsidRDefault="004651DB" w:rsidP="0046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2" w:type="dxa"/>
          </w:tcPr>
          <w:p w:rsidR="004651DB" w:rsidRPr="00232416" w:rsidRDefault="00124989" w:rsidP="0012498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8" w:type="dxa"/>
          </w:tcPr>
          <w:p w:rsidR="004651DB" w:rsidRPr="00874E59" w:rsidRDefault="00124989" w:rsidP="004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Геодезия, Учебная геодезическая практика</w:t>
            </w:r>
          </w:p>
        </w:tc>
        <w:tc>
          <w:tcPr>
            <w:tcW w:w="3218" w:type="dxa"/>
          </w:tcPr>
          <w:p w:rsidR="004651DB" w:rsidRPr="00874E59" w:rsidRDefault="00124989" w:rsidP="007F00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4651DB" w:rsidRPr="0023106E" w:rsidTr="00F54A4C">
        <w:tc>
          <w:tcPr>
            <w:tcW w:w="648" w:type="dxa"/>
          </w:tcPr>
          <w:p w:rsidR="004651DB" w:rsidRDefault="004651DB" w:rsidP="00465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2" w:type="dxa"/>
          </w:tcPr>
          <w:p w:rsidR="004651DB" w:rsidRPr="00232416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8" w:type="dxa"/>
          </w:tcPr>
          <w:p w:rsidR="004651DB" w:rsidRDefault="004651DB" w:rsidP="004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(геологическая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 w:rsidRP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гидрогеологии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21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инженерной геологии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Математические методы моделирования в геологии, Основы геофизических методов,</w:t>
            </w:r>
          </w:p>
          <w:p w:rsidR="004651DB" w:rsidRPr="00A37543" w:rsidRDefault="004651DB" w:rsidP="004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4651DB" w:rsidRPr="00874E59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Производственная практика (производственно-технологическая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4651DB" w:rsidRPr="0023106E" w:rsidTr="00F54A4C">
        <w:tc>
          <w:tcPr>
            <w:tcW w:w="648" w:type="dxa"/>
          </w:tcPr>
          <w:p w:rsidR="004651DB" w:rsidRPr="004651DB" w:rsidRDefault="004651DB" w:rsidP="00465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2" w:type="dxa"/>
          </w:tcPr>
          <w:p w:rsidR="004651DB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3758" w:type="dxa"/>
          </w:tcPr>
          <w:p w:rsidR="004651DB" w:rsidRPr="00A37543" w:rsidRDefault="004651DB" w:rsidP="004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Кристаллография и минералогия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палеонтологии и общая стратиграфия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Структурная геология и геологическое картирование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геология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Геоморфология и четвертичная геология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(геологическая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18" w:type="dxa"/>
          </w:tcPr>
          <w:p w:rsidR="004651DB" w:rsidRPr="00874E59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47B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(производственно-технологическая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  <w:tr w:rsidR="004651DB" w:rsidRPr="0023106E" w:rsidTr="00F54A4C">
        <w:tc>
          <w:tcPr>
            <w:tcW w:w="648" w:type="dxa"/>
          </w:tcPr>
          <w:p w:rsidR="004651DB" w:rsidRPr="00232416" w:rsidRDefault="004651DB" w:rsidP="00232416">
            <w:pPr>
              <w:pStyle w:val="a6"/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651DB" w:rsidRPr="00232416" w:rsidRDefault="004651DB" w:rsidP="004651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4651DB" w:rsidRPr="008B02D4" w:rsidRDefault="004651DB" w:rsidP="004651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2D4">
              <w:rPr>
                <w:rFonts w:ascii="Times New Roman" w:hAnsi="Times New Roman"/>
                <w:sz w:val="24"/>
                <w:szCs w:val="24"/>
              </w:rPr>
              <w:t xml:space="preserve">Общая гидрогеология, Общая инженерная геология, Грунтоведение, Динамика подземных вод, </w:t>
            </w:r>
          </w:p>
        </w:tc>
        <w:tc>
          <w:tcPr>
            <w:tcW w:w="3218" w:type="dxa"/>
          </w:tcPr>
          <w:p w:rsidR="004651DB" w:rsidRPr="008B02D4" w:rsidRDefault="004651DB" w:rsidP="004651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02D4">
              <w:rPr>
                <w:rFonts w:ascii="Times New Roman" w:hAnsi="Times New Roman"/>
                <w:sz w:val="24"/>
                <w:szCs w:val="24"/>
              </w:rPr>
              <w:t>Гидрогеология месторождений полезных ископаемых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Геотектоника и геодинамика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Методы геокриологических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Методология наук о Земле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Моделирование гидрогеологических и инженерно-геологических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Моделирование гидрогеологических и инженерно-геологических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Подземные воды криолитозоны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Геокриологический прогноз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Мониторинг и управление геокриологическими условиями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02D4">
              <w:rPr>
                <w:rFonts w:ascii="Times New Roman" w:hAnsi="Times New Roman"/>
                <w:sz w:val="24"/>
                <w:szCs w:val="24"/>
              </w:rPr>
              <w:t>Региональная гидрогеология и инженерная геология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D8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(специальная практика)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E5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аттестация.</w:t>
            </w: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553C92" w:rsidRDefault="008A22A0" w:rsidP="00553C92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3C92">
        <w:rPr>
          <w:rFonts w:ascii="Times New Roman" w:hAnsi="Times New Roman"/>
          <w:b/>
          <w:sz w:val="24"/>
          <w:szCs w:val="24"/>
        </w:rPr>
        <w:t xml:space="preserve">Способы, формы и места </w:t>
      </w:r>
      <w:r w:rsidR="00CF4700" w:rsidRPr="00553C92">
        <w:rPr>
          <w:rFonts w:ascii="Times New Roman" w:hAnsi="Times New Roman"/>
          <w:b/>
          <w:sz w:val="24"/>
          <w:szCs w:val="24"/>
        </w:rPr>
        <w:t>проведения практики</w:t>
      </w:r>
    </w:p>
    <w:p w:rsidR="00FE7497" w:rsidRDefault="00FE7497" w:rsidP="007F005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24989" w:rsidRDefault="00124989" w:rsidP="00FE7497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Специальная учебная</w:t>
      </w:r>
      <w:r w:rsidR="00FE7497">
        <w:rPr>
          <w:sz w:val="24"/>
          <w:szCs w:val="24"/>
        </w:rPr>
        <w:t xml:space="preserve"> </w:t>
      </w:r>
      <w:r w:rsidR="00FE7497" w:rsidRPr="006D0509">
        <w:rPr>
          <w:sz w:val="24"/>
          <w:szCs w:val="24"/>
        </w:rPr>
        <w:t>практик</w:t>
      </w:r>
      <w:r w:rsidR="00FE7497">
        <w:rPr>
          <w:sz w:val="24"/>
          <w:szCs w:val="24"/>
        </w:rPr>
        <w:t>а</w:t>
      </w:r>
      <w:r w:rsidR="00FE7497" w:rsidRPr="006D0509">
        <w:rPr>
          <w:sz w:val="24"/>
          <w:szCs w:val="24"/>
        </w:rPr>
        <w:t xml:space="preserve"> </w:t>
      </w:r>
      <w:r w:rsidR="00FE7497">
        <w:rPr>
          <w:sz w:val="24"/>
          <w:szCs w:val="24"/>
        </w:rPr>
        <w:t xml:space="preserve">является стационарной </w:t>
      </w:r>
      <w:r w:rsidR="00C95446">
        <w:rPr>
          <w:sz w:val="24"/>
          <w:szCs w:val="24"/>
        </w:rPr>
        <w:t>или выездной</w:t>
      </w:r>
      <w:r w:rsidR="00FE7497">
        <w:rPr>
          <w:sz w:val="24"/>
          <w:szCs w:val="24"/>
        </w:rPr>
        <w:t xml:space="preserve"> и проводится на </w:t>
      </w:r>
      <w:r>
        <w:rPr>
          <w:sz w:val="24"/>
          <w:szCs w:val="24"/>
        </w:rPr>
        <w:t>на учебной производственной базе ЗабГУ «Арахлей», а по заявкам на горных и геологических предприятиях Забайкальского края, обеспечивающих проведение данного вида практики.</w:t>
      </w:r>
    </w:p>
    <w:p w:rsidR="00FE7497" w:rsidRPr="006D0509" w:rsidRDefault="00FE7497" w:rsidP="00FE7497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D0509">
        <w:rPr>
          <w:sz w:val="24"/>
          <w:szCs w:val="24"/>
        </w:rPr>
        <w:t xml:space="preserve">Форма проведения практики </w:t>
      </w:r>
      <w:r>
        <w:rPr>
          <w:sz w:val="24"/>
          <w:szCs w:val="24"/>
        </w:rPr>
        <w:t>дискретная</w:t>
      </w:r>
      <w:r w:rsidRPr="006D0509">
        <w:rPr>
          <w:sz w:val="24"/>
          <w:szCs w:val="24"/>
        </w:rPr>
        <w:t xml:space="preserve"> –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</w:t>
      </w:r>
      <w:r>
        <w:rPr>
          <w:sz w:val="24"/>
          <w:szCs w:val="24"/>
        </w:rPr>
        <w:t>.</w:t>
      </w:r>
    </w:p>
    <w:p w:rsidR="00124989" w:rsidRPr="006D0509" w:rsidRDefault="00FE7497" w:rsidP="00124989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D0509">
        <w:rPr>
          <w:sz w:val="24"/>
          <w:szCs w:val="24"/>
        </w:rPr>
        <w:t xml:space="preserve">Базовое место проведения практики </w:t>
      </w:r>
      <w:r w:rsidR="00124989">
        <w:rPr>
          <w:sz w:val="24"/>
          <w:szCs w:val="24"/>
        </w:rPr>
        <w:t>учебно-производственная база ЗабГУ «Арахлей»</w:t>
      </w:r>
      <w:r w:rsidR="00124989" w:rsidRPr="006D0509">
        <w:rPr>
          <w:sz w:val="24"/>
          <w:szCs w:val="24"/>
        </w:rPr>
        <w:t>.</w:t>
      </w:r>
    </w:p>
    <w:p w:rsidR="00FE7497" w:rsidRPr="006D0509" w:rsidRDefault="00FE7497" w:rsidP="00FE7497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D0509">
        <w:rPr>
          <w:sz w:val="24"/>
          <w:szCs w:val="24"/>
        </w:rPr>
        <w:t>.</w:t>
      </w:r>
    </w:p>
    <w:p w:rsidR="008A22A0" w:rsidRDefault="008A22A0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553C92">
      <w:pPr>
        <w:numPr>
          <w:ilvl w:val="0"/>
          <w:numId w:val="3"/>
        </w:numPr>
        <w:tabs>
          <w:tab w:val="left" w:pos="284"/>
        </w:tabs>
        <w:spacing w:after="24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планируемых результатов обучения при про</w:t>
      </w:r>
      <w:r>
        <w:rPr>
          <w:rFonts w:ascii="Times New Roman" w:hAnsi="Times New Roman"/>
          <w:b/>
          <w:sz w:val="24"/>
          <w:szCs w:val="24"/>
          <w:lang w:eastAsia="ru-RU"/>
        </w:rPr>
        <w:t>хождении практики, соотнесенных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с планируемыми результатами освоения образовательной программы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8A22A0" w:rsidRDefault="002271E7" w:rsidP="00192A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214"/>
        <w:gridCol w:w="3159"/>
      </w:tblGrid>
      <w:tr w:rsidR="00DB512B" w:rsidRPr="00D25C6A" w:rsidTr="002D2007">
        <w:tc>
          <w:tcPr>
            <w:tcW w:w="6186" w:type="dxa"/>
            <w:gridSpan w:val="2"/>
            <w:vAlign w:val="center"/>
          </w:tcPr>
          <w:p w:rsidR="00DB512B" w:rsidRPr="004A3FB1" w:rsidRDefault="00DB512B" w:rsidP="002D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3159" w:type="dxa"/>
            <w:vAlign w:val="center"/>
          </w:tcPr>
          <w:p w:rsidR="00DB512B" w:rsidRPr="004A3FB1" w:rsidRDefault="00DB512B" w:rsidP="002D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практике</w:t>
            </w:r>
          </w:p>
        </w:tc>
      </w:tr>
      <w:tr w:rsidR="00DB512B" w:rsidRPr="00D25C6A" w:rsidTr="002D2007">
        <w:tc>
          <w:tcPr>
            <w:tcW w:w="2972" w:type="dxa"/>
            <w:vAlign w:val="center"/>
          </w:tcPr>
          <w:p w:rsidR="00DB512B" w:rsidRPr="004A3FB1" w:rsidRDefault="00DB512B" w:rsidP="002D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14" w:type="dxa"/>
            <w:vAlign w:val="center"/>
          </w:tcPr>
          <w:p w:rsidR="00DB512B" w:rsidRPr="004A3FB1" w:rsidRDefault="00DB512B" w:rsidP="002D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компетенции, формируемые в рамках практики</w:t>
            </w:r>
          </w:p>
        </w:tc>
        <w:tc>
          <w:tcPr>
            <w:tcW w:w="3159" w:type="dxa"/>
            <w:vAlign w:val="center"/>
          </w:tcPr>
          <w:p w:rsidR="00DB512B" w:rsidRPr="004A3FB1" w:rsidRDefault="00DB512B" w:rsidP="002D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Дескрипторы: знания, умения, навыки и (или) опыт деятельности</w:t>
            </w:r>
          </w:p>
        </w:tc>
      </w:tr>
      <w:tr w:rsidR="00F673BE" w:rsidRPr="00D25C6A" w:rsidTr="002D2007">
        <w:trPr>
          <w:trHeight w:val="735"/>
        </w:trPr>
        <w:tc>
          <w:tcPr>
            <w:tcW w:w="2972" w:type="dxa"/>
            <w:vMerge w:val="restart"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AC1">
              <w:rPr>
                <w:rFonts w:ascii="Times New Roman" w:hAnsi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214" w:type="dxa"/>
            <w:vMerge w:val="restart"/>
          </w:tcPr>
          <w:p w:rsidR="00F673BE" w:rsidRPr="001708AB" w:rsidRDefault="00F673BE" w:rsidP="002D2007">
            <w:pPr>
              <w:pStyle w:val="Default"/>
              <w:jc w:val="both"/>
            </w:pPr>
            <w:r w:rsidRPr="001708AB">
              <w:t>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</w:tc>
        <w:tc>
          <w:tcPr>
            <w:tcW w:w="3159" w:type="dxa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знает способы, пути достижения поставленной цели</w:t>
            </w:r>
          </w:p>
        </w:tc>
      </w:tr>
      <w:tr w:rsidR="00F673BE" w:rsidRPr="00D25C6A" w:rsidTr="002D2007">
        <w:trPr>
          <w:trHeight w:val="735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умеет определяет роль каждого участника в команде</w:t>
            </w:r>
          </w:p>
        </w:tc>
      </w:tr>
      <w:tr w:rsidR="00F673BE" w:rsidRPr="00D25C6A" w:rsidTr="002D2007">
        <w:trPr>
          <w:trHeight w:val="735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владеть  навыками стратегии сотрудничества для достижения поставленной цели</w:t>
            </w:r>
          </w:p>
        </w:tc>
      </w:tr>
      <w:tr w:rsidR="00F673BE" w:rsidRPr="00D25C6A" w:rsidTr="00CD0AC1">
        <w:trPr>
          <w:trHeight w:val="147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</w:tcPr>
          <w:p w:rsidR="00F673BE" w:rsidRPr="001708AB" w:rsidRDefault="00F673BE" w:rsidP="002D2007">
            <w:pPr>
              <w:pStyle w:val="Default"/>
              <w:jc w:val="both"/>
            </w:pPr>
            <w:r w:rsidRPr="001708AB">
              <w:t xml:space="preserve">УК-3.2. </w:t>
            </w:r>
            <w:r>
              <w:t xml:space="preserve">Понимает особенности поведения выделенных групп людей, с которыми работает /взаимодействует, учитывает их в своей деятельности (выбор категорий групп людей осуществляется образовательной организацией в зависимости </w:t>
            </w:r>
            <w:r>
              <w:lastRenderedPageBreak/>
              <w:t>от целей подготовки – по возрастным особенностям, по этническому или религиозному признаку, социально незащищенные слои населения и т.п.</w:t>
            </w:r>
            <w:r w:rsidRPr="001708AB">
              <w:t>.</w:t>
            </w:r>
          </w:p>
        </w:tc>
        <w:tc>
          <w:tcPr>
            <w:tcW w:w="3159" w:type="dxa"/>
            <w:vAlign w:val="center"/>
          </w:tcPr>
          <w:p w:rsidR="00F673BE" w:rsidRPr="002D2007" w:rsidRDefault="00F673BE" w:rsidP="00F6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особенности поведения групп людей, с которыми работает </w:t>
            </w:r>
          </w:p>
        </w:tc>
      </w:tr>
      <w:tr w:rsidR="00F673BE" w:rsidRPr="00D25C6A" w:rsidTr="002D2007">
        <w:trPr>
          <w:trHeight w:val="147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F673BE" w:rsidP="00F6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умеет взаимодействовать  людьми, учитывает их особенности в своей деятельности</w:t>
            </w:r>
          </w:p>
          <w:p w:rsidR="00F673BE" w:rsidRPr="002D2007" w:rsidRDefault="00F673BE" w:rsidP="00F6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3BE" w:rsidRPr="00D25C6A" w:rsidTr="002D2007">
        <w:trPr>
          <w:trHeight w:val="147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F673BE" w:rsidP="00F6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владеет навыками работы с  людьми в зависимости от целей подготовки – по возрастным особенностям, по этническому или религиозному признаку, социально незащищенные слои населения и т.п..</w:t>
            </w:r>
          </w:p>
        </w:tc>
      </w:tr>
      <w:tr w:rsidR="00F673BE" w:rsidRPr="00D25C6A" w:rsidTr="00F673BE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</w:tcPr>
          <w:p w:rsidR="00F673BE" w:rsidRPr="001708AB" w:rsidRDefault="00F673BE" w:rsidP="002D2007">
            <w:pPr>
              <w:pStyle w:val="Default"/>
              <w:jc w:val="both"/>
            </w:pPr>
            <w:r w:rsidRPr="001708AB">
              <w:t>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</w:t>
            </w:r>
          </w:p>
        </w:tc>
        <w:tc>
          <w:tcPr>
            <w:tcW w:w="3159" w:type="dxa"/>
            <w:vAlign w:val="center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знает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F673BE" w:rsidRPr="00D25C6A" w:rsidTr="002D2007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умеет устанавливать разные виды коммуникации</w:t>
            </w:r>
          </w:p>
        </w:tc>
      </w:tr>
      <w:tr w:rsidR="00F673BE" w:rsidRPr="00D25C6A" w:rsidTr="002D2007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владеет навыками руководства командой и достижения поставленной цели.</w:t>
            </w:r>
          </w:p>
        </w:tc>
      </w:tr>
      <w:tr w:rsidR="00F673BE" w:rsidRPr="00D25C6A" w:rsidTr="00F673BE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</w:tcPr>
          <w:p w:rsidR="00F673BE" w:rsidRPr="001708AB" w:rsidRDefault="00F673BE" w:rsidP="002D2007">
            <w:pPr>
              <w:pStyle w:val="Default"/>
              <w:jc w:val="both"/>
            </w:pPr>
            <w:r w:rsidRPr="001708AB">
              <w:t>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</w:tc>
        <w:tc>
          <w:tcPr>
            <w:tcW w:w="3159" w:type="dxa"/>
            <w:vAlign w:val="center"/>
          </w:tcPr>
          <w:p w:rsidR="00F673BE" w:rsidRPr="002D2007" w:rsidRDefault="00F673BE" w:rsidP="00CD0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знает последовательность шагов для достижения поставленной цели</w:t>
            </w:r>
          </w:p>
        </w:tc>
      </w:tr>
      <w:tr w:rsidR="00F673BE" w:rsidRPr="00D25C6A" w:rsidTr="002D2007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F673BE" w:rsidP="00F6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умеет оценивать результаты (последствий) личных действий и планирует последовательность шагов для достижения поставленной цели</w:t>
            </w:r>
          </w:p>
        </w:tc>
      </w:tr>
      <w:tr w:rsidR="00F673BE" w:rsidRPr="00D25C6A" w:rsidTr="002D2007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F673BE" w:rsidP="00F6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владеет навыками контроля достижения поставленной цели</w:t>
            </w:r>
          </w:p>
        </w:tc>
      </w:tr>
      <w:tr w:rsidR="00F673BE" w:rsidRPr="00D25C6A" w:rsidTr="00F673BE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</w:tcPr>
          <w:p w:rsidR="00F673BE" w:rsidRPr="001708AB" w:rsidRDefault="00F673BE" w:rsidP="002D2007">
            <w:pPr>
              <w:pStyle w:val="Default"/>
              <w:jc w:val="both"/>
            </w:pPr>
            <w:r w:rsidRPr="001708AB">
              <w:t>УК-3.5.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  <w:tc>
          <w:tcPr>
            <w:tcW w:w="3159" w:type="dxa"/>
            <w:vAlign w:val="center"/>
          </w:tcPr>
          <w:p w:rsidR="00F673BE" w:rsidRPr="002D2007" w:rsidRDefault="007778DF" w:rsidP="0077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з</w:t>
            </w:r>
            <w:r w:rsidR="00F673BE" w:rsidRPr="002D2007">
              <w:rPr>
                <w:rFonts w:ascii="Times New Roman" w:hAnsi="Times New Roman"/>
                <w:sz w:val="24"/>
                <w:szCs w:val="24"/>
              </w:rPr>
              <w:t>нает</w:t>
            </w:r>
            <w:r w:rsidRPr="002D2007">
              <w:rPr>
                <w:rFonts w:ascii="Times New Roman" w:hAnsi="Times New Roman"/>
                <w:sz w:val="24"/>
                <w:szCs w:val="24"/>
              </w:rPr>
              <w:t xml:space="preserve"> приёмы эффективного взаимодействия с членами команды, в т.ч. участвует в обмене информацией, знаниями и опытом</w:t>
            </w:r>
          </w:p>
        </w:tc>
      </w:tr>
      <w:tr w:rsidR="00F673BE" w:rsidRPr="00D25C6A" w:rsidTr="002D2007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7778DF" w:rsidP="0077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у</w:t>
            </w:r>
            <w:r w:rsidR="00F673BE" w:rsidRPr="002D2007">
              <w:rPr>
                <w:rFonts w:ascii="Times New Roman" w:hAnsi="Times New Roman"/>
                <w:sz w:val="24"/>
                <w:szCs w:val="24"/>
              </w:rPr>
              <w:t>меет</w:t>
            </w:r>
            <w:r w:rsidRPr="002D2007">
              <w:rPr>
                <w:rFonts w:ascii="Times New Roman" w:hAnsi="Times New Roman"/>
                <w:sz w:val="24"/>
                <w:szCs w:val="24"/>
              </w:rPr>
              <w:t xml:space="preserve"> соблюдать этические нормы взаимодействия</w:t>
            </w:r>
          </w:p>
        </w:tc>
      </w:tr>
      <w:tr w:rsidR="00F673BE" w:rsidRPr="00D25C6A" w:rsidTr="002D2007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CD0AC1" w:rsidRDefault="00F673BE" w:rsidP="00CD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F673BE" w:rsidRPr="001708AB" w:rsidRDefault="00F673BE" w:rsidP="002D2007">
            <w:pPr>
              <w:pStyle w:val="Default"/>
              <w:jc w:val="both"/>
            </w:pPr>
          </w:p>
        </w:tc>
        <w:tc>
          <w:tcPr>
            <w:tcW w:w="3159" w:type="dxa"/>
            <w:vAlign w:val="center"/>
          </w:tcPr>
          <w:p w:rsidR="00F673BE" w:rsidRPr="002D2007" w:rsidRDefault="007778DF" w:rsidP="0077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07">
              <w:rPr>
                <w:rFonts w:ascii="Times New Roman" w:hAnsi="Times New Roman"/>
                <w:sz w:val="24"/>
                <w:szCs w:val="24"/>
              </w:rPr>
              <w:t>в</w:t>
            </w:r>
            <w:r w:rsidR="00F673BE" w:rsidRPr="002D2007">
              <w:rPr>
                <w:rFonts w:ascii="Times New Roman" w:hAnsi="Times New Roman"/>
                <w:sz w:val="24"/>
                <w:szCs w:val="24"/>
              </w:rPr>
              <w:t>ладеет</w:t>
            </w:r>
            <w:r w:rsidRPr="002D2007">
              <w:rPr>
                <w:rFonts w:ascii="Times New Roman" w:hAnsi="Times New Roman"/>
                <w:sz w:val="24"/>
                <w:szCs w:val="24"/>
              </w:rPr>
              <w:t xml:space="preserve"> навыками обмена информацией, знаниями и опытом, и презентации результатов работы команды.</w:t>
            </w:r>
          </w:p>
        </w:tc>
      </w:tr>
      <w:tr w:rsidR="00F673BE" w:rsidRPr="007B3E88" w:rsidTr="00DB512B">
        <w:trPr>
          <w:trHeight w:val="805"/>
        </w:trPr>
        <w:tc>
          <w:tcPr>
            <w:tcW w:w="2972" w:type="dxa"/>
            <w:vMerge w:val="restart"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УК-6. Способен определять и реализовывать приоритеты собственной </w:t>
            </w:r>
            <w:r w:rsidRPr="004A3FB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214" w:type="dxa"/>
            <w:vMerge w:val="restart"/>
            <w:vAlign w:val="center"/>
          </w:tcPr>
          <w:p w:rsidR="00F673BE" w:rsidRPr="004A3FB1" w:rsidRDefault="00F673BE" w:rsidP="00DB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УК-6.1. </w:t>
            </w:r>
            <w:r w:rsidRPr="004A3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Применяет знание о своих ресурсах и их пределах (личностных, ситуативных, временных и </w:t>
            </w:r>
            <w:r w:rsidRPr="004A3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т.д.), для успешного выполнения порученной работы; </w:t>
            </w:r>
          </w:p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теоретико-методологические основы самооценки, саморазвития, самореализации </w:t>
            </w:r>
          </w:p>
        </w:tc>
      </w:tr>
      <w:tr w:rsidR="00F673BE" w:rsidRPr="007B3E88" w:rsidTr="00DB512B">
        <w:trPr>
          <w:trHeight w:val="805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Уметь: применять рефлексивные методы в процессе оценки разнообразных ресурсов, используемых для решения задач самоорганизации и саморазвития</w:t>
            </w:r>
          </w:p>
        </w:tc>
      </w:tr>
      <w:tr w:rsidR="00F673BE" w:rsidRPr="007B3E88" w:rsidTr="00DB512B">
        <w:trPr>
          <w:trHeight w:val="805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Владеть: приемами саморазвития и самореализации в профессиональной и других сферах деятельности</w:t>
            </w:r>
          </w:p>
        </w:tc>
      </w:tr>
      <w:tr w:rsidR="00F673BE" w:rsidRPr="007B3E88" w:rsidTr="00DB512B">
        <w:trPr>
          <w:trHeight w:val="108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4A3FB1" w:rsidRDefault="00F673BE" w:rsidP="00DB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УК-6.2. </w:t>
            </w:r>
            <w:r w:rsidRPr="004A3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Знать: теоретические основы выстраивания профессиональной карьеры</w:t>
            </w:r>
          </w:p>
        </w:tc>
      </w:tr>
      <w:tr w:rsidR="00F673BE" w:rsidRPr="007B3E88" w:rsidTr="002D2007">
        <w:trPr>
          <w:trHeight w:val="108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Уметь: разрабатывать, планировать, контролировать, оценивать собственную деятельность в решении задач саморазвития и самореализации</w:t>
            </w:r>
          </w:p>
        </w:tc>
      </w:tr>
      <w:tr w:rsidR="00F673BE" w:rsidRPr="007B3E88" w:rsidTr="002D2007">
        <w:trPr>
          <w:trHeight w:val="108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Владеть: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F673BE" w:rsidRPr="007B3E88" w:rsidTr="00DB512B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4A3FB1" w:rsidRDefault="00F673BE" w:rsidP="00DB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УК-6.3. </w:t>
            </w:r>
            <w:r w:rsidRPr="004A3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Знать: трудовые функции профессиональной деятельности, механизмы достижения целей профессионального становления с учетом ресурсов, условий, средств, временной перспективы развития деятельности</w:t>
            </w:r>
          </w:p>
        </w:tc>
      </w:tr>
      <w:tr w:rsidR="00F673BE" w:rsidRPr="007B3E88" w:rsidTr="002D2007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Уметь: реализовывать личностные способности, творческий потенциал в различных видах деятельности и социальных общностях</w:t>
            </w:r>
          </w:p>
        </w:tc>
      </w:tr>
      <w:tr w:rsidR="00F673BE" w:rsidRPr="007B3E88" w:rsidTr="002D2007">
        <w:trPr>
          <w:trHeight w:val="83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Pr="004A3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стратегией личностного и профессионального развития на основе соотнесения собственных </w:t>
            </w:r>
            <w:r w:rsidRPr="004A3F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целей и возможностей с развитием избранной сферы профессиональной деятельности</w:t>
            </w:r>
            <w:r w:rsidRPr="004A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3BE" w:rsidRPr="007B3E88" w:rsidTr="00DB512B">
        <w:trPr>
          <w:trHeight w:val="645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4A3FB1" w:rsidRDefault="00F673BE" w:rsidP="00DB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УК-6.4. </w:t>
            </w:r>
            <w:r w:rsidRPr="004A3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Знать: методы, приемы оценки эффективности использования различных видов ресурсов</w:t>
            </w:r>
          </w:p>
        </w:tc>
      </w:tr>
      <w:tr w:rsidR="00F673BE" w:rsidRPr="007B3E88" w:rsidTr="002D2007">
        <w:trPr>
          <w:trHeight w:val="645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Уметь: критически оценить эффективность использования времени и других ресурсов для совершенствования личностного и профессионального развития</w:t>
            </w:r>
          </w:p>
        </w:tc>
      </w:tr>
      <w:tr w:rsidR="00F673BE" w:rsidRPr="007B3E88" w:rsidTr="002D2007">
        <w:trPr>
          <w:trHeight w:val="645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DB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Владеть: приемами </w:t>
            </w:r>
            <w:r w:rsidRPr="004A3FB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корректировки личностного и профессионального развития с учетом конъюнктуры и перспектив развития рынка труда</w:t>
            </w:r>
          </w:p>
        </w:tc>
      </w:tr>
      <w:tr w:rsidR="00F673BE" w:rsidRPr="007B3E88" w:rsidTr="00DB512B">
        <w:trPr>
          <w:trHeight w:val="55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 xml:space="preserve">УК-6.5. </w:t>
            </w:r>
            <w:r w:rsidRPr="004A3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интерес к учебе и использует предоставляемые возможности для приобретения новых знаний и навыков.</w:t>
            </w: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Знать: основные виды профессионального образования, способы приобретения новых знаний и навыков с целью совершенствования своей деятельности</w:t>
            </w:r>
          </w:p>
        </w:tc>
      </w:tr>
      <w:tr w:rsidR="00F673BE" w:rsidRPr="007B3E88" w:rsidTr="002D2007">
        <w:trPr>
          <w:trHeight w:val="55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Уметь: определять пути и механизмы совершенствования личностного и профессионального становления в соответствии с избранной сферой профессиональной деятельности</w:t>
            </w:r>
          </w:p>
        </w:tc>
      </w:tr>
      <w:tr w:rsidR="00F673BE" w:rsidRPr="007B3E88" w:rsidTr="002D2007">
        <w:trPr>
          <w:trHeight w:val="55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4A3FB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hAnsi="Times New Roman"/>
                <w:sz w:val="24"/>
                <w:szCs w:val="24"/>
              </w:rPr>
              <w:t>Владеть: приемами демонстрации интереса к учебе, использования предоставленных возможностей для профессионального и личностного развития</w:t>
            </w:r>
          </w:p>
        </w:tc>
      </w:tr>
      <w:tr w:rsidR="00F673BE" w:rsidRPr="007B3E88" w:rsidTr="002D2007">
        <w:trPr>
          <w:trHeight w:val="920"/>
        </w:trPr>
        <w:tc>
          <w:tcPr>
            <w:tcW w:w="2972" w:type="dxa"/>
            <w:vMerge w:val="restart"/>
            <w:vAlign w:val="center"/>
          </w:tcPr>
          <w:p w:rsidR="00F673BE" w:rsidRPr="00297C4D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ОПК-2. Способен применять методы и способы геолого-экономической оценки минерально-сырьевой базы и месторождений </w:t>
            </w:r>
            <w:r w:rsidRPr="00297C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pStyle w:val="Default"/>
              <w:jc w:val="both"/>
              <w:rPr>
                <w:color w:val="auto"/>
              </w:rPr>
            </w:pPr>
            <w:r w:rsidRPr="00814FF3">
              <w:rPr>
                <w:iCs/>
              </w:rPr>
              <w:lastRenderedPageBreak/>
              <w:t>ОПК-2.1.</w:t>
            </w:r>
            <w:r w:rsidRPr="00814FF3">
              <w:t xml:space="preserve"> Знает виды полезных ископаемых, условия их залегания, особенности разведки, методы качественного и количественного анализа;</w:t>
            </w:r>
            <w:r w:rsidRPr="00814FF3">
              <w:rPr>
                <w:iCs/>
              </w:rPr>
              <w:t xml:space="preserve"> </w:t>
            </w:r>
            <w:r w:rsidRPr="00814FF3">
              <w:rPr>
                <w:iCs/>
              </w:rPr>
              <w:lastRenderedPageBreak/>
              <w:t xml:space="preserve">основные методы и способы </w:t>
            </w:r>
            <w:r w:rsidRPr="00814FF3">
              <w:t>геолого-экономической оценки минерально-сырьевой базы и месторождений полезных ископаемых;</w:t>
            </w:r>
            <w:r w:rsidRPr="00814FF3">
              <w:rPr>
                <w:iCs/>
              </w:rPr>
              <w:t xml:space="preserve"> нормативные документы, необходимые для проведения такой оценки</w:t>
            </w: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</w:t>
            </w:r>
            <w:r w:rsidRPr="00A26A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виды полезных ископаемых, методы их качественного и количественного анализа</w:t>
            </w:r>
          </w:p>
        </w:tc>
      </w:tr>
      <w:tr w:rsidR="00F673BE" w:rsidRPr="007B3E88" w:rsidTr="002D2007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297C4D" w:rsidRDefault="00F673BE" w:rsidP="002D2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выполнять определения горных пород и грунтов</w:t>
            </w:r>
          </w:p>
        </w:tc>
      </w:tr>
      <w:tr w:rsidR="00F673BE" w:rsidRPr="007B3E88" w:rsidTr="002D2007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297C4D" w:rsidRDefault="00F673BE" w:rsidP="002D2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работы с нормативной документацией и лабораторным оборудованием</w:t>
            </w:r>
          </w:p>
        </w:tc>
      </w:tr>
      <w:tr w:rsidR="00F673BE" w:rsidRPr="007B3E88" w:rsidTr="002D2007">
        <w:trPr>
          <w:trHeight w:val="698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pStyle w:val="Default"/>
              <w:jc w:val="both"/>
              <w:rPr>
                <w:color w:val="auto"/>
              </w:rPr>
            </w:pPr>
            <w:r w:rsidRPr="00814FF3">
              <w:rPr>
                <w:iCs/>
                <w:color w:val="auto"/>
              </w:rPr>
              <w:t>ОПК-2.2.</w:t>
            </w:r>
            <w:r w:rsidRPr="00814FF3">
              <w:rPr>
                <w:color w:val="auto"/>
              </w:rPr>
              <w:t xml:space="preserve"> </w:t>
            </w:r>
            <w:r w:rsidRPr="00814FF3">
              <w:rPr>
                <w:iCs/>
                <w:color w:val="auto"/>
              </w:rPr>
              <w:t xml:space="preserve">Умеет учитывать различные природные факторы и генетические типы месторождений при </w:t>
            </w:r>
            <w:r w:rsidRPr="00814FF3">
              <w:t>геолого-экономической оценке минерально-сырьевой базы и месторождений полезных ископаемых; выявлять физическую сущность явлений и процессов; выполнять технические расчеты</w:t>
            </w: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A26A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основные технологии ведения эксплуатационной разведки, добычи и переработки твердых полезных ископаемых</w:t>
            </w:r>
          </w:p>
        </w:tc>
      </w:tr>
      <w:tr w:rsidR="00F673BE" w:rsidRPr="007B3E88" w:rsidTr="002D2007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6537D" w:rsidRDefault="00F673BE" w:rsidP="002D2007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 xml:space="preserve">Уметь: реализовать требования рабочего проекта при выполнении технологических процессов разведки, добычи, полезных ископаемых, </w:t>
            </w:r>
            <w:r w:rsidRPr="00A26A87">
              <w:rPr>
                <w:rFonts w:ascii="Times New Roman" w:hAnsi="Times New Roman"/>
                <w:iCs/>
                <w:sz w:val="20"/>
                <w:szCs w:val="20"/>
              </w:rPr>
              <w:t xml:space="preserve">учитывать различные природные факторы и генетические типы месторождений при </w:t>
            </w:r>
            <w:r w:rsidRPr="00A26A87">
              <w:rPr>
                <w:rFonts w:ascii="Times New Roman" w:hAnsi="Times New Roman"/>
                <w:sz w:val="20"/>
                <w:szCs w:val="20"/>
              </w:rPr>
              <w:t>геолого-экономической оценке минерально-сырьевой базы</w:t>
            </w:r>
          </w:p>
        </w:tc>
      </w:tr>
      <w:tr w:rsidR="00F673BE" w:rsidRPr="007B3E88" w:rsidTr="002D2007">
        <w:trPr>
          <w:trHeight w:val="920"/>
        </w:trPr>
        <w:tc>
          <w:tcPr>
            <w:tcW w:w="2972" w:type="dxa"/>
            <w:vMerge/>
            <w:vAlign w:val="center"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6537D" w:rsidRDefault="00F673BE" w:rsidP="002D2007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sz w:val="20"/>
                <w:szCs w:val="20"/>
              </w:rPr>
              <w:t>Владеет 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технических расчетов физических свойств грунтов, фильтрационных параметров грунтов и горных пород,  геофизических параметров</w:t>
            </w:r>
          </w:p>
        </w:tc>
      </w:tr>
      <w:tr w:rsidR="00F673BE" w:rsidRPr="00D25C6A" w:rsidTr="002D2007">
        <w:trPr>
          <w:trHeight w:val="56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iCs/>
                <w:sz w:val="24"/>
                <w:szCs w:val="24"/>
              </w:rPr>
              <w:t>ОПК-2.3.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FF3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навыками и опытом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>геолого- экономической</w:t>
            </w:r>
            <w:r w:rsidRPr="00814F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4FF3">
              <w:rPr>
                <w:rFonts w:ascii="Times New Roman" w:hAnsi="Times New Roman"/>
                <w:color w:val="000000"/>
                <w:sz w:val="24"/>
                <w:szCs w:val="24"/>
              </w:rPr>
              <w:t>оценки минерально-сырьевой базы и месторождений полезных ископаемых</w:t>
            </w:r>
          </w:p>
          <w:p w:rsidR="00F673BE" w:rsidRPr="004A3FB1" w:rsidRDefault="00F673BE" w:rsidP="002D200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принципы геолого-экономической оценки </w:t>
            </w:r>
            <w:r w:rsidRPr="00905B34">
              <w:rPr>
                <w:rFonts w:ascii="Times New Roman" w:hAnsi="Times New Roman"/>
                <w:color w:val="000000"/>
                <w:sz w:val="20"/>
                <w:szCs w:val="20"/>
              </w:rPr>
              <w:t>минерально-сырьевой базы и месторождений полезных ископаемых</w:t>
            </w:r>
          </w:p>
        </w:tc>
      </w:tr>
      <w:tr w:rsidR="00F673BE" w:rsidRPr="00D25C6A" w:rsidTr="002D2007">
        <w:trPr>
          <w:trHeight w:val="56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6537D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оценивать минерально-сырьевую базу месторождений</w:t>
            </w:r>
          </w:p>
        </w:tc>
      </w:tr>
      <w:tr w:rsidR="00F673BE" w:rsidRPr="00D25C6A" w:rsidTr="002D2007">
        <w:trPr>
          <w:trHeight w:val="56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46537D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59" w:type="dxa"/>
          </w:tcPr>
          <w:p w:rsidR="00F673BE" w:rsidRPr="00A26A87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87">
              <w:rPr>
                <w:rFonts w:ascii="Times New Roman" w:hAnsi="Times New Roman"/>
                <w:iCs/>
                <w:sz w:val="20"/>
                <w:szCs w:val="20"/>
              </w:rPr>
              <w:t xml:space="preserve">Владеет навыками и опытом </w:t>
            </w:r>
            <w:r w:rsidRPr="00A26A87">
              <w:rPr>
                <w:rFonts w:ascii="Times New Roman" w:hAnsi="Times New Roman"/>
                <w:sz w:val="20"/>
                <w:szCs w:val="20"/>
              </w:rPr>
              <w:t>геолого- экономической</w:t>
            </w:r>
            <w:r w:rsidRPr="00A26A8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A26A87">
              <w:rPr>
                <w:rFonts w:ascii="Times New Roman" w:hAnsi="Times New Roman"/>
                <w:color w:val="000000"/>
                <w:sz w:val="20"/>
                <w:szCs w:val="20"/>
              </w:rPr>
              <w:t>оценки минерально-сырьевой базы и месторождений полезных ископаемых</w:t>
            </w:r>
          </w:p>
        </w:tc>
      </w:tr>
      <w:tr w:rsidR="00F673BE" w:rsidRPr="00D25C6A" w:rsidTr="002D2007">
        <w:trPr>
          <w:trHeight w:val="1105"/>
        </w:trPr>
        <w:tc>
          <w:tcPr>
            <w:tcW w:w="2972" w:type="dxa"/>
            <w:vMerge w:val="restart"/>
          </w:tcPr>
          <w:p w:rsidR="00F673BE" w:rsidRPr="004A3FB1" w:rsidRDefault="00F673BE" w:rsidP="000F1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601">
              <w:rPr>
                <w:rFonts w:ascii="Times New Roman" w:hAnsi="Times New Roman"/>
                <w:sz w:val="24"/>
                <w:szCs w:val="24"/>
              </w:rPr>
              <w:t xml:space="preserve">ОПК-9 </w:t>
            </w:r>
            <w:r w:rsidRPr="00CF7601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ориентироваться на местности, определять пространственное положение объектов, осуществлять необходимые геодезические и маркшейдерские измерения обрабатывать и интерпретировать результаты</w:t>
            </w:r>
          </w:p>
        </w:tc>
        <w:tc>
          <w:tcPr>
            <w:tcW w:w="3214" w:type="dxa"/>
          </w:tcPr>
          <w:p w:rsidR="00F673BE" w:rsidRPr="00CF760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CF7601">
              <w:rPr>
                <w:rFonts w:ascii="Times New Roman" w:hAnsi="Times New Roman"/>
                <w:sz w:val="24"/>
                <w:szCs w:val="24"/>
              </w:rPr>
              <w:t>ОПК-9.1. Знает принципы выполнения геодезических натурных измерений для привязки горных выработок, ориентирования на местности;  методы математической  обработки и интерпретации результатов, требования  к точности  выполнения</w:t>
            </w:r>
          </w:p>
        </w:tc>
        <w:tc>
          <w:tcPr>
            <w:tcW w:w="3159" w:type="dxa"/>
          </w:tcPr>
          <w:p w:rsidR="00F673BE" w:rsidRPr="000F108F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0F108F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0F108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основные технологии выполнения геодезических измерений; методику привязки горных выработок и правила ориентирования в геологических маршрутах;</w:t>
            </w:r>
          </w:p>
          <w:p w:rsidR="00F673BE" w:rsidRPr="000F108F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8F">
              <w:rPr>
                <w:rFonts w:ascii="Times New Roman" w:hAnsi="Times New Roman"/>
                <w:sz w:val="20"/>
                <w:szCs w:val="20"/>
              </w:rPr>
              <w:t xml:space="preserve"> нормативные документы по вопросам организации, состава и разработке программ геодезических изысканий. </w:t>
            </w:r>
          </w:p>
        </w:tc>
      </w:tr>
      <w:tr w:rsidR="00F673BE" w:rsidRPr="00D25C6A" w:rsidTr="002D2007">
        <w:trPr>
          <w:trHeight w:val="1105"/>
        </w:trPr>
        <w:tc>
          <w:tcPr>
            <w:tcW w:w="2972" w:type="dxa"/>
            <w:vMerge/>
          </w:tcPr>
          <w:p w:rsidR="00F673BE" w:rsidRPr="00CF7601" w:rsidRDefault="00F673BE" w:rsidP="000F1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F673BE" w:rsidRPr="00CF760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CF7601">
              <w:rPr>
                <w:rFonts w:ascii="Times New Roman" w:hAnsi="Times New Roman"/>
                <w:sz w:val="24"/>
                <w:szCs w:val="24"/>
              </w:rPr>
              <w:t xml:space="preserve">ОПК-9.2. Умеет определять пространственно-геометрическое положение объектов; решать геодезические задачи по планам и картам; </w:t>
            </w:r>
            <w:r w:rsidRPr="00CF760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топографические карты и планы при решении инженерных задач;  работать с текстовой и графической маркшейдерской и геологической документацией.</w:t>
            </w:r>
          </w:p>
        </w:tc>
        <w:tc>
          <w:tcPr>
            <w:tcW w:w="3159" w:type="dxa"/>
          </w:tcPr>
          <w:p w:rsidR="00F673BE" w:rsidRPr="000F108F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определять местоположение точек наблюдения  при проведении маршрутов, осуществлять привязку горных выработок к существующей геодезической сети, работать с материалами </w:t>
            </w:r>
            <w:r w:rsidRPr="000F108F">
              <w:rPr>
                <w:rFonts w:ascii="Times New Roman" w:hAnsi="Times New Roman"/>
                <w:sz w:val="20"/>
                <w:szCs w:val="20"/>
              </w:rPr>
              <w:lastRenderedPageBreak/>
              <w:t>аэрофотосъемки и космической съемки, маркшейдерской документацией</w:t>
            </w:r>
          </w:p>
        </w:tc>
      </w:tr>
      <w:tr w:rsidR="00F673BE" w:rsidRPr="00D25C6A" w:rsidTr="002D2007">
        <w:trPr>
          <w:trHeight w:val="1105"/>
        </w:trPr>
        <w:tc>
          <w:tcPr>
            <w:tcW w:w="2972" w:type="dxa"/>
            <w:vMerge/>
          </w:tcPr>
          <w:p w:rsidR="00F673BE" w:rsidRPr="00CF7601" w:rsidRDefault="00F673BE" w:rsidP="000F1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F673BE" w:rsidRPr="00CF7601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CF7601">
              <w:rPr>
                <w:rFonts w:ascii="Times New Roman" w:hAnsi="Times New Roman"/>
                <w:sz w:val="24"/>
                <w:szCs w:val="24"/>
              </w:rPr>
              <w:t>ОПК-9.3 Владеет навыками выполнения геометрических построений применительно к конкретным горно-геологическим условиям средствами компьютерной техники и информационных технологий для построения и анализа геологических объектов.</w:t>
            </w:r>
          </w:p>
        </w:tc>
        <w:tc>
          <w:tcPr>
            <w:tcW w:w="3159" w:type="dxa"/>
          </w:tcPr>
          <w:p w:rsidR="00F673BE" w:rsidRPr="000F108F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08F">
              <w:rPr>
                <w:rFonts w:ascii="Times New Roman" w:hAnsi="Times New Roman"/>
                <w:sz w:val="20"/>
                <w:szCs w:val="20"/>
              </w:rPr>
              <w:t>Владеет: навыками работы с теодолитом, нивелиром;</w:t>
            </w:r>
            <w:r w:rsidRPr="000F108F">
              <w:rPr>
                <w:sz w:val="20"/>
                <w:szCs w:val="20"/>
              </w:rPr>
              <w:t xml:space="preserve"> </w:t>
            </w:r>
            <w:r w:rsidRPr="000F108F">
              <w:rPr>
                <w:rFonts w:ascii="Times New Roman" w:hAnsi="Times New Roman"/>
                <w:sz w:val="20"/>
                <w:szCs w:val="20"/>
              </w:rPr>
              <w:t>навыками вычислений для обработки результатов геодезических изысканий навыками оформления и представления результатов геодезических изысканий</w:t>
            </w:r>
          </w:p>
        </w:tc>
      </w:tr>
      <w:tr w:rsidR="00F673BE" w:rsidRPr="00D25C6A" w:rsidTr="002D2007">
        <w:trPr>
          <w:trHeight w:val="615"/>
        </w:trPr>
        <w:tc>
          <w:tcPr>
            <w:tcW w:w="2972" w:type="dxa"/>
            <w:vMerge w:val="restart"/>
          </w:tcPr>
          <w:p w:rsidR="00F673BE" w:rsidRPr="00814FF3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ОПК-12 Способен проводить самостоятельно или в составе группы научный поиск, реализуя специальные средства и методы получения нового знания, участвовать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ОПК-12.1. Знает психологические особенности работы  в составе группы; средства и методы научного поиска, приборы и средства для получения нового знания при изучении объектов профессиональной деятельности</w:t>
            </w:r>
          </w:p>
        </w:tc>
        <w:tc>
          <w:tcPr>
            <w:tcW w:w="3159" w:type="dxa"/>
          </w:tcPr>
          <w:p w:rsidR="00F673BE" w:rsidRPr="00606F1B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Знает 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>психологические особенности работы  в составе группы, методы научного поиска</w:t>
            </w:r>
          </w:p>
        </w:tc>
      </w:tr>
      <w:tr w:rsidR="00F673BE" w:rsidRPr="00D25C6A" w:rsidTr="002D2007">
        <w:trPr>
          <w:trHeight w:val="615"/>
        </w:trPr>
        <w:tc>
          <w:tcPr>
            <w:tcW w:w="2972" w:type="dxa"/>
            <w:vMerge/>
          </w:tcPr>
          <w:p w:rsidR="00F673BE" w:rsidRPr="009937BB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606F1B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>Умеет получать новое знание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 находить необходимую научную информацию 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>при изучении объектов профессиональной деятельности</w:t>
            </w:r>
          </w:p>
        </w:tc>
      </w:tr>
      <w:tr w:rsidR="00F673BE" w:rsidRPr="00D25C6A" w:rsidTr="002D2007">
        <w:trPr>
          <w:trHeight w:val="615"/>
        </w:trPr>
        <w:tc>
          <w:tcPr>
            <w:tcW w:w="2972" w:type="dxa"/>
            <w:vMerge/>
          </w:tcPr>
          <w:p w:rsidR="00F673BE" w:rsidRPr="009937BB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A26A87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Владеет методикой проведения </w:t>
            </w:r>
            <w:r w:rsidRPr="009937BB">
              <w:rPr>
                <w:rFonts w:ascii="Times New Roman" w:hAnsi="Times New Roman"/>
                <w:sz w:val="20"/>
                <w:szCs w:val="20"/>
              </w:rPr>
              <w:t>научно-исследовательских работ</w:t>
            </w:r>
          </w:p>
        </w:tc>
      </w:tr>
      <w:tr w:rsidR="00F673BE" w:rsidRPr="00D25C6A" w:rsidTr="002D2007">
        <w:trPr>
          <w:trHeight w:val="61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ОПК-12.2. Умеет самостоятельно или в составе группы решать научные геологические задачи; проводить исследования, реализуя специальные средства и методы для получения нового знания</w:t>
            </w:r>
          </w:p>
        </w:tc>
        <w:tc>
          <w:tcPr>
            <w:tcW w:w="3159" w:type="dxa"/>
          </w:tcPr>
          <w:p w:rsidR="00F673BE" w:rsidRPr="00A26A87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Знает 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>специальные средства и методы для получения нового знания</w:t>
            </w:r>
          </w:p>
        </w:tc>
      </w:tr>
      <w:tr w:rsidR="00F673BE" w:rsidRPr="00D25C6A" w:rsidTr="002D2007">
        <w:trPr>
          <w:trHeight w:val="61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606F1B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sz w:val="20"/>
                <w:szCs w:val="20"/>
              </w:rPr>
              <w:t>Умеет самостоятельно или в составе группы решать научные геологические задачи; проводить исследования, реализуя специальные средства и методы для получения нового знания</w:t>
            </w:r>
          </w:p>
        </w:tc>
      </w:tr>
      <w:tr w:rsidR="00F673BE" w:rsidRPr="00D25C6A" w:rsidTr="002D2007">
        <w:trPr>
          <w:trHeight w:val="61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A26A87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ладеет навыками решения 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>научных геологических задач</w:t>
            </w:r>
          </w:p>
        </w:tc>
      </w:tr>
      <w:tr w:rsidR="00F673BE" w:rsidRPr="00D25C6A" w:rsidTr="002D2007">
        <w:trPr>
          <w:trHeight w:val="53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ОПК-12.3. Владеет основными методами получения нового знания в области геологии,  гидр</w:t>
            </w:r>
            <w:r>
              <w:rPr>
                <w:rFonts w:ascii="Times New Roman" w:hAnsi="Times New Roman"/>
                <w:sz w:val="24"/>
                <w:szCs w:val="24"/>
              </w:rPr>
              <w:t>огеологии и инженерной геологии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 xml:space="preserve"> опытом самостоятельного или в составе группы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вовать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>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3159" w:type="dxa"/>
          </w:tcPr>
          <w:p w:rsidR="00F673BE" w:rsidRPr="00606F1B" w:rsidRDefault="00F673BE" w:rsidP="000F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Знает основные методы, 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>получения нового знания в области геологии,  гидрогеологии и инженерной геологии</w:t>
            </w:r>
          </w:p>
        </w:tc>
      </w:tr>
      <w:tr w:rsidR="00F673BE" w:rsidRPr="00D25C6A" w:rsidTr="002D2007">
        <w:trPr>
          <w:trHeight w:val="53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606F1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06F1B">
              <w:rPr>
                <w:rFonts w:ascii="Times New Roman" w:hAnsi="Times New Roman"/>
                <w:iCs/>
                <w:sz w:val="20"/>
                <w:szCs w:val="20"/>
              </w:rPr>
              <w:t xml:space="preserve">Умеет 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>самостоятельного или в составе группы участ</w:t>
            </w:r>
            <w:r>
              <w:rPr>
                <w:rFonts w:ascii="Times New Roman" w:hAnsi="Times New Roman"/>
                <w:sz w:val="20"/>
                <w:szCs w:val="20"/>
              </w:rPr>
              <w:t>вовать</w:t>
            </w:r>
            <w:r w:rsidRPr="00606F1B">
              <w:rPr>
                <w:rFonts w:ascii="Times New Roman" w:hAnsi="Times New Roman"/>
                <w:sz w:val="20"/>
                <w:szCs w:val="20"/>
              </w:rPr>
              <w:t xml:space="preserve"> в научных исследованиях объектов профессиональной деятельности и их структурных элементов</w:t>
            </w:r>
          </w:p>
        </w:tc>
      </w:tr>
      <w:tr w:rsidR="00F673BE" w:rsidRPr="00D25C6A" w:rsidTr="002D2007">
        <w:trPr>
          <w:trHeight w:val="53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331609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31609">
              <w:rPr>
                <w:rFonts w:ascii="Times New Roman" w:hAnsi="Times New Roman"/>
                <w:sz w:val="20"/>
                <w:szCs w:val="20"/>
              </w:rPr>
              <w:t>Владеет методами получения нового знания в области геологии,  гидрогеологии и инженерной геологии</w:t>
            </w:r>
          </w:p>
        </w:tc>
      </w:tr>
      <w:tr w:rsidR="00F673BE" w:rsidRPr="00D25C6A" w:rsidTr="002D2007">
        <w:trPr>
          <w:trHeight w:val="180"/>
        </w:trPr>
        <w:tc>
          <w:tcPr>
            <w:tcW w:w="2972" w:type="dxa"/>
            <w:vMerge w:val="restart"/>
          </w:tcPr>
          <w:p w:rsidR="00F673BE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 xml:space="preserve">ОПК-13 Способен изучать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lastRenderedPageBreak/>
              <w:t>и анализировать вещественный состав горных пород, руд и геолого-промышленные и генетические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  <w:p w:rsidR="00F673BE" w:rsidRPr="00814FF3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ОПК-13.1. Знает способы и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lastRenderedPageBreak/>
              <w:t>методы анализа вещественного состав горных пород, руд и геолого-промышленных и генетических типов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3159" w:type="dxa"/>
          </w:tcPr>
          <w:p w:rsidR="00F673BE" w:rsidRPr="00331609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6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Знает способы и методы анализа вещественного состав горных </w:t>
            </w:r>
            <w:r w:rsidRPr="003316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пород, руд и геолого-промышленных и генетических типов месторождений полезных ископаемых </w:t>
            </w:r>
          </w:p>
        </w:tc>
      </w:tr>
      <w:tr w:rsidR="00F673BE" w:rsidRPr="00D25C6A" w:rsidTr="002D2007">
        <w:trPr>
          <w:trHeight w:val="180"/>
        </w:trPr>
        <w:tc>
          <w:tcPr>
            <w:tcW w:w="2972" w:type="dxa"/>
            <w:vMerge/>
          </w:tcPr>
          <w:p w:rsidR="00F673BE" w:rsidRPr="00814FF3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выбирать </w:t>
            </w:r>
            <w:r w:rsidRPr="00814FF3">
              <w:rPr>
                <w:rFonts w:ascii="Times New Roman" w:hAnsi="Times New Roman"/>
                <w:sz w:val="24"/>
                <w:szCs w:val="24"/>
              </w:rPr>
              <w:t>способы и методы анализа вещественного состав горных пород, руд</w:t>
            </w:r>
          </w:p>
        </w:tc>
      </w:tr>
      <w:tr w:rsidR="00F673BE" w:rsidRPr="00D25C6A" w:rsidTr="002D2007">
        <w:trPr>
          <w:trHeight w:val="180"/>
        </w:trPr>
        <w:tc>
          <w:tcPr>
            <w:tcW w:w="2972" w:type="dxa"/>
            <w:vMerge/>
          </w:tcPr>
          <w:p w:rsidR="00F673BE" w:rsidRPr="00814FF3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методами проведения анализов горных пород и руд</w:t>
            </w:r>
          </w:p>
        </w:tc>
      </w:tr>
      <w:tr w:rsidR="00F673BE" w:rsidRPr="00D25C6A" w:rsidTr="002D2007">
        <w:trPr>
          <w:trHeight w:val="180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ОПК-13.2. Умеет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ископаемых, в том числе месторожденя подземных вод и строительных материалов, при решении задач по рациональному и комплексному освоению минерально-сырьевой базы</w:t>
            </w:r>
          </w:p>
        </w:tc>
        <w:tc>
          <w:tcPr>
            <w:tcW w:w="3159" w:type="dxa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методику отбора проб для различных видов анализов</w:t>
            </w:r>
          </w:p>
        </w:tc>
      </w:tr>
      <w:tr w:rsidR="00F673BE" w:rsidRPr="00D25C6A" w:rsidTr="002D2007">
        <w:trPr>
          <w:trHeight w:val="180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331609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609">
              <w:rPr>
                <w:rFonts w:ascii="Times New Roman" w:hAnsi="Times New Roman"/>
                <w:sz w:val="20"/>
                <w:szCs w:val="20"/>
              </w:rPr>
              <w:t>Умеет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ископаемых, в том числе месторожденя подземных вод и строительных материалов, при решении задач по рациональному и комплексному освоению минерально-сырьевой базы</w:t>
            </w:r>
          </w:p>
        </w:tc>
      </w:tr>
      <w:tr w:rsidR="00F673BE" w:rsidRPr="00D25C6A" w:rsidTr="002D2007">
        <w:trPr>
          <w:trHeight w:val="180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отбора проб и образцов глорных пород, грунтов, подземных вод</w:t>
            </w:r>
          </w:p>
        </w:tc>
      </w:tr>
      <w:tr w:rsidR="00F673BE" w:rsidRPr="00D25C6A" w:rsidTr="002D2007">
        <w:trPr>
          <w:trHeight w:val="62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vAlign w:val="center"/>
          </w:tcPr>
          <w:p w:rsidR="00F673BE" w:rsidRPr="00814FF3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F3">
              <w:rPr>
                <w:rFonts w:ascii="Times New Roman" w:hAnsi="Times New Roman"/>
                <w:sz w:val="24"/>
                <w:szCs w:val="24"/>
              </w:rPr>
              <w:t>ОПК-13.3 Владеет навыками изучения вещественного состава горных пород, руд и геолого-промышленных и генетических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3159" w:type="dxa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 технологию проведения основных анализов вещественного состава горных пород и руд</w:t>
            </w:r>
          </w:p>
        </w:tc>
      </w:tr>
      <w:tr w:rsidR="00F673BE" w:rsidRPr="00D25C6A" w:rsidTr="002D2007">
        <w:trPr>
          <w:trHeight w:val="62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9" w:type="dxa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выполнять анализы горных пород и руд</w:t>
            </w:r>
          </w:p>
        </w:tc>
      </w:tr>
      <w:tr w:rsidR="00F673BE" w:rsidRPr="00D25C6A" w:rsidTr="002D2007">
        <w:trPr>
          <w:trHeight w:val="625"/>
        </w:trPr>
        <w:tc>
          <w:tcPr>
            <w:tcW w:w="2972" w:type="dxa"/>
            <w:vMerge/>
          </w:tcPr>
          <w:p w:rsidR="00F673BE" w:rsidRPr="004A3FB1" w:rsidRDefault="00F673BE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F673BE" w:rsidRPr="009937BB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9" w:type="dxa"/>
          </w:tcPr>
          <w:p w:rsidR="00F673BE" w:rsidRPr="002A2016" w:rsidRDefault="00F673BE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016">
              <w:rPr>
                <w:rFonts w:ascii="Times New Roman" w:hAnsi="Times New Roman"/>
                <w:sz w:val="20"/>
                <w:szCs w:val="20"/>
              </w:rPr>
              <w:t>Владеет навыками изучения вещественного состава горных пород, руд и геолого-промышленных и генетических типы месторождений полезных ископаемых</w:t>
            </w:r>
          </w:p>
        </w:tc>
      </w:tr>
      <w:tr w:rsidR="00B7219F" w:rsidRPr="00D25C6A" w:rsidTr="00FE0D43">
        <w:trPr>
          <w:trHeight w:val="2776"/>
        </w:trPr>
        <w:tc>
          <w:tcPr>
            <w:tcW w:w="2972" w:type="dxa"/>
            <w:vMerge w:val="restart"/>
            <w:vAlign w:val="center"/>
          </w:tcPr>
          <w:p w:rsidR="00B7219F" w:rsidRPr="004A3FB1" w:rsidRDefault="00B7219F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A3F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A3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609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проводить прикладные научные исследования по проблемам геологоразведочной отрасли в соответствии с выбранной сферой профессиональной</w:t>
            </w:r>
            <w:r w:rsidRPr="00331609">
              <w:rPr>
                <w:iCs/>
                <w:sz w:val="24"/>
                <w:szCs w:val="24"/>
              </w:rPr>
              <w:t xml:space="preserve"> </w:t>
            </w:r>
            <w:r w:rsidRPr="00331609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3214" w:type="dxa"/>
            <w:vAlign w:val="center"/>
          </w:tcPr>
          <w:p w:rsidR="00B7219F" w:rsidRPr="00B071C7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iCs/>
                <w:color w:val="auto"/>
              </w:rPr>
              <w:t>ПК-1.1. З</w:t>
            </w:r>
            <w:r w:rsidRPr="00B071C7">
              <w:rPr>
                <w:color w:val="auto"/>
              </w:rPr>
              <w:t>нает технологию производства геологоразведочных работ, методы получения и анализа гидрогеологической и инженерно-геологической информации;</w:t>
            </w:r>
          </w:p>
          <w:p w:rsidR="00B7219F" w:rsidRPr="00B071C7" w:rsidRDefault="00B7219F" w:rsidP="002D2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B7219F" w:rsidRPr="00B7219F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7219F">
              <w:rPr>
                <w:iCs/>
                <w:color w:val="auto"/>
              </w:rPr>
              <w:t>З</w:t>
            </w:r>
            <w:r w:rsidRPr="00B7219F">
              <w:rPr>
                <w:color w:val="auto"/>
              </w:rPr>
              <w:t>нать технологию производства геологоразведочных работ, методы получения и анализа гидрогеологической и инж</w:t>
            </w:r>
            <w:r>
              <w:rPr>
                <w:color w:val="auto"/>
              </w:rPr>
              <w:t>енерно-геологической информации</w:t>
            </w:r>
          </w:p>
          <w:p w:rsidR="00B7219F" w:rsidRPr="004A3FB1" w:rsidRDefault="00B7219F" w:rsidP="002D20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9F" w:rsidRPr="00D25C6A" w:rsidTr="004B607C">
        <w:trPr>
          <w:trHeight w:val="3860"/>
        </w:trPr>
        <w:tc>
          <w:tcPr>
            <w:tcW w:w="2972" w:type="dxa"/>
            <w:vMerge/>
            <w:vAlign w:val="center"/>
          </w:tcPr>
          <w:p w:rsidR="00B7219F" w:rsidRPr="004A3FB1" w:rsidRDefault="00B7219F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B7219F" w:rsidRPr="00B071C7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iCs/>
                <w:color w:val="auto"/>
              </w:rPr>
              <w:t>ПК-1.2. У</w:t>
            </w:r>
            <w:r w:rsidRPr="00B071C7">
              <w:rPr>
                <w:color w:val="auto"/>
              </w:rPr>
              <w:t>меет планировать и проводить необходимые лабораторные исследования, полевые эксперименты, обрабатывать, в том числе с использованием прикладных программных</w:t>
            </w:r>
          </w:p>
          <w:p w:rsidR="00B7219F" w:rsidRPr="00B071C7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color w:val="auto"/>
              </w:rPr>
              <w:t>продуктов, интерпретировать результаты и делать соответствующие выводы;</w:t>
            </w:r>
          </w:p>
          <w:p w:rsidR="00B7219F" w:rsidRPr="00B071C7" w:rsidRDefault="00B7219F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B7219F" w:rsidRPr="00B7219F" w:rsidRDefault="00B7219F" w:rsidP="002D2007">
            <w:pPr>
              <w:pStyle w:val="Default"/>
              <w:jc w:val="both"/>
              <w:rPr>
                <w:color w:val="auto"/>
              </w:rPr>
            </w:pPr>
            <w:r>
              <w:rPr>
                <w:iCs/>
                <w:color w:val="auto"/>
              </w:rPr>
              <w:t>у</w:t>
            </w:r>
            <w:r w:rsidRPr="00B7219F">
              <w:rPr>
                <w:color w:val="auto"/>
              </w:rPr>
              <w:t>меть планировать и проводить необходимые лабораторные исследования, полевые эксперименты, обрабатывать, в том числе с использованием прикладных программных</w:t>
            </w:r>
          </w:p>
          <w:p w:rsidR="00B7219F" w:rsidRPr="00B7219F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7219F">
              <w:rPr>
                <w:color w:val="auto"/>
              </w:rPr>
              <w:t>продуктов, интерпретировать результаты и делать соответствующие выводы;</w:t>
            </w:r>
          </w:p>
          <w:p w:rsidR="00B7219F" w:rsidRPr="00B7219F" w:rsidRDefault="00B7219F" w:rsidP="002D2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9F" w:rsidRPr="00D25C6A" w:rsidTr="00ED7440">
        <w:trPr>
          <w:trHeight w:val="3090"/>
        </w:trPr>
        <w:tc>
          <w:tcPr>
            <w:tcW w:w="2972" w:type="dxa"/>
            <w:vMerge/>
            <w:vAlign w:val="center"/>
          </w:tcPr>
          <w:p w:rsidR="00B7219F" w:rsidRPr="004A3FB1" w:rsidRDefault="00B7219F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B7219F" w:rsidRPr="00B071C7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color w:val="auto"/>
              </w:rPr>
              <w:t>ПК-1.3. Владеет способностью использовать физико-математический</w:t>
            </w:r>
          </w:p>
          <w:p w:rsidR="00B7219F" w:rsidRPr="00B071C7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071C7">
              <w:rPr>
                <w:color w:val="auto"/>
              </w:rPr>
              <w:t>аппарат для решения расчетно-аналитических задач, возникающих</w:t>
            </w:r>
          </w:p>
          <w:p w:rsidR="00B7219F" w:rsidRPr="00B071C7" w:rsidRDefault="00B7219F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1C7">
              <w:rPr>
                <w:rFonts w:ascii="Times New Roman" w:hAnsi="Times New Roman"/>
                <w:sz w:val="24"/>
                <w:szCs w:val="24"/>
              </w:rPr>
              <w:t>в ходе профессиональной деятельности.</w:t>
            </w:r>
          </w:p>
        </w:tc>
        <w:tc>
          <w:tcPr>
            <w:tcW w:w="3159" w:type="dxa"/>
          </w:tcPr>
          <w:p w:rsidR="00B7219F" w:rsidRPr="00B7219F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7219F">
              <w:rPr>
                <w:color w:val="auto"/>
              </w:rPr>
              <w:t>Владет</w:t>
            </w:r>
            <w:r>
              <w:rPr>
                <w:color w:val="auto"/>
              </w:rPr>
              <w:t>ь</w:t>
            </w:r>
            <w:r w:rsidRPr="00B7219F">
              <w:rPr>
                <w:color w:val="auto"/>
              </w:rPr>
              <w:t xml:space="preserve"> способностью использовать физико-математический</w:t>
            </w:r>
          </w:p>
          <w:p w:rsidR="00B7219F" w:rsidRPr="00B7219F" w:rsidRDefault="00B7219F" w:rsidP="002D2007">
            <w:pPr>
              <w:pStyle w:val="Default"/>
              <w:jc w:val="both"/>
              <w:rPr>
                <w:color w:val="auto"/>
              </w:rPr>
            </w:pPr>
            <w:r w:rsidRPr="00B7219F">
              <w:rPr>
                <w:color w:val="auto"/>
              </w:rPr>
              <w:t>аппарат для решения расчетно-аналитических задач, возникающих</w:t>
            </w:r>
          </w:p>
          <w:p w:rsidR="00B7219F" w:rsidRPr="00B7219F" w:rsidRDefault="00B7219F" w:rsidP="002D2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219F">
              <w:rPr>
                <w:rFonts w:ascii="Times New Roman" w:hAnsi="Times New Roman"/>
                <w:sz w:val="24"/>
                <w:szCs w:val="24"/>
              </w:rPr>
              <w:t>в ходе профессиональной деятельности.</w:t>
            </w:r>
          </w:p>
        </w:tc>
      </w:tr>
    </w:tbl>
    <w:p w:rsidR="008A22A0" w:rsidRPr="007F0055" w:rsidRDefault="008A22A0" w:rsidP="007F005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553C92">
      <w:pPr>
        <w:numPr>
          <w:ilvl w:val="0"/>
          <w:numId w:val="3"/>
        </w:numPr>
        <w:tabs>
          <w:tab w:val="left" w:pos="284"/>
        </w:tabs>
        <w:spacing w:after="240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Объём и содержание практики</w:t>
      </w: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практики составляет </w:t>
      </w:r>
      <w:r w:rsidR="00382CBB">
        <w:rPr>
          <w:rFonts w:ascii="Times New Roman" w:hAnsi="Times New Roman"/>
          <w:sz w:val="24"/>
          <w:szCs w:val="24"/>
          <w:lang w:eastAsia="ru-RU"/>
        </w:rPr>
        <w:t>3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зачетных единиц, </w:t>
      </w:r>
      <w:r w:rsidR="00382CBB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Pr="007F0055">
        <w:rPr>
          <w:rFonts w:ascii="Times New Roman" w:hAnsi="Times New Roman"/>
          <w:sz w:val="24"/>
          <w:szCs w:val="24"/>
          <w:lang w:eastAsia="ru-RU"/>
        </w:rPr>
        <w:t>часов (</w:t>
      </w:r>
      <w:r w:rsidR="00284485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7F0055">
        <w:rPr>
          <w:rFonts w:ascii="Times New Roman" w:hAnsi="Times New Roman"/>
          <w:sz w:val="24"/>
          <w:szCs w:val="24"/>
          <w:lang w:eastAsia="ru-RU"/>
        </w:rPr>
        <w:t>недель).</w:t>
      </w:r>
    </w:p>
    <w:p w:rsidR="008A22A0" w:rsidRPr="007F0055" w:rsidRDefault="008A22A0" w:rsidP="007F0055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119"/>
        <w:gridCol w:w="3213"/>
        <w:gridCol w:w="2309"/>
      </w:tblGrid>
      <w:tr w:rsidR="00033977" w:rsidRPr="0023106E" w:rsidTr="00CC1FC8">
        <w:tc>
          <w:tcPr>
            <w:tcW w:w="596" w:type="dxa"/>
            <w:vAlign w:val="center"/>
          </w:tcPr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213" w:type="dxa"/>
            <w:vAlign w:val="center"/>
          </w:tcPr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деятельности на практике, включая самостоятельную работу обучающихся и трудоемкость</w:t>
            </w:r>
          </w:p>
          <w:p w:rsidR="00033977" w:rsidRPr="007F0055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09" w:type="dxa"/>
          </w:tcPr>
          <w:p w:rsidR="00033977" w:rsidRPr="00033977" w:rsidRDefault="00033977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  <w:r w:rsidR="00C74F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формируемой компетенции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5C6805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 w:rsidRPr="005C6805"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  <w:t>Подготовительный этап</w:t>
            </w:r>
          </w:p>
          <w:p w:rsidR="00CC1FC8" w:rsidRPr="005C6805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213" w:type="dxa"/>
          </w:tcPr>
          <w:p w:rsidR="00CC1FC8" w:rsidRPr="001E4B56" w:rsidRDefault="00CC1FC8" w:rsidP="005E72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Инструктаж по технике безопасности (</w:t>
            </w:r>
            <w:r w:rsidR="007778DF"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2</w:t>
            </w:r>
            <w:r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час);</w:t>
            </w:r>
            <w:r w:rsidR="005E720F"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="005E720F" w:rsidRPr="001E4B56">
              <w:rPr>
                <w:rFonts w:ascii="Times New Roman" w:hAnsi="Times New Roman"/>
                <w:sz w:val="24"/>
                <w:szCs w:val="24"/>
              </w:rPr>
              <w:t>разбивка на бригады; получение снаряжения и инструментов; о</w:t>
            </w:r>
            <w:r w:rsidRPr="001E4B56">
              <w:rPr>
                <w:rFonts w:ascii="Times New Roman" w:hAnsi="Times New Roman"/>
                <w:sz w:val="24"/>
                <w:szCs w:val="24"/>
              </w:rPr>
              <w:t xml:space="preserve">знакомительные </w:t>
            </w:r>
            <w:r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лекции о </w:t>
            </w:r>
            <w:r w:rsidR="007778DF"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методике производства инженерно-геологических, гидрогеологических, геофизических, геокриологических исследований</w:t>
            </w:r>
            <w:r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(</w:t>
            </w:r>
            <w:r w:rsidR="007778DF"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8</w:t>
            </w:r>
            <w:r w:rsidRPr="001E4B56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2309" w:type="dxa"/>
          </w:tcPr>
          <w:p w:rsidR="00CC1FC8" w:rsidRPr="007F0055" w:rsidRDefault="0075560F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УК-3, </w:t>
            </w:r>
            <w:r w:rsidR="005C7ECD"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t>УК-6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213" w:type="dxa"/>
          </w:tcPr>
          <w:p w:rsidR="00CC1FC8" w:rsidRPr="0075560F" w:rsidRDefault="0075560F" w:rsidP="007556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рекогносцировочных </w:t>
            </w:r>
            <w:r w:rsidRPr="0075560F">
              <w:rPr>
                <w:rFonts w:ascii="Times New Roman" w:hAnsi="Times New Roman"/>
                <w:sz w:val="24"/>
                <w:szCs w:val="24"/>
              </w:rPr>
              <w:t xml:space="preserve">маршрутов с </w:t>
            </w:r>
            <w:r w:rsidRPr="0075560F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преподавателем и освоение методики работ; опробование и документация горных выработок и естественных обнажений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 час)</w:t>
            </w:r>
          </w:p>
        </w:tc>
        <w:tc>
          <w:tcPr>
            <w:tcW w:w="2309" w:type="dxa"/>
          </w:tcPr>
          <w:p w:rsidR="00CC1FC8" w:rsidRPr="007F0055" w:rsidRDefault="005C7ECD" w:rsidP="00755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4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</w:t>
            </w:r>
            <w:r w:rsidR="0075560F">
              <w:rPr>
                <w:rFonts w:ascii="Times New Roman" w:hAnsi="Times New Roman"/>
                <w:sz w:val="24"/>
                <w:szCs w:val="24"/>
                <w:lang w:eastAsia="ru-RU"/>
              </w:rPr>
              <w:t>2, ОПК-9, ОПК-12, ОПК-13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3">
              <w:rPr>
                <w:rFonts w:ascii="Times New Roman" w:hAnsi="Times New Roman"/>
                <w:sz w:val="24"/>
                <w:szCs w:val="24"/>
              </w:rPr>
              <w:t>Исследовательский этап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13" w:type="dxa"/>
          </w:tcPr>
          <w:p w:rsidR="00CC1FC8" w:rsidRPr="0075560F" w:rsidRDefault="0075560F" w:rsidP="007556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</w:pPr>
            <w:r w:rsidRPr="0075560F">
              <w:rPr>
                <w:rFonts w:ascii="Times New Roman" w:hAnsi="Times New Roman"/>
                <w:sz w:val="24"/>
                <w:szCs w:val="24"/>
              </w:rPr>
              <w:t>Выполнение опытных работ; определение гидрогеологических параметров отложений в зоне аэрации методом налива в шурф (по методу Нестерова, по методу Болдырева), откачки из колодцев и шурфов; изучение сжимаемости грунтов штампами, срез целиков грунта по схеме консолидированного срез документация инженерно-геологических скважин, инженерно-геологическое опробование керна, геофизические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(30 час)</w:t>
            </w:r>
          </w:p>
        </w:tc>
        <w:tc>
          <w:tcPr>
            <w:tcW w:w="2309" w:type="dxa"/>
          </w:tcPr>
          <w:p w:rsidR="00CC1FC8" w:rsidRPr="007F0055" w:rsidRDefault="0075560F" w:rsidP="002A2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ОПК-12, ОПК-13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тап обработки и анализа полученной информации</w:t>
            </w:r>
            <w:r w:rsidRPr="00AF5A03"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CC1FC8" w:rsidRPr="0075560F" w:rsidRDefault="00CC1FC8" w:rsidP="001E4B5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F">
              <w:rPr>
                <w:rFonts w:ascii="Times New Roman" w:hAnsi="Times New Roman"/>
                <w:sz w:val="24"/>
                <w:szCs w:val="24"/>
              </w:rPr>
              <w:t>Обработка и систематизация фактического и литературного материала</w:t>
            </w:r>
            <w:r w:rsidR="0075560F" w:rsidRPr="0075560F">
              <w:rPr>
                <w:rFonts w:ascii="Times New Roman" w:hAnsi="Times New Roman"/>
                <w:sz w:val="24"/>
                <w:szCs w:val="24"/>
              </w:rPr>
              <w:t xml:space="preserve">. Построение карт, колонок, разрезов, графиков </w:t>
            </w:r>
            <w:r w:rsidRPr="0075560F">
              <w:rPr>
                <w:rFonts w:ascii="Times New Roman" w:hAnsi="Times New Roman"/>
                <w:sz w:val="24"/>
                <w:szCs w:val="24"/>
              </w:rPr>
              <w:t>(</w:t>
            </w:r>
            <w:r w:rsidR="001E4B56">
              <w:rPr>
                <w:rFonts w:ascii="Times New Roman" w:hAnsi="Times New Roman"/>
                <w:sz w:val="24"/>
                <w:szCs w:val="24"/>
              </w:rPr>
              <w:t>23</w:t>
            </w:r>
            <w:r w:rsidRPr="0075560F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2309" w:type="dxa"/>
          </w:tcPr>
          <w:p w:rsidR="00CC1FC8" w:rsidRPr="007F0055" w:rsidRDefault="0075560F" w:rsidP="00755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ОПК-12, ОПК-13, </w:t>
            </w:r>
            <w:r w:rsidR="005C7ECD" w:rsidRPr="00943E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C1FC8" w:rsidRPr="0023106E" w:rsidTr="00CC1FC8">
        <w:tc>
          <w:tcPr>
            <w:tcW w:w="596" w:type="dxa"/>
          </w:tcPr>
          <w:p w:rsidR="00CC1FC8" w:rsidRPr="00CC1FC8" w:rsidRDefault="00CC1FC8" w:rsidP="002A22B2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1FC8" w:rsidRPr="00AF5A03" w:rsidRDefault="00CC1FC8" w:rsidP="002A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5A03">
              <w:rPr>
                <w:rFonts w:ascii="Times New Roman" w:hAnsi="Times New Roman"/>
                <w:sz w:val="24"/>
                <w:szCs w:val="24"/>
              </w:rPr>
              <w:t>одготовка отчета по практике</w:t>
            </w:r>
          </w:p>
        </w:tc>
        <w:tc>
          <w:tcPr>
            <w:tcW w:w="3213" w:type="dxa"/>
          </w:tcPr>
          <w:p w:rsidR="00CC1FC8" w:rsidRPr="0075560F" w:rsidRDefault="00CC1FC8" w:rsidP="007556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60F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Составление отчета по практике (</w:t>
            </w:r>
            <w:r w:rsidR="0075560F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>15</w:t>
            </w:r>
            <w:r w:rsidRPr="0075560F">
              <w:rPr>
                <w:rFonts w:ascii="Times New Roman" w:eastAsiaTheme="minorHAnsi" w:hAnsi="Times New Roman"/>
                <w:color w:val="1D1B11"/>
                <w:sz w:val="24"/>
                <w:szCs w:val="24"/>
                <w:lang w:eastAsia="en-US"/>
              </w:rPr>
              <w:t xml:space="preserve"> час)</w:t>
            </w:r>
          </w:p>
        </w:tc>
        <w:tc>
          <w:tcPr>
            <w:tcW w:w="2309" w:type="dxa"/>
          </w:tcPr>
          <w:p w:rsidR="00CC1FC8" w:rsidRPr="007F0055" w:rsidRDefault="0075560F" w:rsidP="00755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ОПК-12, ОПК-13, </w:t>
            </w:r>
            <w:r w:rsidR="005C7ECD" w:rsidRPr="00943ED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8A22A0" w:rsidRPr="007F0055" w:rsidRDefault="008A22A0" w:rsidP="007F005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CC1FC8">
      <w:pPr>
        <w:numPr>
          <w:ilvl w:val="0"/>
          <w:numId w:val="34"/>
        </w:numPr>
        <w:tabs>
          <w:tab w:val="left" w:pos="426"/>
        </w:tabs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Формы отчетности по практике</w:t>
      </w:r>
    </w:p>
    <w:p w:rsidR="008A22A0" w:rsidRPr="007F0055" w:rsidRDefault="008A22A0" w:rsidP="007F005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Дневник практики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A67AED" w:rsidRPr="007F0055">
        <w:rPr>
          <w:rFonts w:ascii="Times New Roman" w:hAnsi="Times New Roman"/>
          <w:sz w:val="24"/>
          <w:szCs w:val="24"/>
          <w:lang w:eastAsia="ru-RU"/>
        </w:rPr>
        <w:t>в котором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отражен алгоритм деятельности обучающегося в период практики (приложение 1).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2A0" w:rsidRPr="007F0055" w:rsidRDefault="008A22A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 по 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F0055">
        <w:rPr>
          <w:rFonts w:ascii="Times New Roman" w:hAnsi="Times New Roman"/>
          <w:sz w:val="24"/>
          <w:szCs w:val="24"/>
          <w:lang w:eastAsia="ru-RU"/>
        </w:rPr>
        <w:t>который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является документом обучающегося, отражающим, выполненную им работу во время практики, полученные им организационные и технические навыки и знания.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Требования по оформлению отчёта по практике представлены в МИ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7F0055">
        <w:rPr>
          <w:rFonts w:ascii="Times New Roman" w:hAnsi="Times New Roman"/>
          <w:sz w:val="24"/>
          <w:szCs w:val="24"/>
          <w:lang w:eastAsia="ru-RU"/>
        </w:rPr>
        <w:t>-0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F0055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 «Общие требования к построению и оформлению учебной текстовой документации»,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в приложении 2 представлен пример оформления титульного листа и структуры отчёта по практике</w:t>
      </w:r>
      <w:r w:rsidRPr="007F005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A22A0" w:rsidRDefault="008A22A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F4700" w:rsidRDefault="00CF4700" w:rsidP="007F0055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CC1FC8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 по практике</w:t>
      </w:r>
    </w:p>
    <w:p w:rsidR="008A22A0" w:rsidRPr="007F0055" w:rsidRDefault="008A22A0" w:rsidP="007F0055">
      <w:pPr>
        <w:tabs>
          <w:tab w:val="left" w:pos="426"/>
        </w:tabs>
        <w:spacing w:after="0" w:line="36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970719">
      <w:pPr>
        <w:tabs>
          <w:tab w:val="left" w:pos="426"/>
        </w:tabs>
        <w:spacing w:after="0" w:line="360" w:lineRule="auto"/>
        <w:ind w:left="57" w:firstLine="65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Промежуточная аттестация по практике  проводится в виде дифференцированного зачёта.</w:t>
      </w:r>
    </w:p>
    <w:p w:rsidR="008A22A0" w:rsidRPr="007F0055" w:rsidRDefault="008A22A0" w:rsidP="009C4780">
      <w:pPr>
        <w:tabs>
          <w:tab w:val="left" w:pos="0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для проведения промежуточной аттестации по практике разработан в соответствии с Положением о формировании фондов оценочных средств для проведения текущего контроля успеваемости, промежуточной и государственной итоговой аттестации и </w:t>
      </w:r>
      <w:r w:rsidR="000208DC" w:rsidRPr="007F0055">
        <w:rPr>
          <w:rFonts w:ascii="Times New Roman" w:hAnsi="Times New Roman"/>
          <w:sz w:val="24"/>
          <w:szCs w:val="24"/>
          <w:lang w:eastAsia="ru-RU"/>
        </w:rPr>
        <w:t>представлен в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приложении к программе практики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A22A0" w:rsidRPr="007F0055" w:rsidRDefault="008A22A0" w:rsidP="007F0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учебной литературы и ресурсов сети Интернет, необходимых для проведения практики</w:t>
      </w:r>
    </w:p>
    <w:p w:rsidR="001E4B56" w:rsidRPr="007F0055" w:rsidRDefault="001E4B56" w:rsidP="001E4B56">
      <w:pPr>
        <w:numPr>
          <w:ilvl w:val="1"/>
          <w:numId w:val="1"/>
        </w:numPr>
        <w:tabs>
          <w:tab w:val="left" w:pos="426"/>
        </w:tabs>
        <w:spacing w:after="0"/>
        <w:ind w:left="426" w:hanging="426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1E4B56" w:rsidRDefault="001E4B56" w:rsidP="001E4B56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Печатные издания</w:t>
      </w:r>
    </w:p>
    <w:p w:rsidR="001E4B56" w:rsidRDefault="001E4B56" w:rsidP="001E4B5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 xml:space="preserve">1. Ананьев В. П. Специальная инженерная геология : учебник - Москва : Высшая школа, 2008. - 263 с </w:t>
      </w:r>
    </w:p>
    <w:p w:rsidR="001E4B56" w:rsidRDefault="001E4B56" w:rsidP="001E4B5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 xml:space="preserve">2. Кирюхин В. А. Общая гидрогеология : учебник для вузов. - Ленинград : Недра, 1988. - 359 с.. </w:t>
      </w:r>
    </w:p>
    <w:p w:rsidR="001E4B56" w:rsidRDefault="001E4B56" w:rsidP="001E4B5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 xml:space="preserve">3. Лабораторные работы по грунтоведению : учеб. пособие. - Москва : Высшая школа, 2008. - 519 с. </w:t>
      </w:r>
    </w:p>
    <w:p w:rsidR="001E4B56" w:rsidRDefault="001E4B56" w:rsidP="001E4B5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>4. Полевые методы гидрогеологических, инженерно-геологических, геокриологических и эколого-геологических исследований : учеб. пособие / Верхотуров А. Г. [и др.]. - Чита : ЗабГУ, 2011. - 193 с.</w:t>
      </w:r>
    </w:p>
    <w:p w:rsidR="001E4B56" w:rsidRPr="000963DF" w:rsidRDefault="001E4B56" w:rsidP="001E4B5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3DF">
        <w:rPr>
          <w:rFonts w:ascii="Times New Roman" w:hAnsi="Times New Roman"/>
          <w:sz w:val="24"/>
          <w:szCs w:val="24"/>
        </w:rPr>
        <w:t xml:space="preserve"> 5. Трофимов В. Т. Инженерно-геологические карты : учеб. пособие. – Москва.: КДУ , 2007. - 384</w:t>
      </w:r>
    </w:p>
    <w:p w:rsidR="001E4B56" w:rsidRPr="007F0055" w:rsidRDefault="001E4B56" w:rsidP="001E4B56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56" w:rsidRPr="007F0055" w:rsidRDefault="001E4B56" w:rsidP="001E4B56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hAnsi="Times New Roman"/>
          <w:b/>
          <w:sz w:val="24"/>
          <w:szCs w:val="24"/>
          <w:lang w:eastAsia="ru-RU"/>
        </w:rPr>
        <w:t>ая литература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E4B56" w:rsidRDefault="001E4B56" w:rsidP="001E4B56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Печатные издания</w:t>
      </w:r>
    </w:p>
    <w:p w:rsidR="001E4B56" w:rsidRPr="003D1F73" w:rsidRDefault="001E4B56" w:rsidP="001E4B56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F73">
        <w:rPr>
          <w:rFonts w:ascii="Times New Roman" w:hAnsi="Times New Roman"/>
          <w:sz w:val="24"/>
          <w:szCs w:val="24"/>
        </w:rPr>
        <w:t xml:space="preserve">1. Михайлов В. Н. Гидрология : учебник. - 2-е изд., испр. - Москва : Высшая школа, 2007. - 463с. </w:t>
      </w:r>
    </w:p>
    <w:p w:rsidR="001E4B56" w:rsidRPr="003D1F73" w:rsidRDefault="001E4B56" w:rsidP="001E4B56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F73">
        <w:rPr>
          <w:rFonts w:ascii="Times New Roman" w:hAnsi="Times New Roman"/>
          <w:sz w:val="24"/>
          <w:szCs w:val="24"/>
        </w:rPr>
        <w:t xml:space="preserve">2. Сидорова Г.П. Бурение гидрогеологических скважин : метод. указания - Чита : ЧитГУ, 2008. - 36 с. </w:t>
      </w:r>
    </w:p>
    <w:p w:rsidR="001E4B56" w:rsidRPr="003D1F73" w:rsidRDefault="001E4B56" w:rsidP="001E4B56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1F73">
        <w:rPr>
          <w:rFonts w:ascii="Times New Roman" w:hAnsi="Times New Roman"/>
          <w:sz w:val="24"/>
          <w:szCs w:val="24"/>
        </w:rPr>
        <w:t xml:space="preserve">3. Справочник гидрогеолога : в 2 ч. Ч. 1 / под ред. В.М. Максимова. - Москва : Горное дело, 2013. - 472 с. </w:t>
      </w:r>
    </w:p>
    <w:p w:rsidR="001E4B56" w:rsidRPr="003D1F73" w:rsidRDefault="001E4B56" w:rsidP="001E4B56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F73">
        <w:rPr>
          <w:rFonts w:ascii="Times New Roman" w:hAnsi="Times New Roman"/>
          <w:sz w:val="24"/>
          <w:szCs w:val="24"/>
        </w:rPr>
        <w:t>4. Справочник гидрогеолога : в 2 ч. Ч. 2. / под ред. В.М. Максимова. - Москва : Горное дело, 2013. - 384 с.</w:t>
      </w:r>
    </w:p>
    <w:p w:rsidR="001E4B56" w:rsidRPr="007F0055" w:rsidRDefault="001E4B56" w:rsidP="001E4B56">
      <w:p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56" w:rsidRDefault="001E4B56" w:rsidP="001E4B56">
      <w:pPr>
        <w:numPr>
          <w:ilvl w:val="2"/>
          <w:numId w:val="1"/>
        </w:numPr>
        <w:tabs>
          <w:tab w:val="left" w:pos="426"/>
        </w:tabs>
        <w:spacing w:after="0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Издания из ЭБС</w:t>
      </w:r>
    </w:p>
    <w:p w:rsidR="001E4B56" w:rsidRPr="000963DF" w:rsidRDefault="001E4B56" w:rsidP="001E4B56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63DF">
        <w:rPr>
          <w:rFonts w:ascii="Times New Roman" w:hAnsi="Times New Roman"/>
          <w:sz w:val="24"/>
          <w:szCs w:val="24"/>
        </w:rPr>
        <w:t>Шестернев, Д. М.Статистическая обработка инженерно-геологической информации : учеб. пособие. - Чита : ЧитГУ, 2008. - 312 с.</w:t>
      </w:r>
    </w:p>
    <w:p w:rsidR="00960C25" w:rsidRPr="007F0055" w:rsidRDefault="00960C25" w:rsidP="00D363D3">
      <w:p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 xml:space="preserve">Ресурсы сети Интернет </w:t>
      </w:r>
    </w:p>
    <w:p w:rsidR="00960C25" w:rsidRPr="00960C25" w:rsidRDefault="00960C25" w:rsidP="00960C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60C25">
        <w:rPr>
          <w:rFonts w:ascii="Times New Roman" w:hAnsi="Times New Roman"/>
          <w:sz w:val="24"/>
          <w:szCs w:val="24"/>
        </w:rPr>
        <w:t>1. Журнал «Горная книга» http://www.gornaya-kniga.ru</w:t>
      </w:r>
    </w:p>
    <w:p w:rsidR="00960C25" w:rsidRPr="00960C25" w:rsidRDefault="00960C25" w:rsidP="00960C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C25">
        <w:rPr>
          <w:rFonts w:ascii="Times New Roman" w:hAnsi="Times New Roman"/>
          <w:sz w:val="24"/>
          <w:szCs w:val="24"/>
        </w:rPr>
        <w:t>2. Горный информационно-аналитический бюллетень (научно-технический журнал) https://elibrary.ru/title_about.asp?id=8628</w:t>
      </w:r>
    </w:p>
    <w:p w:rsidR="00960C25" w:rsidRPr="00960C25" w:rsidRDefault="00960C25" w:rsidP="00960C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60C25">
        <w:rPr>
          <w:rFonts w:ascii="Times New Roman" w:hAnsi="Times New Roman"/>
          <w:sz w:val="24"/>
          <w:szCs w:val="24"/>
        </w:rPr>
        <w:t>3. Журнал «Обогащение руд» http://www.rudmet.ru/catalog/journals/2/</w:t>
      </w:r>
    </w:p>
    <w:p w:rsidR="00960C25" w:rsidRPr="00960C25" w:rsidRDefault="00960C25" w:rsidP="00960C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60C25">
        <w:rPr>
          <w:rFonts w:ascii="Times New Roman" w:hAnsi="Times New Roman"/>
          <w:sz w:val="24"/>
          <w:szCs w:val="24"/>
        </w:rPr>
        <w:t xml:space="preserve">4. Журнал «Цветные металлы» http://rudmet.ru/catalog/journals/4/ </w:t>
      </w:r>
    </w:p>
    <w:p w:rsidR="00960C25" w:rsidRPr="00960C25" w:rsidRDefault="00960C25" w:rsidP="00960C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60C25">
        <w:rPr>
          <w:rFonts w:ascii="Times New Roman" w:hAnsi="Times New Roman"/>
          <w:sz w:val="24"/>
          <w:szCs w:val="24"/>
        </w:rPr>
        <w:t>5. Журнал «Черные металлы» http://rudmet.ru/catalog/journals/5/</w:t>
      </w:r>
    </w:p>
    <w:p w:rsidR="00960C25" w:rsidRPr="00960C25" w:rsidRDefault="00960C25" w:rsidP="00960C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60C25">
        <w:rPr>
          <w:rFonts w:ascii="Times New Roman" w:hAnsi="Times New Roman"/>
          <w:sz w:val="24"/>
          <w:szCs w:val="24"/>
        </w:rPr>
        <w:t xml:space="preserve">Другое учебно-методическое и информационное обеспечение определяется руководителем практики студента, исходя из задач индивидуального плана практики. </w:t>
      </w:r>
    </w:p>
    <w:p w:rsidR="008A22A0" w:rsidRPr="00960C25" w:rsidRDefault="008A22A0" w:rsidP="007F00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D363D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A22A0" w:rsidRDefault="008A22A0" w:rsidP="007C69A2">
      <w:pPr>
        <w:numPr>
          <w:ilvl w:val="1"/>
          <w:numId w:val="1"/>
        </w:numPr>
        <w:tabs>
          <w:tab w:val="left" w:pos="426"/>
          <w:tab w:val="left" w:pos="851"/>
        </w:tabs>
        <w:spacing w:after="240" w:line="360" w:lineRule="auto"/>
        <w:ind w:firstLine="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960C25" w:rsidRPr="00A72565" w:rsidRDefault="00960C25" w:rsidP="00960C25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72565">
        <w:rPr>
          <w:rFonts w:ascii="Times New Roman" w:hAnsi="Times New Roman"/>
          <w:sz w:val="24"/>
          <w:szCs w:val="24"/>
        </w:rPr>
        <w:t>Каждый обучающийся обеспечен индивидуальным неограниченным доступом к электронно-библиотечным  системам: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https://e.lanbook.com/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https://www.biblio-online.ru/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  <w:r w:rsidR="001C11F1">
        <w:rPr>
          <w:rFonts w:ascii="Times New Roman" w:hAnsi="Times New Roman"/>
          <w:sz w:val="24"/>
          <w:szCs w:val="24"/>
        </w:rPr>
        <w:t xml:space="preserve"> </w:t>
      </w:r>
      <w:r w:rsidR="00960C25" w:rsidRPr="00341A90">
        <w:rPr>
          <w:rFonts w:ascii="Times New Roman" w:hAnsi="Times New Roman"/>
          <w:sz w:val="24"/>
          <w:szCs w:val="24"/>
        </w:rPr>
        <w:t>Электронно-библиотечная система «Консультант студента»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http://www.trmost.com/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http://diss.rsl.ru/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https://elibrary.ru/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Научная электронная библиотека eLIBRARY.RU</w:t>
      </w:r>
    </w:p>
    <w:p w:rsidR="00960C25" w:rsidRPr="00341A90" w:rsidRDefault="00960C25" w:rsidP="007810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http://www.edu.ru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60C25" w:rsidRPr="00341A90">
          <w:rPr>
            <w:rStyle w:val="af"/>
            <w:rFonts w:ascii="Times New Roman" w:hAnsi="Times New Roman"/>
            <w:sz w:val="24"/>
            <w:szCs w:val="24"/>
          </w:rPr>
          <w:t>http://law.edu.ru/</w:t>
        </w:r>
      </w:hyperlink>
      <w:r w:rsidR="00960C25" w:rsidRPr="00341A90">
        <w:rPr>
          <w:rFonts w:ascii="Times New Roman" w:hAnsi="Times New Roman"/>
          <w:sz w:val="24"/>
          <w:szCs w:val="24"/>
        </w:rPr>
        <w:t xml:space="preserve">  Федеральный правовой портал «Юридическая Россия»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http://window.edu.ru</w:t>
      </w:r>
      <w:r w:rsidR="001C11F1">
        <w:rPr>
          <w:rFonts w:ascii="Times New Roman" w:hAnsi="Times New Roman"/>
          <w:sz w:val="24"/>
          <w:szCs w:val="24"/>
        </w:rPr>
        <w:t>/</w:t>
      </w:r>
      <w:r w:rsidRPr="00341A90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</w:t>
      </w:r>
      <w:r w:rsidRPr="00341A90">
        <w:rPr>
          <w:rFonts w:ascii="Times New Roman" w:hAnsi="Times New Roman"/>
          <w:sz w:val="24"/>
          <w:szCs w:val="24"/>
        </w:rPr>
        <w:lastRenderedPageBreak/>
        <w:t>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http://megabook.ru/  Энциклопедии Кирилла и Мефодия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http://www.glossary.ru/  Тематические толковые словари</w:t>
      </w:r>
    </w:p>
    <w:p w:rsidR="00960C25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https://dic.academic.ru/  Словари и энциклопедии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http://www.nlr.ru/ Российская национальная библиотека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https://www.prlib.ru/ Президентская библиотека им. Б.Н. Ельцина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http://www.gpntb.ru/ Государственная публичная научно-техническая библиотека России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http://www.rasl.ru/ Библиотека Российской Академии наук</w:t>
      </w:r>
    </w:p>
    <w:p w:rsidR="00960C25" w:rsidRPr="00341A90" w:rsidRDefault="00960C25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A90">
        <w:rPr>
          <w:rFonts w:ascii="Times New Roman" w:hAnsi="Times New Roman"/>
          <w:sz w:val="24"/>
          <w:szCs w:val="24"/>
        </w:rPr>
        <w:t>http://studentam.net/ Электронная библиотека учебников</w:t>
      </w:r>
    </w:p>
    <w:p w:rsidR="00960C25" w:rsidRPr="00341A90" w:rsidRDefault="0005071F" w:rsidP="007810BF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C11F1" w:rsidRPr="00347743">
          <w:rPr>
            <w:rStyle w:val="af"/>
            <w:rFonts w:ascii="Times New Roman" w:hAnsi="Times New Roman"/>
            <w:sz w:val="24"/>
            <w:szCs w:val="24"/>
          </w:rPr>
          <w:t>http://techlib.org/</w:t>
        </w:r>
      </w:hyperlink>
      <w:r w:rsidR="001C11F1">
        <w:rPr>
          <w:rFonts w:ascii="Times New Roman" w:hAnsi="Times New Roman"/>
          <w:sz w:val="24"/>
          <w:szCs w:val="24"/>
        </w:rPr>
        <w:t xml:space="preserve"> </w:t>
      </w:r>
      <w:r w:rsidR="00960C25" w:rsidRPr="00341A90">
        <w:rPr>
          <w:rFonts w:ascii="Times New Roman" w:hAnsi="Times New Roman"/>
          <w:sz w:val="24"/>
          <w:szCs w:val="24"/>
        </w:rPr>
        <w:t xml:space="preserve"> Библиотека технической литературы</w:t>
      </w:r>
    </w:p>
    <w:p w:rsidR="00960C25" w:rsidRPr="00341A90" w:rsidRDefault="00960C25" w:rsidP="00960C25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2A0" w:rsidRDefault="008A22A0" w:rsidP="007C69A2">
      <w:pPr>
        <w:numPr>
          <w:ilvl w:val="1"/>
          <w:numId w:val="1"/>
        </w:numPr>
        <w:tabs>
          <w:tab w:val="left" w:pos="426"/>
          <w:tab w:val="left" w:pos="851"/>
        </w:tabs>
        <w:spacing w:after="240" w:line="360" w:lineRule="auto"/>
        <w:ind w:firstLine="6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t>Перечень программного обеспечения</w:t>
      </w:r>
    </w:p>
    <w:p w:rsidR="00CD7356" w:rsidRDefault="00960C25" w:rsidP="00960C25">
      <w:pPr>
        <w:tabs>
          <w:tab w:val="left" w:pos="284"/>
        </w:tabs>
        <w:spacing w:after="0" w:line="360" w:lineRule="auto"/>
        <w:ind w:firstLine="73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учебной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ознакомительной </w:t>
      </w:r>
      <w:r w:rsidRPr="00960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студенты могут использовать для составления отчетов стандартное и специализированное программное обеспечения используемое при проектировании и эксплуатации рудника, применяемое на горном предприятии. </w:t>
      </w:r>
    </w:p>
    <w:p w:rsidR="008A22A0" w:rsidRDefault="007810BF" w:rsidP="000E3AE3">
      <w:pPr>
        <w:tabs>
          <w:tab w:val="left" w:pos="284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0BF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программное обеспечение ЗабГУ: MS Windows 7, договор № 223П/18-1 от 13.02.2018г.; срок действия - бессрочно (срок действия - бессрочно); MSOfficeStandart 2013 (договор № 223-798 от 30.12.2014 г., срок действия - бессрочно; договор № 223-799 от 30.12.2014г., срок действия - бессрочно); ESET NOD32 Smart Security Business Edition (договор № 223-1/19-ЗК от 24.09.2019 г., срок действия – октябрь 2022 г.); FoxitReader (право использования ПО предоставляется бесплатно согласно политике компании-разработчика https://www.foxitsoftware.com/ru/pdf-reader/eula.html; срок действия - право использования программного обеспечения действует до изменения политики правообладателя); ABBYY FineReader (договор № 223-799 от 30.12.2014 г.; срок действия - бессрочно); АИБС "МегаПро" (договор №13215/223П/15-569 от 18.12.2015 г.; срок действия - бессрочно). Программное обеспечение специального назначения: AutodeskAutoCad 2019 (программное обеспечение, использующееся в учебных целях, распространяется бесплатно согласно политике компании-разработчика (https://www.autodesk.ru/education/country-gateway)), (срок действия – право использования программного обеспечения действует до изменения политики правообладателя), NanoCad, программное обеспечение, распространяется бесплатно согласно политике компании </w:t>
      </w:r>
      <w:r w:rsidRPr="007810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разработчика (https://www.nanocad.ru/products/nanocad_free/) (срок действия - право использования программного обеспечения действует до изменения политики правообладателя).</w:t>
      </w:r>
    </w:p>
    <w:p w:rsidR="00CD7356" w:rsidRPr="007F0055" w:rsidRDefault="00CD7356" w:rsidP="00CF4700">
      <w:pPr>
        <w:tabs>
          <w:tab w:val="left" w:pos="284"/>
        </w:tabs>
        <w:spacing w:after="0" w:line="360" w:lineRule="auto"/>
        <w:ind w:left="35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Default="008A22A0" w:rsidP="00D363D3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649"/>
      </w:tblGrid>
      <w:tr w:rsidR="001E4B56" w:rsidRPr="0023106E" w:rsidTr="002D2007">
        <w:trPr>
          <w:trHeight w:val="901"/>
        </w:trPr>
        <w:tc>
          <w:tcPr>
            <w:tcW w:w="4815" w:type="dxa"/>
          </w:tcPr>
          <w:p w:rsidR="001E4B56" w:rsidRPr="007F0055" w:rsidRDefault="001E4B56" w:rsidP="002D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помещений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учебных занятий и для </w:t>
            </w: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649" w:type="dxa"/>
          </w:tcPr>
          <w:p w:rsidR="001E4B56" w:rsidRPr="007F0055" w:rsidRDefault="001E4B56" w:rsidP="002D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E4B56" w:rsidRPr="0023106E" w:rsidTr="002D2007">
        <w:trPr>
          <w:trHeight w:val="901"/>
        </w:trPr>
        <w:tc>
          <w:tcPr>
            <w:tcW w:w="4815" w:type="dxa"/>
            <w:shd w:val="clear" w:color="auto" w:fill="FFFFFF"/>
          </w:tcPr>
          <w:p w:rsidR="001E4B56" w:rsidRDefault="001E4B56" w:rsidP="002D2007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Практика проходит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учебно-производственной 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ЗабГУ «Арахлей» и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следующих организаций г. Читы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Забайкальского края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согласно заключенным договорам:</w:t>
            </w:r>
          </w:p>
          <w:p w:rsidR="001E4B56" w:rsidRDefault="001E4B56" w:rsidP="002D2007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ГУП «Забайкалгеомониторинг», </w:t>
            </w:r>
          </w:p>
          <w:p w:rsidR="001E4B56" w:rsidRPr="00800472" w:rsidRDefault="001E4B56" w:rsidP="002D2007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АО «ЗабайкалТИСИЗ», </w:t>
            </w:r>
          </w:p>
          <w:p w:rsidR="001E4B56" w:rsidRPr="007F0055" w:rsidRDefault="001E4B56" w:rsidP="002D2007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800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ПАО «Приаргунское производственное горно-химическое объединение»</w:t>
            </w:r>
          </w:p>
        </w:tc>
        <w:tc>
          <w:tcPr>
            <w:tcW w:w="4649" w:type="dxa"/>
            <w:shd w:val="clear" w:color="auto" w:fill="FFFFFF"/>
            <w:vAlign w:val="center"/>
          </w:tcPr>
          <w:p w:rsidR="001E4B56" w:rsidRPr="007F0055" w:rsidRDefault="001E4B56" w:rsidP="002D2007">
            <w:pPr>
              <w:shd w:val="clear" w:color="auto" w:fill="FFFFFF"/>
              <w:spacing w:after="0" w:line="240" w:lineRule="auto"/>
              <w:ind w:left="115" w:right="15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Материально-техническое оснащение практики определяется местом ее прохождения и поставленными руководителем практики конкретными заданиями</w:t>
            </w:r>
          </w:p>
        </w:tc>
      </w:tr>
      <w:tr w:rsidR="001E4B56" w:rsidRPr="0023106E" w:rsidTr="002D2007">
        <w:trPr>
          <w:trHeight w:val="1395"/>
        </w:trPr>
        <w:tc>
          <w:tcPr>
            <w:tcW w:w="4815" w:type="dxa"/>
          </w:tcPr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672000, г. Чита, ул. Кастринская 1, ауд. 09-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>. 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49" w:type="dxa"/>
          </w:tcPr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Комплект специальной учебной мебели. Доска аудиторная меловая.</w:t>
            </w:r>
          </w:p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Мультимедийное оборудование: проектор, стационарный экран, переносной ноутбук.</w:t>
            </w:r>
          </w:p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Доступ к сети Интернет и обеспечение доступа в электронную информационно-образовательную среду организации.</w:t>
            </w:r>
          </w:p>
        </w:tc>
      </w:tr>
      <w:tr w:rsidR="001E4B56" w:rsidRPr="0023106E" w:rsidTr="002D2007">
        <w:trPr>
          <w:trHeight w:val="1395"/>
        </w:trPr>
        <w:tc>
          <w:tcPr>
            <w:tcW w:w="4815" w:type="dxa"/>
          </w:tcPr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672000, г. Чита, ул. Кастринская 1 ,  ауд. 09-</w:t>
            </w: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 Компьютерный класс </w:t>
            </w:r>
          </w:p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и самостоятельной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49" w:type="dxa"/>
          </w:tcPr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Комплект специальной учебной мебели. </w:t>
            </w:r>
          </w:p>
          <w:p w:rsidR="001E4B56" w:rsidRPr="00381878" w:rsidRDefault="001E4B56" w:rsidP="002D20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Комплект ПЭВМ  </w:t>
            </w:r>
          </w:p>
          <w:p w:rsidR="001E4B56" w:rsidRPr="00381878" w:rsidRDefault="001E4B56" w:rsidP="002D2007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Доступ к сети Интернет и обеспечение доступа в электронную информационно-образовательную среду организации.</w:t>
            </w:r>
          </w:p>
        </w:tc>
      </w:tr>
      <w:tr w:rsidR="001E4B56" w:rsidRPr="0023106E" w:rsidTr="002D2007">
        <w:trPr>
          <w:trHeight w:val="982"/>
        </w:trPr>
        <w:tc>
          <w:tcPr>
            <w:tcW w:w="4815" w:type="dxa"/>
          </w:tcPr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>672000, г. Чита, ул. Кастринская 1, ауд. 09-</w:t>
            </w: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 xml:space="preserve">.  Учебная аудитория для проведения занятий лекционного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</w:t>
            </w:r>
            <w:r w:rsidRPr="00381878">
              <w:rPr>
                <w:rFonts w:ascii="Times New Roman" w:hAnsi="Times New Roman"/>
                <w:sz w:val="24"/>
                <w:szCs w:val="24"/>
              </w:rPr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49" w:type="dxa"/>
          </w:tcPr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78">
              <w:rPr>
                <w:rFonts w:ascii="Times New Roman" w:hAnsi="Times New Roman"/>
                <w:sz w:val="24"/>
                <w:szCs w:val="24"/>
              </w:rPr>
              <w:t xml:space="preserve">Комплект специальной учебной мебели. </w:t>
            </w:r>
          </w:p>
          <w:p w:rsidR="001E4B56" w:rsidRPr="00381878" w:rsidRDefault="001E4B56" w:rsidP="002D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инженерно-геологических исследований грунтов (электронные весы, комплект сит, компрессионные и сдвиговые приборы, лабораторная посуда и др.)</w:t>
            </w:r>
          </w:p>
        </w:tc>
      </w:tr>
    </w:tbl>
    <w:p w:rsidR="001E4B56" w:rsidRDefault="001E4B56" w:rsidP="001E4B56">
      <w:pPr>
        <w:tabs>
          <w:tab w:val="left" w:pos="284"/>
        </w:tabs>
        <w:spacing w:after="24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053CC" w:rsidRDefault="008053CC" w:rsidP="007810BF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22A0" w:rsidRPr="007F0055" w:rsidRDefault="008A22A0" w:rsidP="007F00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для обучающихся по прохождению практики</w:t>
      </w:r>
    </w:p>
    <w:p w:rsidR="00BA0AB9" w:rsidRPr="00787346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FC1">
        <w:rPr>
          <w:rFonts w:ascii="Times New Roman" w:hAnsi="Times New Roman"/>
          <w:sz w:val="24"/>
          <w:szCs w:val="24"/>
        </w:rPr>
        <w:t>По итогам практики студентом предоставляется дневник и отчет по практике.</w:t>
      </w:r>
      <w:r w:rsidRPr="00787346">
        <w:rPr>
          <w:rFonts w:ascii="Times New Roman" w:hAnsi="Times New Roman"/>
          <w:sz w:val="24"/>
          <w:szCs w:val="24"/>
        </w:rPr>
        <w:t>В дневнике практики должен быть отражен алгоритм деятельности студента в период практики, диагностический инструментарий для организаци</w:t>
      </w:r>
      <w:r>
        <w:rPr>
          <w:rFonts w:ascii="Times New Roman" w:hAnsi="Times New Roman"/>
          <w:sz w:val="24"/>
          <w:szCs w:val="24"/>
        </w:rPr>
        <w:t>и</w:t>
      </w:r>
      <w:r w:rsidRPr="007873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технологических</w:t>
      </w:r>
      <w:r w:rsidRPr="00787346">
        <w:rPr>
          <w:rFonts w:ascii="Times New Roman" w:hAnsi="Times New Roman"/>
          <w:sz w:val="24"/>
          <w:szCs w:val="24"/>
        </w:rPr>
        <w:t>, методических и других видов исследований.</w:t>
      </w:r>
    </w:p>
    <w:p w:rsidR="00BA0AB9" w:rsidRPr="00787346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787346">
        <w:rPr>
          <w:rFonts w:ascii="Times New Roman" w:hAnsi="Times New Roman"/>
          <w:sz w:val="24"/>
          <w:szCs w:val="24"/>
        </w:rPr>
        <w:t xml:space="preserve">тчет по практике, является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BA0AB9" w:rsidRDefault="00BA0AB9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защите отчета студентом подготавливается</w:t>
      </w:r>
      <w:r w:rsidRPr="00787346">
        <w:rPr>
          <w:rFonts w:ascii="Times New Roman" w:hAnsi="Times New Roman"/>
          <w:sz w:val="24"/>
          <w:szCs w:val="24"/>
        </w:rPr>
        <w:t xml:space="preserve"> творческая мультимедиа презентация по итогам практики.</w:t>
      </w:r>
    </w:p>
    <w:p w:rsidR="00BA0AB9" w:rsidRPr="003D6373" w:rsidRDefault="009A669E" w:rsidP="00BA0A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>Отчет по</w:t>
      </w:r>
      <w:r w:rsidR="00BA0AB9" w:rsidRPr="003D6373">
        <w:rPr>
          <w:rFonts w:ascii="Times New Roman" w:hAnsi="Times New Roman"/>
          <w:sz w:val="24"/>
          <w:szCs w:val="24"/>
        </w:rPr>
        <w:t xml:space="preserve"> </w:t>
      </w:r>
      <w:r w:rsidR="00747A6A" w:rsidRPr="003D6373">
        <w:rPr>
          <w:rFonts w:ascii="Times New Roman" w:hAnsi="Times New Roman"/>
          <w:sz w:val="24"/>
          <w:szCs w:val="24"/>
        </w:rPr>
        <w:t>учебной практике</w:t>
      </w:r>
      <w:r w:rsidR="00BA0AB9" w:rsidRPr="003D6373">
        <w:rPr>
          <w:rFonts w:ascii="Times New Roman" w:hAnsi="Times New Roman"/>
          <w:sz w:val="24"/>
          <w:szCs w:val="24"/>
        </w:rPr>
        <w:t xml:space="preserve"> составляется </w:t>
      </w:r>
      <w:r w:rsidR="00747A6A" w:rsidRPr="003D6373">
        <w:rPr>
          <w:rFonts w:ascii="Times New Roman" w:hAnsi="Times New Roman"/>
          <w:sz w:val="24"/>
          <w:szCs w:val="24"/>
        </w:rPr>
        <w:t>на основании</w:t>
      </w:r>
      <w:r w:rsidR="00BA0AB9" w:rsidRPr="003D6373">
        <w:rPr>
          <w:rFonts w:ascii="Times New Roman" w:hAnsi="Times New Roman"/>
          <w:sz w:val="24"/>
          <w:szCs w:val="24"/>
        </w:rPr>
        <w:t xml:space="preserve">   дневника, заполняемого в период прохождения   практики.  Отчет составляется в виде </w:t>
      </w:r>
      <w:r w:rsidR="00BA0AB9">
        <w:rPr>
          <w:rFonts w:ascii="Times New Roman" w:hAnsi="Times New Roman"/>
          <w:sz w:val="24"/>
          <w:szCs w:val="24"/>
        </w:rPr>
        <w:t>пояснительной записки</w:t>
      </w:r>
      <w:r w:rsidR="00BA0AB9" w:rsidRPr="003D6373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BA0AB9">
        <w:rPr>
          <w:rFonts w:ascii="Times New Roman" w:hAnsi="Times New Roman"/>
          <w:sz w:val="24"/>
          <w:szCs w:val="24"/>
        </w:rPr>
        <w:t>текстовым документам</w:t>
      </w:r>
      <w:r w:rsidR="00BA0AB9" w:rsidRPr="003D6373">
        <w:rPr>
          <w:rFonts w:ascii="Times New Roman" w:hAnsi="Times New Roman"/>
          <w:sz w:val="24"/>
          <w:szCs w:val="24"/>
        </w:rPr>
        <w:t xml:space="preserve"> </w:t>
      </w:r>
      <w:r w:rsidR="00747A6A" w:rsidRPr="003D6373">
        <w:rPr>
          <w:rFonts w:ascii="Times New Roman" w:hAnsi="Times New Roman"/>
          <w:sz w:val="24"/>
          <w:szCs w:val="24"/>
        </w:rPr>
        <w:t>и иллюстрируется</w:t>
      </w:r>
      <w:r w:rsidR="00BA0AB9" w:rsidRPr="003D6373">
        <w:rPr>
          <w:rFonts w:ascii="Times New Roman" w:hAnsi="Times New Roman"/>
          <w:sz w:val="24"/>
          <w:szCs w:val="24"/>
        </w:rPr>
        <w:t xml:space="preserve"> схемами, фотографиями,</w:t>
      </w:r>
      <w:r w:rsidR="00BA0AB9">
        <w:rPr>
          <w:rFonts w:ascii="Times New Roman" w:hAnsi="Times New Roman"/>
          <w:sz w:val="24"/>
          <w:szCs w:val="24"/>
        </w:rPr>
        <w:t xml:space="preserve"> </w:t>
      </w:r>
      <w:r w:rsidR="00BA0AB9" w:rsidRPr="003D6373">
        <w:rPr>
          <w:rFonts w:ascii="Times New Roman" w:hAnsi="Times New Roman"/>
          <w:sz w:val="24"/>
          <w:szCs w:val="24"/>
        </w:rPr>
        <w:t xml:space="preserve">эскизами, зарисовками, выполняемыми студентами   самостоятельно. К отчету можно прикладывать </w:t>
      </w:r>
      <w:r w:rsidR="00747A6A" w:rsidRPr="003D6373">
        <w:rPr>
          <w:rFonts w:ascii="Times New Roman" w:hAnsi="Times New Roman"/>
          <w:sz w:val="24"/>
          <w:szCs w:val="24"/>
        </w:rPr>
        <w:t>копии геологических карт</w:t>
      </w:r>
      <w:r w:rsidR="00BA0AB9" w:rsidRPr="003D6373">
        <w:rPr>
          <w:rFonts w:ascii="Times New Roman" w:hAnsi="Times New Roman"/>
          <w:sz w:val="24"/>
          <w:szCs w:val="24"/>
        </w:rPr>
        <w:t xml:space="preserve">, разрезов, планов </w:t>
      </w:r>
      <w:r w:rsidR="00747A6A" w:rsidRPr="003D6373">
        <w:rPr>
          <w:rFonts w:ascii="Times New Roman" w:hAnsi="Times New Roman"/>
          <w:sz w:val="24"/>
          <w:szCs w:val="24"/>
        </w:rPr>
        <w:t>горных работ, паспортов</w:t>
      </w:r>
      <w:r w:rsidR="00BA0AB9" w:rsidRPr="003D6373">
        <w:rPr>
          <w:rFonts w:ascii="Times New Roman" w:hAnsi="Times New Roman"/>
          <w:sz w:val="24"/>
          <w:szCs w:val="24"/>
        </w:rPr>
        <w:t xml:space="preserve"> БВР и крепления горных выработок и др. </w:t>
      </w:r>
    </w:p>
    <w:p w:rsidR="002D2007" w:rsidRDefault="00ED79DF" w:rsidP="00ED7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9DF">
        <w:rPr>
          <w:rFonts w:ascii="Times New Roman" w:hAnsi="Times New Roman"/>
          <w:sz w:val="24"/>
          <w:szCs w:val="24"/>
          <w:lang w:eastAsia="ru-RU"/>
        </w:rPr>
        <w:t>В разделе</w:t>
      </w:r>
      <w:r>
        <w:rPr>
          <w:rFonts w:ascii="Times New Roman" w:hAnsi="Times New Roman"/>
          <w:sz w:val="24"/>
          <w:szCs w:val="24"/>
          <w:lang w:eastAsia="ru-RU"/>
        </w:rPr>
        <w:t xml:space="preserve"> отчёта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D2007" w:rsidRPr="00ED79DF">
        <w:rPr>
          <w:rFonts w:ascii="Times New Roman" w:hAnsi="Times New Roman"/>
          <w:i/>
          <w:sz w:val="24"/>
          <w:szCs w:val="24"/>
        </w:rPr>
        <w:t>Природные условия района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79DF">
        <w:rPr>
          <w:rFonts w:ascii="Times New Roman" w:hAnsi="Times New Roman"/>
          <w:sz w:val="24"/>
          <w:szCs w:val="24"/>
        </w:rPr>
        <w:t>рассматриваются</w:t>
      </w:r>
      <w:r w:rsidR="002D2007" w:rsidRPr="00ED79DF">
        <w:rPr>
          <w:rFonts w:ascii="Times New Roman" w:hAnsi="Times New Roman"/>
          <w:sz w:val="24"/>
          <w:szCs w:val="24"/>
        </w:rPr>
        <w:t>:</w:t>
      </w:r>
      <w:r w:rsidR="002D2007" w:rsidRPr="002D2007">
        <w:rPr>
          <w:rFonts w:ascii="Times New Roman" w:hAnsi="Times New Roman"/>
          <w:sz w:val="24"/>
          <w:szCs w:val="24"/>
        </w:rPr>
        <w:t xml:space="preserve"> орография, гидрография, климат, геологическое строение, геоморфологическое строение, гидрогеологические условия, инженерногеологические условия, геокриологические условия, растительность</w:t>
      </w:r>
      <w:r>
        <w:rPr>
          <w:rFonts w:ascii="Times New Roman" w:hAnsi="Times New Roman"/>
          <w:sz w:val="24"/>
          <w:szCs w:val="24"/>
        </w:rPr>
        <w:t xml:space="preserve"> района исследований</w:t>
      </w:r>
      <w:r w:rsidR="002D2007" w:rsidRPr="002D2007">
        <w:rPr>
          <w:rFonts w:ascii="Times New Roman" w:hAnsi="Times New Roman"/>
          <w:sz w:val="24"/>
          <w:szCs w:val="24"/>
        </w:rPr>
        <w:t xml:space="preserve">. </w:t>
      </w:r>
    </w:p>
    <w:p w:rsidR="00ED79DF" w:rsidRDefault="00ED79DF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ED79DF">
        <w:rPr>
          <w:rFonts w:ascii="Times New Roman" w:hAnsi="Times New Roman"/>
          <w:i/>
          <w:sz w:val="24"/>
          <w:szCs w:val="24"/>
        </w:rPr>
        <w:t>Основная част</w:t>
      </w:r>
      <w:r>
        <w:rPr>
          <w:rFonts w:ascii="Times New Roman" w:hAnsi="Times New Roman"/>
          <w:sz w:val="24"/>
          <w:szCs w:val="24"/>
        </w:rPr>
        <w:t>ь включает несколько подразделов:</w:t>
      </w:r>
    </w:p>
    <w:p w:rsidR="00ED79DF" w:rsidRPr="002D2007" w:rsidRDefault="00ED79DF" w:rsidP="00ED79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D2007" w:rsidRPr="00ED79DF">
        <w:rPr>
          <w:rFonts w:ascii="Times New Roman" w:hAnsi="Times New Roman"/>
          <w:i/>
          <w:sz w:val="24"/>
          <w:szCs w:val="24"/>
        </w:rPr>
        <w:t>Маршрутные исследования</w:t>
      </w:r>
      <w:r w:rsidR="002D2007" w:rsidRPr="002D2007">
        <w:rPr>
          <w:rFonts w:ascii="Times New Roman" w:hAnsi="Times New Roman"/>
          <w:sz w:val="24"/>
          <w:szCs w:val="24"/>
        </w:rPr>
        <w:t xml:space="preserve"> в районе практики: геоморфологические наблюдения, геологические наблюдения, гидрогеологические наблюдения, геоботанические наблюдения, геокриологические (мерзлотные) наблюдения, инженерно – геологические наблюдения, оформление маршрутных записей; гидрологические наблюдения, методика и техника измерений. </w:t>
      </w:r>
      <w:r w:rsidRPr="002D2007">
        <w:rPr>
          <w:rFonts w:ascii="Times New Roman" w:hAnsi="Times New Roman"/>
          <w:sz w:val="24"/>
          <w:szCs w:val="24"/>
        </w:rPr>
        <w:t>Бригады студентов во главе с преподавателем проходят названные маршруты, получая навыки геологических, гидрогеологических, инженерно-геологических, экологических наблюдений, работы с компасом, GPS-навигатором и отбора проб воды и горных пород</w:t>
      </w:r>
    </w:p>
    <w:p w:rsidR="002D2007" w:rsidRDefault="00ED79DF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D2007" w:rsidRPr="00ED79DF">
        <w:rPr>
          <w:rFonts w:ascii="Times New Roman" w:hAnsi="Times New Roman"/>
          <w:i/>
          <w:sz w:val="24"/>
          <w:szCs w:val="24"/>
        </w:rPr>
        <w:t>Геофизические исследования</w:t>
      </w:r>
      <w:r w:rsidR="002D2007" w:rsidRPr="002D2007">
        <w:rPr>
          <w:rFonts w:ascii="Times New Roman" w:hAnsi="Times New Roman"/>
          <w:sz w:val="24"/>
          <w:szCs w:val="24"/>
        </w:rPr>
        <w:t xml:space="preserve">: радиометрия, магниторазведка, электроразведка: метод естественного поля (ЕП), вертикальное электрическое зондирование (ВЭЗ), электрическое профилирование (ЭП), метод заряженного тела (МЗТ). </w:t>
      </w:r>
    </w:p>
    <w:p w:rsidR="002D2007" w:rsidRDefault="00ED79DF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D2007" w:rsidRPr="00ED79DF">
        <w:rPr>
          <w:rFonts w:ascii="Times New Roman" w:hAnsi="Times New Roman"/>
          <w:i/>
          <w:sz w:val="24"/>
          <w:szCs w:val="24"/>
        </w:rPr>
        <w:t>Опытные гидрогеологические исследования</w:t>
      </w:r>
      <w:r w:rsidR="002D2007" w:rsidRPr="002D2007">
        <w:rPr>
          <w:rFonts w:ascii="Times New Roman" w:hAnsi="Times New Roman"/>
          <w:sz w:val="24"/>
          <w:szCs w:val="24"/>
        </w:rPr>
        <w:t xml:space="preserve">: определение гидрогеологических параметров отложений в зоне аэрации методом налива в шурф (по методу Нестерова, по методу Болдырева), откачки из колодцев и шурфов. </w:t>
      </w:r>
    </w:p>
    <w:p w:rsidR="002D2007" w:rsidRDefault="00ED79DF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D2007" w:rsidRPr="00ED79DF">
        <w:rPr>
          <w:rFonts w:ascii="Times New Roman" w:hAnsi="Times New Roman"/>
          <w:i/>
          <w:sz w:val="24"/>
          <w:szCs w:val="24"/>
        </w:rPr>
        <w:t>Инженерно-геологические изыскания</w:t>
      </w:r>
      <w:r w:rsidR="002D2007" w:rsidRPr="002D2007">
        <w:rPr>
          <w:rFonts w:ascii="Times New Roman" w:hAnsi="Times New Roman"/>
          <w:sz w:val="24"/>
          <w:szCs w:val="24"/>
        </w:rPr>
        <w:t xml:space="preserve">: документация инженерно-геологических скважин, инженерно-геологическое опробование керна, отбор образцов и монолитов для лабораторных исследований, Составление инженерно-геологической колонки по скважине, изучение деформационных свойств пород, изучение сжимаемости грунтов 65 штампами, срез целиков грунта по схеме консолидированного среза и по схеме </w:t>
      </w:r>
      <w:r w:rsidR="002D2007" w:rsidRPr="002D2007">
        <w:rPr>
          <w:rFonts w:ascii="Times New Roman" w:hAnsi="Times New Roman"/>
          <w:sz w:val="24"/>
          <w:szCs w:val="24"/>
        </w:rPr>
        <w:lastRenderedPageBreak/>
        <w:t xml:space="preserve">неконсолидированного среза, обработка результатов, расчетные методы оценки степени устойчивости склонов и откосов. </w:t>
      </w:r>
    </w:p>
    <w:p w:rsidR="002D2007" w:rsidRDefault="00ED79DF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D2007" w:rsidRPr="00ED79DF">
        <w:rPr>
          <w:rFonts w:ascii="Times New Roman" w:hAnsi="Times New Roman"/>
          <w:i/>
          <w:sz w:val="24"/>
          <w:szCs w:val="24"/>
        </w:rPr>
        <w:t>Геокриологические исследования</w:t>
      </w:r>
      <w:r w:rsidR="002D2007" w:rsidRPr="002D2007">
        <w:rPr>
          <w:rFonts w:ascii="Times New Roman" w:hAnsi="Times New Roman"/>
          <w:sz w:val="24"/>
          <w:szCs w:val="24"/>
        </w:rPr>
        <w:t xml:space="preserve">: ландшафтное микрорайонирование, построение карты ландшафтного районирования, построение карты типов сезонного промерзания (оттаивания) пород, измерение температуры грунтов в скважине, определение глубины сезонного промерзания (оттаивания) пород, измерения деформаций пучения, расчет физических характеристик мерзлого грунта </w:t>
      </w:r>
    </w:p>
    <w:p w:rsidR="002D2007" w:rsidRDefault="00ED79DF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2D2007" w:rsidRPr="00ED79DF">
        <w:rPr>
          <w:rFonts w:ascii="Times New Roman" w:hAnsi="Times New Roman"/>
          <w:i/>
          <w:sz w:val="24"/>
          <w:szCs w:val="24"/>
        </w:rPr>
        <w:t>Эколого-геологические исследования</w:t>
      </w:r>
      <w:r w:rsidR="002D2007" w:rsidRPr="002D2007">
        <w:rPr>
          <w:rFonts w:ascii="Times New Roman" w:hAnsi="Times New Roman"/>
          <w:sz w:val="24"/>
          <w:szCs w:val="24"/>
        </w:rPr>
        <w:t>: оценка техногенных воздействий на геологическую среду, составление карты техногенных воздействий на геологическую среду, оценка защищенности грунтовых вод Вcero студенты выполняют 10 маршрутов.</w:t>
      </w:r>
    </w:p>
    <w:p w:rsidR="002D2007" w:rsidRDefault="002D2007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AD">
        <w:rPr>
          <w:rFonts w:ascii="Times New Roman" w:hAnsi="Times New Roman"/>
          <w:sz w:val="24"/>
          <w:szCs w:val="24"/>
        </w:rPr>
        <w:t xml:space="preserve">В разделе -  </w:t>
      </w:r>
      <w:r w:rsidRPr="00ED79DF">
        <w:rPr>
          <w:rFonts w:ascii="Times New Roman" w:hAnsi="Times New Roman"/>
          <w:i/>
          <w:sz w:val="24"/>
          <w:szCs w:val="24"/>
        </w:rPr>
        <w:t>Охрана труда и экологическая безопасность</w:t>
      </w:r>
      <w:r w:rsidR="00ED79DF">
        <w:rPr>
          <w:rFonts w:ascii="Times New Roman" w:hAnsi="Times New Roman"/>
          <w:sz w:val="24"/>
          <w:szCs w:val="24"/>
        </w:rPr>
        <w:t xml:space="preserve"> рассматривается</w:t>
      </w:r>
      <w:r>
        <w:rPr>
          <w:rFonts w:ascii="Times New Roman" w:hAnsi="Times New Roman"/>
          <w:sz w:val="24"/>
          <w:szCs w:val="24"/>
        </w:rPr>
        <w:t>: т</w:t>
      </w:r>
      <w:r w:rsidRPr="00500DAD">
        <w:rPr>
          <w:rFonts w:ascii="Times New Roman" w:hAnsi="Times New Roman"/>
          <w:sz w:val="24"/>
          <w:szCs w:val="24"/>
        </w:rPr>
        <w:t>ехника безопасности, противопожарная защита и пром</w:t>
      </w:r>
      <w:r>
        <w:rPr>
          <w:rFonts w:ascii="Times New Roman" w:hAnsi="Times New Roman"/>
          <w:sz w:val="24"/>
          <w:szCs w:val="24"/>
        </w:rPr>
        <w:t xml:space="preserve">ышленная </w:t>
      </w:r>
      <w:r w:rsidRPr="00500DAD">
        <w:rPr>
          <w:rFonts w:ascii="Times New Roman" w:hAnsi="Times New Roman"/>
          <w:sz w:val="24"/>
          <w:szCs w:val="24"/>
        </w:rPr>
        <w:t>санитария</w:t>
      </w:r>
      <w:r>
        <w:rPr>
          <w:rFonts w:ascii="Times New Roman" w:hAnsi="Times New Roman"/>
          <w:sz w:val="24"/>
          <w:szCs w:val="24"/>
        </w:rPr>
        <w:t>, о</w:t>
      </w:r>
      <w:r w:rsidRPr="00500DAD">
        <w:rPr>
          <w:rFonts w:ascii="Times New Roman" w:hAnsi="Times New Roman"/>
          <w:sz w:val="24"/>
          <w:szCs w:val="24"/>
        </w:rPr>
        <w:t>храна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2D2007" w:rsidRPr="00137849" w:rsidRDefault="002D2007" w:rsidP="00ED79DF">
      <w:pPr>
        <w:spacing w:after="0" w:line="36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</w:rPr>
      </w:pPr>
      <w:r w:rsidRPr="00137849">
        <w:rPr>
          <w:rFonts w:ascii="Times New Roman" w:hAnsi="Times New Roman"/>
          <w:sz w:val="24"/>
          <w:szCs w:val="24"/>
        </w:rPr>
        <w:t xml:space="preserve"> </w:t>
      </w:r>
      <w:r w:rsidRPr="00137849">
        <w:rPr>
          <w:rFonts w:ascii="Times New Roman" w:hAnsi="Times New Roman"/>
          <w:color w:val="212529"/>
          <w:sz w:val="24"/>
          <w:szCs w:val="24"/>
        </w:rPr>
        <w:t>Отчет должен содержать:</w:t>
      </w:r>
    </w:p>
    <w:p w:rsidR="002D2007" w:rsidRPr="00A51EA0" w:rsidRDefault="002D2007" w:rsidP="002D2007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A51EA0">
        <w:rPr>
          <w:color w:val="212529"/>
        </w:rPr>
        <w:t xml:space="preserve">а) методы решения </w:t>
      </w:r>
      <w:r w:rsidR="00137849">
        <w:rPr>
          <w:color w:val="212529"/>
        </w:rPr>
        <w:t>полевых исследований</w:t>
      </w:r>
      <w:r w:rsidRPr="00A51EA0">
        <w:rPr>
          <w:color w:val="212529"/>
        </w:rPr>
        <w:t xml:space="preserve"> и их сравнительную оценку;</w:t>
      </w:r>
    </w:p>
    <w:p w:rsidR="002D2007" w:rsidRPr="00A51EA0" w:rsidRDefault="002D2007" w:rsidP="002D2007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A51EA0">
        <w:rPr>
          <w:color w:val="212529"/>
        </w:rPr>
        <w:t>в) обобщение и оценку результатов исследований, включающих оценку полноты решения поставленной задачи и предложения по дальнейшим направлениям работ</w:t>
      </w:r>
      <w:r w:rsidR="00137849">
        <w:rPr>
          <w:color w:val="212529"/>
        </w:rPr>
        <w:t>.</w:t>
      </w:r>
    </w:p>
    <w:p w:rsidR="002D2007" w:rsidRDefault="002D2007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защите отчета студентом подготавливается</w:t>
      </w:r>
      <w:r w:rsidRPr="00787346">
        <w:rPr>
          <w:rFonts w:ascii="Times New Roman" w:hAnsi="Times New Roman"/>
          <w:sz w:val="24"/>
          <w:szCs w:val="24"/>
        </w:rPr>
        <w:t xml:space="preserve"> творческая мультимедиа презентация по итогам практики.</w:t>
      </w:r>
    </w:p>
    <w:p w:rsidR="002D2007" w:rsidRPr="003D6373" w:rsidRDefault="002D2007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Отчет по </w:t>
      </w:r>
      <w:r w:rsidR="00137849">
        <w:rPr>
          <w:rFonts w:ascii="Times New Roman" w:hAnsi="Times New Roman"/>
          <w:sz w:val="24"/>
          <w:szCs w:val="24"/>
        </w:rPr>
        <w:t xml:space="preserve">специальной </w:t>
      </w:r>
      <w:r w:rsidRPr="003D6373">
        <w:rPr>
          <w:rFonts w:ascii="Times New Roman" w:hAnsi="Times New Roman"/>
          <w:sz w:val="24"/>
          <w:szCs w:val="24"/>
        </w:rPr>
        <w:t xml:space="preserve">учебной практике составляется на основании   дневника, заполняемого в период прохождения   практики.  Отчет составляется в виде </w:t>
      </w:r>
      <w:r>
        <w:rPr>
          <w:rFonts w:ascii="Times New Roman" w:hAnsi="Times New Roman"/>
          <w:sz w:val="24"/>
          <w:szCs w:val="24"/>
        </w:rPr>
        <w:t>пояснительной записки</w:t>
      </w:r>
      <w:r w:rsidRPr="003D6373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</w:t>
      </w:r>
      <w:r>
        <w:rPr>
          <w:rFonts w:ascii="Times New Roman" w:hAnsi="Times New Roman"/>
          <w:sz w:val="24"/>
          <w:szCs w:val="24"/>
        </w:rPr>
        <w:t xml:space="preserve"> текстовым документам</w:t>
      </w:r>
      <w:r w:rsidRPr="003D6373">
        <w:rPr>
          <w:rFonts w:ascii="Times New Roman" w:hAnsi="Times New Roman"/>
          <w:sz w:val="24"/>
          <w:szCs w:val="24"/>
        </w:rPr>
        <w:t xml:space="preserve"> и иллюстрируется схемами, фотографиями,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373">
        <w:rPr>
          <w:rFonts w:ascii="Times New Roman" w:hAnsi="Times New Roman"/>
          <w:sz w:val="24"/>
          <w:szCs w:val="24"/>
        </w:rPr>
        <w:t>эскизами, зарисовками, выполняемыми студентами   самостоятельно. К отчету можно прикладывать копии геологических карт, разрезов, план</w:t>
      </w:r>
      <w:r>
        <w:rPr>
          <w:rFonts w:ascii="Times New Roman" w:hAnsi="Times New Roman"/>
          <w:sz w:val="24"/>
          <w:szCs w:val="24"/>
        </w:rPr>
        <w:t>ы участков исследований; схемы установок, используемых при проведении опытных работ</w:t>
      </w:r>
      <w:r w:rsidRPr="003D6373">
        <w:rPr>
          <w:rFonts w:ascii="Times New Roman" w:hAnsi="Times New Roman"/>
          <w:sz w:val="24"/>
          <w:szCs w:val="24"/>
        </w:rPr>
        <w:t xml:space="preserve"> и др. </w:t>
      </w:r>
    </w:p>
    <w:p w:rsidR="002D2007" w:rsidRDefault="002D2007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Кажд</w:t>
      </w:r>
      <w:r w:rsidR="00137849">
        <w:rPr>
          <w:rFonts w:ascii="Times New Roman" w:hAnsi="Times New Roman"/>
          <w:sz w:val="24"/>
          <w:szCs w:val="24"/>
        </w:rPr>
        <w:t>ая бригада</w:t>
      </w:r>
      <w:r w:rsidRPr="003D6373">
        <w:rPr>
          <w:rFonts w:ascii="Times New Roman" w:hAnsi="Times New Roman"/>
          <w:sz w:val="24"/>
          <w:szCs w:val="24"/>
        </w:rPr>
        <w:t xml:space="preserve"> студент</w:t>
      </w:r>
      <w:r w:rsidR="00137849">
        <w:rPr>
          <w:rFonts w:ascii="Times New Roman" w:hAnsi="Times New Roman"/>
          <w:sz w:val="24"/>
          <w:szCs w:val="24"/>
        </w:rPr>
        <w:t>ов (5-7 чел.)</w:t>
      </w:r>
      <w:r w:rsidRPr="003D6373">
        <w:rPr>
          <w:rFonts w:ascii="Times New Roman" w:hAnsi="Times New Roman"/>
          <w:sz w:val="24"/>
          <w:szCs w:val="24"/>
        </w:rPr>
        <w:t xml:space="preserve"> составляет </w:t>
      </w:r>
      <w:r w:rsidR="00137849">
        <w:rPr>
          <w:rFonts w:ascii="Times New Roman" w:hAnsi="Times New Roman"/>
          <w:sz w:val="24"/>
          <w:szCs w:val="24"/>
        </w:rPr>
        <w:t>свой</w:t>
      </w:r>
      <w:r w:rsidRPr="003D6373">
        <w:rPr>
          <w:rFonts w:ascii="Times New Roman" w:hAnsi="Times New Roman"/>
          <w:sz w:val="24"/>
          <w:szCs w:val="24"/>
        </w:rPr>
        <w:t xml:space="preserve"> отчет о практике, снабженный иллюстрациями, выполненными в виде схем, рисунков с соответствующими пояснениями.</w:t>
      </w:r>
    </w:p>
    <w:p w:rsidR="002D2007" w:rsidRPr="00500DAD" w:rsidRDefault="002D2007" w:rsidP="002D2007">
      <w:pPr>
        <w:tabs>
          <w:tab w:val="left" w:pos="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1EA0">
        <w:rPr>
          <w:rFonts w:ascii="Times New Roman" w:hAnsi="Times New Roman"/>
          <w:sz w:val="24"/>
          <w:szCs w:val="24"/>
        </w:rPr>
        <w:t xml:space="preserve">В разделе отчета - Природные условия района практики </w:t>
      </w:r>
      <w:r>
        <w:rPr>
          <w:rFonts w:ascii="Times New Roman" w:hAnsi="Times New Roman"/>
          <w:sz w:val="24"/>
          <w:szCs w:val="24"/>
        </w:rPr>
        <w:t xml:space="preserve">должны быть представлены общие сведения о климате, геологии, геоморфологии, гидрогеологии, инженерной-геологии и геокриологии района </w:t>
      </w:r>
      <w:r w:rsidRPr="00500DAD">
        <w:rPr>
          <w:rFonts w:ascii="Times New Roman" w:hAnsi="Times New Roman"/>
          <w:sz w:val="24"/>
          <w:szCs w:val="24"/>
        </w:rPr>
        <w:t>в   виде   таблиц</w:t>
      </w:r>
      <w:r>
        <w:rPr>
          <w:rFonts w:ascii="Times New Roman" w:hAnsi="Times New Roman"/>
          <w:sz w:val="24"/>
          <w:szCs w:val="24"/>
        </w:rPr>
        <w:t>, графиков, карт, текста.</w:t>
      </w:r>
    </w:p>
    <w:p w:rsidR="002D2007" w:rsidRPr="00A51EA0" w:rsidRDefault="002D2007" w:rsidP="002D2007">
      <w:pPr>
        <w:tabs>
          <w:tab w:val="left" w:pos="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разделе - </w:t>
      </w:r>
      <w:r w:rsidRPr="00A51EA0">
        <w:rPr>
          <w:rFonts w:ascii="Times New Roman" w:hAnsi="Times New Roman"/>
          <w:sz w:val="24"/>
          <w:szCs w:val="24"/>
        </w:rPr>
        <w:t>Состояние изученности проблемы (инженерно-геологический процесс, гидрогеологические условия и др.)</w:t>
      </w:r>
      <w:r>
        <w:rPr>
          <w:rFonts w:ascii="Times New Roman" w:hAnsi="Times New Roman"/>
          <w:sz w:val="24"/>
          <w:szCs w:val="24"/>
        </w:rPr>
        <w:t xml:space="preserve"> студент самостоятельно анализирует проблему,</w:t>
      </w:r>
      <w:r w:rsidRPr="00A51EA0">
        <w:rPr>
          <w:rFonts w:ascii="Times New Roman" w:hAnsi="Times New Roman"/>
          <w:sz w:val="24"/>
          <w:szCs w:val="24"/>
        </w:rPr>
        <w:t xml:space="preserve"> предложенн</w:t>
      </w:r>
      <w:r>
        <w:rPr>
          <w:rFonts w:ascii="Times New Roman" w:hAnsi="Times New Roman"/>
          <w:sz w:val="24"/>
          <w:szCs w:val="24"/>
        </w:rPr>
        <w:t>ую</w:t>
      </w:r>
      <w:r w:rsidRPr="00A51EA0">
        <w:rPr>
          <w:rFonts w:ascii="Times New Roman" w:hAnsi="Times New Roman"/>
          <w:sz w:val="24"/>
          <w:szCs w:val="24"/>
        </w:rPr>
        <w:t xml:space="preserve"> преподавателем</w:t>
      </w:r>
      <w:r>
        <w:rPr>
          <w:rFonts w:ascii="Times New Roman" w:hAnsi="Times New Roman"/>
          <w:sz w:val="24"/>
          <w:szCs w:val="24"/>
        </w:rPr>
        <w:t xml:space="preserve"> (руководителем практики).</w:t>
      </w:r>
    </w:p>
    <w:p w:rsidR="002D2007" w:rsidRPr="002D46D2" w:rsidRDefault="002D2007" w:rsidP="002D20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5D62">
        <w:rPr>
          <w:rFonts w:ascii="Times New Roman" w:hAnsi="Times New Roman"/>
          <w:sz w:val="24"/>
          <w:szCs w:val="24"/>
        </w:rPr>
        <w:lastRenderedPageBreak/>
        <w:t>В разделе -</w:t>
      </w:r>
      <w:r w:rsidRPr="002D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 исследований рассматриваются существующие методы исследований и выбирается оптимальная методика работ.</w:t>
      </w:r>
    </w:p>
    <w:p w:rsidR="002D2007" w:rsidRDefault="002D2007" w:rsidP="002D20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– Специальный </w:t>
      </w:r>
      <w:r w:rsidRPr="002D26BE">
        <w:rPr>
          <w:rFonts w:ascii="Times New Roman" w:hAnsi="Times New Roman"/>
          <w:sz w:val="24"/>
          <w:szCs w:val="24"/>
        </w:rPr>
        <w:t>вопрос (</w:t>
      </w:r>
      <w:r>
        <w:rPr>
          <w:rFonts w:ascii="Times New Roman" w:hAnsi="Times New Roman"/>
          <w:sz w:val="24"/>
          <w:szCs w:val="24"/>
        </w:rPr>
        <w:t xml:space="preserve">наблюдение и </w:t>
      </w:r>
      <w:r w:rsidRPr="002D26BE">
        <w:rPr>
          <w:rFonts w:ascii="Times New Roman" w:hAnsi="Times New Roman"/>
          <w:sz w:val="24"/>
          <w:szCs w:val="24"/>
        </w:rPr>
        <w:t>детальное рассмотрение материалов по заданию руководителя практики)</w:t>
      </w:r>
      <w:r>
        <w:rPr>
          <w:rFonts w:ascii="Times New Roman" w:hAnsi="Times New Roman"/>
          <w:sz w:val="24"/>
          <w:szCs w:val="24"/>
        </w:rPr>
        <w:t xml:space="preserve"> представляются материалы исследований. Результаты научного исследования должны быть представлены, выявленне закономерности в виде графиков, корреляционных зависимостей и др.</w:t>
      </w:r>
    </w:p>
    <w:p w:rsidR="002D2007" w:rsidRDefault="002D2007" w:rsidP="002D200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– О</w:t>
      </w:r>
      <w:r w:rsidRPr="002D46D2">
        <w:rPr>
          <w:rFonts w:ascii="Times New Roman" w:hAnsi="Times New Roman"/>
          <w:sz w:val="24"/>
          <w:szCs w:val="24"/>
        </w:rPr>
        <w:t>храна труда и экологическая безопасность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D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Охрана окружающей среды</w:t>
      </w:r>
      <w:r w:rsidRPr="002D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завершают отчёт, если направленность работы экологическая. Если нет то данные разделы должны быть представлены в отчёте по специальной учебной практике.</w:t>
      </w:r>
    </w:p>
    <w:p w:rsidR="002D2007" w:rsidRDefault="002D2007" w:rsidP="002D20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373">
        <w:rPr>
          <w:rFonts w:ascii="Times New Roman" w:hAnsi="Times New Roman"/>
          <w:sz w:val="24"/>
          <w:szCs w:val="24"/>
        </w:rPr>
        <w:t xml:space="preserve">  Разрешается проходить учебную    практику   на</w:t>
      </w:r>
      <w:r>
        <w:rPr>
          <w:rFonts w:ascii="Times New Roman" w:hAnsi="Times New Roman"/>
          <w:sz w:val="24"/>
          <w:szCs w:val="24"/>
        </w:rPr>
        <w:t xml:space="preserve"> геологическом (</w:t>
      </w:r>
      <w:r w:rsidRPr="003D6373">
        <w:rPr>
          <w:rFonts w:ascii="Times New Roman" w:hAnsi="Times New Roman"/>
          <w:sz w:val="24"/>
          <w:szCs w:val="24"/>
        </w:rPr>
        <w:t>горном</w:t>
      </w:r>
      <w:r>
        <w:rPr>
          <w:rFonts w:ascii="Times New Roman" w:hAnsi="Times New Roman"/>
          <w:sz w:val="24"/>
          <w:szCs w:val="24"/>
        </w:rPr>
        <w:t>)</w:t>
      </w:r>
      <w:r w:rsidRPr="003D6373">
        <w:rPr>
          <w:rFonts w:ascii="Times New Roman" w:hAnsi="Times New Roman"/>
          <w:sz w:val="24"/>
          <w:szCs w:val="24"/>
        </w:rPr>
        <w:t xml:space="preserve">    предприятии    по месту    жительства.   Для этого необходимо представить гарантийное    письмо о трудоустройстве   студента на данном предприятии   на   период   практики.   Студенты, проходящие   практику   индивидуально, без   постоянного   присутствия   руководителя практики, составляют    отчет самостоятельно     в полном   объеме  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373">
        <w:rPr>
          <w:rFonts w:ascii="Times New Roman" w:hAnsi="Times New Roman"/>
          <w:sz w:val="24"/>
          <w:szCs w:val="24"/>
        </w:rPr>
        <w:t xml:space="preserve">данной Программы. Отчет   должен   быть   составлен   на   предприятии, просмотрен, заверен и оценен    руководителем практики от предприятия и представлен руководителю практики кафедры для защиты отчета, руководитель выставляет студенту дифференцированную оценку в   зачетную книжку.  Отчет хранится на кафедре. </w:t>
      </w:r>
    </w:p>
    <w:p w:rsidR="002D2007" w:rsidRDefault="002D2007" w:rsidP="002D200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D2007" w:rsidRPr="007F0055" w:rsidRDefault="002D2007" w:rsidP="002D200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Разработчик:</w:t>
      </w:r>
    </w:p>
    <w:p w:rsidR="002D2007" w:rsidRPr="007F0055" w:rsidRDefault="002D2007" w:rsidP="002D200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Зав. кафедрой ПГ и ТГР      ____________________________ А.Г. Верхотуров</w:t>
      </w:r>
    </w:p>
    <w:p w:rsidR="002D2007" w:rsidRDefault="002D2007" w:rsidP="002D200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D2007" w:rsidRPr="007F0055" w:rsidRDefault="002D2007" w:rsidP="002D200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кафедры:</w:t>
      </w:r>
    </w:p>
    <w:p w:rsidR="002D2007" w:rsidRPr="007F0055" w:rsidRDefault="002D2007" w:rsidP="002D2007">
      <w:pPr>
        <w:spacing w:after="0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(протокол от «____»____20___г. №___</w:t>
      </w:r>
    </w:p>
    <w:p w:rsidR="002D2007" w:rsidRPr="007F0055" w:rsidRDefault="002D2007" w:rsidP="002D200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Зав.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F0055">
        <w:rPr>
          <w:rFonts w:ascii="Times New Roman" w:hAnsi="Times New Roman"/>
          <w:sz w:val="24"/>
          <w:szCs w:val="24"/>
          <w:lang w:eastAsia="ru-RU"/>
        </w:rPr>
        <w:t>афедрой</w:t>
      </w:r>
      <w:r>
        <w:rPr>
          <w:rFonts w:ascii="Times New Roman" w:hAnsi="Times New Roman"/>
          <w:sz w:val="24"/>
          <w:szCs w:val="24"/>
          <w:lang w:eastAsia="ru-RU"/>
        </w:rPr>
        <w:t xml:space="preserve"> ПГ и ТГР    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А.Г. Верхотуров</w:t>
      </w:r>
      <w:r w:rsidRPr="007F0055">
        <w:rPr>
          <w:rFonts w:ascii="Times New Roman" w:hAnsi="Times New Roman"/>
          <w:sz w:val="24"/>
          <w:szCs w:val="24"/>
          <w:lang w:eastAsia="ru-RU"/>
        </w:rPr>
        <w:tab/>
      </w:r>
    </w:p>
    <w:p w:rsidR="002D2007" w:rsidRPr="007F0055" w:rsidRDefault="002D2007" w:rsidP="002D2007">
      <w:pPr>
        <w:spacing w:after="0" w:line="240" w:lineRule="auto"/>
        <w:ind w:firstLine="18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</w:p>
    <w:p w:rsidR="002D2007" w:rsidRPr="007F0055" w:rsidRDefault="002D2007" w:rsidP="002D2007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 «____»____________20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7F0055">
        <w:rPr>
          <w:rFonts w:ascii="Times New Roman" w:hAnsi="Times New Roman"/>
          <w:sz w:val="24"/>
          <w:szCs w:val="24"/>
          <w:lang w:eastAsia="ru-RU"/>
        </w:rPr>
        <w:t>г.</w:t>
      </w:r>
    </w:p>
    <w:p w:rsidR="002D2007" w:rsidRPr="007F0055" w:rsidRDefault="002D2007" w:rsidP="002D2007">
      <w:pPr>
        <w:spacing w:after="0"/>
        <w:ind w:firstLine="180"/>
        <w:rPr>
          <w:rFonts w:ascii="Times New Roman" w:hAnsi="Times New Roman"/>
          <w:sz w:val="24"/>
          <w:szCs w:val="24"/>
          <w:lang w:eastAsia="ru-RU"/>
        </w:rPr>
        <w:sectPr w:rsidR="002D2007" w:rsidRPr="007F0055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D2007" w:rsidRDefault="002D2007" w:rsidP="007F005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"/>
        <w:gridCol w:w="7423"/>
        <w:gridCol w:w="56"/>
        <w:gridCol w:w="7194"/>
        <w:gridCol w:w="177"/>
      </w:tblGrid>
      <w:tr w:rsidR="00137849" w:rsidRPr="007F0055" w:rsidTr="000675BA">
        <w:trPr>
          <w:gridAfter w:val="1"/>
          <w:wAfter w:w="177" w:type="dxa"/>
        </w:trPr>
        <w:tc>
          <w:tcPr>
            <w:tcW w:w="7536" w:type="dxa"/>
            <w:gridSpan w:val="2"/>
          </w:tcPr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3. Оценка работы студента на практике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(подпись)                       (Ф.И.О.)  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5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руководителя практики от кафедры о работе студента  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137849" w:rsidRPr="007F0055" w:rsidRDefault="00137849" w:rsidP="000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5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от кафедры                     _____________________/_____________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(подпись)                                    (Ф.И.О.)  </w:t>
            </w:r>
          </w:p>
          <w:p w:rsidR="00137849" w:rsidRPr="007F0055" w:rsidRDefault="00137849" w:rsidP="000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137849" w:rsidRPr="007F0055" w:rsidRDefault="00137849" w:rsidP="000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0" w:type="dxa"/>
            <w:gridSpan w:val="2"/>
          </w:tcPr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>(ФГБОУ ВО «ЗабГУ»)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горный</w:t>
            </w:r>
          </w:p>
          <w:p w:rsidR="00137849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055">
              <w:rPr>
                <w:rFonts w:ascii="Times New Roman" w:hAnsi="Times New Roman"/>
                <w:bCs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Прикладной геологии и технологии геологической разведки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7849" w:rsidRPr="007F0055" w:rsidRDefault="00137849" w:rsidP="000675B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</w:rPr>
            </w:pPr>
            <w:r w:rsidRPr="007F0055">
              <w:rPr>
                <w:rFonts w:ascii="Times New Roman" w:hAnsi="Times New Roman"/>
                <w:b/>
                <w:bCs/>
                <w:sz w:val="28"/>
                <w:szCs w:val="28"/>
              </w:rPr>
              <w:t>Дневник прохождения практики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 w:rsidRPr="00156EB3">
              <w:rPr>
                <w:rFonts w:ascii="Times New Roman" w:eastAsia="Times New Roman" w:hAnsi="Times New Roman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156EB3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56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0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Студента _______курса______ группы __________формы обучения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 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Сроки практики____________________________________________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ПГ и ТГР</w:t>
            </w:r>
            <w:r w:rsidRPr="007F005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(</w:t>
            </w:r>
            <w:r w:rsidRPr="007F0055"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8"/>
                <w:szCs w:val="20"/>
                <w:vertAlign w:val="superscript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55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  _____________________</w:t>
            </w:r>
          </w:p>
          <w:p w:rsidR="00137849" w:rsidRPr="007F0055" w:rsidRDefault="00137849" w:rsidP="000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7F0055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        (должность, фамилия, имя, отчество, номер телефона)</w:t>
            </w:r>
          </w:p>
          <w:p w:rsidR="00137849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00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F0055"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  <w:p w:rsidR="00137849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7849" w:rsidRPr="007F0055" w:rsidRDefault="00137849" w:rsidP="000675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849" w:rsidRPr="00B420E7" w:rsidTr="000675BA">
        <w:trPr>
          <w:gridBefore w:val="1"/>
          <w:wBefore w:w="113" w:type="dxa"/>
          <w:trHeight w:val="8746"/>
        </w:trPr>
        <w:tc>
          <w:tcPr>
            <w:tcW w:w="7479" w:type="dxa"/>
            <w:gridSpan w:val="2"/>
          </w:tcPr>
          <w:p w:rsidR="00137849" w:rsidRPr="00B420E7" w:rsidRDefault="00137849" w:rsidP="00067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«Утверждаю»</w:t>
            </w:r>
          </w:p>
          <w:p w:rsidR="00137849" w:rsidRPr="00B420E7" w:rsidRDefault="00137849" w:rsidP="00067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7849" w:rsidRPr="00B420E7" w:rsidRDefault="00137849" w:rsidP="00067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Зав. кафедрой______________________</w:t>
            </w:r>
          </w:p>
          <w:p w:rsidR="00137849" w:rsidRPr="00B420E7" w:rsidRDefault="00137849" w:rsidP="00067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«____»____________________ 20__   г.   </w:t>
            </w:r>
          </w:p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49"/>
              <w:gridCol w:w="4029"/>
              <w:gridCol w:w="1889"/>
            </w:tblGrid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20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37849" w:rsidRPr="00B420E7" w:rsidTr="000675BA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849" w:rsidRPr="00B420E7" w:rsidRDefault="00137849" w:rsidP="000675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37849" w:rsidRPr="00B420E7" w:rsidRDefault="00137849" w:rsidP="00067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(составляется руководителем практики от кафедры)</w:t>
            </w:r>
          </w:p>
          <w:p w:rsidR="00137849" w:rsidRDefault="00137849" w:rsidP="000675BA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0E7">
              <w:rPr>
                <w:rFonts w:ascii="Times New Roman" w:hAnsi="Times New Roman"/>
                <w:sz w:val="24"/>
                <w:szCs w:val="24"/>
              </w:rPr>
              <w:t xml:space="preserve">Овладение компетенциями </w:t>
            </w:r>
            <w:r>
              <w:rPr>
                <w:rFonts w:ascii="Times New Roman" w:hAnsi="Times New Roman"/>
                <w:sz w:val="24"/>
                <w:szCs w:val="24"/>
              </w:rPr>
              <w:t>УК-1; ОПК-2; ОПК-12; ОПК-13;ПК-1; ПК-2.</w:t>
            </w:r>
          </w:p>
          <w:p w:rsidR="00137849" w:rsidRPr="00C104B2" w:rsidRDefault="00137849" w:rsidP="0013784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Организационный этап,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Включает собрание по практике для ознакомления с местом и временем консультаций во время практик, с содержанием отчета по практике, выдачей методических указаний.</w:t>
            </w:r>
          </w:p>
          <w:p w:rsidR="00137849" w:rsidRPr="00C104B2" w:rsidRDefault="00137849" w:rsidP="0013784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Подготовительный этап.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Включает инструктаж по охране труда, пожарной безопасности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137849" w:rsidRPr="00C104B2" w:rsidRDefault="00137849" w:rsidP="0013784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Производственный</w:t>
            </w: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этап.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Подбор и изучение отечественных и зарубежных научных публикаций (статей в научных изданиях, тезисов и текстов докладов конференций, монографий, учебной литературы, справочников и др.), описаний патентов на изобретения и полезные модели, нормативно-правовых документов по теме исследования. Формирование библиографического списка литературы по теме исследования. Поиск и определение методов решения по теме исследования. Обоснование выбранного метода анализа, техники исследования. Выполнение теоретических и экспериментальных исследований. Обработка полученных результатов исследований. Оценка точности и достоверности данных, подготовка графического и табличного иллюстративного материала. Обобщение результатов исследований, определений, выводов и рекомендаций.</w:t>
            </w:r>
          </w:p>
          <w:p w:rsidR="00137849" w:rsidRPr="00C104B2" w:rsidRDefault="00137849" w:rsidP="0013784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left="357" w:firstLine="0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104B2">
              <w:rPr>
                <w:rFonts w:ascii="Times New Roman" w:eastAsia="Times New Roman" w:hAnsi="Times New Roman"/>
                <w:b/>
                <w:bCs/>
                <w:color w:val="212529"/>
                <w:sz w:val="24"/>
                <w:szCs w:val="24"/>
                <w:lang w:eastAsia="ru-RU"/>
              </w:rPr>
              <w:t>Заключительный этап.</w:t>
            </w:r>
            <w:r w:rsidRPr="00C104B2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Обработка и анализ полученной информации, подготовка отчета по практике.</w:t>
            </w:r>
          </w:p>
          <w:p w:rsidR="00137849" w:rsidRPr="00B420E7" w:rsidRDefault="00137849" w:rsidP="0006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37849" w:rsidRPr="00B420E7" w:rsidRDefault="00137849" w:rsidP="0006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кафедры 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 и ТГР</w:t>
            </w: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_____________________/_____________</w:t>
            </w:r>
          </w:p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  <w:p w:rsidR="00137849" w:rsidRPr="00B420E7" w:rsidRDefault="00137849" w:rsidP="0006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137849" w:rsidRPr="00B420E7" w:rsidRDefault="00137849" w:rsidP="0006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4"/>
              </w:rPr>
              <w:t>от профильной организации_____________________/_____________</w:t>
            </w:r>
          </w:p>
          <w:p w:rsidR="00137849" w:rsidRPr="00B420E7" w:rsidRDefault="001378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 xml:space="preserve">                                                             (подпись)                                (Ф.И.О.)  </w:t>
            </w:r>
          </w:p>
        </w:tc>
      </w:tr>
    </w:tbl>
    <w:p w:rsidR="00B420E7" w:rsidRPr="007F0055" w:rsidRDefault="00B420E7" w:rsidP="007F0055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B420E7" w:rsidRPr="007F0055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A22A0" w:rsidRPr="007F0055" w:rsidRDefault="008A22A0" w:rsidP="007F0055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8A22A0" w:rsidRPr="007F0055" w:rsidRDefault="008A22A0" w:rsidP="007F00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Примерная форма отчета по практике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673405" w:rsidRPr="00673405" w:rsidRDefault="00673405" w:rsidP="00673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sz w:val="24"/>
          <w:szCs w:val="24"/>
          <w:lang w:eastAsia="ru-RU"/>
        </w:rPr>
        <w:t>Факультет горный</w:t>
      </w:r>
    </w:p>
    <w:p w:rsidR="00673405" w:rsidRPr="00673405" w:rsidRDefault="00673405" w:rsidP="006734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3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Кафедра </w:t>
      </w:r>
      <w:r w:rsidR="00137849" w:rsidRPr="00137849">
        <w:rPr>
          <w:rFonts w:ascii="Times New Roman" w:hAnsi="Times New Roman"/>
          <w:bCs/>
          <w:sz w:val="24"/>
          <w:szCs w:val="24"/>
        </w:rPr>
        <w:t>Прикладной геологии и технологии геологической разведки</w:t>
      </w:r>
    </w:p>
    <w:p w:rsidR="00673405" w:rsidRPr="00673405" w:rsidRDefault="00673405" w:rsidP="00673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0055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7849" w:rsidRPr="007F0055" w:rsidRDefault="00137849" w:rsidP="00137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05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специальной </w:t>
      </w:r>
      <w:r>
        <w:rPr>
          <w:rFonts w:ascii="Times New Roman" w:eastAsia="Times New Roman" w:hAnsi="Times New Roman"/>
          <w:sz w:val="24"/>
          <w:szCs w:val="24"/>
        </w:rPr>
        <w:t>уч</w:t>
      </w:r>
      <w:r w:rsidRPr="00156EB3">
        <w:rPr>
          <w:rFonts w:ascii="Times New Roman" w:eastAsia="Times New Roman" w:hAnsi="Times New Roman"/>
          <w:sz w:val="24"/>
          <w:szCs w:val="24"/>
        </w:rPr>
        <w:t>ебн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156EB3">
        <w:rPr>
          <w:rFonts w:ascii="Times New Roman" w:eastAsia="Times New Roman" w:hAnsi="Times New Roman"/>
          <w:sz w:val="24"/>
          <w:szCs w:val="24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56E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в ____________________________________________________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обучающегося  ________________________________________________________________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Курс___ Группа _________</w:t>
      </w: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Направления подготовки (специальности) _________________________________________</w:t>
      </w:r>
    </w:p>
    <w:p w:rsidR="008A22A0" w:rsidRPr="007F0055" w:rsidRDefault="008A22A0" w:rsidP="007F0055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(шифр, наименование)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  <w:lang w:eastAsia="ru-RU"/>
        </w:rPr>
        <w:t>кафедры</w:t>
      </w:r>
      <w:r w:rsidRPr="007F005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(Ученая степень, должность, Ф.И.О.)</w:t>
      </w: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8A22A0" w:rsidRPr="007F0055" w:rsidRDefault="008A22A0" w:rsidP="007F00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Руководитель практики от предприятия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7F005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8A22A0" w:rsidRPr="007F0055" w:rsidRDefault="008A22A0" w:rsidP="007F00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8A22A0" w:rsidRPr="007F0055" w:rsidRDefault="008A22A0" w:rsidP="007F0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подпись,  печать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t>г. Чита</w:t>
      </w:r>
      <w:r w:rsidRPr="007F0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0055">
        <w:rPr>
          <w:rFonts w:ascii="Times New Roman" w:hAnsi="Times New Roman"/>
          <w:sz w:val="24"/>
          <w:szCs w:val="24"/>
          <w:lang w:eastAsia="ru-RU"/>
        </w:rPr>
        <w:t>20_</w:t>
      </w:r>
    </w:p>
    <w:p w:rsidR="008A22A0" w:rsidRPr="00C87430" w:rsidRDefault="008A22A0" w:rsidP="007F00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0055">
        <w:rPr>
          <w:rFonts w:ascii="Times New Roman" w:hAnsi="Times New Roman"/>
          <w:sz w:val="24"/>
          <w:szCs w:val="24"/>
          <w:lang w:eastAsia="ru-RU"/>
        </w:rPr>
        <w:br w:type="page"/>
      </w:r>
      <w:r w:rsidRPr="007F0055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отчёта о прохождении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22A0" w:rsidRPr="007F0055" w:rsidRDefault="008A22A0" w:rsidP="007F0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Ind w:w="-108" w:type="dxa"/>
        <w:tblLook w:val="01E0"/>
      </w:tblPr>
      <w:tblGrid>
        <w:gridCol w:w="9180"/>
      </w:tblGrid>
      <w:tr w:rsidR="00673405" w:rsidRPr="002B19E1" w:rsidTr="007C4595">
        <w:trPr>
          <w:trHeight w:val="352"/>
        </w:trPr>
        <w:tc>
          <w:tcPr>
            <w:tcW w:w="9180" w:type="dxa"/>
          </w:tcPr>
          <w:p w:rsidR="00673405" w:rsidRPr="002B19E1" w:rsidRDefault="00AC6BCE" w:rsidP="006F1370">
            <w:pPr>
              <w:pStyle w:val="ac"/>
              <w:spacing w:line="360" w:lineRule="auto"/>
            </w:pPr>
            <w:r>
              <w:t>СОДЕРЖАНИЕ</w:t>
            </w:r>
          </w:p>
        </w:tc>
      </w:tr>
      <w:tr w:rsidR="00673405" w:rsidRPr="002B19E1" w:rsidTr="007C4595">
        <w:trPr>
          <w:trHeight w:val="300"/>
        </w:trPr>
        <w:tc>
          <w:tcPr>
            <w:tcW w:w="9180" w:type="dxa"/>
          </w:tcPr>
          <w:p w:rsidR="00673405" w:rsidRPr="002B19E1" w:rsidRDefault="00AC6BCE" w:rsidP="006F1370">
            <w:pPr>
              <w:pStyle w:val="ac"/>
              <w:spacing w:line="360" w:lineRule="auto"/>
            </w:pPr>
            <w:r w:rsidRPr="002B19E1">
              <w:t>В</w:t>
            </w:r>
            <w:r>
              <w:t>ВЕДЕНИЕ</w:t>
            </w:r>
          </w:p>
        </w:tc>
      </w:tr>
      <w:tr w:rsidR="00673405" w:rsidRPr="007C4595" w:rsidTr="007C4595">
        <w:trPr>
          <w:trHeight w:val="1849"/>
        </w:trPr>
        <w:tc>
          <w:tcPr>
            <w:tcW w:w="9180" w:type="dxa"/>
          </w:tcPr>
          <w:p w:rsidR="00137849" w:rsidRPr="007C4595" w:rsidRDefault="00137849" w:rsidP="00137849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>1. Природные условия района</w:t>
            </w:r>
          </w:p>
          <w:p w:rsidR="00673405" w:rsidRPr="007C4595" w:rsidRDefault="00673405" w:rsidP="00137849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37849" w:rsidRPr="007C4595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673405" w:rsidRPr="007C4595" w:rsidRDefault="00673405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137849" w:rsidRPr="007C4595">
              <w:rPr>
                <w:rFonts w:ascii="Times New Roman" w:hAnsi="Times New Roman"/>
                <w:sz w:val="24"/>
                <w:szCs w:val="24"/>
              </w:rPr>
              <w:t>Маршрутные исследования</w:t>
            </w:r>
          </w:p>
          <w:p w:rsidR="00673405" w:rsidRPr="007C4595" w:rsidRDefault="00673405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137849" w:rsidRPr="007C4595">
              <w:rPr>
                <w:rFonts w:ascii="Times New Roman" w:hAnsi="Times New Roman"/>
                <w:sz w:val="24"/>
                <w:szCs w:val="24"/>
              </w:rPr>
              <w:t>Геофизические исследования</w:t>
            </w:r>
          </w:p>
          <w:p w:rsidR="00673405" w:rsidRPr="007C4595" w:rsidRDefault="00673405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137849" w:rsidRPr="007C4595">
              <w:rPr>
                <w:rFonts w:ascii="Times New Roman" w:hAnsi="Times New Roman"/>
                <w:sz w:val="24"/>
                <w:szCs w:val="24"/>
              </w:rPr>
              <w:t>Опытные гидрогеологические исследования</w:t>
            </w:r>
          </w:p>
          <w:p w:rsidR="00673405" w:rsidRPr="007C4595" w:rsidRDefault="00673405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137849" w:rsidRPr="007C4595">
              <w:rPr>
                <w:rFonts w:ascii="Times New Roman" w:hAnsi="Times New Roman"/>
                <w:sz w:val="24"/>
                <w:szCs w:val="24"/>
              </w:rPr>
              <w:t>Инженерно-геологические изыскания</w:t>
            </w:r>
          </w:p>
          <w:p w:rsidR="00137849" w:rsidRPr="007C4595" w:rsidRDefault="00673405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="00137849" w:rsidRPr="007C4595">
              <w:rPr>
                <w:rFonts w:ascii="Times New Roman" w:hAnsi="Times New Roman"/>
                <w:sz w:val="24"/>
                <w:szCs w:val="24"/>
              </w:rPr>
              <w:t xml:space="preserve">Геокриологические исследования </w:t>
            </w:r>
          </w:p>
          <w:p w:rsidR="00673405" w:rsidRPr="007C4595" w:rsidRDefault="00673405" w:rsidP="006F137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="007C4595" w:rsidRPr="007C4595">
              <w:rPr>
                <w:rFonts w:ascii="Times New Roman" w:hAnsi="Times New Roman"/>
                <w:sz w:val="24"/>
                <w:szCs w:val="24"/>
              </w:rPr>
              <w:t>Эколого-геологические исследования</w:t>
            </w:r>
          </w:p>
          <w:p w:rsidR="00673405" w:rsidRPr="007C4595" w:rsidRDefault="00673405" w:rsidP="007C459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5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C4595" w:rsidRPr="007C4595">
              <w:rPr>
                <w:rFonts w:ascii="Times New Roman" w:hAnsi="Times New Roman"/>
                <w:sz w:val="24"/>
                <w:szCs w:val="24"/>
              </w:rPr>
              <w:t>Охрана труда и экологическая безопасность</w:t>
            </w:r>
          </w:p>
        </w:tc>
      </w:tr>
      <w:tr w:rsidR="00673405" w:rsidRPr="00B943C8" w:rsidTr="007C4595">
        <w:tc>
          <w:tcPr>
            <w:tcW w:w="9180" w:type="dxa"/>
          </w:tcPr>
          <w:p w:rsidR="00673405" w:rsidRDefault="00AC6BCE" w:rsidP="006F1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673405" w:rsidRPr="00B943C8" w:rsidRDefault="00AC6BCE" w:rsidP="006F1370">
            <w:pPr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D5034E" w:rsidRDefault="00D5034E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4595" w:rsidRDefault="007C4595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34E" w:rsidRDefault="00D5034E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34E" w:rsidRDefault="00D5034E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034E" w:rsidRDefault="00D5034E" w:rsidP="007F0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ПП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41AD">
        <w:rPr>
          <w:rFonts w:ascii="Times New Roman" w:eastAsia="Times New Roman" w:hAnsi="Times New Roman"/>
          <w:b/>
          <w:sz w:val="36"/>
          <w:szCs w:val="36"/>
          <w:lang w:eastAsia="ru-RU"/>
        </w:rPr>
        <w:t>ФОНД ОЦЕНОЧНЫХ СРЕДСТВ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43BC7" w:rsidRPr="00D441AD">
        <w:rPr>
          <w:rFonts w:ascii="Times New Roman" w:eastAsia="Times New Roman" w:hAnsi="Times New Roman"/>
          <w:sz w:val="28"/>
          <w:szCs w:val="28"/>
          <w:lang w:eastAsia="ru-RU"/>
        </w:rPr>
        <w:t>проведения аттестации</w:t>
      </w:r>
      <w:r w:rsidRPr="00D441A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7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59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специальной </w:t>
      </w:r>
      <w:r w:rsidR="00070AA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Pr="00D441AD">
        <w:rPr>
          <w:rFonts w:ascii="Times New Roman" w:eastAsia="Times New Roman" w:hAnsi="Times New Roman"/>
          <w:sz w:val="28"/>
          <w:szCs w:val="28"/>
          <w:lang w:eastAsia="ru-RU"/>
        </w:rPr>
        <w:t>практике</w:t>
      </w: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1AD" w:rsidRPr="00D441AD" w:rsidRDefault="00D441AD" w:rsidP="00D441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595" w:rsidRPr="00B10A0F" w:rsidRDefault="007C4595" w:rsidP="007C45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0A0F">
        <w:rPr>
          <w:rFonts w:ascii="Times New Roman" w:hAnsi="Times New Roman"/>
          <w:sz w:val="28"/>
          <w:szCs w:val="28"/>
          <w:lang w:eastAsia="ru-RU"/>
        </w:rPr>
        <w:t>для специальности 21.05.02 «Прикладная геология»</w:t>
      </w:r>
    </w:p>
    <w:p w:rsidR="007C4595" w:rsidRPr="00B10A0F" w:rsidRDefault="007C4595" w:rsidP="007C4595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B10A0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</w:t>
      </w:r>
    </w:p>
    <w:p w:rsidR="007C4595" w:rsidRPr="00B10A0F" w:rsidRDefault="007C4595" w:rsidP="007C459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C4595" w:rsidRPr="00B10A0F" w:rsidRDefault="007C4595" w:rsidP="007C459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C4595" w:rsidRPr="00B10A0F" w:rsidRDefault="007C4595" w:rsidP="007C459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0A0F">
        <w:rPr>
          <w:rFonts w:ascii="Times New Roman" w:hAnsi="Times New Roman"/>
          <w:sz w:val="28"/>
          <w:szCs w:val="28"/>
          <w:lang w:eastAsia="ru-RU"/>
        </w:rPr>
        <w:t xml:space="preserve">Специализация ОП «Поиски и разведка подземных вод и </w:t>
      </w:r>
    </w:p>
    <w:p w:rsidR="007C4595" w:rsidRPr="00B10A0F" w:rsidRDefault="007C4595" w:rsidP="007C459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0A0F">
        <w:rPr>
          <w:rFonts w:ascii="Times New Roman" w:hAnsi="Times New Roman"/>
          <w:sz w:val="28"/>
          <w:szCs w:val="28"/>
          <w:lang w:eastAsia="ru-RU"/>
        </w:rPr>
        <w:t>инженерно-геологические изыскания»</w:t>
      </w:r>
    </w:p>
    <w:p w:rsidR="00D441AD" w:rsidRPr="00D441AD" w:rsidRDefault="00D441AD" w:rsidP="00D44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D441AD" w:rsidRPr="00D441AD" w:rsidRDefault="00D441AD" w:rsidP="00D441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br w:type="page"/>
      </w:r>
    </w:p>
    <w:p w:rsidR="00D441AD" w:rsidRPr="00D441AD" w:rsidRDefault="00D441AD" w:rsidP="00D441AD">
      <w:pPr>
        <w:numPr>
          <w:ilvl w:val="0"/>
          <w:numId w:val="4"/>
        </w:numPr>
        <w:tabs>
          <w:tab w:val="left" w:pos="567"/>
          <w:tab w:val="left" w:pos="1418"/>
        </w:tabs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показателей (дескрипторов) и критериев оценивания компетенций на различных этапах их формирования</w:t>
      </w:r>
    </w:p>
    <w:p w:rsidR="00D441AD" w:rsidRPr="00D441AD" w:rsidRDefault="00D441AD" w:rsidP="00D441A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1AD" w:rsidRPr="00D441AD" w:rsidRDefault="00D441AD" w:rsidP="00D441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качества освоения практики включает в себя промежуточную аттестацию. </w:t>
      </w:r>
      <w:r w:rsidR="0059501A" w:rsidRPr="005416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ромежуточная аттестация обучающихся проводятся в целях установления соответствия </w:t>
      </w:r>
      <w:r w:rsidR="00E02331" w:rsidRPr="00D441AD">
        <w:rPr>
          <w:rFonts w:ascii="Times New Roman" w:eastAsia="Times New Roman" w:hAnsi="Times New Roman"/>
          <w:sz w:val="24"/>
          <w:szCs w:val="24"/>
          <w:lang w:eastAsia="ru-RU"/>
        </w:rPr>
        <w:t>достижений,</w:t>
      </w: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поэтапным требованиям образовательной программы к результатам обучения и формирования компетенций.</w:t>
      </w:r>
    </w:p>
    <w:p w:rsidR="00AE2049" w:rsidRPr="00D441AD" w:rsidRDefault="00AE2049" w:rsidP="00AE2049">
      <w:pPr>
        <w:spacing w:after="0" w:line="360" w:lineRule="auto"/>
        <w:ind w:right="26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736"/>
        <w:gridCol w:w="2417"/>
        <w:gridCol w:w="2512"/>
        <w:gridCol w:w="2442"/>
        <w:gridCol w:w="1134"/>
      </w:tblGrid>
      <w:tr w:rsidR="00AE2049" w:rsidRPr="00D441AD" w:rsidTr="000675BA">
        <w:trPr>
          <w:trHeight w:val="415"/>
        </w:trPr>
        <w:tc>
          <w:tcPr>
            <w:tcW w:w="506" w:type="dxa"/>
            <w:vMerge w:val="restart"/>
            <w:textDirection w:val="btLr"/>
            <w:vAlign w:val="cente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Показатели* (дескрипторы)</w:t>
            </w:r>
          </w:p>
        </w:tc>
        <w:tc>
          <w:tcPr>
            <w:tcW w:w="7371" w:type="dxa"/>
            <w:gridSpan w:val="3"/>
            <w:vAlign w:val="center"/>
          </w:tcPr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в соответствии с уровнем освоения ОП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 (промежуточная аттестация)</w:t>
            </w:r>
          </w:p>
        </w:tc>
      </w:tr>
      <w:tr w:rsidR="00AE2049" w:rsidRPr="00D441AD" w:rsidTr="000675BA">
        <w:trPr>
          <w:trHeight w:val="1731"/>
        </w:trPr>
        <w:tc>
          <w:tcPr>
            <w:tcW w:w="506" w:type="dxa"/>
            <w:vMerge/>
          </w:tcPr>
          <w:p w:rsidR="00AE2049" w:rsidRPr="00D441AD" w:rsidRDefault="00AE2049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</w:tcPr>
          <w:p w:rsidR="00AE2049" w:rsidRPr="00D441AD" w:rsidRDefault="00AE2049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пороговый</w:t>
            </w:r>
          </w:p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(удовлетворительно)</w:t>
            </w:r>
          </w:p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55-69 баллов</w:t>
            </w:r>
          </w:p>
        </w:tc>
        <w:tc>
          <w:tcPr>
            <w:tcW w:w="2512" w:type="dxa"/>
            <w:vAlign w:val="center"/>
          </w:tcPr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стандартный</w:t>
            </w:r>
          </w:p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(хорошо)</w:t>
            </w:r>
          </w:p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70-84 балла</w:t>
            </w:r>
          </w:p>
        </w:tc>
        <w:tc>
          <w:tcPr>
            <w:tcW w:w="2442" w:type="dxa"/>
            <w:vAlign w:val="center"/>
          </w:tcPr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эталонный</w:t>
            </w:r>
          </w:p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(отлично)</w:t>
            </w:r>
          </w:p>
          <w:p w:rsidR="00AE2049" w:rsidRPr="00D441AD" w:rsidRDefault="00AE2049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85-100 баллов</w:t>
            </w:r>
          </w:p>
        </w:tc>
        <w:tc>
          <w:tcPr>
            <w:tcW w:w="1134" w:type="dxa"/>
            <w:vMerge/>
          </w:tcPr>
          <w:p w:rsidR="00AE2049" w:rsidRPr="00D441AD" w:rsidRDefault="00AE2049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049" w:rsidRPr="00D441AD" w:rsidTr="000675BA">
        <w:trPr>
          <w:cantSplit/>
          <w:trHeight w:val="1731"/>
        </w:trPr>
        <w:tc>
          <w:tcPr>
            <w:tcW w:w="506" w:type="dxa"/>
            <w:vMerge w:val="restart"/>
            <w:textDirection w:val="btLr"/>
          </w:tcPr>
          <w:p w:rsidR="00AE2049" w:rsidRPr="00D441AD" w:rsidRDefault="00AE2049" w:rsidP="00AE2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extDirection w:val="btL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</w:tcPr>
          <w:p w:rsidR="00AE2049" w:rsidRPr="000D68BE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знает: способы, пути достижения поставленной цели знает разные виды коммуникации  приёмы взаимодействия с членами команды, в т.ч. участвует в обмене информацией, знаниями и опытом</w:t>
            </w:r>
          </w:p>
        </w:tc>
        <w:tc>
          <w:tcPr>
            <w:tcW w:w="2512" w:type="dxa"/>
          </w:tcPr>
          <w:p w:rsidR="00AE2049" w:rsidRPr="000D68BE" w:rsidRDefault="000D68BE" w:rsidP="000D68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хорошо знает: способы, пути достижения поставленной цели знает разные виды коммуникации  приёмы взаимодействия с членами команды, в т.ч. участвует в обмене информацией, знаниями и опытом</w:t>
            </w:r>
          </w:p>
        </w:tc>
        <w:tc>
          <w:tcPr>
            <w:tcW w:w="2442" w:type="dxa"/>
            <w:vAlign w:val="center"/>
          </w:tcPr>
          <w:p w:rsidR="00AE2049" w:rsidRPr="000D68BE" w:rsidRDefault="000D68BE" w:rsidP="000D68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з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>нает</w:t>
            </w:r>
            <w:r w:rsidRPr="000D68BE">
              <w:rPr>
                <w:rFonts w:ascii="Times New Roman" w:hAnsi="Times New Roman"/>
                <w:sz w:val="20"/>
                <w:szCs w:val="20"/>
              </w:rPr>
              <w:t>: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 xml:space="preserve"> способы, пути достижения поставленной цели</w:t>
            </w:r>
            <w:r w:rsidRPr="000D68BE">
              <w:rPr>
                <w:rFonts w:ascii="Times New Roman" w:hAnsi="Times New Roman"/>
                <w:sz w:val="20"/>
                <w:szCs w:val="20"/>
              </w:rPr>
              <w:t>;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  <w:r w:rsidRPr="000D68BE">
              <w:rPr>
                <w:rFonts w:ascii="Times New Roman" w:hAnsi="Times New Roman"/>
                <w:sz w:val="20"/>
                <w:szCs w:val="20"/>
              </w:rPr>
              <w:t>;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 xml:space="preserve"> приёмы эффективного взаимодействия с членами команды, в т.ч. участвует в обмене информацией, знаниями и опытом</w:t>
            </w:r>
          </w:p>
        </w:tc>
        <w:tc>
          <w:tcPr>
            <w:tcW w:w="1134" w:type="dxa"/>
            <w:textDirection w:val="btLr"/>
          </w:tcPr>
          <w:p w:rsidR="00AE2049" w:rsidRPr="005C091C" w:rsidRDefault="00AE2049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AE2049" w:rsidRPr="00D441AD" w:rsidTr="000675BA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</w:tcPr>
          <w:p w:rsidR="00AE2049" w:rsidRPr="000D68BE" w:rsidRDefault="000D68BE" w:rsidP="000D68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умеет определять роль каждого участника в команде</w:t>
            </w:r>
          </w:p>
        </w:tc>
        <w:tc>
          <w:tcPr>
            <w:tcW w:w="2512" w:type="dxa"/>
          </w:tcPr>
          <w:p w:rsidR="00AE2049" w:rsidRPr="000D68BE" w:rsidRDefault="000D68BE" w:rsidP="000D68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умеет: определять роль каждого участника в команде; взаимодействовать  с людьми, учитывает их особенности в своей деятельности; оценивать результаты (последствий) личных действий</w:t>
            </w:r>
          </w:p>
        </w:tc>
        <w:tc>
          <w:tcPr>
            <w:tcW w:w="2442" w:type="dxa"/>
          </w:tcPr>
          <w:p w:rsidR="000D68BE" w:rsidRPr="000D68BE" w:rsidRDefault="000D68BE" w:rsidP="000D6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у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>меет</w:t>
            </w:r>
            <w:r w:rsidRPr="000D68BE">
              <w:rPr>
                <w:rFonts w:ascii="Times New Roman" w:hAnsi="Times New Roman"/>
                <w:sz w:val="20"/>
                <w:szCs w:val="20"/>
              </w:rPr>
              <w:t>: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 xml:space="preserve"> определя</w:t>
            </w:r>
            <w:r w:rsidRPr="000D68BE">
              <w:rPr>
                <w:rFonts w:ascii="Times New Roman" w:hAnsi="Times New Roman"/>
                <w:sz w:val="20"/>
                <w:szCs w:val="20"/>
              </w:rPr>
              <w:t>ть</w:t>
            </w:r>
            <w:r w:rsidR="00CF291C" w:rsidRPr="000D68BE">
              <w:rPr>
                <w:rFonts w:ascii="Times New Roman" w:hAnsi="Times New Roman"/>
                <w:sz w:val="20"/>
                <w:szCs w:val="20"/>
              </w:rPr>
              <w:t xml:space="preserve"> роль каждого участника в команде</w:t>
            </w:r>
            <w:r w:rsidRPr="000D68BE">
              <w:rPr>
                <w:rFonts w:ascii="Times New Roman" w:hAnsi="Times New Roman"/>
                <w:sz w:val="20"/>
                <w:szCs w:val="20"/>
              </w:rPr>
              <w:t>; взаимодействовать  с людьми, учитывает их особенности в своей деятельности; оценивать результаты (последствий) личных действий и планирует последовательность шагов для достижения поставленной цели</w:t>
            </w:r>
          </w:p>
          <w:p w:rsidR="00AE2049" w:rsidRPr="000D68BE" w:rsidRDefault="00AE2049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AE2049" w:rsidRPr="005C091C" w:rsidRDefault="00AE2049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AE2049" w:rsidRPr="00D441AD" w:rsidTr="000675BA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AE2049" w:rsidRPr="00D441AD" w:rsidRDefault="00AE2049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</w:tcPr>
          <w:p w:rsidR="00AE2049" w:rsidRPr="000D68BE" w:rsidRDefault="00AE2049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</w:tcPr>
          <w:p w:rsidR="00AE2049" w:rsidRPr="000D68BE" w:rsidRDefault="00AE2049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AE2049" w:rsidRPr="000D68BE" w:rsidRDefault="00CF291C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8BE">
              <w:rPr>
                <w:rFonts w:ascii="Times New Roman" w:hAnsi="Times New Roman"/>
                <w:sz w:val="20"/>
                <w:szCs w:val="20"/>
              </w:rPr>
              <w:t>владеет навыками работы с  людьми в зависимости от целей подготовки – по возрастным особенностям, по этническому или религиозному признаку, социально незащищенные слои населения и т.п..</w:t>
            </w:r>
            <w:r w:rsidR="000D68BE" w:rsidRPr="000D68BE">
              <w:rPr>
                <w:rFonts w:ascii="Times New Roman" w:hAnsi="Times New Roman"/>
                <w:sz w:val="20"/>
                <w:szCs w:val="20"/>
              </w:rPr>
              <w:t xml:space="preserve"> руководства командой и достижения поставленной цели.</w:t>
            </w:r>
          </w:p>
        </w:tc>
        <w:tc>
          <w:tcPr>
            <w:tcW w:w="1134" w:type="dxa"/>
            <w:textDirection w:val="btLr"/>
          </w:tcPr>
          <w:p w:rsidR="00AE2049" w:rsidRPr="005C091C" w:rsidRDefault="00AE2049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222B62" w:rsidRPr="00D441AD" w:rsidTr="00AE2049">
        <w:trPr>
          <w:cantSplit/>
          <w:trHeight w:val="575"/>
        </w:trPr>
        <w:tc>
          <w:tcPr>
            <w:tcW w:w="506" w:type="dxa"/>
            <w:vMerge w:val="restart"/>
            <w:textDirection w:val="btLr"/>
          </w:tcPr>
          <w:p w:rsidR="00222B62" w:rsidRPr="00D441AD" w:rsidRDefault="00222B62" w:rsidP="00AE2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textDirection w:val="btLr"/>
          </w:tcPr>
          <w:p w:rsidR="00222B62" w:rsidRPr="00D441AD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</w:tcPr>
          <w:p w:rsidR="00222B62" w:rsidRPr="00D73B63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63">
              <w:rPr>
                <w:rFonts w:ascii="Times New Roman" w:hAnsi="Times New Roman"/>
                <w:sz w:val="20"/>
                <w:szCs w:val="20"/>
              </w:rPr>
              <w:t>имеет общие знания теоретико-методологических основ самооценки, саморазвития, самореализации и основ выстраивания профессиональной карьеры</w:t>
            </w:r>
          </w:p>
        </w:tc>
        <w:tc>
          <w:tcPr>
            <w:tcW w:w="2512" w:type="dxa"/>
          </w:tcPr>
          <w:p w:rsidR="00222B62" w:rsidRPr="00D73B63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63">
              <w:rPr>
                <w:rFonts w:ascii="Times New Roman" w:hAnsi="Times New Roman"/>
                <w:sz w:val="20"/>
                <w:szCs w:val="20"/>
              </w:rPr>
              <w:t>имеет знание новых теоретико-методологических основ самооценки, саморазвития, самореализации, трудовы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73B63">
              <w:rPr>
                <w:rFonts w:ascii="Times New Roman" w:hAnsi="Times New Roman"/>
                <w:sz w:val="20"/>
                <w:szCs w:val="20"/>
              </w:rPr>
              <w:t xml:space="preserve"> функции профессиональной деятельности, механизмов достижения целей профессионального становления с учетом ресурсов, условий, средств, временной перспективы развития деятельности</w:t>
            </w:r>
          </w:p>
        </w:tc>
        <w:tc>
          <w:tcPr>
            <w:tcW w:w="2442" w:type="dxa"/>
          </w:tcPr>
          <w:p w:rsidR="00222B62" w:rsidRPr="00FE20AA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имеет полные знания новых теоретико-методологических основ самооценки, саморазвития, самореализации, трудовых функции профессиональной деятельности, механизмов достижения целей профессионального становления, методов, приемов оценки эффективности использования различных видов ресурсов</w:t>
            </w:r>
          </w:p>
        </w:tc>
        <w:tc>
          <w:tcPr>
            <w:tcW w:w="1134" w:type="dxa"/>
            <w:textDirection w:val="btLr"/>
          </w:tcPr>
          <w:p w:rsidR="00222B62" w:rsidRPr="005C091C" w:rsidRDefault="00222B62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222B62" w:rsidRPr="00D441AD" w:rsidTr="000675BA">
        <w:trPr>
          <w:cantSplit/>
          <w:trHeight w:val="575"/>
        </w:trPr>
        <w:tc>
          <w:tcPr>
            <w:tcW w:w="506" w:type="dxa"/>
            <w:vMerge/>
            <w:textDirection w:val="btLr"/>
          </w:tcPr>
          <w:p w:rsidR="00222B62" w:rsidRPr="00D441AD" w:rsidRDefault="00222B62" w:rsidP="00AE2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22B62" w:rsidRPr="00D441AD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</w:tcPr>
          <w:p w:rsidR="00222B62" w:rsidRPr="00241CEC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умеет применять рефлексивные методы в процессе оценки разнообразных ресурсов, используемых для решения задач самоорганизации и саморазвития, разрабатывать, планировать, контролировать, оценивать собственную деятельность в решении задач саморазвития и самореализации</w:t>
            </w:r>
          </w:p>
        </w:tc>
        <w:tc>
          <w:tcPr>
            <w:tcW w:w="2512" w:type="dxa"/>
          </w:tcPr>
          <w:p w:rsidR="00222B62" w:rsidRPr="00241CEC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умеет применять знания рефлексивных методов в процессе оценки разнообразных ресурсов, используемых для решения задач самоорганизации и саморазвития, разрабатывать, планировать, контролировать, оценивать собственную деятельность в решении задач саморазвития и самореализации, реализовывать личностные способности, творческий потенциал в различных видах деятельности и социальных общностях</w:t>
            </w:r>
          </w:p>
        </w:tc>
        <w:tc>
          <w:tcPr>
            <w:tcW w:w="2442" w:type="dxa"/>
          </w:tcPr>
          <w:p w:rsidR="00222B62" w:rsidRPr="00241CEC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умеет   анализировать и применять знания рефлексивных методов в процессе оценки разнообразных ресурсов, разрабатывать, планировать, контролировать, оценивать собственную деятельность в решении задач саморазвития и самореализации, реализовывать личностные способности, творческий потенциал, критически оценить эффективность использования времени и других ресурсов для совершенствования личностного и профессионального развития</w:t>
            </w:r>
          </w:p>
        </w:tc>
        <w:tc>
          <w:tcPr>
            <w:tcW w:w="1134" w:type="dxa"/>
            <w:textDirection w:val="btLr"/>
          </w:tcPr>
          <w:p w:rsidR="00222B62" w:rsidRPr="005C091C" w:rsidRDefault="00222B62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222B62" w:rsidRPr="00D441AD" w:rsidTr="000675BA">
        <w:trPr>
          <w:cantSplit/>
          <w:trHeight w:val="575"/>
        </w:trPr>
        <w:tc>
          <w:tcPr>
            <w:tcW w:w="506" w:type="dxa"/>
            <w:vMerge/>
            <w:textDirection w:val="btLr"/>
          </w:tcPr>
          <w:p w:rsidR="00222B62" w:rsidRPr="00D441AD" w:rsidRDefault="00222B62" w:rsidP="00AE2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22B62" w:rsidRPr="00D441AD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</w:tcPr>
          <w:p w:rsidR="00222B62" w:rsidRPr="00FE20AA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владеет навыками и приемами саморазвития и самореализации в профессиональной и других сферах деятельности,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  <w:tc>
          <w:tcPr>
            <w:tcW w:w="2512" w:type="dxa"/>
          </w:tcPr>
          <w:p w:rsidR="00222B62" w:rsidRPr="00241CEC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владеет навыками и приемами саморазвития и самореализации в профессиональной и других сферах деятельности, осуществления деятельности, стратегией личностного и профессионального развития на основе соотнесения собственных целей и возможностей с развитием избранной сферы профессиональной деятельности</w:t>
            </w:r>
          </w:p>
        </w:tc>
        <w:tc>
          <w:tcPr>
            <w:tcW w:w="2442" w:type="dxa"/>
          </w:tcPr>
          <w:p w:rsidR="00222B62" w:rsidRPr="00241CEC" w:rsidRDefault="00222B62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CEC">
              <w:rPr>
                <w:rFonts w:ascii="Times New Roman" w:hAnsi="Times New Roman"/>
                <w:sz w:val="20"/>
                <w:szCs w:val="20"/>
              </w:rPr>
              <w:t>успешно владеет навыками и приемами саморазвития и самореализации в профессиональной и других сферах деятельности, осуществления деятельности, стратегией личностного и профессионального развития на основе соотнесения собственных целей и возможностей с развитием избранной сферы профессиональной деятельности, приемами корректировки личностного и профессионального развития с учетом конъюнктуры и перспектив развития рынка труда</w:t>
            </w:r>
          </w:p>
        </w:tc>
        <w:tc>
          <w:tcPr>
            <w:tcW w:w="1134" w:type="dxa"/>
            <w:textDirection w:val="btLr"/>
          </w:tcPr>
          <w:p w:rsidR="00222B62" w:rsidRPr="005C091C" w:rsidRDefault="00222B62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CF291C" w:rsidRPr="00D441AD" w:rsidTr="000675BA">
        <w:trPr>
          <w:cantSplit/>
          <w:trHeight w:val="1731"/>
        </w:trPr>
        <w:tc>
          <w:tcPr>
            <w:tcW w:w="506" w:type="dxa"/>
            <w:vMerge w:val="restart"/>
            <w:textDirection w:val="btLr"/>
          </w:tcPr>
          <w:p w:rsidR="00CF291C" w:rsidRPr="00D441AD" w:rsidRDefault="00CF291C" w:rsidP="00CF29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736" w:type="dxa"/>
            <w:textDirection w:val="btLr"/>
          </w:tcPr>
          <w:p w:rsidR="00CF291C" w:rsidRDefault="00CF291C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0BD">
              <w:rPr>
                <w:rFonts w:ascii="Times New Roman" w:hAnsi="Times New Roman"/>
                <w:sz w:val="20"/>
                <w:szCs w:val="20"/>
              </w:rPr>
              <w:t>знает отдельные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512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0BD">
              <w:rPr>
                <w:rFonts w:ascii="Times New Roman" w:hAnsi="Times New Roman"/>
                <w:sz w:val="20"/>
                <w:szCs w:val="20"/>
              </w:rPr>
              <w:t>знает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442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знает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134" w:type="dxa"/>
            <w:textDirection w:val="btLr"/>
          </w:tcPr>
          <w:p w:rsidR="00CF291C" w:rsidRPr="005C091C" w:rsidRDefault="00CF291C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CF291C" w:rsidRPr="00D441AD" w:rsidTr="000675BA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CF291C" w:rsidRPr="00D441AD" w:rsidRDefault="00CF291C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CF291C" w:rsidRPr="00D441AD" w:rsidRDefault="00CF291C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использовать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>т отдельные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512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использовать 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442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умеет использовать 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134" w:type="dxa"/>
            <w:textDirection w:val="btLr"/>
          </w:tcPr>
          <w:p w:rsidR="00CF291C" w:rsidRPr="005C091C" w:rsidRDefault="00CF291C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CF291C" w:rsidRPr="00D441AD" w:rsidTr="000675BA">
        <w:trPr>
          <w:cantSplit/>
          <w:trHeight w:val="1731"/>
        </w:trPr>
        <w:tc>
          <w:tcPr>
            <w:tcW w:w="506" w:type="dxa"/>
            <w:vMerge/>
            <w:textDirection w:val="btLr"/>
          </w:tcPr>
          <w:p w:rsidR="00CF291C" w:rsidRPr="00D441AD" w:rsidRDefault="00CF291C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CF291C" w:rsidRPr="00D441AD" w:rsidRDefault="00CF291C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 использования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отдельны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512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навыками  использования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2442" w:type="dxa"/>
          </w:tcPr>
          <w:p w:rsidR="00CF291C" w:rsidRPr="00D930BD" w:rsidRDefault="00CF291C" w:rsidP="000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 владеет навыками  использования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930BD">
              <w:rPr>
                <w:rFonts w:ascii="Times New Roman" w:hAnsi="Times New Roman"/>
                <w:sz w:val="20"/>
                <w:szCs w:val="20"/>
              </w:rPr>
              <w:t xml:space="preserve">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134" w:type="dxa"/>
            <w:textDirection w:val="btLr"/>
          </w:tcPr>
          <w:p w:rsidR="00CF291C" w:rsidRPr="005C091C" w:rsidRDefault="00CF291C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222B62" w:rsidRPr="00D441AD" w:rsidTr="00AE2049">
        <w:trPr>
          <w:cantSplit/>
          <w:trHeight w:val="575"/>
        </w:trPr>
        <w:tc>
          <w:tcPr>
            <w:tcW w:w="506" w:type="dxa"/>
            <w:vMerge w:val="restart"/>
            <w:textDirection w:val="btLr"/>
          </w:tcPr>
          <w:p w:rsidR="00222B62" w:rsidRPr="00D441AD" w:rsidRDefault="00222B62" w:rsidP="00AE20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dxa"/>
            <w:textDirection w:val="btLr"/>
          </w:tcPr>
          <w:p w:rsidR="00222B62" w:rsidRPr="00D441AD" w:rsidRDefault="00222B62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</w:tcPr>
          <w:p w:rsidR="00222B62" w:rsidRDefault="00222B62" w:rsidP="000675BA">
            <w:pPr>
              <w:pStyle w:val="Default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>знает принципы выполнения геодезических натурных измерений для привязки горных выработок</w:t>
            </w:r>
          </w:p>
          <w:p w:rsidR="00222B62" w:rsidRPr="000D68BE" w:rsidRDefault="00222B62" w:rsidP="000675B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22B62" w:rsidRPr="000D68BE" w:rsidRDefault="00222B62" w:rsidP="000D68BE">
            <w:pPr>
              <w:pStyle w:val="Default"/>
              <w:rPr>
                <w:b/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>знает принципы выполнения геодезических натурных измерений для привязки горных выработок, ориентирования на местности;  методы математической  обработки и интерпретации результатов</w:t>
            </w:r>
          </w:p>
        </w:tc>
        <w:tc>
          <w:tcPr>
            <w:tcW w:w="2442" w:type="dxa"/>
          </w:tcPr>
          <w:p w:rsidR="00222B62" w:rsidRPr="000D68BE" w:rsidRDefault="00222B62" w:rsidP="000675BA">
            <w:pPr>
              <w:pStyle w:val="Default"/>
              <w:rPr>
                <w:b/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>знает принципы выполнения геодезических натурных измерений для привязки горных выработок, ориентирования на местности;  методы математической  обработки и интерпретации результатов, требования  к точности  выполнения</w:t>
            </w:r>
          </w:p>
        </w:tc>
        <w:tc>
          <w:tcPr>
            <w:tcW w:w="1134" w:type="dxa"/>
            <w:textDirection w:val="btLr"/>
          </w:tcPr>
          <w:p w:rsidR="00222B62" w:rsidRPr="005C091C" w:rsidRDefault="00222B62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222B62" w:rsidRPr="00D441AD" w:rsidTr="000675BA">
        <w:trPr>
          <w:cantSplit/>
          <w:trHeight w:val="575"/>
        </w:trPr>
        <w:tc>
          <w:tcPr>
            <w:tcW w:w="506" w:type="dxa"/>
            <w:vMerge/>
            <w:textDirection w:val="btLr"/>
          </w:tcPr>
          <w:p w:rsidR="00222B62" w:rsidRPr="00D441AD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22B62" w:rsidRPr="00D441AD" w:rsidRDefault="00222B62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</w:tcPr>
          <w:p w:rsidR="00222B62" w:rsidRPr="000D68BE" w:rsidRDefault="00222B62" w:rsidP="000D68BE">
            <w:pPr>
              <w:pStyle w:val="Default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>умеет определять пространственно-геометрическое положение объектов</w:t>
            </w:r>
          </w:p>
        </w:tc>
        <w:tc>
          <w:tcPr>
            <w:tcW w:w="2512" w:type="dxa"/>
          </w:tcPr>
          <w:p w:rsidR="00222B62" w:rsidRPr="000D68BE" w:rsidRDefault="00222B62" w:rsidP="000D68BE">
            <w:pPr>
              <w:pStyle w:val="Default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 xml:space="preserve">умеет определять пространственно-геометрическое положение объектов; решать геодезические задачи по планам и картам </w:t>
            </w:r>
          </w:p>
        </w:tc>
        <w:tc>
          <w:tcPr>
            <w:tcW w:w="2442" w:type="dxa"/>
          </w:tcPr>
          <w:p w:rsidR="00222B62" w:rsidRPr="000D68BE" w:rsidRDefault="00222B62" w:rsidP="000675BA">
            <w:pPr>
              <w:pStyle w:val="Default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>умеет определять пространственно-геометрическое положение объектов; решать геодезические задачи по планам и картам; использовать топографические карты и планы при решении инженерных задач;  работать с текстовой и графической маркшейдерской и геологической документацией</w:t>
            </w:r>
          </w:p>
        </w:tc>
        <w:tc>
          <w:tcPr>
            <w:tcW w:w="1134" w:type="dxa"/>
            <w:textDirection w:val="btLr"/>
          </w:tcPr>
          <w:p w:rsidR="00222B62" w:rsidRPr="005C091C" w:rsidRDefault="00222B62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222B62" w:rsidRPr="00D441AD" w:rsidTr="000675BA">
        <w:trPr>
          <w:cantSplit/>
          <w:trHeight w:val="575"/>
        </w:trPr>
        <w:tc>
          <w:tcPr>
            <w:tcW w:w="506" w:type="dxa"/>
            <w:vMerge/>
            <w:textDirection w:val="btLr"/>
          </w:tcPr>
          <w:p w:rsidR="00222B62" w:rsidRPr="00D441AD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222B62" w:rsidRPr="00D441AD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</w:tcPr>
          <w:p w:rsidR="00222B62" w:rsidRPr="000D68BE" w:rsidRDefault="00222B62" w:rsidP="000D68BE">
            <w:pPr>
              <w:pStyle w:val="Default"/>
              <w:jc w:val="both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 xml:space="preserve">владеет навыками выполнения геометрических построений </w:t>
            </w:r>
          </w:p>
        </w:tc>
        <w:tc>
          <w:tcPr>
            <w:tcW w:w="2512" w:type="dxa"/>
          </w:tcPr>
          <w:p w:rsidR="00222B62" w:rsidRPr="000D68BE" w:rsidRDefault="00222B62" w:rsidP="000D68BE">
            <w:pPr>
              <w:pStyle w:val="Default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 xml:space="preserve">владеет навыками выполнения геометрических построений применительно к конкретным горно-геологическим условиям </w:t>
            </w:r>
          </w:p>
        </w:tc>
        <w:tc>
          <w:tcPr>
            <w:tcW w:w="2442" w:type="dxa"/>
          </w:tcPr>
          <w:p w:rsidR="00222B62" w:rsidRPr="000D68BE" w:rsidRDefault="00222B62" w:rsidP="000D68BE">
            <w:pPr>
              <w:pStyle w:val="Default"/>
              <w:rPr>
                <w:sz w:val="20"/>
                <w:szCs w:val="20"/>
              </w:rPr>
            </w:pPr>
            <w:r w:rsidRPr="000D68BE">
              <w:rPr>
                <w:sz w:val="20"/>
                <w:szCs w:val="20"/>
              </w:rPr>
              <w:t>владеет навыками выполнения геометрических построений применительно к конкретным горно-геологическим условиям средствами компьютерной техники и информационных технологий для построения и анализа геологических объектов</w:t>
            </w:r>
          </w:p>
        </w:tc>
        <w:tc>
          <w:tcPr>
            <w:tcW w:w="1134" w:type="dxa"/>
            <w:textDirection w:val="btLr"/>
          </w:tcPr>
          <w:p w:rsidR="00222B62" w:rsidRPr="005C091C" w:rsidRDefault="00222B62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0D68BE" w:rsidRPr="00D441AD" w:rsidRDefault="000D68BE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средства и методы научного поиска, приборы и средства для получения нового знания при изучении объектов профессиональной деятельности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психологические особенности работы  в составе группы; средства и методы научного поиска, приборы и средства для получения нового знания при изучении объектов профессиональной деятельности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знает психологические особенности работы  в составе группы; средства и методы научного поиска, приборы и средства для получения нового знания при изучении объектов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/>
          </w:tcPr>
          <w:p w:rsidR="000D68BE" w:rsidRPr="00D441AD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умеет в составе группы решать научные геологические задачи; проводить исследования</w:t>
            </w:r>
            <w:r w:rsidRPr="001E127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умеет самостоятельно или в составе группы 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отдельные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 научные геологические задачи; проводить исследования</w:t>
            </w:r>
            <w:r w:rsidRPr="001E127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умеет самостоятельно или в составе группы решать научные геологические задачи; проводить исследования, реализуя специальные средства и методы для получения нового знания</w:t>
            </w:r>
            <w:r w:rsidRPr="001E127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/>
          </w:tcPr>
          <w:p w:rsidR="000D68BE" w:rsidRPr="00D441AD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некоторыми 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 методами получения нового знания в области геологии,  гидрогеологии и инженерной геологии; опытом в составе группы участия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</w:t>
            </w:r>
            <w:r w:rsidRPr="001E1271">
              <w:rPr>
                <w:rFonts w:ascii="Times New Roman" w:hAnsi="Times New Roman"/>
                <w:sz w:val="20"/>
                <w:szCs w:val="20"/>
              </w:rPr>
              <w:t xml:space="preserve"> методами получения нового знания в области геологии,  гидрогеологии и инженерной геологии; опытом самостоятельного или в составе группы участия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1E1271" w:rsidRDefault="000D68BE" w:rsidP="000675B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E1271">
              <w:rPr>
                <w:rFonts w:ascii="Times New Roman" w:hAnsi="Times New Roman"/>
                <w:sz w:val="20"/>
                <w:szCs w:val="20"/>
              </w:rPr>
              <w:t>владеет основными методами получения нового знания в области геологии,  гидрогеологии и инженерной геологии; опытом самостоятельного или в составе группы участия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 w:val="restart"/>
            <w:textDirection w:val="btLr"/>
          </w:tcPr>
          <w:p w:rsidR="000D68BE" w:rsidRPr="00D441AD" w:rsidRDefault="000D68BE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ОПК-13</w:t>
            </w: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некоторые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 xml:space="preserve"> способы и методы анализа вещественного состав горных пород, руд и геолого-промышленных и генетических типов месторождений полезных ископаемых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 xml:space="preserve">нает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способы и методы анализа вещественного состав горных пород, руд и геолого-промышленных и генетических типов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нает способы и методы анализа вещественного состав горных пород, руд и геолого-промышленных и генетических типов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Теоретические вопросы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/>
          </w:tcPr>
          <w:p w:rsidR="000D68BE" w:rsidRPr="00D441AD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 xml:space="preserve">меет отбирать пробы, выполнять некоторые анализы вещественного состава горных пород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 xml:space="preserve">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меет отбирать пробы, выполнять некоторые анализы вещественного состава горных пород, руд и выделять геолого-промышленные и генетические типы месторождений полезных ископаемых, в том числе месторожденя подземных вод и строительных материалов, при решении задач по рациональному и комплексному освоению минерально-сырьевой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/>
          </w:tcPr>
          <w:p w:rsidR="000D68BE" w:rsidRPr="00D441AD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ладеет навыками изучения вещественного состава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отдельных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 xml:space="preserve"> горных пород, руд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ладеет навыками изучения вещественного состава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основых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 xml:space="preserve"> горных пород, руд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BE" w:rsidRPr="00CF1375" w:rsidRDefault="000D68BE" w:rsidP="000675B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F1375">
              <w:rPr>
                <w:rFonts w:ascii="Times New Roman" w:hAnsi="Times New Roman"/>
                <w:sz w:val="20"/>
                <w:szCs w:val="20"/>
              </w:rPr>
              <w:t>ладеет навыками изучения вещественного состава горных пород, руд и геолого-промышленных и генетических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0D68BE" w:rsidRPr="00D441AD" w:rsidRDefault="000D68BE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417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з</w:t>
            </w:r>
            <w:r w:rsidRPr="00AD10B6">
              <w:rPr>
                <w:color w:val="auto"/>
                <w:sz w:val="20"/>
                <w:szCs w:val="20"/>
              </w:rPr>
              <w:t xml:space="preserve">нает </w:t>
            </w:r>
            <w:r>
              <w:rPr>
                <w:color w:val="auto"/>
                <w:sz w:val="20"/>
                <w:szCs w:val="20"/>
              </w:rPr>
              <w:t xml:space="preserve">отдельные элементы </w:t>
            </w:r>
            <w:r w:rsidRPr="00AD10B6">
              <w:rPr>
                <w:color w:val="auto"/>
                <w:sz w:val="20"/>
                <w:szCs w:val="20"/>
              </w:rPr>
              <w:t>технологи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 xml:space="preserve"> производства геологоразведочных работ, </w:t>
            </w:r>
            <w:r>
              <w:rPr>
                <w:color w:val="auto"/>
                <w:sz w:val="20"/>
                <w:szCs w:val="20"/>
              </w:rPr>
              <w:t xml:space="preserve">некоторые </w:t>
            </w:r>
            <w:r w:rsidRPr="00AD10B6">
              <w:rPr>
                <w:color w:val="auto"/>
                <w:sz w:val="20"/>
                <w:szCs w:val="20"/>
              </w:rPr>
              <w:t>методы получения и анализа гидрогеологической и инженерно-геологической информации</w:t>
            </w:r>
          </w:p>
        </w:tc>
        <w:tc>
          <w:tcPr>
            <w:tcW w:w="2512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з</w:t>
            </w:r>
            <w:r w:rsidRPr="00AD10B6">
              <w:rPr>
                <w:color w:val="auto"/>
                <w:sz w:val="20"/>
                <w:szCs w:val="20"/>
              </w:rPr>
              <w:t xml:space="preserve">нает </w:t>
            </w:r>
            <w:r>
              <w:rPr>
                <w:color w:val="auto"/>
                <w:sz w:val="20"/>
                <w:szCs w:val="20"/>
              </w:rPr>
              <w:t xml:space="preserve">основные элементы </w:t>
            </w:r>
            <w:r w:rsidRPr="00AD10B6">
              <w:rPr>
                <w:color w:val="auto"/>
                <w:sz w:val="20"/>
                <w:szCs w:val="20"/>
              </w:rPr>
              <w:t>технологи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 xml:space="preserve"> производства геологоразведочных работ, </w:t>
            </w:r>
            <w:r>
              <w:rPr>
                <w:color w:val="auto"/>
                <w:sz w:val="20"/>
                <w:szCs w:val="20"/>
              </w:rPr>
              <w:t xml:space="preserve">основные </w:t>
            </w:r>
            <w:r w:rsidRPr="00AD10B6">
              <w:rPr>
                <w:color w:val="auto"/>
                <w:sz w:val="20"/>
                <w:szCs w:val="20"/>
              </w:rPr>
              <w:t>методы получения и анализа гидрогеологической и инженерно-геологической информации</w:t>
            </w:r>
          </w:p>
        </w:tc>
        <w:tc>
          <w:tcPr>
            <w:tcW w:w="2442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з</w:t>
            </w:r>
            <w:r w:rsidRPr="00AD10B6">
              <w:rPr>
                <w:color w:val="auto"/>
                <w:sz w:val="20"/>
                <w:szCs w:val="20"/>
              </w:rPr>
              <w:t>нает технологию производства геологоразведочных работ, методы получения и анализа гидрогеологической и инженерно-геологической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/>
          </w:tcPr>
          <w:p w:rsidR="000D68BE" w:rsidRPr="00D441AD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417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у</w:t>
            </w:r>
            <w:r w:rsidRPr="00AD10B6">
              <w:rPr>
                <w:color w:val="auto"/>
                <w:sz w:val="20"/>
                <w:szCs w:val="20"/>
              </w:rPr>
              <w:t>меет планировать и проводить не</w:t>
            </w:r>
            <w:r>
              <w:rPr>
                <w:color w:val="auto"/>
                <w:sz w:val="20"/>
                <w:szCs w:val="20"/>
              </w:rPr>
              <w:t>которые</w:t>
            </w:r>
            <w:r w:rsidRPr="00AD10B6">
              <w:rPr>
                <w:color w:val="auto"/>
                <w:sz w:val="20"/>
                <w:szCs w:val="20"/>
              </w:rPr>
              <w:t xml:space="preserve"> лабораторные исследования, полевые эксперименты, обрабатывать, в том числе с использованием прикладных программных продуктов</w:t>
            </w:r>
          </w:p>
        </w:tc>
        <w:tc>
          <w:tcPr>
            <w:tcW w:w="2512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у</w:t>
            </w:r>
            <w:r w:rsidRPr="00AD10B6">
              <w:rPr>
                <w:color w:val="auto"/>
                <w:sz w:val="20"/>
                <w:szCs w:val="20"/>
              </w:rPr>
              <w:t xml:space="preserve">меет планировать и проводить </w:t>
            </w:r>
            <w:r>
              <w:rPr>
                <w:color w:val="auto"/>
                <w:sz w:val="20"/>
                <w:szCs w:val="20"/>
              </w:rPr>
              <w:t>основные</w:t>
            </w:r>
            <w:r w:rsidRPr="00AD10B6">
              <w:rPr>
                <w:color w:val="auto"/>
                <w:sz w:val="20"/>
                <w:szCs w:val="20"/>
              </w:rPr>
              <w:t xml:space="preserve"> лабораторные исследования, полевые эксперименты, обрабатывать, в том числе с использованием прикладных программных продуктов, интерпретировать результаты </w:t>
            </w:r>
          </w:p>
        </w:tc>
        <w:tc>
          <w:tcPr>
            <w:tcW w:w="2442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iCs/>
                <w:color w:val="auto"/>
                <w:sz w:val="20"/>
                <w:szCs w:val="20"/>
              </w:rPr>
              <w:t>у</w:t>
            </w:r>
            <w:r w:rsidRPr="00AD10B6">
              <w:rPr>
                <w:color w:val="auto"/>
                <w:sz w:val="20"/>
                <w:szCs w:val="20"/>
              </w:rPr>
              <w:t>меет планировать и проводить необходимые лабораторные исследования, полевые эксперименты, обрабатывать, в том числе с использованием прикладных программных продуктов, интерпретировать результаты и делать соответствующие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отчета, Презентация</w:t>
            </w:r>
          </w:p>
        </w:tc>
      </w:tr>
      <w:tr w:rsidR="000D68BE" w:rsidRPr="00D441AD" w:rsidTr="000675BA">
        <w:trPr>
          <w:cantSplit/>
          <w:trHeight w:val="1078"/>
        </w:trPr>
        <w:tc>
          <w:tcPr>
            <w:tcW w:w="506" w:type="dxa"/>
            <w:vMerge/>
          </w:tcPr>
          <w:p w:rsidR="000D68BE" w:rsidRPr="00D441AD" w:rsidRDefault="000D68BE" w:rsidP="000675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0D68BE" w:rsidRPr="00D441AD" w:rsidRDefault="000D68BE" w:rsidP="0006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417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color w:val="auto"/>
                <w:sz w:val="20"/>
                <w:szCs w:val="20"/>
              </w:rPr>
              <w:t>владеет способностью реш</w:t>
            </w:r>
            <w:r>
              <w:rPr>
                <w:color w:val="auto"/>
                <w:sz w:val="20"/>
                <w:szCs w:val="20"/>
              </w:rPr>
              <w:t>ать некоторые</w:t>
            </w:r>
            <w:r w:rsidRPr="00AD10B6">
              <w:rPr>
                <w:color w:val="auto"/>
                <w:sz w:val="20"/>
                <w:szCs w:val="20"/>
              </w:rPr>
              <w:t xml:space="preserve"> расчетно-аналитически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задач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>, возникающи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в ходе профессиональной деятельности</w:t>
            </w:r>
          </w:p>
        </w:tc>
        <w:tc>
          <w:tcPr>
            <w:tcW w:w="2512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color w:val="auto"/>
                <w:sz w:val="20"/>
                <w:szCs w:val="20"/>
              </w:rPr>
              <w:t>владеет способностью я реш</w:t>
            </w:r>
            <w:r>
              <w:rPr>
                <w:color w:val="auto"/>
                <w:sz w:val="20"/>
                <w:szCs w:val="20"/>
              </w:rPr>
              <w:t>ать</w:t>
            </w:r>
            <w:r w:rsidRPr="00AD10B6">
              <w:rPr>
                <w:color w:val="auto"/>
                <w:sz w:val="20"/>
                <w:szCs w:val="20"/>
              </w:rPr>
              <w:t xml:space="preserve"> расчетно-аналитически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задач</w:t>
            </w:r>
            <w:r>
              <w:rPr>
                <w:color w:val="auto"/>
                <w:sz w:val="20"/>
                <w:szCs w:val="20"/>
              </w:rPr>
              <w:t>и</w:t>
            </w:r>
            <w:r w:rsidRPr="00AD10B6">
              <w:rPr>
                <w:color w:val="auto"/>
                <w:sz w:val="20"/>
                <w:szCs w:val="20"/>
              </w:rPr>
              <w:t>, возникающи</w:t>
            </w:r>
            <w:r>
              <w:rPr>
                <w:color w:val="auto"/>
                <w:sz w:val="20"/>
                <w:szCs w:val="20"/>
              </w:rPr>
              <w:t>е</w:t>
            </w:r>
            <w:r w:rsidRPr="00AD10B6">
              <w:rPr>
                <w:color w:val="auto"/>
                <w:sz w:val="20"/>
                <w:szCs w:val="20"/>
              </w:rPr>
              <w:t xml:space="preserve"> в ходе профессиональной деятельности</w:t>
            </w:r>
          </w:p>
        </w:tc>
        <w:tc>
          <w:tcPr>
            <w:tcW w:w="2442" w:type="dxa"/>
            <w:shd w:val="clear" w:color="auto" w:fill="auto"/>
          </w:tcPr>
          <w:p w:rsidR="000D68BE" w:rsidRPr="00AD10B6" w:rsidRDefault="000D68BE" w:rsidP="000675BA">
            <w:pPr>
              <w:pStyle w:val="Default"/>
              <w:rPr>
                <w:color w:val="auto"/>
                <w:sz w:val="20"/>
                <w:szCs w:val="20"/>
              </w:rPr>
            </w:pPr>
            <w:r w:rsidRPr="00AD10B6">
              <w:rPr>
                <w:color w:val="auto"/>
                <w:sz w:val="20"/>
                <w:szCs w:val="20"/>
              </w:rPr>
              <w:t>владеет 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8BE" w:rsidRPr="005C091C" w:rsidRDefault="000D68BE" w:rsidP="000675BA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91C">
              <w:rPr>
                <w:rFonts w:ascii="Times New Roman" w:hAnsi="Times New Roman"/>
                <w:iCs/>
                <w:sz w:val="20"/>
                <w:szCs w:val="20"/>
              </w:rPr>
              <w:t>Текст отчета</w:t>
            </w:r>
          </w:p>
        </w:tc>
      </w:tr>
    </w:tbl>
    <w:p w:rsidR="00D441AD" w:rsidRPr="00D441AD" w:rsidRDefault="00D441AD" w:rsidP="00D441AD">
      <w:pPr>
        <w:spacing w:after="0" w:line="360" w:lineRule="auto"/>
        <w:ind w:right="26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41AD" w:rsidRPr="00D441AD" w:rsidRDefault="00D441AD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1AD" w:rsidRPr="00D441AD" w:rsidRDefault="00D441AD" w:rsidP="00D441AD">
      <w:pPr>
        <w:numPr>
          <w:ilvl w:val="0"/>
          <w:numId w:val="4"/>
        </w:numPr>
        <w:tabs>
          <w:tab w:val="left" w:pos="567"/>
          <w:tab w:val="left" w:pos="1418"/>
        </w:tabs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критериев и шкал оценивания </w:t>
      </w: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результатов обучения по практике</w:t>
      </w:r>
    </w:p>
    <w:p w:rsidR="00D441AD" w:rsidRPr="00D441AD" w:rsidRDefault="00D441AD" w:rsidP="00D4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261" w:rsidRDefault="00D441AD" w:rsidP="00D441AD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5C091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2261"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шкалы оценивания результатов обучения при проведении текущего контроля успеваемости</w:t>
      </w:r>
      <w:r w:rsidR="0041226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12261" w:rsidRDefault="00412261" w:rsidP="00D441AD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441AD" w:rsidRPr="00D441AD" w:rsidRDefault="00412261" w:rsidP="00D441AD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2.2 </w:t>
      </w:r>
      <w:r w:rsidR="00D441AD" w:rsidRPr="00D441A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шкалы оценивания результатов обучения при проведении промежуточной аттестации.</w:t>
      </w:r>
      <w:r w:rsidR="00D441AD" w:rsidRPr="00D441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441AD" w:rsidRPr="00D441AD" w:rsidRDefault="00D441AD" w:rsidP="00D441A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 аттестация</w:t>
      </w:r>
      <w:r w:rsidRPr="00D441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предназначена для определения уровня освоения всего объема программы практики. Для оценивания результатов обучения при проведении промежуточной аттестации используется 4-балльная шкала.</w:t>
      </w:r>
    </w:p>
    <w:p w:rsidR="006F1370" w:rsidRDefault="006F1370" w:rsidP="00D4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1667"/>
        <w:gridCol w:w="6271"/>
        <w:gridCol w:w="1526"/>
      </w:tblGrid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освоения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отлично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своевременно, качественно выполнил весь объем работы, требуемый программой практики;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показал глубокую теоретическую, методическую, профессионально-прикладную подготовку;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умело применил полученные знания во время прохождения практики;</w:t>
            </w:r>
          </w:p>
          <w:p w:rsidR="006F1370" w:rsidRPr="006F1370" w:rsidRDefault="006F1370" w:rsidP="00CB7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– ответственно и с </w:t>
            </w:r>
            <w:r w:rsidR="003350A1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интересом относился</w:t>
            </w: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 своей работе.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выполнен в полном объеме и в соответствии с предъявляемыми требованиями;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результативность практики представлена в количественной и качественной обработке, продуктах деятельности;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материал изложен грамотно, доказательно;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свободно используются понятия, термины, формулировки;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выполненные задания соотносятся с формированием компетенций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Эталонный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– демонстрирует достаточно полные знания всех профессионально-прикладных и методических вопросов в </w:t>
            </w: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объеме программы практики;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полностью выполнил программу, с незначительными отклонениями от качественных параметров;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проявил себя как ответственный исполнитель, заинтересованный в будущей профессиональной деятельности.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выполнен почти в полном объеме и в соответствии с предъявляемыми требованиями;</w:t>
            </w:r>
          </w:p>
          <w:p w:rsidR="006F1370" w:rsidRPr="006F1370" w:rsidRDefault="00376B4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грамотно</w:t>
            </w:r>
            <w:r w:rsidR="006F1370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используется профессиональная терминология;</w:t>
            </w:r>
          </w:p>
          <w:p w:rsidR="006F1370" w:rsidRPr="006F1370" w:rsidRDefault="00376B4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четко</w:t>
            </w:r>
            <w:r w:rsidR="006F1370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полно излагается материал, но не всегда последовательно;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описывается анализ выполненных заданий, но не всегда четко соотносится выполнение профессиональной деятельности с формированием определенной компетенции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Стандартный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«удовлетворительно»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выполнил программу практики, однако часть заданий вызвала затруднения;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не проявил глубоких знаний теории и умения применять ее на практике, допускал ошибки в планировании и решении задач;</w:t>
            </w:r>
          </w:p>
          <w:p w:rsidR="006F1370" w:rsidRPr="006F1370" w:rsidRDefault="006F1370" w:rsidP="00CB7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 процессе работы не проявил достаточной самостоятельности, инициативы и заинтересованности.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низкий уровень владения профессиональным стилем речи в изложении материала;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низкий уровень оформления документации по практике;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носит описательный характер, без элементов анализа;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низкое качество выполнения заданий, направленных на формирование компетенций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Пороговый</w:t>
            </w:r>
          </w:p>
        </w:tc>
      </w:tr>
      <w:tr w:rsidR="006F1370" w:rsidRPr="006F1370" w:rsidTr="006F1370">
        <w:trPr>
          <w:trHeight w:val="1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неудовлетворительно</w:t>
            </w:r>
            <w:r w:rsidRPr="006F137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Обучающийся: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владеет фрагментарными знаниями и не умеет применить их на практике, не способен самостоятельно продемонстрировать наличие знаний при решении заданий;</w:t>
            </w:r>
          </w:p>
          <w:p w:rsidR="006F1370" w:rsidRPr="006F1370" w:rsidRDefault="006F1370" w:rsidP="00CB7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не выполнил программу практики в полном объеме.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Отчет:</w:t>
            </w:r>
          </w:p>
          <w:p w:rsidR="006F1370" w:rsidRPr="006F1370" w:rsidRDefault="006F1370" w:rsidP="00CB7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– документы по </w:t>
            </w:r>
            <w:r w:rsidR="00376B40"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практике не</w:t>
            </w: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оформлены в соответствии с требованиями;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описание и анализ видов профессиональной деятельности, выполненных заданий отсутствует или носит фрагментарный характер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Компетенции не</w:t>
            </w:r>
          </w:p>
          <w:p w:rsidR="006F1370" w:rsidRPr="006F1370" w:rsidRDefault="006F1370" w:rsidP="00CB71EB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1370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сформированы</w:t>
            </w:r>
          </w:p>
        </w:tc>
      </w:tr>
    </w:tbl>
    <w:p w:rsidR="00D441AD" w:rsidRDefault="00D441AD" w:rsidP="00D4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41AD" w:rsidRDefault="00D441AD" w:rsidP="00D441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D441AD" w:rsidRPr="00D441AD" w:rsidRDefault="00D441AD" w:rsidP="00D441AD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441AD">
        <w:rPr>
          <w:rFonts w:ascii="Times New Roman" w:eastAsia="Times New Roman" w:hAnsi="Times New Roman"/>
          <w:b/>
          <w:sz w:val="28"/>
          <w:szCs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441AD" w:rsidRPr="00D441AD" w:rsidRDefault="00D441AD" w:rsidP="00D441AD">
      <w:pPr>
        <w:tabs>
          <w:tab w:val="left" w:pos="993"/>
          <w:tab w:val="left" w:pos="1134"/>
          <w:tab w:val="left" w:pos="1276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412261" w:rsidRDefault="00FB3A60" w:rsidP="00EF6F00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lastRenderedPageBreak/>
        <w:t>3.1.</w:t>
      </w:r>
      <w:r w:rsidR="00D441AD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412261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Оценочные средства текущего контроля успеваемости</w:t>
      </w:r>
      <w:r w:rsidR="0041226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.</w:t>
      </w:r>
    </w:p>
    <w:p w:rsidR="00412261" w:rsidRDefault="00412261" w:rsidP="00EF6F00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D441AD" w:rsidRPr="00D441AD" w:rsidRDefault="00412261" w:rsidP="00EF6F00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3.2 </w:t>
      </w:r>
      <w:r w:rsidR="00D441AD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Оценочные средства промежуточной аттестации</w:t>
      </w:r>
    </w:p>
    <w:p w:rsidR="00D441AD" w:rsidRPr="00FB3A60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К дифференцированному зачету обучающийся представляет:</w:t>
      </w:r>
    </w:p>
    <w:p w:rsidR="00D441AD" w:rsidRPr="00FB3A60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1. Отчет, который является документом обучающегося, отражающим, выполненную им работу во время практики</w:t>
      </w:r>
    </w:p>
    <w:p w:rsidR="00D441AD" w:rsidRPr="00FB3A60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 xml:space="preserve">2. Дневник, являющийся документом обучающегося во время прохождения практики, характеризующим и подтверждающим прохождение практики. В нем отражается текущая работа в процессе практики: выданное индивидуальное задание на практику; анализ состава и содержания выполненной практической работы с указанием структуры, объемов, сроков выполнения и ее оценки руководителем практики от организации; краткая характеристика и оценка работы обучающегося в период практики руководителем практики от организации. По окончании практики дневник, подписанный руководителем практики, предоставляется на кафедру. </w:t>
      </w:r>
    </w:p>
    <w:p w:rsidR="00D441AD" w:rsidRDefault="00D441AD" w:rsidP="00D441AD">
      <w:p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60">
        <w:rPr>
          <w:rFonts w:ascii="Times New Roman" w:eastAsia="Times New Roman" w:hAnsi="Times New Roman"/>
          <w:sz w:val="24"/>
          <w:szCs w:val="24"/>
          <w:lang w:eastAsia="ru-RU"/>
        </w:rPr>
        <w:t>3. Доклад и презентация по итогам прохождения практики.</w:t>
      </w:r>
    </w:p>
    <w:p w:rsidR="00222B62" w:rsidRPr="00FB3A60" w:rsidRDefault="00222B62" w:rsidP="00D441AD">
      <w:p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1AD" w:rsidRPr="00D441AD" w:rsidRDefault="00D441AD" w:rsidP="00D441AD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41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D441AD" w:rsidRPr="00D441AD" w:rsidRDefault="00D441AD" w:rsidP="00D441AD">
      <w:pPr>
        <w:spacing w:after="0" w:line="360" w:lineRule="auto"/>
        <w:ind w:left="39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12261" w:rsidRDefault="00D441AD" w:rsidP="007A11F6">
      <w:pPr>
        <w:spacing w:after="0" w:line="360" w:lineRule="auto"/>
        <w:ind w:firstLine="39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4.1.</w:t>
      </w:r>
      <w:r w:rsidR="00B417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12261" w:rsidRPr="004122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процедур проведения текущего контроля успеваемости студентов.</w:t>
      </w:r>
    </w:p>
    <w:p w:rsidR="00412261" w:rsidRDefault="00412261" w:rsidP="007A11F6">
      <w:pPr>
        <w:spacing w:after="0" w:line="360" w:lineRule="auto"/>
        <w:ind w:firstLine="39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41AD" w:rsidRPr="00D441AD" w:rsidRDefault="00412261" w:rsidP="007A11F6">
      <w:pPr>
        <w:spacing w:after="0" w:line="360" w:lineRule="auto"/>
        <w:ind w:firstLine="39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</w:t>
      </w:r>
      <w:r w:rsidR="00772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441AD" w:rsidRPr="00D441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 процедуры проведения п</w:t>
      </w:r>
      <w:r w:rsidR="00D441AD" w:rsidRPr="00D441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ромежуточной аттестации –</w:t>
      </w:r>
      <w:r w:rsidR="007A11F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D441AD" w:rsidRPr="00D441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дифференцированного зачета</w:t>
      </w:r>
    </w:p>
    <w:p w:rsidR="00D441AD" w:rsidRPr="00D441AD" w:rsidRDefault="00D441AD" w:rsidP="00D4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41AD" w:rsidRPr="00D441AD" w:rsidRDefault="00D441AD" w:rsidP="00D4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 xml:space="preserve">При определении уровня </w:t>
      </w:r>
      <w:r w:rsidR="00F33A6E"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достижений,</w:t>
      </w: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 xml:space="preserve"> обучающих на дифференцированном зачёте обращается особое внимание на следующее:</w:t>
      </w:r>
    </w:p>
    <w:p w:rsidR="00D441AD" w:rsidRPr="00D441AD" w:rsidRDefault="00D441AD" w:rsidP="00D441A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даны полные, развернутые ответы на поставленные вопросы;</w:t>
      </w:r>
    </w:p>
    <w:p w:rsidR="00D441AD" w:rsidRPr="00D441AD" w:rsidRDefault="00D441AD" w:rsidP="00D441A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ответ логичен, доказателен;</w:t>
      </w:r>
    </w:p>
    <w:p w:rsidR="00D441AD" w:rsidRPr="00D441AD" w:rsidRDefault="00D441AD" w:rsidP="00D441AD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теоретические положения подкреплены примерами из практики;</w:t>
      </w:r>
    </w:p>
    <w:p w:rsidR="00D441AD" w:rsidRPr="00D441AD" w:rsidRDefault="00D441AD" w:rsidP="00D441AD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отчет представлен в требуемой форме со всей необходимой информацией;</w:t>
      </w:r>
    </w:p>
    <w:p w:rsidR="00D441AD" w:rsidRPr="00D441AD" w:rsidRDefault="00D441AD" w:rsidP="00D441AD">
      <w:pPr>
        <w:spacing w:after="0" w:line="360" w:lineRule="auto"/>
        <w:ind w:left="360"/>
        <w:rPr>
          <w:rFonts w:eastAsia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– дневник представлен в требуемой форме со всей необходимой информацией</w:t>
      </w:r>
      <w:r w:rsidRPr="00D441AD">
        <w:rPr>
          <w:rFonts w:eastAsia="Times New Roman"/>
          <w:bCs/>
          <w:iCs/>
          <w:color w:val="000000"/>
          <w:sz w:val="24"/>
          <w:szCs w:val="24"/>
          <w:lang w:eastAsia="zh-CN"/>
        </w:rPr>
        <w:t>.</w:t>
      </w:r>
    </w:p>
    <w:p w:rsidR="00D441AD" w:rsidRPr="00D441AD" w:rsidRDefault="00D441AD" w:rsidP="00D441AD">
      <w:pPr>
        <w:spacing w:after="0" w:line="360" w:lineRule="auto"/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eastAsia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качественно и своевременно выполнены задания по практике</w:t>
      </w:r>
    </w:p>
    <w:p w:rsidR="00D441AD" w:rsidRPr="00D441AD" w:rsidRDefault="00D441AD" w:rsidP="00D441AD">
      <w:pPr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</w:pPr>
      <w:r w:rsidRPr="00D441A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zh-CN"/>
        </w:rPr>
        <w:t>и т.д.</w:t>
      </w:r>
    </w:p>
    <w:p w:rsidR="00D441AD" w:rsidRPr="00D441AD" w:rsidRDefault="00D441AD" w:rsidP="00D441AD">
      <w:pPr>
        <w:widowControl w:val="0"/>
        <w:spacing w:after="0" w:line="360" w:lineRule="auto"/>
        <w:ind w:left="761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Руководитель по практике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D441AD" w:rsidRPr="00D441AD" w:rsidRDefault="00D441AD" w:rsidP="00D441AD">
      <w:pPr>
        <w:widowControl w:val="0"/>
        <w:tabs>
          <w:tab w:val="left" w:pos="942"/>
        </w:tabs>
        <w:spacing w:after="0" w:line="36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– пишет</w:t>
      </w:r>
      <w:r w:rsidRPr="00D441A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отзыв</w:t>
      </w:r>
      <w:r w:rsidRPr="00D441A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</w:t>
      </w:r>
      <w:r w:rsidRPr="00D441A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выполнении</w:t>
      </w:r>
      <w:r w:rsidRPr="00D441A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обучающимся</w:t>
      </w:r>
      <w:r w:rsidRPr="00D441A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плана</w:t>
      </w:r>
      <w:r w:rsidRPr="00D441AD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практики;</w:t>
      </w:r>
    </w:p>
    <w:p w:rsidR="00D441AD" w:rsidRPr="00D441AD" w:rsidRDefault="00D441AD" w:rsidP="00D441AD">
      <w:pPr>
        <w:widowControl w:val="0"/>
        <w:tabs>
          <w:tab w:val="left" w:pos="958"/>
        </w:tabs>
        <w:spacing w:after="0" w:line="360" w:lineRule="auto"/>
        <w:ind w:left="221" w:right="226"/>
        <w:jc w:val="both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lastRenderedPageBreak/>
        <w:t>– заполняет</w:t>
      </w:r>
      <w:r w:rsidRPr="00D441A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аттестационный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лист</w:t>
      </w:r>
      <w:r w:rsidRPr="00D441A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D441AD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практике,</w:t>
      </w:r>
      <w:r w:rsidRPr="00D441A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оценивая</w:t>
      </w:r>
      <w:r w:rsidRPr="00D441AD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уровни</w:t>
      </w:r>
      <w:r w:rsidRPr="00D441A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сформированности</w:t>
      </w:r>
      <w:r w:rsidRPr="00D441AD">
        <w:rPr>
          <w:rFonts w:ascii="Times New Roman" w:eastAsia="Times New Roman" w:hAnsi="Times New Roman"/>
          <w:spacing w:val="28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компетенций</w:t>
      </w:r>
      <w:r w:rsidRPr="00D441A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(качество</w:t>
      </w:r>
      <w:r w:rsidRPr="00D441A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выполнения</w:t>
      </w:r>
      <w:r w:rsidRPr="00D441A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обучающимся</w:t>
      </w:r>
      <w:r w:rsidRPr="00D441A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работ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индивидуального</w:t>
      </w:r>
      <w:r w:rsidRPr="00D441AD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задания)</w:t>
      </w:r>
      <w:r w:rsidRPr="00D441A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у</w:t>
      </w:r>
      <w:r w:rsidRPr="00D441A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обучающегося;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результаты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оценивания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заносит</w:t>
      </w:r>
      <w:r w:rsidRPr="00D441A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</w:t>
      </w:r>
      <w:r w:rsidRPr="00D441A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следующую</w:t>
      </w:r>
      <w:r w:rsidRPr="00D441A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таблицу</w:t>
      </w:r>
      <w:r w:rsidRPr="00D441A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(уровень</w:t>
      </w:r>
      <w:r w:rsidRPr="00D441AD"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сформированности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компетенции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отмечается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</w:t>
      </w:r>
      <w:r w:rsidRPr="00D441A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таблице,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например,</w:t>
      </w:r>
      <w:r w:rsidRPr="00D441A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знаком</w:t>
      </w:r>
      <w:r w:rsidRPr="00D441AD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«+»;</w:t>
      </w:r>
      <w:r w:rsidRPr="00D441AD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если</w:t>
      </w:r>
      <w:r w:rsidRPr="00D441AD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2"/>
          <w:sz w:val="24"/>
          <w:szCs w:val="24"/>
        </w:rPr>
        <w:t>за</w:t>
      </w:r>
      <w:r w:rsidRPr="00D441AD">
        <w:rPr>
          <w:rFonts w:ascii="Times New Roman" w:eastAsia="Times New Roman" w:hAnsi="Times New Roman"/>
          <w:spacing w:val="31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компетенцией</w:t>
      </w:r>
      <w:r w:rsidRPr="00D441A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закреплено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несколько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видов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работы,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то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при</w:t>
      </w:r>
      <w:r w:rsidRPr="00D441A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оценивании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уровня</w:t>
      </w:r>
      <w:r w:rsidRPr="00D441AD">
        <w:rPr>
          <w:rFonts w:ascii="Times New Roman" w:eastAsia="Times New Roman" w:hAnsi="Times New Roman"/>
          <w:spacing w:val="49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сформированности</w:t>
      </w:r>
      <w:r w:rsidRPr="00D441A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компетенции</w:t>
      </w:r>
      <w:r w:rsidRPr="00D441A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учитываются</w:t>
      </w:r>
      <w:r w:rsidRPr="00D441A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все</w:t>
      </w:r>
      <w:r w:rsidRPr="00D441A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виды</w:t>
      </w:r>
      <w:r w:rsidRPr="00D441A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работы):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2378"/>
        <w:gridCol w:w="1388"/>
        <w:gridCol w:w="1388"/>
        <w:gridCol w:w="1388"/>
        <w:gridCol w:w="1389"/>
      </w:tblGrid>
      <w:tr w:rsidR="00222B62" w:rsidRPr="00D441AD" w:rsidTr="000675BA">
        <w:trPr>
          <w:trHeight w:hRule="exact" w:val="286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widowControl w:val="0"/>
              <w:spacing w:before="17" w:after="0" w:line="240" w:lineRule="auto"/>
              <w:ind w:left="113" w:right="113"/>
              <w:rPr>
                <w:sz w:val="24"/>
                <w:szCs w:val="24"/>
              </w:rPr>
            </w:pPr>
          </w:p>
          <w:p w:rsidR="00222B62" w:rsidRPr="00CB71EB" w:rsidRDefault="00222B62" w:rsidP="000675B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widowControl w:val="0"/>
              <w:spacing w:before="5" w:after="0" w:line="240" w:lineRule="auto"/>
              <w:ind w:left="113" w:right="113"/>
              <w:rPr>
                <w:sz w:val="24"/>
                <w:szCs w:val="24"/>
                <w:lang w:val="en-US"/>
              </w:rPr>
            </w:pPr>
          </w:p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rPr>
                <w:sz w:val="24"/>
                <w:szCs w:val="24"/>
                <w:lang w:val="en-US"/>
              </w:rPr>
            </w:pPr>
          </w:p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1E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Уровни</w:t>
            </w:r>
            <w:r w:rsidRPr="00CB71EB">
              <w:rPr>
                <w:rFonts w:ascii="Times New Roman" w:hAnsi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CB71E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сформированности</w:t>
            </w:r>
            <w:r w:rsidRPr="00CB71EB">
              <w:rPr>
                <w:rFonts w:ascii="Times New Roman" w:hAnsi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CB71EB">
              <w:rPr>
                <w:rFonts w:ascii="Times New Roman" w:hAnsi="Times New Roman"/>
                <w:sz w:val="24"/>
                <w:szCs w:val="24"/>
                <w:lang w:val="en-US"/>
              </w:rPr>
              <w:t>компетенций</w:t>
            </w:r>
          </w:p>
        </w:tc>
      </w:tr>
      <w:tr w:rsidR="00222B62" w:rsidRPr="00D441AD" w:rsidTr="000675BA">
        <w:trPr>
          <w:trHeight w:hRule="exact" w:val="1114"/>
        </w:trPr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EB">
              <w:rPr>
                <w:rFonts w:ascii="Times New Roman" w:hAnsi="Times New Roman"/>
                <w:spacing w:val="-1"/>
                <w:sz w:val="24"/>
                <w:szCs w:val="24"/>
              </w:rPr>
              <w:t>Эталонный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EB">
              <w:rPr>
                <w:rFonts w:ascii="Times New Roman" w:hAnsi="Times New Roman"/>
                <w:spacing w:val="-1"/>
                <w:sz w:val="24"/>
                <w:szCs w:val="24"/>
              </w:rPr>
              <w:t>Стандартный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widowControl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222B62" w:rsidRPr="00CB71EB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62" w:rsidRPr="00CB71EB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</w:t>
            </w:r>
          </w:p>
          <w:p w:rsidR="00222B62" w:rsidRPr="00CB71EB" w:rsidRDefault="00222B62" w:rsidP="00067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освоена</w:t>
            </w:r>
          </w:p>
        </w:tc>
      </w:tr>
      <w:tr w:rsidR="00222B62" w:rsidRPr="00D441AD" w:rsidTr="000675BA">
        <w:trPr>
          <w:trHeight w:hRule="exact" w:val="265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222B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222B62" w:rsidRDefault="00222B62" w:rsidP="00222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62">
              <w:rPr>
                <w:rFonts w:ascii="Times New Roman" w:hAnsi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2B62" w:rsidRPr="00D441AD" w:rsidTr="00222B62">
        <w:trPr>
          <w:trHeight w:hRule="exact" w:val="339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B71EB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222B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EB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2B62" w:rsidRPr="00D441AD" w:rsidTr="000675BA">
        <w:trPr>
          <w:trHeight w:hRule="exact" w:val="265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sz w:val="24"/>
                <w:szCs w:val="24"/>
              </w:rPr>
              <w:t>Способен применять методы и способы геолого-экономической оценки минерально-сырьевой базы и месторождений полезных ископаемых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2B62" w:rsidRPr="00D441AD" w:rsidTr="00222B62">
        <w:trPr>
          <w:trHeight w:hRule="exact" w:val="42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222B62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2B62">
              <w:rPr>
                <w:rFonts w:ascii="Times New Roman" w:hAnsi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222B62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2B62">
              <w:rPr>
                <w:rFonts w:ascii="Times New Roman" w:hAnsi="Times New Roman"/>
                <w:sz w:val="24"/>
                <w:szCs w:val="24"/>
              </w:rPr>
              <w:t xml:space="preserve">ОПК-9 </w:t>
            </w:r>
            <w:r w:rsidRPr="00222B62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ориентироваться на местности, определять пространственное положение объектов, осуществлять необходимые геодезические и маркшейдерские измерения обрабатывать и интерпретировать результаты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2B62" w:rsidRPr="00D441AD" w:rsidTr="000675BA">
        <w:trPr>
          <w:trHeight w:hRule="exact" w:val="454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Способен проводить самостоятельно или в составе группы научный поиск, реализуя специальные средства и методы получения нового знания, участвовать в научных исследованиях объектов профессиональной деятельности и их структурных элементов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2B62" w:rsidRPr="00D441AD" w:rsidTr="000675BA">
        <w:trPr>
          <w:trHeight w:hRule="exact" w:val="482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157C">
              <w:rPr>
                <w:rFonts w:ascii="Times New Roman" w:hAnsi="Times New Roman"/>
                <w:sz w:val="24"/>
                <w:szCs w:val="24"/>
              </w:rPr>
              <w:t>Способен изучать и анализировать вещественный состав горных пород, руд и геолого-промышленные и генетические типы месторождений полезных ископаемых при решении задач по рациональному и комплексному освоению минерально-сырьевой базы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2B62" w:rsidRPr="00D441AD" w:rsidTr="000675BA">
        <w:trPr>
          <w:trHeight w:hRule="exact" w:val="325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862067" w:rsidRDefault="00222B62" w:rsidP="000675B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62067">
              <w:rPr>
                <w:rFonts w:ascii="Times New Roman" w:hAnsi="Times New Roman"/>
                <w:iCs/>
                <w:sz w:val="24"/>
                <w:szCs w:val="24"/>
              </w:rPr>
              <w:t>проводить прикладные научные исследования по проблемам геологоразведочного производства в соответствии с выбранной сферой профессиональной деятельности</w:t>
            </w:r>
          </w:p>
          <w:p w:rsidR="00222B62" w:rsidRPr="00CB71EB" w:rsidRDefault="00222B62" w:rsidP="000675B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62" w:rsidRPr="00CB71EB" w:rsidRDefault="00222B62" w:rsidP="000675BA">
            <w:pPr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441AD" w:rsidRDefault="00D441AD" w:rsidP="00D441AD">
      <w:pPr>
        <w:spacing w:before="18" w:line="260" w:lineRule="exact"/>
        <w:rPr>
          <w:rFonts w:eastAsia="Times New Roman"/>
          <w:sz w:val="26"/>
          <w:szCs w:val="26"/>
          <w:lang w:eastAsia="ru-RU"/>
        </w:rPr>
      </w:pPr>
    </w:p>
    <w:p w:rsidR="00D441AD" w:rsidRPr="00D441AD" w:rsidRDefault="00D441AD" w:rsidP="00D441AD">
      <w:pPr>
        <w:widowControl w:val="0"/>
        <w:tabs>
          <w:tab w:val="left" w:pos="822"/>
        </w:tabs>
        <w:spacing w:before="69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441AD">
        <w:rPr>
          <w:rFonts w:ascii="Times New Roman" w:eastAsia="Times New Roman" w:hAnsi="Times New Roman"/>
          <w:sz w:val="24"/>
          <w:szCs w:val="24"/>
        </w:rPr>
        <w:t>– выставляет</w:t>
      </w:r>
      <w:r w:rsidRPr="00D441A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оценку</w:t>
      </w:r>
      <w:r w:rsidRPr="00D441A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за</w:t>
      </w:r>
      <w:r w:rsidRPr="00D441A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выполнение</w:t>
      </w:r>
      <w:r w:rsidRPr="00D441A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программы</w:t>
      </w:r>
      <w:r w:rsidRPr="00D441A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практики;</w:t>
      </w:r>
    </w:p>
    <w:p w:rsidR="008A22A0" w:rsidRPr="007F0055" w:rsidRDefault="00D441AD" w:rsidP="00BC68DD">
      <w:pPr>
        <w:widowControl w:val="0"/>
        <w:tabs>
          <w:tab w:val="left" w:pos="865"/>
        </w:tabs>
        <w:spacing w:after="0" w:line="360" w:lineRule="auto"/>
        <w:ind w:right="147"/>
        <w:jc w:val="both"/>
        <w:rPr>
          <w:szCs w:val="24"/>
          <w:lang w:eastAsia="ru-RU"/>
        </w:rPr>
      </w:pPr>
      <w:r w:rsidRPr="00D441AD">
        <w:rPr>
          <w:rFonts w:ascii="Times New Roman" w:eastAsia="Times New Roman" w:hAnsi="Times New Roman"/>
          <w:spacing w:val="-1"/>
          <w:sz w:val="24"/>
          <w:szCs w:val="24"/>
        </w:rPr>
        <w:t>– оценивает</w:t>
      </w:r>
      <w:r w:rsidRPr="00D441A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выполнение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обучающимся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индивидуального</w:t>
      </w:r>
      <w:r w:rsidRPr="00D441A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задания,</w:t>
      </w:r>
      <w:r w:rsidRPr="00D441A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учитывая:</w:t>
      </w:r>
      <w:r w:rsidRPr="00D441A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z w:val="24"/>
          <w:szCs w:val="24"/>
        </w:rPr>
        <w:t>отчет</w:t>
      </w:r>
      <w:r w:rsidRPr="00D441AD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обучающегося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практике;</w:t>
      </w:r>
      <w:r w:rsidRPr="00D441AD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D441AD">
        <w:rPr>
          <w:rFonts w:ascii="Times New Roman" w:eastAsia="Times New Roman" w:hAnsi="Times New Roman"/>
          <w:spacing w:val="-1"/>
          <w:sz w:val="24"/>
          <w:szCs w:val="24"/>
        </w:rPr>
        <w:t>дневник,</w:t>
      </w:r>
      <w:r w:rsidRPr="00D441A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отсутствие</w:t>
      </w:r>
      <w:r w:rsidRPr="00F33A6E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и</w:t>
      </w:r>
      <w:r w:rsidRPr="00F33A6E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(или)</w:t>
      </w:r>
      <w:r w:rsidRPr="00F33A6E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наличие</w:t>
      </w:r>
      <w:r w:rsidRPr="00F33A6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поощрений</w:t>
      </w:r>
      <w:r w:rsidRPr="00F33A6E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и (или)</w:t>
      </w:r>
      <w:r w:rsidRPr="00F33A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замечаний,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доклад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z w:val="24"/>
          <w:szCs w:val="24"/>
        </w:rPr>
        <w:t>и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презентацию</w:t>
      </w:r>
      <w:r w:rsidRPr="00F33A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F33A6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итогам</w:t>
      </w:r>
      <w:r w:rsidRPr="00F33A6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33A6E">
        <w:rPr>
          <w:rFonts w:ascii="Times New Roman" w:eastAsia="Times New Roman" w:hAnsi="Times New Roman"/>
          <w:spacing w:val="-1"/>
          <w:sz w:val="24"/>
          <w:szCs w:val="24"/>
        </w:rPr>
        <w:t>практики.</w:t>
      </w:r>
      <w:r w:rsidR="00BC68DD" w:rsidRPr="007F0055">
        <w:rPr>
          <w:szCs w:val="24"/>
          <w:lang w:eastAsia="ru-RU"/>
        </w:rPr>
        <w:t xml:space="preserve"> </w:t>
      </w:r>
    </w:p>
    <w:p w:rsidR="008A22A0" w:rsidRDefault="008A22A0"/>
    <w:sectPr w:rsidR="008A22A0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B69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A4A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223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B44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A2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964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6F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E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E04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154A4"/>
    <w:multiLevelType w:val="hybridMultilevel"/>
    <w:tmpl w:val="FFFFFFFF"/>
    <w:lvl w:ilvl="0" w:tplc="CCEE4238">
      <w:start w:val="1"/>
      <w:numFmt w:val="bullet"/>
      <w:lvlText w:val="–"/>
      <w:lvlJc w:val="left"/>
      <w:pPr>
        <w:ind w:left="101" w:hanging="230"/>
      </w:pPr>
      <w:rPr>
        <w:rFonts w:ascii="Times New Roman" w:eastAsia="Times New Roman" w:hAnsi="Times New Roman" w:hint="default"/>
        <w:sz w:val="24"/>
      </w:rPr>
    </w:lvl>
    <w:lvl w:ilvl="1" w:tplc="D4BA91EC">
      <w:start w:val="1"/>
      <w:numFmt w:val="bullet"/>
      <w:lvlText w:val="•"/>
      <w:lvlJc w:val="left"/>
      <w:pPr>
        <w:ind w:left="841" w:hanging="230"/>
      </w:pPr>
      <w:rPr>
        <w:rFonts w:hint="default"/>
      </w:rPr>
    </w:lvl>
    <w:lvl w:ilvl="2" w:tplc="87483BD6">
      <w:start w:val="1"/>
      <w:numFmt w:val="bullet"/>
      <w:lvlText w:val="•"/>
      <w:lvlJc w:val="left"/>
      <w:pPr>
        <w:ind w:left="1582" w:hanging="230"/>
      </w:pPr>
      <w:rPr>
        <w:rFonts w:hint="default"/>
      </w:rPr>
    </w:lvl>
    <w:lvl w:ilvl="3" w:tplc="DAEAE762">
      <w:start w:val="1"/>
      <w:numFmt w:val="bullet"/>
      <w:lvlText w:val="•"/>
      <w:lvlJc w:val="left"/>
      <w:pPr>
        <w:ind w:left="2322" w:hanging="230"/>
      </w:pPr>
      <w:rPr>
        <w:rFonts w:hint="default"/>
      </w:rPr>
    </w:lvl>
    <w:lvl w:ilvl="4" w:tplc="2DAA4058">
      <w:start w:val="1"/>
      <w:numFmt w:val="bullet"/>
      <w:lvlText w:val="•"/>
      <w:lvlJc w:val="left"/>
      <w:pPr>
        <w:ind w:left="3063" w:hanging="230"/>
      </w:pPr>
      <w:rPr>
        <w:rFonts w:hint="default"/>
      </w:rPr>
    </w:lvl>
    <w:lvl w:ilvl="5" w:tplc="05B66F2C">
      <w:start w:val="1"/>
      <w:numFmt w:val="bullet"/>
      <w:lvlText w:val="•"/>
      <w:lvlJc w:val="left"/>
      <w:pPr>
        <w:ind w:left="3803" w:hanging="230"/>
      </w:pPr>
      <w:rPr>
        <w:rFonts w:hint="default"/>
      </w:rPr>
    </w:lvl>
    <w:lvl w:ilvl="6" w:tplc="617AF416">
      <w:start w:val="1"/>
      <w:numFmt w:val="bullet"/>
      <w:lvlText w:val="•"/>
      <w:lvlJc w:val="left"/>
      <w:pPr>
        <w:ind w:left="4544" w:hanging="230"/>
      </w:pPr>
      <w:rPr>
        <w:rFonts w:hint="default"/>
      </w:rPr>
    </w:lvl>
    <w:lvl w:ilvl="7" w:tplc="7E481B68">
      <w:start w:val="1"/>
      <w:numFmt w:val="bullet"/>
      <w:lvlText w:val="•"/>
      <w:lvlJc w:val="left"/>
      <w:pPr>
        <w:ind w:left="5284" w:hanging="230"/>
      </w:pPr>
      <w:rPr>
        <w:rFonts w:hint="default"/>
      </w:rPr>
    </w:lvl>
    <w:lvl w:ilvl="8" w:tplc="E0E2CD96">
      <w:start w:val="1"/>
      <w:numFmt w:val="bullet"/>
      <w:lvlText w:val="•"/>
      <w:lvlJc w:val="left"/>
      <w:pPr>
        <w:ind w:left="6025" w:hanging="230"/>
      </w:pPr>
      <w:rPr>
        <w:rFonts w:hint="default"/>
      </w:rPr>
    </w:lvl>
  </w:abstractNum>
  <w:abstractNum w:abstractNumId="11">
    <w:nsid w:val="08A00DCA"/>
    <w:multiLevelType w:val="hybridMultilevel"/>
    <w:tmpl w:val="462A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8E096E"/>
    <w:multiLevelType w:val="hybridMultilevel"/>
    <w:tmpl w:val="F6C2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2EB013F"/>
    <w:multiLevelType w:val="hybridMultilevel"/>
    <w:tmpl w:val="5AE0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87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C1364"/>
    <w:multiLevelType w:val="hybridMultilevel"/>
    <w:tmpl w:val="311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FE12105"/>
    <w:multiLevelType w:val="multilevel"/>
    <w:tmpl w:val="220C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09108B7"/>
    <w:multiLevelType w:val="hybridMultilevel"/>
    <w:tmpl w:val="FFFFFFFF"/>
    <w:lvl w:ilvl="0" w:tplc="233E858E">
      <w:start w:val="1"/>
      <w:numFmt w:val="bullet"/>
      <w:lvlText w:val="–"/>
      <w:lvlJc w:val="left"/>
      <w:pPr>
        <w:ind w:left="221" w:hanging="180"/>
      </w:pPr>
      <w:rPr>
        <w:rFonts w:ascii="Times New Roman" w:eastAsia="Times New Roman" w:hAnsi="Times New Roman" w:hint="default"/>
        <w:sz w:val="24"/>
      </w:rPr>
    </w:lvl>
    <w:lvl w:ilvl="1" w:tplc="063446D4">
      <w:start w:val="1"/>
      <w:numFmt w:val="bullet"/>
      <w:lvlText w:val="•"/>
      <w:lvlJc w:val="left"/>
      <w:pPr>
        <w:ind w:left="1179" w:hanging="180"/>
      </w:pPr>
      <w:rPr>
        <w:rFonts w:hint="default"/>
      </w:rPr>
    </w:lvl>
    <w:lvl w:ilvl="2" w:tplc="91B09E36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E81E4566">
      <w:start w:val="1"/>
      <w:numFmt w:val="bullet"/>
      <w:lvlText w:val="•"/>
      <w:lvlJc w:val="left"/>
      <w:pPr>
        <w:ind w:left="3096" w:hanging="180"/>
      </w:pPr>
      <w:rPr>
        <w:rFonts w:hint="default"/>
      </w:rPr>
    </w:lvl>
    <w:lvl w:ilvl="4" w:tplc="C86EB41E">
      <w:start w:val="1"/>
      <w:numFmt w:val="bullet"/>
      <w:lvlText w:val="•"/>
      <w:lvlJc w:val="left"/>
      <w:pPr>
        <w:ind w:left="4054" w:hanging="180"/>
      </w:pPr>
      <w:rPr>
        <w:rFonts w:hint="default"/>
      </w:rPr>
    </w:lvl>
    <w:lvl w:ilvl="5" w:tplc="51FA5F9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628869A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  <w:lvl w:ilvl="7" w:tplc="1A6C2252">
      <w:start w:val="1"/>
      <w:numFmt w:val="bullet"/>
      <w:lvlText w:val="•"/>
      <w:lvlJc w:val="left"/>
      <w:pPr>
        <w:ind w:left="6929" w:hanging="180"/>
      </w:pPr>
      <w:rPr>
        <w:rFonts w:hint="default"/>
      </w:rPr>
    </w:lvl>
    <w:lvl w:ilvl="8" w:tplc="196EE9FE">
      <w:start w:val="1"/>
      <w:numFmt w:val="bullet"/>
      <w:lvlText w:val="•"/>
      <w:lvlJc w:val="left"/>
      <w:pPr>
        <w:ind w:left="7887" w:hanging="180"/>
      </w:pPr>
      <w:rPr>
        <w:rFonts w:hint="default"/>
      </w:rPr>
    </w:lvl>
  </w:abstractNum>
  <w:abstractNum w:abstractNumId="19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21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292350F0"/>
    <w:multiLevelType w:val="hybridMultilevel"/>
    <w:tmpl w:val="C2FAA7F2"/>
    <w:lvl w:ilvl="0" w:tplc="36F4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0FED"/>
    <w:multiLevelType w:val="multilevel"/>
    <w:tmpl w:val="A05090FA"/>
    <w:lvl w:ilvl="0">
      <w:start w:val="2"/>
      <w:numFmt w:val="decimal"/>
      <w:lvlText w:val="%1"/>
      <w:lvlJc w:val="left"/>
      <w:pPr>
        <w:ind w:left="4216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216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–"/>
      <w:lvlJc w:val="left"/>
      <w:pPr>
        <w:ind w:left="2092" w:hanging="32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pPr>
        <w:ind w:left="5413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2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1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9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328"/>
      </w:pPr>
      <w:rPr>
        <w:rFonts w:hint="default"/>
      </w:rPr>
    </w:lvl>
  </w:abstractNum>
  <w:abstractNum w:abstractNumId="24">
    <w:nsid w:val="345B36EC"/>
    <w:multiLevelType w:val="multilevel"/>
    <w:tmpl w:val="7BFC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F40EC"/>
    <w:multiLevelType w:val="hybridMultilevel"/>
    <w:tmpl w:val="FFFFFFFF"/>
    <w:lvl w:ilvl="0" w:tplc="DB5C016A">
      <w:start w:val="1"/>
      <w:numFmt w:val="bullet"/>
      <w:lvlText w:val="–"/>
      <w:lvlJc w:val="left"/>
      <w:pPr>
        <w:ind w:left="101" w:hanging="180"/>
      </w:pPr>
      <w:rPr>
        <w:rFonts w:ascii="Times New Roman" w:eastAsia="Times New Roman" w:hAnsi="Times New Roman" w:hint="default"/>
        <w:sz w:val="24"/>
      </w:rPr>
    </w:lvl>
    <w:lvl w:ilvl="1" w:tplc="BE8A4902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2" w:tplc="3324493C">
      <w:start w:val="1"/>
      <w:numFmt w:val="bullet"/>
      <w:lvlText w:val="•"/>
      <w:lvlJc w:val="left"/>
      <w:pPr>
        <w:ind w:left="2002" w:hanging="180"/>
      </w:pPr>
      <w:rPr>
        <w:rFonts w:hint="default"/>
      </w:rPr>
    </w:lvl>
    <w:lvl w:ilvl="3" w:tplc="EDEC068C">
      <w:start w:val="1"/>
      <w:numFmt w:val="bullet"/>
      <w:lvlText w:val="•"/>
      <w:lvlJc w:val="left"/>
      <w:pPr>
        <w:ind w:left="2952" w:hanging="180"/>
      </w:pPr>
      <w:rPr>
        <w:rFonts w:hint="default"/>
      </w:rPr>
    </w:lvl>
    <w:lvl w:ilvl="4" w:tplc="A3324928">
      <w:start w:val="1"/>
      <w:numFmt w:val="bullet"/>
      <w:lvlText w:val="•"/>
      <w:lvlJc w:val="left"/>
      <w:pPr>
        <w:ind w:left="3902" w:hanging="180"/>
      </w:pPr>
      <w:rPr>
        <w:rFonts w:hint="default"/>
      </w:rPr>
    </w:lvl>
    <w:lvl w:ilvl="5" w:tplc="FF4209C6">
      <w:start w:val="1"/>
      <w:numFmt w:val="bullet"/>
      <w:lvlText w:val="•"/>
      <w:lvlJc w:val="left"/>
      <w:pPr>
        <w:ind w:left="4853" w:hanging="180"/>
      </w:pPr>
      <w:rPr>
        <w:rFonts w:hint="default"/>
      </w:rPr>
    </w:lvl>
    <w:lvl w:ilvl="6" w:tplc="48F6621E">
      <w:start w:val="1"/>
      <w:numFmt w:val="bullet"/>
      <w:lvlText w:val="•"/>
      <w:lvlJc w:val="left"/>
      <w:pPr>
        <w:ind w:left="5803" w:hanging="180"/>
      </w:pPr>
      <w:rPr>
        <w:rFonts w:hint="default"/>
      </w:rPr>
    </w:lvl>
    <w:lvl w:ilvl="7" w:tplc="9B62962E">
      <w:start w:val="1"/>
      <w:numFmt w:val="bullet"/>
      <w:lvlText w:val="•"/>
      <w:lvlJc w:val="left"/>
      <w:pPr>
        <w:ind w:left="6753" w:hanging="180"/>
      </w:pPr>
      <w:rPr>
        <w:rFonts w:hint="default"/>
      </w:rPr>
    </w:lvl>
    <w:lvl w:ilvl="8" w:tplc="01708CF0">
      <w:start w:val="1"/>
      <w:numFmt w:val="bullet"/>
      <w:lvlText w:val="•"/>
      <w:lvlJc w:val="left"/>
      <w:pPr>
        <w:ind w:left="7703" w:hanging="180"/>
      </w:pPr>
      <w:rPr>
        <w:rFonts w:hint="default"/>
      </w:rPr>
    </w:lvl>
  </w:abstractNum>
  <w:abstractNum w:abstractNumId="26">
    <w:nsid w:val="417A29F8"/>
    <w:multiLevelType w:val="hybridMultilevel"/>
    <w:tmpl w:val="FFFFFFFF"/>
    <w:lvl w:ilvl="0" w:tplc="A04AB256">
      <w:start w:val="1"/>
      <w:numFmt w:val="bullet"/>
      <w:lvlText w:val="–"/>
      <w:lvlJc w:val="left"/>
      <w:pPr>
        <w:ind w:left="103" w:hanging="234"/>
      </w:pPr>
      <w:rPr>
        <w:rFonts w:ascii="Times New Roman" w:eastAsia="Times New Roman" w:hAnsi="Times New Roman" w:hint="default"/>
        <w:sz w:val="24"/>
      </w:rPr>
    </w:lvl>
    <w:lvl w:ilvl="1" w:tplc="02468D1E">
      <w:start w:val="1"/>
      <w:numFmt w:val="bullet"/>
      <w:lvlText w:val="•"/>
      <w:lvlJc w:val="left"/>
      <w:pPr>
        <w:ind w:left="843" w:hanging="234"/>
      </w:pPr>
      <w:rPr>
        <w:rFonts w:hint="default"/>
      </w:rPr>
    </w:lvl>
    <w:lvl w:ilvl="2" w:tplc="3B7C50D6">
      <w:start w:val="1"/>
      <w:numFmt w:val="bullet"/>
      <w:lvlText w:val="•"/>
      <w:lvlJc w:val="left"/>
      <w:pPr>
        <w:ind w:left="1583" w:hanging="234"/>
      </w:pPr>
      <w:rPr>
        <w:rFonts w:hint="default"/>
      </w:rPr>
    </w:lvl>
    <w:lvl w:ilvl="3" w:tplc="7C565EFE">
      <w:start w:val="1"/>
      <w:numFmt w:val="bullet"/>
      <w:lvlText w:val="•"/>
      <w:lvlJc w:val="left"/>
      <w:pPr>
        <w:ind w:left="2323" w:hanging="234"/>
      </w:pPr>
      <w:rPr>
        <w:rFonts w:hint="default"/>
      </w:rPr>
    </w:lvl>
    <w:lvl w:ilvl="4" w:tplc="BE36D27A">
      <w:start w:val="1"/>
      <w:numFmt w:val="bullet"/>
      <w:lvlText w:val="•"/>
      <w:lvlJc w:val="left"/>
      <w:pPr>
        <w:ind w:left="3064" w:hanging="234"/>
      </w:pPr>
      <w:rPr>
        <w:rFonts w:hint="default"/>
      </w:rPr>
    </w:lvl>
    <w:lvl w:ilvl="5" w:tplc="420C1786">
      <w:start w:val="1"/>
      <w:numFmt w:val="bullet"/>
      <w:lvlText w:val="•"/>
      <w:lvlJc w:val="left"/>
      <w:pPr>
        <w:ind w:left="3804" w:hanging="234"/>
      </w:pPr>
      <w:rPr>
        <w:rFonts w:hint="default"/>
      </w:rPr>
    </w:lvl>
    <w:lvl w:ilvl="6" w:tplc="F8EE638C">
      <w:start w:val="1"/>
      <w:numFmt w:val="bullet"/>
      <w:lvlText w:val="•"/>
      <w:lvlJc w:val="left"/>
      <w:pPr>
        <w:ind w:left="4544" w:hanging="234"/>
      </w:pPr>
      <w:rPr>
        <w:rFonts w:hint="default"/>
      </w:rPr>
    </w:lvl>
    <w:lvl w:ilvl="7" w:tplc="53266430">
      <w:start w:val="1"/>
      <w:numFmt w:val="bullet"/>
      <w:lvlText w:val="•"/>
      <w:lvlJc w:val="left"/>
      <w:pPr>
        <w:ind w:left="5284" w:hanging="234"/>
      </w:pPr>
      <w:rPr>
        <w:rFonts w:hint="default"/>
      </w:rPr>
    </w:lvl>
    <w:lvl w:ilvl="8" w:tplc="132AB90A">
      <w:start w:val="1"/>
      <w:numFmt w:val="bullet"/>
      <w:lvlText w:val="•"/>
      <w:lvlJc w:val="left"/>
      <w:pPr>
        <w:ind w:left="6024" w:hanging="234"/>
      </w:pPr>
      <w:rPr>
        <w:rFonts w:hint="default"/>
      </w:rPr>
    </w:lvl>
  </w:abstractNum>
  <w:abstractNum w:abstractNumId="27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0C778F"/>
    <w:multiLevelType w:val="hybridMultilevel"/>
    <w:tmpl w:val="FFFFFFFF"/>
    <w:lvl w:ilvl="0" w:tplc="0C9C0D52">
      <w:start w:val="1"/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hint="default"/>
        <w:sz w:val="24"/>
      </w:rPr>
    </w:lvl>
    <w:lvl w:ilvl="1" w:tplc="703C1882">
      <w:start w:val="1"/>
      <w:numFmt w:val="bullet"/>
      <w:lvlText w:val="•"/>
      <w:lvlJc w:val="left"/>
      <w:pPr>
        <w:ind w:left="843" w:hanging="212"/>
      </w:pPr>
      <w:rPr>
        <w:rFonts w:hint="default"/>
      </w:rPr>
    </w:lvl>
    <w:lvl w:ilvl="2" w:tplc="847297C2">
      <w:start w:val="1"/>
      <w:numFmt w:val="bullet"/>
      <w:lvlText w:val="•"/>
      <w:lvlJc w:val="left"/>
      <w:pPr>
        <w:ind w:left="1583" w:hanging="212"/>
      </w:pPr>
      <w:rPr>
        <w:rFonts w:hint="default"/>
      </w:rPr>
    </w:lvl>
    <w:lvl w:ilvl="3" w:tplc="8912F77A">
      <w:start w:val="1"/>
      <w:numFmt w:val="bullet"/>
      <w:lvlText w:val="•"/>
      <w:lvlJc w:val="left"/>
      <w:pPr>
        <w:ind w:left="2323" w:hanging="212"/>
      </w:pPr>
      <w:rPr>
        <w:rFonts w:hint="default"/>
      </w:rPr>
    </w:lvl>
    <w:lvl w:ilvl="4" w:tplc="CCD6D062">
      <w:start w:val="1"/>
      <w:numFmt w:val="bullet"/>
      <w:lvlText w:val="•"/>
      <w:lvlJc w:val="left"/>
      <w:pPr>
        <w:ind w:left="3064" w:hanging="212"/>
      </w:pPr>
      <w:rPr>
        <w:rFonts w:hint="default"/>
      </w:rPr>
    </w:lvl>
    <w:lvl w:ilvl="5" w:tplc="E816532A">
      <w:start w:val="1"/>
      <w:numFmt w:val="bullet"/>
      <w:lvlText w:val="•"/>
      <w:lvlJc w:val="left"/>
      <w:pPr>
        <w:ind w:left="3804" w:hanging="212"/>
      </w:pPr>
      <w:rPr>
        <w:rFonts w:hint="default"/>
      </w:rPr>
    </w:lvl>
    <w:lvl w:ilvl="6" w:tplc="EA183448">
      <w:start w:val="1"/>
      <w:numFmt w:val="bullet"/>
      <w:lvlText w:val="•"/>
      <w:lvlJc w:val="left"/>
      <w:pPr>
        <w:ind w:left="4544" w:hanging="212"/>
      </w:pPr>
      <w:rPr>
        <w:rFonts w:hint="default"/>
      </w:rPr>
    </w:lvl>
    <w:lvl w:ilvl="7" w:tplc="38B4CFBC">
      <w:start w:val="1"/>
      <w:numFmt w:val="bullet"/>
      <w:lvlText w:val="•"/>
      <w:lvlJc w:val="left"/>
      <w:pPr>
        <w:ind w:left="5284" w:hanging="212"/>
      </w:pPr>
      <w:rPr>
        <w:rFonts w:hint="default"/>
      </w:rPr>
    </w:lvl>
    <w:lvl w:ilvl="8" w:tplc="1824A146">
      <w:start w:val="1"/>
      <w:numFmt w:val="bullet"/>
      <w:lvlText w:val="•"/>
      <w:lvlJc w:val="left"/>
      <w:pPr>
        <w:ind w:left="6024" w:hanging="212"/>
      </w:pPr>
      <w:rPr>
        <w:rFonts w:hint="default"/>
      </w:rPr>
    </w:lvl>
  </w:abstractNum>
  <w:abstractNum w:abstractNumId="30">
    <w:nsid w:val="50A345F0"/>
    <w:multiLevelType w:val="hybridMultilevel"/>
    <w:tmpl w:val="FFFFFFFF"/>
    <w:lvl w:ilvl="0" w:tplc="90C433E0">
      <w:start w:val="1"/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hint="default"/>
        <w:sz w:val="24"/>
      </w:rPr>
    </w:lvl>
    <w:lvl w:ilvl="1" w:tplc="868A0698">
      <w:start w:val="1"/>
      <w:numFmt w:val="bullet"/>
      <w:lvlText w:val="•"/>
      <w:lvlJc w:val="left"/>
      <w:pPr>
        <w:ind w:left="401" w:hanging="180"/>
      </w:pPr>
      <w:rPr>
        <w:rFonts w:hint="default"/>
      </w:rPr>
    </w:lvl>
    <w:lvl w:ilvl="2" w:tplc="484E6D4C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3" w:tplc="789ECF7E">
      <w:start w:val="1"/>
      <w:numFmt w:val="bullet"/>
      <w:lvlText w:val="•"/>
      <w:lvlJc w:val="left"/>
      <w:pPr>
        <w:ind w:left="1979" w:hanging="180"/>
      </w:pPr>
      <w:rPr>
        <w:rFonts w:hint="default"/>
      </w:rPr>
    </w:lvl>
    <w:lvl w:ilvl="4" w:tplc="D272F65C">
      <w:start w:val="1"/>
      <w:numFmt w:val="bullet"/>
      <w:lvlText w:val="•"/>
      <w:lvlJc w:val="left"/>
      <w:pPr>
        <w:ind w:left="2769" w:hanging="180"/>
      </w:pPr>
      <w:rPr>
        <w:rFonts w:hint="default"/>
      </w:rPr>
    </w:lvl>
    <w:lvl w:ilvl="5" w:tplc="BC7463EC">
      <w:start w:val="1"/>
      <w:numFmt w:val="bullet"/>
      <w:lvlText w:val="•"/>
      <w:lvlJc w:val="left"/>
      <w:pPr>
        <w:ind w:left="3558" w:hanging="180"/>
      </w:pPr>
      <w:rPr>
        <w:rFonts w:hint="default"/>
      </w:rPr>
    </w:lvl>
    <w:lvl w:ilvl="6" w:tplc="D18C840A">
      <w:start w:val="1"/>
      <w:numFmt w:val="bullet"/>
      <w:lvlText w:val="•"/>
      <w:lvlJc w:val="left"/>
      <w:pPr>
        <w:ind w:left="4348" w:hanging="180"/>
      </w:pPr>
      <w:rPr>
        <w:rFonts w:hint="default"/>
      </w:rPr>
    </w:lvl>
    <w:lvl w:ilvl="7" w:tplc="0666E0D2">
      <w:start w:val="1"/>
      <w:numFmt w:val="bullet"/>
      <w:lvlText w:val="•"/>
      <w:lvlJc w:val="left"/>
      <w:pPr>
        <w:ind w:left="5137" w:hanging="180"/>
      </w:pPr>
      <w:rPr>
        <w:rFonts w:hint="default"/>
      </w:rPr>
    </w:lvl>
    <w:lvl w:ilvl="8" w:tplc="5E92677E">
      <w:start w:val="1"/>
      <w:numFmt w:val="bullet"/>
      <w:lvlText w:val="•"/>
      <w:lvlJc w:val="left"/>
      <w:pPr>
        <w:ind w:left="5927" w:hanging="180"/>
      </w:pPr>
      <w:rPr>
        <w:rFonts w:hint="default"/>
      </w:rPr>
    </w:lvl>
  </w:abstractNum>
  <w:abstractNum w:abstractNumId="31">
    <w:nsid w:val="551D10A0"/>
    <w:multiLevelType w:val="hybridMultilevel"/>
    <w:tmpl w:val="FFFFFFFF"/>
    <w:lvl w:ilvl="0" w:tplc="E1421E00">
      <w:start w:val="1"/>
      <w:numFmt w:val="bullet"/>
      <w:lvlText w:val="–"/>
      <w:lvlJc w:val="left"/>
      <w:pPr>
        <w:ind w:left="103" w:hanging="262"/>
      </w:pPr>
      <w:rPr>
        <w:rFonts w:ascii="Times New Roman" w:eastAsia="Times New Roman" w:hAnsi="Times New Roman" w:hint="default"/>
        <w:sz w:val="24"/>
      </w:rPr>
    </w:lvl>
    <w:lvl w:ilvl="1" w:tplc="6114A07E">
      <w:start w:val="1"/>
      <w:numFmt w:val="bullet"/>
      <w:lvlText w:val="•"/>
      <w:lvlJc w:val="left"/>
      <w:pPr>
        <w:ind w:left="843" w:hanging="262"/>
      </w:pPr>
      <w:rPr>
        <w:rFonts w:hint="default"/>
      </w:rPr>
    </w:lvl>
    <w:lvl w:ilvl="2" w:tplc="7260347E">
      <w:start w:val="1"/>
      <w:numFmt w:val="bullet"/>
      <w:lvlText w:val="•"/>
      <w:lvlJc w:val="left"/>
      <w:pPr>
        <w:ind w:left="1583" w:hanging="262"/>
      </w:pPr>
      <w:rPr>
        <w:rFonts w:hint="default"/>
      </w:rPr>
    </w:lvl>
    <w:lvl w:ilvl="3" w:tplc="48486E1E">
      <w:start w:val="1"/>
      <w:numFmt w:val="bullet"/>
      <w:lvlText w:val="•"/>
      <w:lvlJc w:val="left"/>
      <w:pPr>
        <w:ind w:left="2323" w:hanging="262"/>
      </w:pPr>
      <w:rPr>
        <w:rFonts w:hint="default"/>
      </w:rPr>
    </w:lvl>
    <w:lvl w:ilvl="4" w:tplc="0F465704">
      <w:start w:val="1"/>
      <w:numFmt w:val="bullet"/>
      <w:lvlText w:val="•"/>
      <w:lvlJc w:val="left"/>
      <w:pPr>
        <w:ind w:left="3064" w:hanging="262"/>
      </w:pPr>
      <w:rPr>
        <w:rFonts w:hint="default"/>
      </w:rPr>
    </w:lvl>
    <w:lvl w:ilvl="5" w:tplc="9A4A8308">
      <w:start w:val="1"/>
      <w:numFmt w:val="bullet"/>
      <w:lvlText w:val="•"/>
      <w:lvlJc w:val="left"/>
      <w:pPr>
        <w:ind w:left="3804" w:hanging="262"/>
      </w:pPr>
      <w:rPr>
        <w:rFonts w:hint="default"/>
      </w:rPr>
    </w:lvl>
    <w:lvl w:ilvl="6" w:tplc="5FF47C64">
      <w:start w:val="1"/>
      <w:numFmt w:val="bullet"/>
      <w:lvlText w:val="•"/>
      <w:lvlJc w:val="left"/>
      <w:pPr>
        <w:ind w:left="4544" w:hanging="262"/>
      </w:pPr>
      <w:rPr>
        <w:rFonts w:hint="default"/>
      </w:rPr>
    </w:lvl>
    <w:lvl w:ilvl="7" w:tplc="A03CACE2">
      <w:start w:val="1"/>
      <w:numFmt w:val="bullet"/>
      <w:lvlText w:val="•"/>
      <w:lvlJc w:val="left"/>
      <w:pPr>
        <w:ind w:left="5284" w:hanging="262"/>
      </w:pPr>
      <w:rPr>
        <w:rFonts w:hint="default"/>
      </w:rPr>
    </w:lvl>
    <w:lvl w:ilvl="8" w:tplc="F9BC3960">
      <w:start w:val="1"/>
      <w:numFmt w:val="bullet"/>
      <w:lvlText w:val="•"/>
      <w:lvlJc w:val="left"/>
      <w:pPr>
        <w:ind w:left="6024" w:hanging="262"/>
      </w:pPr>
      <w:rPr>
        <w:rFonts w:hint="default"/>
      </w:rPr>
    </w:lvl>
  </w:abstractNum>
  <w:abstractNum w:abstractNumId="32">
    <w:nsid w:val="5BDC6240"/>
    <w:multiLevelType w:val="hybridMultilevel"/>
    <w:tmpl w:val="A054301E"/>
    <w:lvl w:ilvl="0" w:tplc="72467B4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973F72"/>
    <w:multiLevelType w:val="hybridMultilevel"/>
    <w:tmpl w:val="FFFFFFFF"/>
    <w:lvl w:ilvl="0" w:tplc="8A9ADD90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</w:rPr>
    </w:lvl>
    <w:lvl w:ilvl="1" w:tplc="9E56EACC">
      <w:start w:val="1"/>
      <w:numFmt w:val="bullet"/>
      <w:lvlText w:val="•"/>
      <w:lvlJc w:val="left"/>
      <w:pPr>
        <w:ind w:left="740" w:hanging="188"/>
      </w:pPr>
      <w:rPr>
        <w:rFonts w:hint="default"/>
      </w:rPr>
    </w:lvl>
    <w:lvl w:ilvl="2" w:tplc="2DBA8480">
      <w:start w:val="1"/>
      <w:numFmt w:val="bullet"/>
      <w:lvlText w:val="•"/>
      <w:lvlJc w:val="left"/>
      <w:pPr>
        <w:ind w:left="1481" w:hanging="188"/>
      </w:pPr>
      <w:rPr>
        <w:rFonts w:hint="default"/>
      </w:rPr>
    </w:lvl>
    <w:lvl w:ilvl="3" w:tplc="B9E87B8E">
      <w:start w:val="1"/>
      <w:numFmt w:val="bullet"/>
      <w:lvlText w:val="•"/>
      <w:lvlJc w:val="left"/>
      <w:pPr>
        <w:ind w:left="2221" w:hanging="188"/>
      </w:pPr>
      <w:rPr>
        <w:rFonts w:hint="default"/>
      </w:rPr>
    </w:lvl>
    <w:lvl w:ilvl="4" w:tplc="8CC8440C">
      <w:start w:val="1"/>
      <w:numFmt w:val="bullet"/>
      <w:lvlText w:val="•"/>
      <w:lvlJc w:val="left"/>
      <w:pPr>
        <w:ind w:left="2962" w:hanging="188"/>
      </w:pPr>
      <w:rPr>
        <w:rFonts w:hint="default"/>
      </w:rPr>
    </w:lvl>
    <w:lvl w:ilvl="5" w:tplc="FFD8BCEC">
      <w:start w:val="1"/>
      <w:numFmt w:val="bullet"/>
      <w:lvlText w:val="•"/>
      <w:lvlJc w:val="left"/>
      <w:pPr>
        <w:ind w:left="3702" w:hanging="188"/>
      </w:pPr>
      <w:rPr>
        <w:rFonts w:hint="default"/>
      </w:rPr>
    </w:lvl>
    <w:lvl w:ilvl="6" w:tplc="502610A6">
      <w:start w:val="1"/>
      <w:numFmt w:val="bullet"/>
      <w:lvlText w:val="•"/>
      <w:lvlJc w:val="left"/>
      <w:pPr>
        <w:ind w:left="4443" w:hanging="188"/>
      </w:pPr>
      <w:rPr>
        <w:rFonts w:hint="default"/>
      </w:rPr>
    </w:lvl>
    <w:lvl w:ilvl="7" w:tplc="2B44160A">
      <w:start w:val="1"/>
      <w:numFmt w:val="bullet"/>
      <w:lvlText w:val="•"/>
      <w:lvlJc w:val="left"/>
      <w:pPr>
        <w:ind w:left="5183" w:hanging="188"/>
      </w:pPr>
      <w:rPr>
        <w:rFonts w:hint="default"/>
      </w:rPr>
    </w:lvl>
    <w:lvl w:ilvl="8" w:tplc="F3024BF2">
      <w:start w:val="1"/>
      <w:numFmt w:val="bullet"/>
      <w:lvlText w:val="•"/>
      <w:lvlJc w:val="left"/>
      <w:pPr>
        <w:ind w:left="5924" w:hanging="188"/>
      </w:pPr>
      <w:rPr>
        <w:rFonts w:hint="default"/>
      </w:rPr>
    </w:lvl>
  </w:abstractNum>
  <w:abstractNum w:abstractNumId="34">
    <w:nsid w:val="5ED72DA2"/>
    <w:multiLevelType w:val="hybridMultilevel"/>
    <w:tmpl w:val="BB98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7F5DF0"/>
    <w:multiLevelType w:val="multilevel"/>
    <w:tmpl w:val="0D6EB70A"/>
    <w:lvl w:ilvl="0">
      <w:start w:val="3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36">
    <w:nsid w:val="685B35D9"/>
    <w:multiLevelType w:val="hybridMultilevel"/>
    <w:tmpl w:val="C2FAA7F2"/>
    <w:lvl w:ilvl="0" w:tplc="36F4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27EF"/>
    <w:multiLevelType w:val="hybridMultilevel"/>
    <w:tmpl w:val="0F3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B11606"/>
    <w:multiLevelType w:val="hybridMultilevel"/>
    <w:tmpl w:val="462A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D16457"/>
    <w:multiLevelType w:val="hybridMultilevel"/>
    <w:tmpl w:val="FFFFFFFF"/>
    <w:lvl w:ilvl="0" w:tplc="5F023A88">
      <w:start w:val="1"/>
      <w:numFmt w:val="bullet"/>
      <w:lvlText w:val="–"/>
      <w:lvlJc w:val="left"/>
      <w:pPr>
        <w:ind w:left="101" w:hanging="215"/>
      </w:pPr>
      <w:rPr>
        <w:rFonts w:ascii="Times New Roman" w:eastAsia="Times New Roman" w:hAnsi="Times New Roman" w:hint="default"/>
        <w:sz w:val="24"/>
      </w:rPr>
    </w:lvl>
    <w:lvl w:ilvl="1" w:tplc="F4749B2C">
      <w:start w:val="1"/>
      <w:numFmt w:val="bullet"/>
      <w:lvlText w:val="•"/>
      <w:lvlJc w:val="left"/>
      <w:pPr>
        <w:ind w:left="841" w:hanging="215"/>
      </w:pPr>
      <w:rPr>
        <w:rFonts w:hint="default"/>
      </w:rPr>
    </w:lvl>
    <w:lvl w:ilvl="2" w:tplc="6A20CB8C">
      <w:start w:val="1"/>
      <w:numFmt w:val="bullet"/>
      <w:lvlText w:val="•"/>
      <w:lvlJc w:val="left"/>
      <w:pPr>
        <w:ind w:left="1582" w:hanging="215"/>
      </w:pPr>
      <w:rPr>
        <w:rFonts w:hint="default"/>
      </w:rPr>
    </w:lvl>
    <w:lvl w:ilvl="3" w:tplc="5FC223A4">
      <w:start w:val="1"/>
      <w:numFmt w:val="bullet"/>
      <w:lvlText w:val="•"/>
      <w:lvlJc w:val="left"/>
      <w:pPr>
        <w:ind w:left="2322" w:hanging="215"/>
      </w:pPr>
      <w:rPr>
        <w:rFonts w:hint="default"/>
      </w:rPr>
    </w:lvl>
    <w:lvl w:ilvl="4" w:tplc="C4DCD7C4">
      <w:start w:val="1"/>
      <w:numFmt w:val="bullet"/>
      <w:lvlText w:val="•"/>
      <w:lvlJc w:val="left"/>
      <w:pPr>
        <w:ind w:left="3063" w:hanging="215"/>
      </w:pPr>
      <w:rPr>
        <w:rFonts w:hint="default"/>
      </w:rPr>
    </w:lvl>
    <w:lvl w:ilvl="5" w:tplc="0C988DF8">
      <w:start w:val="1"/>
      <w:numFmt w:val="bullet"/>
      <w:lvlText w:val="•"/>
      <w:lvlJc w:val="left"/>
      <w:pPr>
        <w:ind w:left="3803" w:hanging="215"/>
      </w:pPr>
      <w:rPr>
        <w:rFonts w:hint="default"/>
      </w:rPr>
    </w:lvl>
    <w:lvl w:ilvl="6" w:tplc="E59AFA82">
      <w:start w:val="1"/>
      <w:numFmt w:val="bullet"/>
      <w:lvlText w:val="•"/>
      <w:lvlJc w:val="left"/>
      <w:pPr>
        <w:ind w:left="4544" w:hanging="215"/>
      </w:pPr>
      <w:rPr>
        <w:rFonts w:hint="default"/>
      </w:rPr>
    </w:lvl>
    <w:lvl w:ilvl="7" w:tplc="EDAC90E2">
      <w:start w:val="1"/>
      <w:numFmt w:val="bullet"/>
      <w:lvlText w:val="•"/>
      <w:lvlJc w:val="left"/>
      <w:pPr>
        <w:ind w:left="5284" w:hanging="215"/>
      </w:pPr>
      <w:rPr>
        <w:rFonts w:hint="default"/>
      </w:rPr>
    </w:lvl>
    <w:lvl w:ilvl="8" w:tplc="B7EA1458">
      <w:start w:val="1"/>
      <w:numFmt w:val="bullet"/>
      <w:lvlText w:val="•"/>
      <w:lvlJc w:val="left"/>
      <w:pPr>
        <w:ind w:left="6025" w:hanging="215"/>
      </w:pPr>
      <w:rPr>
        <w:rFonts w:hint="default"/>
      </w:rPr>
    </w:lvl>
  </w:abstractNum>
  <w:abstractNum w:abstractNumId="42">
    <w:nsid w:val="726C711D"/>
    <w:multiLevelType w:val="hybridMultilevel"/>
    <w:tmpl w:val="860CDAAC"/>
    <w:lvl w:ilvl="0" w:tplc="B48AB7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62730"/>
    <w:multiLevelType w:val="hybridMultilevel"/>
    <w:tmpl w:val="FFFFFFFF"/>
    <w:lvl w:ilvl="0" w:tplc="40240E76">
      <w:start w:val="1"/>
      <w:numFmt w:val="bullet"/>
      <w:lvlText w:val="–"/>
      <w:lvlJc w:val="left"/>
      <w:pPr>
        <w:ind w:left="103" w:hanging="222"/>
      </w:pPr>
      <w:rPr>
        <w:rFonts w:ascii="Times New Roman" w:eastAsia="Times New Roman" w:hAnsi="Times New Roman" w:hint="default"/>
        <w:sz w:val="24"/>
      </w:rPr>
    </w:lvl>
    <w:lvl w:ilvl="1" w:tplc="155A772A">
      <w:start w:val="1"/>
      <w:numFmt w:val="bullet"/>
      <w:lvlText w:val="•"/>
      <w:lvlJc w:val="left"/>
      <w:pPr>
        <w:ind w:left="843" w:hanging="222"/>
      </w:pPr>
      <w:rPr>
        <w:rFonts w:hint="default"/>
      </w:rPr>
    </w:lvl>
    <w:lvl w:ilvl="2" w:tplc="13201ED4">
      <w:start w:val="1"/>
      <w:numFmt w:val="bullet"/>
      <w:lvlText w:val="•"/>
      <w:lvlJc w:val="left"/>
      <w:pPr>
        <w:ind w:left="1583" w:hanging="222"/>
      </w:pPr>
      <w:rPr>
        <w:rFonts w:hint="default"/>
      </w:rPr>
    </w:lvl>
    <w:lvl w:ilvl="3" w:tplc="F3AA47A4">
      <w:start w:val="1"/>
      <w:numFmt w:val="bullet"/>
      <w:lvlText w:val="•"/>
      <w:lvlJc w:val="left"/>
      <w:pPr>
        <w:ind w:left="2323" w:hanging="222"/>
      </w:pPr>
      <w:rPr>
        <w:rFonts w:hint="default"/>
      </w:rPr>
    </w:lvl>
    <w:lvl w:ilvl="4" w:tplc="D0B8D364">
      <w:start w:val="1"/>
      <w:numFmt w:val="bullet"/>
      <w:lvlText w:val="•"/>
      <w:lvlJc w:val="left"/>
      <w:pPr>
        <w:ind w:left="3064" w:hanging="222"/>
      </w:pPr>
      <w:rPr>
        <w:rFonts w:hint="default"/>
      </w:rPr>
    </w:lvl>
    <w:lvl w:ilvl="5" w:tplc="52F8754E">
      <w:start w:val="1"/>
      <w:numFmt w:val="bullet"/>
      <w:lvlText w:val="•"/>
      <w:lvlJc w:val="left"/>
      <w:pPr>
        <w:ind w:left="3804" w:hanging="222"/>
      </w:pPr>
      <w:rPr>
        <w:rFonts w:hint="default"/>
      </w:rPr>
    </w:lvl>
    <w:lvl w:ilvl="6" w:tplc="D0140B8E">
      <w:start w:val="1"/>
      <w:numFmt w:val="bullet"/>
      <w:lvlText w:val="•"/>
      <w:lvlJc w:val="left"/>
      <w:pPr>
        <w:ind w:left="4544" w:hanging="222"/>
      </w:pPr>
      <w:rPr>
        <w:rFonts w:hint="default"/>
      </w:rPr>
    </w:lvl>
    <w:lvl w:ilvl="7" w:tplc="A7144F02">
      <w:start w:val="1"/>
      <w:numFmt w:val="bullet"/>
      <w:lvlText w:val="•"/>
      <w:lvlJc w:val="left"/>
      <w:pPr>
        <w:ind w:left="5284" w:hanging="222"/>
      </w:pPr>
      <w:rPr>
        <w:rFonts w:hint="default"/>
      </w:rPr>
    </w:lvl>
    <w:lvl w:ilvl="8" w:tplc="8C005F18">
      <w:start w:val="1"/>
      <w:numFmt w:val="bullet"/>
      <w:lvlText w:val="•"/>
      <w:lvlJc w:val="left"/>
      <w:pPr>
        <w:ind w:left="6024" w:hanging="222"/>
      </w:pPr>
      <w:rPr>
        <w:rFonts w:hint="default"/>
      </w:rPr>
    </w:lvl>
  </w:abstractNum>
  <w:abstractNum w:abstractNumId="44">
    <w:nsid w:val="7F885968"/>
    <w:multiLevelType w:val="hybridMultilevel"/>
    <w:tmpl w:val="0FDE2DA8"/>
    <w:lvl w:ilvl="0" w:tplc="D4B255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4"/>
  </w:num>
  <w:num w:numId="4">
    <w:abstractNumId w:val="16"/>
  </w:num>
  <w:num w:numId="5">
    <w:abstractNumId w:val="28"/>
  </w:num>
  <w:num w:numId="6">
    <w:abstractNumId w:val="35"/>
  </w:num>
  <w:num w:numId="7">
    <w:abstractNumId w:val="38"/>
  </w:num>
  <w:num w:numId="8">
    <w:abstractNumId w:val="40"/>
  </w:num>
  <w:num w:numId="9">
    <w:abstractNumId w:val="19"/>
  </w:num>
  <w:num w:numId="10">
    <w:abstractNumId w:val="13"/>
  </w:num>
  <w:num w:numId="11">
    <w:abstractNumId w:val="30"/>
  </w:num>
  <w:num w:numId="12">
    <w:abstractNumId w:val="41"/>
  </w:num>
  <w:num w:numId="13">
    <w:abstractNumId w:val="33"/>
  </w:num>
  <w:num w:numId="14">
    <w:abstractNumId w:val="10"/>
  </w:num>
  <w:num w:numId="15">
    <w:abstractNumId w:val="23"/>
  </w:num>
  <w:num w:numId="16">
    <w:abstractNumId w:val="43"/>
  </w:num>
  <w:num w:numId="17">
    <w:abstractNumId w:val="31"/>
  </w:num>
  <w:num w:numId="18">
    <w:abstractNumId w:val="29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18"/>
  </w:num>
  <w:num w:numId="32">
    <w:abstractNumId w:val="44"/>
  </w:num>
  <w:num w:numId="33">
    <w:abstractNumId w:val="11"/>
  </w:num>
  <w:num w:numId="34">
    <w:abstractNumId w:val="39"/>
  </w:num>
  <w:num w:numId="35">
    <w:abstractNumId w:val="42"/>
  </w:num>
  <w:num w:numId="36">
    <w:abstractNumId w:val="36"/>
  </w:num>
  <w:num w:numId="37">
    <w:abstractNumId w:val="22"/>
  </w:num>
  <w:num w:numId="38">
    <w:abstractNumId w:val="27"/>
  </w:num>
  <w:num w:numId="39">
    <w:abstractNumId w:val="15"/>
  </w:num>
  <w:num w:numId="40">
    <w:abstractNumId w:val="37"/>
  </w:num>
  <w:num w:numId="41">
    <w:abstractNumId w:val="17"/>
  </w:num>
  <w:num w:numId="42">
    <w:abstractNumId w:val="14"/>
  </w:num>
  <w:num w:numId="43">
    <w:abstractNumId w:val="12"/>
  </w:num>
  <w:num w:numId="44">
    <w:abstractNumId w:val="3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034"/>
    <w:rsid w:val="0000248D"/>
    <w:rsid w:val="00003897"/>
    <w:rsid w:val="00012000"/>
    <w:rsid w:val="000208DC"/>
    <w:rsid w:val="00033977"/>
    <w:rsid w:val="00036A31"/>
    <w:rsid w:val="00045AED"/>
    <w:rsid w:val="0005071F"/>
    <w:rsid w:val="00070AA8"/>
    <w:rsid w:val="00076C74"/>
    <w:rsid w:val="00090C63"/>
    <w:rsid w:val="000C0259"/>
    <w:rsid w:val="000D68BE"/>
    <w:rsid w:val="000E3AE3"/>
    <w:rsid w:val="000F108F"/>
    <w:rsid w:val="001009CF"/>
    <w:rsid w:val="0010517F"/>
    <w:rsid w:val="00123A5A"/>
    <w:rsid w:val="00124989"/>
    <w:rsid w:val="00137849"/>
    <w:rsid w:val="00141C25"/>
    <w:rsid w:val="00142FE3"/>
    <w:rsid w:val="00145174"/>
    <w:rsid w:val="00161491"/>
    <w:rsid w:val="0016722D"/>
    <w:rsid w:val="0018624B"/>
    <w:rsid w:val="00190161"/>
    <w:rsid w:val="00192A5A"/>
    <w:rsid w:val="00192E7F"/>
    <w:rsid w:val="0019306E"/>
    <w:rsid w:val="001A29BD"/>
    <w:rsid w:val="001A495B"/>
    <w:rsid w:val="001B405F"/>
    <w:rsid w:val="001B5293"/>
    <w:rsid w:val="001B6D10"/>
    <w:rsid w:val="001C11F1"/>
    <w:rsid w:val="001C22BC"/>
    <w:rsid w:val="001D1293"/>
    <w:rsid w:val="001E0EA7"/>
    <w:rsid w:val="001E4B56"/>
    <w:rsid w:val="001F2DF3"/>
    <w:rsid w:val="001F5972"/>
    <w:rsid w:val="001F7289"/>
    <w:rsid w:val="00200D2B"/>
    <w:rsid w:val="0020200A"/>
    <w:rsid w:val="0020243C"/>
    <w:rsid w:val="00222B62"/>
    <w:rsid w:val="0022642E"/>
    <w:rsid w:val="00226770"/>
    <w:rsid w:val="002271E7"/>
    <w:rsid w:val="00230420"/>
    <w:rsid w:val="0023106E"/>
    <w:rsid w:val="00232416"/>
    <w:rsid w:val="00236BD3"/>
    <w:rsid w:val="00241CEC"/>
    <w:rsid w:val="00243DAE"/>
    <w:rsid w:val="00250810"/>
    <w:rsid w:val="002710CD"/>
    <w:rsid w:val="002735D6"/>
    <w:rsid w:val="00284485"/>
    <w:rsid w:val="00297012"/>
    <w:rsid w:val="002A22B2"/>
    <w:rsid w:val="002A3A85"/>
    <w:rsid w:val="002A663D"/>
    <w:rsid w:val="002D2007"/>
    <w:rsid w:val="002D582F"/>
    <w:rsid w:val="002F0C99"/>
    <w:rsid w:val="00313F42"/>
    <w:rsid w:val="0033286F"/>
    <w:rsid w:val="003350A1"/>
    <w:rsid w:val="00343BC7"/>
    <w:rsid w:val="003465EA"/>
    <w:rsid w:val="00376B40"/>
    <w:rsid w:val="00382CBB"/>
    <w:rsid w:val="00383EA0"/>
    <w:rsid w:val="00386511"/>
    <w:rsid w:val="00395E79"/>
    <w:rsid w:val="003B4CC6"/>
    <w:rsid w:val="003F5C51"/>
    <w:rsid w:val="003F7F57"/>
    <w:rsid w:val="00412261"/>
    <w:rsid w:val="00434981"/>
    <w:rsid w:val="004533E0"/>
    <w:rsid w:val="0045457A"/>
    <w:rsid w:val="004575AB"/>
    <w:rsid w:val="00457F2D"/>
    <w:rsid w:val="004651DB"/>
    <w:rsid w:val="004668B5"/>
    <w:rsid w:val="004715B5"/>
    <w:rsid w:val="00494A78"/>
    <w:rsid w:val="004A3FB1"/>
    <w:rsid w:val="004A787A"/>
    <w:rsid w:val="004B2034"/>
    <w:rsid w:val="004B4A73"/>
    <w:rsid w:val="004F2C0F"/>
    <w:rsid w:val="005004E4"/>
    <w:rsid w:val="00500870"/>
    <w:rsid w:val="00502AEF"/>
    <w:rsid w:val="00522FB2"/>
    <w:rsid w:val="00533E86"/>
    <w:rsid w:val="00541643"/>
    <w:rsid w:val="00553C92"/>
    <w:rsid w:val="0055574F"/>
    <w:rsid w:val="0058016D"/>
    <w:rsid w:val="0059501A"/>
    <w:rsid w:val="005A01BE"/>
    <w:rsid w:val="005B532D"/>
    <w:rsid w:val="005C0717"/>
    <w:rsid w:val="005C091C"/>
    <w:rsid w:val="005C7ECD"/>
    <w:rsid w:val="005E4D9F"/>
    <w:rsid w:val="005E720F"/>
    <w:rsid w:val="00615E95"/>
    <w:rsid w:val="00632441"/>
    <w:rsid w:val="00641B38"/>
    <w:rsid w:val="00673405"/>
    <w:rsid w:val="00681E09"/>
    <w:rsid w:val="00682EE6"/>
    <w:rsid w:val="00686250"/>
    <w:rsid w:val="0069359D"/>
    <w:rsid w:val="006B3AFE"/>
    <w:rsid w:val="006E3E4E"/>
    <w:rsid w:val="006F1370"/>
    <w:rsid w:val="006F4C08"/>
    <w:rsid w:val="00720149"/>
    <w:rsid w:val="00720B74"/>
    <w:rsid w:val="007228E1"/>
    <w:rsid w:val="007252CF"/>
    <w:rsid w:val="00737B2E"/>
    <w:rsid w:val="00744EE1"/>
    <w:rsid w:val="00747A6A"/>
    <w:rsid w:val="0075560F"/>
    <w:rsid w:val="0077243A"/>
    <w:rsid w:val="007778DF"/>
    <w:rsid w:val="007810BF"/>
    <w:rsid w:val="00792AD4"/>
    <w:rsid w:val="007A11F6"/>
    <w:rsid w:val="007B1447"/>
    <w:rsid w:val="007B3A01"/>
    <w:rsid w:val="007B3E88"/>
    <w:rsid w:val="007C335E"/>
    <w:rsid w:val="007C4595"/>
    <w:rsid w:val="007C54D3"/>
    <w:rsid w:val="007C69A2"/>
    <w:rsid w:val="007E26C8"/>
    <w:rsid w:val="007F0055"/>
    <w:rsid w:val="007F028A"/>
    <w:rsid w:val="007F34E6"/>
    <w:rsid w:val="00800472"/>
    <w:rsid w:val="00802C83"/>
    <w:rsid w:val="008053CC"/>
    <w:rsid w:val="008213C7"/>
    <w:rsid w:val="008363BF"/>
    <w:rsid w:val="008502AA"/>
    <w:rsid w:val="0085073B"/>
    <w:rsid w:val="00865414"/>
    <w:rsid w:val="008732A7"/>
    <w:rsid w:val="00874E59"/>
    <w:rsid w:val="00883601"/>
    <w:rsid w:val="008839D2"/>
    <w:rsid w:val="008A22A0"/>
    <w:rsid w:val="008A3988"/>
    <w:rsid w:val="008C0605"/>
    <w:rsid w:val="008C13EA"/>
    <w:rsid w:val="008C3C2C"/>
    <w:rsid w:val="008D7AF0"/>
    <w:rsid w:val="008E3FC1"/>
    <w:rsid w:val="008E4027"/>
    <w:rsid w:val="00922872"/>
    <w:rsid w:val="00943ED7"/>
    <w:rsid w:val="009469B0"/>
    <w:rsid w:val="00960C25"/>
    <w:rsid w:val="00970719"/>
    <w:rsid w:val="00986876"/>
    <w:rsid w:val="009A05A2"/>
    <w:rsid w:val="009A669E"/>
    <w:rsid w:val="009C1C0A"/>
    <w:rsid w:val="009C4780"/>
    <w:rsid w:val="009C5D1D"/>
    <w:rsid w:val="009C7665"/>
    <w:rsid w:val="009F4E7A"/>
    <w:rsid w:val="009F549A"/>
    <w:rsid w:val="00A01F14"/>
    <w:rsid w:val="00A12DA4"/>
    <w:rsid w:val="00A37543"/>
    <w:rsid w:val="00A37F71"/>
    <w:rsid w:val="00A6016E"/>
    <w:rsid w:val="00A67AED"/>
    <w:rsid w:val="00AB408B"/>
    <w:rsid w:val="00AB433E"/>
    <w:rsid w:val="00AC6BCE"/>
    <w:rsid w:val="00AD7317"/>
    <w:rsid w:val="00AE2049"/>
    <w:rsid w:val="00AF48D0"/>
    <w:rsid w:val="00AF4DA0"/>
    <w:rsid w:val="00B20379"/>
    <w:rsid w:val="00B210F6"/>
    <w:rsid w:val="00B223C2"/>
    <w:rsid w:val="00B35D7B"/>
    <w:rsid w:val="00B417F9"/>
    <w:rsid w:val="00B420E7"/>
    <w:rsid w:val="00B5090C"/>
    <w:rsid w:val="00B5313A"/>
    <w:rsid w:val="00B56EC3"/>
    <w:rsid w:val="00B6598F"/>
    <w:rsid w:val="00B7219F"/>
    <w:rsid w:val="00B815DE"/>
    <w:rsid w:val="00B86910"/>
    <w:rsid w:val="00B950B1"/>
    <w:rsid w:val="00B96E4D"/>
    <w:rsid w:val="00BA0AB9"/>
    <w:rsid w:val="00BA383A"/>
    <w:rsid w:val="00BB5661"/>
    <w:rsid w:val="00BC59F5"/>
    <w:rsid w:val="00BC68DD"/>
    <w:rsid w:val="00BE5AA3"/>
    <w:rsid w:val="00BF0AE3"/>
    <w:rsid w:val="00C07359"/>
    <w:rsid w:val="00C07BC1"/>
    <w:rsid w:val="00C163BA"/>
    <w:rsid w:val="00C44C5F"/>
    <w:rsid w:val="00C54767"/>
    <w:rsid w:val="00C555FB"/>
    <w:rsid w:val="00C616FD"/>
    <w:rsid w:val="00C641C4"/>
    <w:rsid w:val="00C74F52"/>
    <w:rsid w:val="00C77FBD"/>
    <w:rsid w:val="00C87430"/>
    <w:rsid w:val="00C9183A"/>
    <w:rsid w:val="00C95446"/>
    <w:rsid w:val="00CB33B5"/>
    <w:rsid w:val="00CB71EB"/>
    <w:rsid w:val="00CC1FC8"/>
    <w:rsid w:val="00CC7BFB"/>
    <w:rsid w:val="00CD0AC1"/>
    <w:rsid w:val="00CD7356"/>
    <w:rsid w:val="00CE07AC"/>
    <w:rsid w:val="00CE5384"/>
    <w:rsid w:val="00CF291C"/>
    <w:rsid w:val="00CF4700"/>
    <w:rsid w:val="00D021C4"/>
    <w:rsid w:val="00D127FB"/>
    <w:rsid w:val="00D25C6A"/>
    <w:rsid w:val="00D363D3"/>
    <w:rsid w:val="00D441AD"/>
    <w:rsid w:val="00D5034E"/>
    <w:rsid w:val="00D570AD"/>
    <w:rsid w:val="00D6582C"/>
    <w:rsid w:val="00D72DC1"/>
    <w:rsid w:val="00D73B63"/>
    <w:rsid w:val="00DA3964"/>
    <w:rsid w:val="00DB3A18"/>
    <w:rsid w:val="00DB512B"/>
    <w:rsid w:val="00DE34C0"/>
    <w:rsid w:val="00E02331"/>
    <w:rsid w:val="00E06F58"/>
    <w:rsid w:val="00E40E22"/>
    <w:rsid w:val="00E60537"/>
    <w:rsid w:val="00E7491F"/>
    <w:rsid w:val="00E770E6"/>
    <w:rsid w:val="00E83477"/>
    <w:rsid w:val="00E87714"/>
    <w:rsid w:val="00E905F0"/>
    <w:rsid w:val="00ED554D"/>
    <w:rsid w:val="00ED79DF"/>
    <w:rsid w:val="00EF6F00"/>
    <w:rsid w:val="00F059FB"/>
    <w:rsid w:val="00F1157E"/>
    <w:rsid w:val="00F33A6E"/>
    <w:rsid w:val="00F42BD0"/>
    <w:rsid w:val="00F54A4C"/>
    <w:rsid w:val="00F673BE"/>
    <w:rsid w:val="00FA46FA"/>
    <w:rsid w:val="00FA5A42"/>
    <w:rsid w:val="00FB3A60"/>
    <w:rsid w:val="00FD0F07"/>
    <w:rsid w:val="00FE20AA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441A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locked/>
    <w:rsid w:val="00D441AD"/>
    <w:pPr>
      <w:widowControl w:val="0"/>
      <w:spacing w:after="0" w:line="240" w:lineRule="auto"/>
      <w:ind w:left="1198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0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39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39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D441A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441AD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D441AD"/>
  </w:style>
  <w:style w:type="character" w:customStyle="1" w:styleId="Heading3Char">
    <w:name w:val="Heading 3 Char"/>
    <w:uiPriority w:val="99"/>
    <w:semiHidden/>
    <w:locked/>
    <w:rsid w:val="00D441AD"/>
    <w:rPr>
      <w:rFonts w:ascii="Cambria" w:hAnsi="Cambria" w:cs="Times New Roman"/>
      <w:b/>
      <w:bCs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D441AD"/>
    <w:pPr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D441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441A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D441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441AD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D441AD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D441A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D441AD"/>
    <w:pPr>
      <w:widowControl w:val="0"/>
      <w:spacing w:after="0" w:line="240" w:lineRule="auto"/>
    </w:pPr>
    <w:rPr>
      <w:lang w:val="en-US"/>
    </w:rPr>
  </w:style>
  <w:style w:type="character" w:customStyle="1" w:styleId="a7">
    <w:name w:val="Абзац списка Знак"/>
    <w:link w:val="a6"/>
    <w:uiPriority w:val="34"/>
    <w:rsid w:val="005C0717"/>
    <w:rPr>
      <w:rFonts w:eastAsia="Times New Roman"/>
      <w:sz w:val="22"/>
      <w:szCs w:val="22"/>
    </w:rPr>
  </w:style>
  <w:style w:type="paragraph" w:customStyle="1" w:styleId="Default">
    <w:name w:val="Default"/>
    <w:rsid w:val="00821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Основной текст_"/>
    <w:link w:val="11"/>
    <w:uiPriority w:val="99"/>
    <w:locked/>
    <w:rsid w:val="00FE7497"/>
    <w:rPr>
      <w:rFonts w:ascii="Times New Roman" w:hAnsi="Times New Roman"/>
      <w:sz w:val="25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FE7497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0"/>
      <w:lang w:eastAsia="ru-RU"/>
    </w:rPr>
  </w:style>
  <w:style w:type="character" w:styleId="af">
    <w:name w:val="Hyperlink"/>
    <w:uiPriority w:val="99"/>
    <w:rsid w:val="00960C25"/>
    <w:rPr>
      <w:color w:val="0000FF"/>
      <w:u w:val="single"/>
    </w:rPr>
  </w:style>
  <w:style w:type="table" w:customStyle="1" w:styleId="110">
    <w:name w:val="Сетка таблицы11"/>
    <w:basedOn w:val="a1"/>
    <w:next w:val="a3"/>
    <w:uiPriority w:val="59"/>
    <w:rsid w:val="00960C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2D2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com/" TargetMode="External"/><Relationship Id="rId13" Type="http://schemas.openxmlformats.org/officeDocument/2006/relationships/hyperlink" Target="http://techli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la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e.lanboo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9424</Words>
  <Characters>53719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Александровна</dc:creator>
  <cp:lastModifiedBy>VinogradovaTR</cp:lastModifiedBy>
  <cp:revision>2</cp:revision>
  <cp:lastPrinted>2019-07-08T05:58:00Z</cp:lastPrinted>
  <dcterms:created xsi:type="dcterms:W3CDTF">2024-02-27T01:00:00Z</dcterms:created>
  <dcterms:modified xsi:type="dcterms:W3CDTF">2024-02-27T01:00:00Z</dcterms:modified>
</cp:coreProperties>
</file>