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w:t>
      </w:r>
      <w:proofErr w:type="spellStart"/>
      <w:r>
        <w:rPr>
          <w:sz w:val="28"/>
          <w:szCs w:val="28"/>
        </w:rPr>
        <w:t>ЗабГУ</w:t>
      </w:r>
      <w:proofErr w:type="spellEnd"/>
      <w:r>
        <w:rPr>
          <w:sz w:val="28"/>
          <w:szCs w:val="28"/>
        </w:rPr>
        <w:t>»)</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sidRPr="005833A7">
        <w:rPr>
          <w:i/>
          <w:sz w:val="28"/>
          <w:szCs w:val="28"/>
        </w:rPr>
        <w:t xml:space="preserve">(с полным </w:t>
      </w:r>
      <w:r w:rsidR="005833A7" w:rsidRPr="005833A7">
        <w:rPr>
          <w:i/>
          <w:sz w:val="28"/>
          <w:szCs w:val="28"/>
        </w:rPr>
        <w:t xml:space="preserve">и ускоренным </w:t>
      </w:r>
      <w:r w:rsidRPr="005833A7">
        <w:rPr>
          <w:i/>
          <w:sz w:val="28"/>
          <w:szCs w:val="28"/>
        </w:rPr>
        <w:t>сроком обучения</w:t>
      </w:r>
      <w:r>
        <w:rPr>
          <w:i/>
          <w:sz w:val="28"/>
          <w:szCs w:val="28"/>
        </w:rPr>
        <w:t>)</w:t>
      </w:r>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sidR="00FF3829">
        <w:rPr>
          <w:b/>
          <w:sz w:val="32"/>
          <w:szCs w:val="32"/>
        </w:rPr>
        <w:t xml:space="preserve"> РОССИИ</w:t>
      </w:r>
      <w:r>
        <w:rPr>
          <w:b/>
          <w:sz w:val="28"/>
          <w:szCs w:val="28"/>
        </w:rPr>
        <w:t>»</w:t>
      </w:r>
    </w:p>
    <w:p w:rsidR="00B0426E" w:rsidRDefault="00B0426E" w:rsidP="00B0426E">
      <w:pPr>
        <w:jc w:val="center"/>
        <w:rPr>
          <w:sz w:val="28"/>
          <w:szCs w:val="28"/>
        </w:rPr>
      </w:pPr>
    </w:p>
    <w:p w:rsidR="00E40725" w:rsidRPr="005833A7" w:rsidRDefault="00B0426E" w:rsidP="005833A7">
      <w:pPr>
        <w:jc w:val="center"/>
        <w:outlineLvl w:val="0"/>
        <w:rPr>
          <w:sz w:val="28"/>
          <w:szCs w:val="28"/>
        </w:rPr>
      </w:pPr>
      <w:r w:rsidRPr="005833A7">
        <w:rPr>
          <w:sz w:val="28"/>
          <w:szCs w:val="28"/>
        </w:rPr>
        <w:t>для</w:t>
      </w:r>
      <w:r w:rsidR="00E40725" w:rsidRPr="005833A7">
        <w:rPr>
          <w:sz w:val="28"/>
          <w:szCs w:val="28"/>
        </w:rPr>
        <w:t xml:space="preserve"> направления подготовки 15.03.0</w:t>
      </w:r>
      <w:r w:rsidR="005833A7" w:rsidRPr="005833A7">
        <w:rPr>
          <w:sz w:val="28"/>
          <w:szCs w:val="28"/>
        </w:rPr>
        <w:t>4</w:t>
      </w:r>
      <w:r w:rsidR="00FE592F" w:rsidRPr="005833A7">
        <w:rPr>
          <w:sz w:val="28"/>
          <w:szCs w:val="28"/>
        </w:rPr>
        <w:t xml:space="preserve"> </w:t>
      </w:r>
      <w:r w:rsidR="005833A7" w:rsidRPr="005833A7">
        <w:rPr>
          <w:sz w:val="28"/>
          <w:szCs w:val="28"/>
        </w:rPr>
        <w:t>Автоматизация технологических процессов и производств, профиль «Автоматизация технологических процессов и производств (по отраслям)</w:t>
      </w:r>
      <w:r w:rsidR="005833A7">
        <w:rPr>
          <w:sz w:val="28"/>
          <w:szCs w:val="28"/>
        </w:rPr>
        <w:t>»</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 xml:space="preserve">оемкость дисциплины (модуля) – </w:t>
      </w:r>
      <w:r w:rsidR="00F32426">
        <w:rPr>
          <w:sz w:val="28"/>
          <w:szCs w:val="28"/>
        </w:rPr>
        <w:t>4</w:t>
      </w:r>
      <w:r>
        <w:rPr>
          <w:sz w:val="28"/>
          <w:szCs w:val="28"/>
        </w:rPr>
        <w:t xml:space="preserve"> зачетных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Pr="005D5A20" w:rsidRDefault="00B0426E" w:rsidP="005D5A20">
      <w:pPr>
        <w:pStyle w:val="10"/>
        <w:keepNext/>
        <w:keepLines/>
        <w:shd w:val="clear" w:color="auto" w:fill="auto"/>
        <w:spacing w:before="0" w:line="360" w:lineRule="auto"/>
        <w:ind w:left="442"/>
        <w:rPr>
          <w:rFonts w:ascii="Times New Roman" w:hAnsi="Times New Roman" w:cs="Times New Roman"/>
          <w:b/>
          <w:sz w:val="28"/>
          <w:szCs w:val="28"/>
        </w:rPr>
      </w:pPr>
      <w:r>
        <w:rPr>
          <w:b/>
          <w:sz w:val="28"/>
          <w:szCs w:val="28"/>
        </w:rPr>
        <w:br w:type="page"/>
      </w:r>
      <w:r w:rsidRPr="005D5A20">
        <w:rPr>
          <w:rFonts w:ascii="Times New Roman" w:hAnsi="Times New Roman" w:cs="Times New Roman"/>
          <w:b/>
          <w:sz w:val="28"/>
          <w:szCs w:val="28"/>
        </w:rPr>
        <w:lastRenderedPageBreak/>
        <w:t>Краткое содержание курса</w:t>
      </w:r>
    </w:p>
    <w:p w:rsidR="00B0426E" w:rsidRDefault="00B0426E" w:rsidP="00B0426E">
      <w:pPr>
        <w:tabs>
          <w:tab w:val="left" w:pos="307"/>
        </w:tabs>
        <w:jc w:val="center"/>
        <w:rPr>
          <w:b/>
          <w:i/>
          <w:sz w:val="28"/>
          <w:szCs w:val="28"/>
        </w:rPr>
      </w:pPr>
    </w:p>
    <w:p w:rsidR="00E70B1A" w:rsidRDefault="00B0426E" w:rsidP="005D5A20">
      <w:pPr>
        <w:spacing w:line="360" w:lineRule="auto"/>
        <w:ind w:firstLine="709"/>
        <w:jc w:val="both"/>
        <w:rPr>
          <w:b/>
          <w:i/>
          <w:sz w:val="28"/>
          <w:szCs w:val="28"/>
        </w:rPr>
      </w:pPr>
      <w:r>
        <w:rPr>
          <w:b/>
          <w:i/>
          <w:sz w:val="28"/>
          <w:szCs w:val="28"/>
        </w:rPr>
        <w:t xml:space="preserve">Тема 1. </w:t>
      </w:r>
      <w:r w:rsidR="00E70B1A">
        <w:rPr>
          <w:b/>
          <w:i/>
          <w:sz w:val="28"/>
          <w:szCs w:val="28"/>
        </w:rPr>
        <w:t>Общие вопросы курса.</w:t>
      </w:r>
    </w:p>
    <w:p w:rsidR="00DF6C2B" w:rsidRPr="00DF6C2B" w:rsidRDefault="00DF6C2B" w:rsidP="005D5A20">
      <w:pPr>
        <w:spacing w:line="360" w:lineRule="auto"/>
        <w:ind w:firstLine="709"/>
        <w:jc w:val="both"/>
        <w:rPr>
          <w:sz w:val="28"/>
          <w:szCs w:val="28"/>
        </w:rPr>
      </w:pPr>
      <w:r w:rsidRPr="00DF6C2B">
        <w:rPr>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B0426E" w:rsidRPr="00DF6C2B" w:rsidRDefault="00DF6C2B" w:rsidP="005D5A20">
      <w:pPr>
        <w:spacing w:line="360" w:lineRule="auto"/>
        <w:ind w:firstLine="709"/>
        <w:jc w:val="both"/>
        <w:rPr>
          <w:b/>
          <w:bCs/>
          <w:i/>
          <w:iCs/>
          <w:sz w:val="28"/>
          <w:szCs w:val="28"/>
        </w:rPr>
      </w:pPr>
      <w:r>
        <w:rPr>
          <w:b/>
          <w:i/>
          <w:sz w:val="28"/>
          <w:szCs w:val="28"/>
        </w:rPr>
        <w:t xml:space="preserve">Тема 2. </w:t>
      </w:r>
      <w:r w:rsidRPr="00DF6C2B">
        <w:rPr>
          <w:b/>
          <w:bCs/>
          <w:i/>
          <w:iCs/>
          <w:sz w:val="28"/>
          <w:szCs w:val="28"/>
        </w:rPr>
        <w:t>Народы и государства на территории современной России в древности. Русь в IX – первой трети XIII вв.</w:t>
      </w:r>
    </w:p>
    <w:p w:rsidR="00B0426E" w:rsidRPr="00B9281E" w:rsidRDefault="00DF6C2B" w:rsidP="005D5A20">
      <w:pPr>
        <w:tabs>
          <w:tab w:val="left" w:pos="307"/>
        </w:tabs>
        <w:spacing w:line="360" w:lineRule="auto"/>
        <w:ind w:firstLine="709"/>
        <w:jc w:val="both"/>
        <w:rPr>
          <w:sz w:val="28"/>
          <w:szCs w:val="28"/>
        </w:rPr>
      </w:pPr>
      <w:r w:rsidRPr="00B9281E">
        <w:rPr>
          <w:sz w:val="28"/>
          <w:szCs w:val="28"/>
        </w:rPr>
        <w:t>М</w:t>
      </w:r>
      <w:r w:rsidR="00B0426E" w:rsidRPr="00B9281E">
        <w:rPr>
          <w:sz w:val="28"/>
          <w:szCs w:val="28"/>
        </w:rPr>
        <w:t xml:space="preserve">ир в древности. </w:t>
      </w:r>
      <w:r w:rsidR="003A0303" w:rsidRPr="00B9281E">
        <w:rPr>
          <w:sz w:val="28"/>
          <w:szCs w:val="28"/>
        </w:rPr>
        <w:t xml:space="preserve">Мир в раннем Средневековье. </w:t>
      </w:r>
      <w:r w:rsidR="00B0426E" w:rsidRPr="00B9281E">
        <w:rPr>
          <w:sz w:val="28"/>
          <w:szCs w:val="28"/>
        </w:rPr>
        <w:t>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«Русская Правда» и социальная структура общества. Церковь и культура Древней Руси. Влияние Русской Православной церкви на культуру Руси.</w:t>
      </w:r>
      <w:r w:rsidR="003A0303" w:rsidRPr="00B9281E">
        <w:rPr>
          <w:sz w:val="28"/>
          <w:szCs w:val="28"/>
        </w:rPr>
        <w:t xml:space="preserve"> Особенности развития русских земель в нач. </w:t>
      </w:r>
      <w:r w:rsidR="003A0303" w:rsidRPr="00B9281E">
        <w:rPr>
          <w:sz w:val="28"/>
          <w:szCs w:val="28"/>
          <w:lang w:val="en-US"/>
        </w:rPr>
        <w:t>XII</w:t>
      </w:r>
      <w:r w:rsidR="003A0303" w:rsidRPr="00B9281E">
        <w:rPr>
          <w:sz w:val="28"/>
          <w:szCs w:val="28"/>
        </w:rPr>
        <w:t xml:space="preserve"> – нач. XIII в.</w:t>
      </w:r>
    </w:p>
    <w:p w:rsidR="003A0303" w:rsidRDefault="00B0426E" w:rsidP="005D5A20">
      <w:pPr>
        <w:tabs>
          <w:tab w:val="left" w:pos="307"/>
        </w:tabs>
        <w:spacing w:line="360" w:lineRule="auto"/>
        <w:ind w:firstLine="709"/>
        <w:jc w:val="both"/>
        <w:rPr>
          <w:sz w:val="28"/>
          <w:szCs w:val="28"/>
        </w:rPr>
      </w:pPr>
      <w:r w:rsidRPr="00B9281E">
        <w:rPr>
          <w:sz w:val="28"/>
          <w:szCs w:val="28"/>
        </w:rPr>
        <w:t>Причины политической раздробленности Древнерусского</w:t>
      </w:r>
      <w:r>
        <w:rPr>
          <w:sz w:val="28"/>
          <w:szCs w:val="28"/>
        </w:rPr>
        <w:t xml:space="preserve">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w:t>
      </w:r>
    </w:p>
    <w:p w:rsidR="005D5A20" w:rsidRDefault="003A0303" w:rsidP="005D5A20">
      <w:pPr>
        <w:tabs>
          <w:tab w:val="left" w:pos="307"/>
        </w:tabs>
        <w:spacing w:line="360" w:lineRule="auto"/>
        <w:ind w:firstLine="709"/>
        <w:jc w:val="both"/>
        <w:rPr>
          <w:rStyle w:val="FontStyle21"/>
          <w:rFonts w:ascii="Times New Roman" w:hAnsi="Times New Roman" w:cs="Times New Roman"/>
          <w:b/>
          <w:i/>
          <w:sz w:val="28"/>
          <w:szCs w:val="28"/>
        </w:rPr>
      </w:pPr>
      <w:r w:rsidRPr="003A0303">
        <w:rPr>
          <w:b/>
          <w:i/>
          <w:sz w:val="28"/>
          <w:szCs w:val="28"/>
        </w:rPr>
        <w:t xml:space="preserve">Тема 3. </w:t>
      </w:r>
      <w:r w:rsidRPr="003A0303">
        <w:rPr>
          <w:rStyle w:val="FontStyle21"/>
          <w:rFonts w:ascii="Times New Roman" w:hAnsi="Times New Roman" w:cs="Times New Roman"/>
          <w:b/>
          <w:i/>
          <w:sz w:val="28"/>
          <w:szCs w:val="28"/>
        </w:rPr>
        <w:t>Русь в XIII–XV вв.</w:t>
      </w:r>
    </w:p>
    <w:p w:rsidR="00B0426E" w:rsidRPr="00B9281E" w:rsidRDefault="00B0426E" w:rsidP="005D5A20">
      <w:pPr>
        <w:tabs>
          <w:tab w:val="left" w:pos="307"/>
        </w:tabs>
        <w:spacing w:line="360" w:lineRule="auto"/>
        <w:ind w:firstLine="709"/>
        <w:jc w:val="both"/>
        <w:rPr>
          <w:sz w:val="28"/>
          <w:szCs w:val="28"/>
        </w:rPr>
      </w:pPr>
      <w:r>
        <w:rPr>
          <w:sz w:val="28"/>
          <w:szCs w:val="28"/>
        </w:rPr>
        <w:t xml:space="preserve">Русь между Востоком и Западом. Образование 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w:t>
      </w:r>
      <w:r>
        <w:rPr>
          <w:sz w:val="28"/>
          <w:szCs w:val="28"/>
        </w:rPr>
        <w:lastRenderedPageBreak/>
        <w:t xml:space="preserve">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w:t>
      </w:r>
      <w:r w:rsidRPr="00B9281E">
        <w:rPr>
          <w:sz w:val="28"/>
          <w:szCs w:val="28"/>
        </w:rPr>
        <w:t>Россия: третье православное царство. Завершающий этап объединения русских земель.</w:t>
      </w:r>
      <w:r w:rsidR="003A0303" w:rsidRPr="00B9281E">
        <w:rPr>
          <w:sz w:val="28"/>
          <w:szCs w:val="28"/>
        </w:rPr>
        <w:t xml:space="preserve"> Древнерусская культура, роль православия в становлении единого государства. Русские земли и мир во второй половине XI</w:t>
      </w:r>
      <w:r w:rsidR="003A0303" w:rsidRPr="00B9281E">
        <w:rPr>
          <w:sz w:val="28"/>
          <w:szCs w:val="28"/>
          <w:lang w:val="en-US"/>
        </w:rPr>
        <w:t>V</w:t>
      </w:r>
      <w:r w:rsidR="003A0303" w:rsidRPr="00B9281E">
        <w:rPr>
          <w:sz w:val="28"/>
          <w:szCs w:val="28"/>
        </w:rPr>
        <w:t xml:space="preserve"> – нач. XV</w:t>
      </w:r>
      <w:r w:rsidR="003A0303" w:rsidRPr="00B9281E">
        <w:rPr>
          <w:sz w:val="28"/>
          <w:szCs w:val="28"/>
          <w:lang w:val="en-US"/>
        </w:rPr>
        <w:t>I</w:t>
      </w:r>
      <w:r w:rsidR="003A0303" w:rsidRPr="00B9281E">
        <w:rPr>
          <w:sz w:val="28"/>
          <w:szCs w:val="28"/>
        </w:rPr>
        <w:t> вв.</w:t>
      </w:r>
    </w:p>
    <w:p w:rsidR="00B0426E" w:rsidRDefault="00B0426E" w:rsidP="005D5A20">
      <w:pPr>
        <w:spacing w:line="360" w:lineRule="auto"/>
        <w:ind w:firstLine="709"/>
        <w:jc w:val="both"/>
        <w:rPr>
          <w:i/>
          <w:sz w:val="28"/>
          <w:szCs w:val="28"/>
        </w:rPr>
      </w:pPr>
      <w:r>
        <w:rPr>
          <w:b/>
          <w:i/>
          <w:sz w:val="28"/>
          <w:szCs w:val="28"/>
        </w:rPr>
        <w:t xml:space="preserve">Тема </w:t>
      </w:r>
      <w:r w:rsidR="003A0303">
        <w:rPr>
          <w:b/>
          <w:i/>
          <w:sz w:val="28"/>
          <w:szCs w:val="28"/>
        </w:rPr>
        <w:t>4</w:t>
      </w:r>
      <w:r>
        <w:rPr>
          <w:b/>
          <w:i/>
          <w:sz w:val="28"/>
          <w:szCs w:val="28"/>
        </w:rPr>
        <w:t xml:space="preserve">. </w:t>
      </w:r>
      <w:r>
        <w:rPr>
          <w:b/>
          <w:bCs/>
          <w:i/>
          <w:sz w:val="28"/>
          <w:szCs w:val="28"/>
        </w:rPr>
        <w:t>Россия в XVI-XVII вв.</w:t>
      </w:r>
    </w:p>
    <w:p w:rsidR="00F57338" w:rsidRDefault="00B0426E" w:rsidP="005D5A20">
      <w:pPr>
        <w:tabs>
          <w:tab w:val="left" w:pos="307"/>
        </w:tabs>
        <w:spacing w:line="360" w:lineRule="auto"/>
        <w:ind w:firstLine="709"/>
        <w:jc w:val="both"/>
        <w:rPr>
          <w:sz w:val="28"/>
          <w:szCs w:val="28"/>
        </w:rPr>
      </w:pPr>
      <w:r>
        <w:rPr>
          <w:sz w:val="28"/>
          <w:szCs w:val="28"/>
        </w:rPr>
        <w:t xml:space="preserve">На путях централизации государственной власти. Русская православная церковь в </w:t>
      </w:r>
      <w:r>
        <w:rPr>
          <w:sz w:val="28"/>
          <w:szCs w:val="28"/>
          <w:lang w:val="en-US"/>
        </w:rPr>
        <w:t>XV</w:t>
      </w:r>
      <w:r w:rsidR="005D5A20">
        <w:rPr>
          <w:sz w:val="28"/>
          <w:szCs w:val="28"/>
        </w:rPr>
        <w:t xml:space="preserve"> –</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От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w:t>
      </w:r>
      <w:r w:rsidR="003A0303">
        <w:t>Русская культура X</w:t>
      </w:r>
      <w:r w:rsidR="003A0303">
        <w:rPr>
          <w:lang w:val="en-US"/>
        </w:rPr>
        <w:t>VI</w:t>
      </w:r>
      <w:r w:rsidR="003A0303" w:rsidRPr="003C0EFD">
        <w:t xml:space="preserve"> – </w:t>
      </w:r>
      <w:r w:rsidR="003A0303">
        <w:rPr>
          <w:lang w:val="en-US"/>
        </w:rPr>
        <w:t>XVII</w:t>
      </w:r>
      <w:r w:rsidR="003A0303">
        <w:t> </w:t>
      </w:r>
      <w:r w:rsidR="003A0303" w:rsidRPr="003C0EFD">
        <w:t>вв.</w:t>
      </w:r>
      <w:r w:rsidR="00F57338" w:rsidRPr="00F57338">
        <w:rPr>
          <w:sz w:val="28"/>
          <w:szCs w:val="28"/>
        </w:rPr>
        <w:t xml:space="preserve"> </w:t>
      </w:r>
      <w:r w:rsidR="00F57338">
        <w:rPr>
          <w:sz w:val="28"/>
          <w:szCs w:val="28"/>
        </w:rPr>
        <w:t xml:space="preserve">Причины подъема русской культуры. Книжное дело и литература. «Обмирщение» русской культуры </w:t>
      </w:r>
      <w:r w:rsidR="00F57338">
        <w:rPr>
          <w:sz w:val="28"/>
          <w:szCs w:val="28"/>
          <w:lang w:val="en-US"/>
        </w:rPr>
        <w:t>XVII</w:t>
      </w:r>
      <w:r w:rsidR="00F57338">
        <w:rPr>
          <w:sz w:val="28"/>
          <w:szCs w:val="28"/>
        </w:rPr>
        <w:t xml:space="preserve"> в. Соединение традиций древнерусской культуры и итальянского Возрождения в архитектуре </w:t>
      </w:r>
      <w:r w:rsidR="00F57338">
        <w:rPr>
          <w:sz w:val="28"/>
          <w:szCs w:val="28"/>
          <w:lang w:val="en-US"/>
        </w:rPr>
        <w:t>XV</w:t>
      </w:r>
      <w:r w:rsidR="00F57338">
        <w:rPr>
          <w:sz w:val="28"/>
          <w:szCs w:val="28"/>
        </w:rPr>
        <w:t>-</w:t>
      </w:r>
      <w:r w:rsidR="00F57338">
        <w:rPr>
          <w:sz w:val="28"/>
          <w:szCs w:val="28"/>
          <w:lang w:val="en-US"/>
        </w:rPr>
        <w:t>XVI</w:t>
      </w:r>
      <w:r w:rsidR="00F57338">
        <w:rPr>
          <w:sz w:val="28"/>
          <w:szCs w:val="28"/>
        </w:rPr>
        <w:t xml:space="preserve"> вв. Московское барокко. От иконописи к парсуне. Образование, наука и культура в Европе </w:t>
      </w:r>
      <w:r w:rsidR="00F57338">
        <w:rPr>
          <w:bCs/>
          <w:sz w:val="28"/>
          <w:szCs w:val="28"/>
        </w:rPr>
        <w:t>XVI-</w:t>
      </w:r>
      <w:r w:rsidR="00F57338">
        <w:rPr>
          <w:bCs/>
          <w:sz w:val="28"/>
          <w:szCs w:val="28"/>
          <w:lang w:val="en-US"/>
        </w:rPr>
        <w:t>XVII</w:t>
      </w:r>
      <w:r w:rsidR="00F57338">
        <w:rPr>
          <w:bCs/>
          <w:sz w:val="28"/>
          <w:szCs w:val="28"/>
        </w:rPr>
        <w:t xml:space="preserve"> вв</w:t>
      </w:r>
      <w:r w:rsidR="00F57338">
        <w:rPr>
          <w:sz w:val="28"/>
          <w:szCs w:val="28"/>
        </w:rPr>
        <w:t xml:space="preserve">. </w:t>
      </w:r>
    </w:p>
    <w:p w:rsidR="00F57338" w:rsidRDefault="00F57338" w:rsidP="005D5A20">
      <w:pPr>
        <w:spacing w:line="360" w:lineRule="auto"/>
        <w:ind w:firstLine="709"/>
        <w:jc w:val="both"/>
        <w:rPr>
          <w:i/>
          <w:sz w:val="28"/>
          <w:szCs w:val="28"/>
        </w:rPr>
      </w:pPr>
      <w:r>
        <w:rPr>
          <w:b/>
          <w:i/>
          <w:sz w:val="28"/>
          <w:szCs w:val="28"/>
        </w:rPr>
        <w:lastRenderedPageBreak/>
        <w:t xml:space="preserve">Тема 5. </w:t>
      </w:r>
      <w:r>
        <w:rPr>
          <w:b/>
          <w:bCs/>
          <w:i/>
          <w:sz w:val="28"/>
          <w:szCs w:val="28"/>
        </w:rPr>
        <w:t>Россия в XVIII вв.</w:t>
      </w:r>
    </w:p>
    <w:p w:rsidR="00B0426E" w:rsidRPr="00B9281E" w:rsidRDefault="00B0426E" w:rsidP="005D5A20">
      <w:pPr>
        <w:tabs>
          <w:tab w:val="left" w:pos="307"/>
        </w:tabs>
        <w:spacing w:line="360" w:lineRule="auto"/>
        <w:ind w:firstLine="709"/>
        <w:jc w:val="both"/>
        <w:rPr>
          <w:sz w:val="28"/>
          <w:szCs w:val="28"/>
        </w:rPr>
      </w:pPr>
      <w:r w:rsidRPr="00B9281E">
        <w:rPr>
          <w:sz w:val="28"/>
          <w:szCs w:val="28"/>
        </w:rPr>
        <w:t xml:space="preserve">«Регулярное» государство Петра </w:t>
      </w:r>
      <w:r w:rsidRPr="00B9281E">
        <w:rPr>
          <w:sz w:val="28"/>
          <w:szCs w:val="28"/>
          <w:lang w:val="en-US"/>
        </w:rPr>
        <w:t>I</w:t>
      </w:r>
      <w:r w:rsidRPr="00B9281E">
        <w:rPr>
          <w:sz w:val="28"/>
          <w:szCs w:val="28"/>
        </w:rPr>
        <w:t>.</w:t>
      </w:r>
      <w:r w:rsidR="00F57338" w:rsidRPr="00B9281E">
        <w:rPr>
          <w:sz w:val="28"/>
          <w:szCs w:val="28"/>
        </w:rPr>
        <w:t xml:space="preserve"> Россия в эпоху преобразований Петра I. </w:t>
      </w:r>
      <w:r w:rsidRPr="00B9281E">
        <w:rPr>
          <w:sz w:val="28"/>
          <w:szCs w:val="28"/>
        </w:rPr>
        <w:t xml:space="preserve"> Эпоха дворцовых переворотов: борьба за наследство Петра </w:t>
      </w:r>
      <w:r w:rsidRPr="00B9281E">
        <w:rPr>
          <w:sz w:val="28"/>
          <w:szCs w:val="28"/>
          <w:lang w:val="en-US"/>
        </w:rPr>
        <w:t>I</w:t>
      </w:r>
      <w:r w:rsidRPr="00B9281E">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sidRPr="00B9281E">
        <w:rPr>
          <w:sz w:val="28"/>
          <w:szCs w:val="28"/>
          <w:lang w:val="en-US"/>
        </w:rPr>
        <w:t>XVIII</w:t>
      </w:r>
      <w:r w:rsidRPr="00B9281E">
        <w:rPr>
          <w:sz w:val="28"/>
          <w:szCs w:val="28"/>
        </w:rPr>
        <w:t xml:space="preserve"> веке. Сельское хозяйство. Торговля и финансы. Сословный строй России в </w:t>
      </w:r>
      <w:r w:rsidRPr="00B9281E">
        <w:rPr>
          <w:sz w:val="28"/>
          <w:szCs w:val="28"/>
          <w:lang w:val="en-US"/>
        </w:rPr>
        <w:t>XVIII</w:t>
      </w:r>
      <w:r w:rsidRPr="00B9281E">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r w:rsidR="00F57338" w:rsidRPr="00B9281E">
        <w:rPr>
          <w:sz w:val="28"/>
          <w:szCs w:val="28"/>
        </w:rPr>
        <w:t xml:space="preserve"> Эпоха Екатерины II и Павла I. Русская культура XVIII в. </w:t>
      </w:r>
      <w:r w:rsidRPr="00B9281E">
        <w:rPr>
          <w:sz w:val="28"/>
          <w:szCs w:val="28"/>
        </w:rPr>
        <w:t xml:space="preserve">Новая эпоха в отечественной культуре </w:t>
      </w:r>
      <w:r w:rsidRPr="00B9281E">
        <w:rPr>
          <w:sz w:val="28"/>
          <w:szCs w:val="28"/>
          <w:lang w:val="en-US"/>
        </w:rPr>
        <w:t>XVIII</w:t>
      </w:r>
      <w:r w:rsidRPr="00B9281E">
        <w:rPr>
          <w:sz w:val="28"/>
          <w:szCs w:val="28"/>
        </w:rPr>
        <w:t xml:space="preserve"> века. Образование и наука. Литература. Архитектура. Изобразительное искусство.</w:t>
      </w:r>
    </w:p>
    <w:p w:rsidR="00B0426E" w:rsidRDefault="00B0426E" w:rsidP="005D5A20">
      <w:pPr>
        <w:tabs>
          <w:tab w:val="left" w:pos="307"/>
        </w:tabs>
        <w:spacing w:line="360" w:lineRule="auto"/>
        <w:ind w:firstLine="709"/>
        <w:jc w:val="both"/>
        <w:rPr>
          <w:i/>
          <w:sz w:val="28"/>
          <w:szCs w:val="28"/>
        </w:rPr>
      </w:pPr>
      <w:r>
        <w:rPr>
          <w:b/>
          <w:bCs/>
          <w:i/>
          <w:sz w:val="28"/>
          <w:szCs w:val="28"/>
        </w:rPr>
        <w:t xml:space="preserve">Тема </w:t>
      </w:r>
      <w:r w:rsidR="00F57338">
        <w:rPr>
          <w:b/>
          <w:bCs/>
          <w:i/>
          <w:sz w:val="28"/>
          <w:szCs w:val="28"/>
        </w:rPr>
        <w:t>6</w:t>
      </w:r>
      <w:r>
        <w:rPr>
          <w:b/>
          <w:bCs/>
          <w:i/>
          <w:sz w:val="28"/>
          <w:szCs w:val="28"/>
        </w:rPr>
        <w:t>.</w:t>
      </w:r>
      <w:r w:rsidR="00F57338">
        <w:rPr>
          <w:b/>
          <w:bCs/>
          <w:i/>
          <w:sz w:val="28"/>
          <w:szCs w:val="28"/>
        </w:rPr>
        <w:t xml:space="preserve"> </w:t>
      </w:r>
      <w:r>
        <w:rPr>
          <w:b/>
          <w:bCs/>
          <w:i/>
          <w:sz w:val="28"/>
          <w:szCs w:val="28"/>
        </w:rPr>
        <w:t xml:space="preserve">Россия в </w:t>
      </w:r>
      <w:r>
        <w:rPr>
          <w:b/>
          <w:bCs/>
          <w:i/>
          <w:sz w:val="28"/>
          <w:szCs w:val="28"/>
          <w:lang w:val="en-US"/>
        </w:rPr>
        <w:t>XIX</w:t>
      </w:r>
      <w:r w:rsidR="005D5A20">
        <w:rPr>
          <w:b/>
          <w:bCs/>
          <w:i/>
          <w:sz w:val="28"/>
          <w:szCs w:val="28"/>
        </w:rPr>
        <w:t xml:space="preserve"> – </w:t>
      </w:r>
      <w:r w:rsidR="00F57338">
        <w:rPr>
          <w:b/>
          <w:bCs/>
          <w:i/>
          <w:sz w:val="28"/>
          <w:szCs w:val="28"/>
        </w:rPr>
        <w:t xml:space="preserve"> </w:t>
      </w:r>
      <w:proofErr w:type="spellStart"/>
      <w:r w:rsidR="00F57338">
        <w:rPr>
          <w:b/>
          <w:bCs/>
          <w:i/>
          <w:sz w:val="28"/>
          <w:szCs w:val="28"/>
        </w:rPr>
        <w:t>нач</w:t>
      </w:r>
      <w:proofErr w:type="spellEnd"/>
      <w:r w:rsidR="00F57338">
        <w:rPr>
          <w:b/>
          <w:bCs/>
          <w:i/>
          <w:sz w:val="28"/>
          <w:szCs w:val="28"/>
        </w:rPr>
        <w:t>.</w:t>
      </w:r>
      <w:r w:rsidR="005D5A20">
        <w:rPr>
          <w:b/>
          <w:bCs/>
          <w:i/>
          <w:sz w:val="28"/>
          <w:szCs w:val="28"/>
        </w:rPr>
        <w:t xml:space="preserve"> </w:t>
      </w:r>
      <w:r w:rsidR="00F57338">
        <w:rPr>
          <w:b/>
          <w:bCs/>
          <w:i/>
          <w:sz w:val="28"/>
          <w:szCs w:val="28"/>
        </w:rPr>
        <w:t>ХХ</w:t>
      </w:r>
      <w:r>
        <w:rPr>
          <w:b/>
          <w:bCs/>
          <w:i/>
          <w:sz w:val="28"/>
          <w:szCs w:val="28"/>
        </w:rPr>
        <w:t xml:space="preserve"> в</w:t>
      </w:r>
      <w:r w:rsidR="00F57338">
        <w:rPr>
          <w:b/>
          <w:bCs/>
          <w:i/>
          <w:sz w:val="28"/>
          <w:szCs w:val="28"/>
        </w:rPr>
        <w:t>в</w:t>
      </w:r>
      <w:r>
        <w:rPr>
          <w:b/>
          <w:bCs/>
          <w:i/>
          <w:sz w:val="28"/>
          <w:szCs w:val="28"/>
        </w:rPr>
        <w:t>.</w:t>
      </w:r>
    </w:p>
    <w:p w:rsidR="00B0426E" w:rsidRDefault="00B0426E" w:rsidP="005D5A20">
      <w:pPr>
        <w:tabs>
          <w:tab w:val="left" w:pos="307"/>
        </w:tabs>
        <w:spacing w:line="360" w:lineRule="auto"/>
        <w:ind w:firstLine="709"/>
        <w:jc w:val="both"/>
        <w:rPr>
          <w:sz w:val="28"/>
          <w:szCs w:val="28"/>
        </w:rPr>
      </w:pPr>
      <w:r>
        <w:rPr>
          <w:sz w:val="28"/>
          <w:szCs w:val="28"/>
        </w:rPr>
        <w:t>Российское государство</w:t>
      </w:r>
      <w:r w:rsidR="00F57338">
        <w:rPr>
          <w:sz w:val="28"/>
          <w:szCs w:val="28"/>
        </w:rPr>
        <w:t xml:space="preserve"> и мир</w:t>
      </w:r>
      <w:r>
        <w:rPr>
          <w:sz w:val="28"/>
          <w:szCs w:val="28"/>
        </w:rPr>
        <w:t xml:space="preserve"> в первой половине </w:t>
      </w:r>
      <w:r>
        <w:rPr>
          <w:sz w:val="28"/>
          <w:szCs w:val="28"/>
          <w:lang w:val="en-US"/>
        </w:rPr>
        <w:t>XIX</w:t>
      </w:r>
      <w:r>
        <w:rPr>
          <w:sz w:val="28"/>
          <w:szCs w:val="28"/>
        </w:rPr>
        <w:t xml:space="preserve"> века. </w:t>
      </w:r>
      <w:r w:rsidR="00F57338">
        <w:rPr>
          <w:sz w:val="28"/>
          <w:szCs w:val="28"/>
        </w:rPr>
        <w:t xml:space="preserve">Правление Александра 1. </w:t>
      </w:r>
      <w:r>
        <w:rPr>
          <w:sz w:val="28"/>
          <w:szCs w:val="28"/>
        </w:rPr>
        <w:t xml:space="preserve">«Либерал»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w:t>
      </w:r>
      <w:r>
        <w:rPr>
          <w:sz w:val="28"/>
          <w:szCs w:val="28"/>
        </w:rPr>
        <w:lastRenderedPageBreak/>
        <w:t>Освоение Сибири и Дальнего Востока. Пути присоединения к Российской империи новых территорий.</w:t>
      </w:r>
    </w:p>
    <w:p w:rsidR="00B0426E" w:rsidRDefault="00B0426E" w:rsidP="005D5A20">
      <w:pPr>
        <w:tabs>
          <w:tab w:val="left" w:pos="307"/>
        </w:tabs>
        <w:spacing w:line="360" w:lineRule="auto"/>
        <w:ind w:firstLine="709"/>
        <w:jc w:val="both"/>
        <w:rPr>
          <w:sz w:val="28"/>
          <w:szCs w:val="28"/>
        </w:rPr>
      </w:pPr>
      <w:r>
        <w:rPr>
          <w:sz w:val="28"/>
          <w:szCs w:val="28"/>
        </w:rPr>
        <w:t>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5D5A20">
      <w:pPr>
        <w:spacing w:line="360" w:lineRule="auto"/>
        <w:ind w:firstLine="709"/>
        <w:jc w:val="both"/>
        <w:rPr>
          <w:sz w:val="28"/>
          <w:szCs w:val="28"/>
        </w:rPr>
      </w:pPr>
      <w:r>
        <w:rPr>
          <w:sz w:val="28"/>
          <w:szCs w:val="28"/>
        </w:rPr>
        <w:t xml:space="preserve">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5D5A20">
      <w:pPr>
        <w:tabs>
          <w:tab w:val="left" w:pos="2149"/>
        </w:tabs>
        <w:spacing w:line="360" w:lineRule="auto"/>
        <w:ind w:firstLine="709"/>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5D5A20">
      <w:pPr>
        <w:tabs>
          <w:tab w:val="left" w:pos="2149"/>
        </w:tabs>
        <w:spacing w:line="360" w:lineRule="auto"/>
        <w:ind w:firstLine="709"/>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Радикализация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Начало российского парламентаризма: </w:t>
      </w:r>
      <w:r>
        <w:rPr>
          <w:bCs/>
          <w:sz w:val="28"/>
          <w:szCs w:val="28"/>
          <w:lang w:val="en-US"/>
        </w:rPr>
        <w:t>I</w:t>
      </w:r>
      <w:r>
        <w:rPr>
          <w:bCs/>
          <w:sz w:val="28"/>
          <w:szCs w:val="28"/>
        </w:rPr>
        <w:t xml:space="preserve"> Государственная дума.</w:t>
      </w:r>
    </w:p>
    <w:p w:rsidR="00B0426E" w:rsidRDefault="00B0426E" w:rsidP="005D5A20">
      <w:pPr>
        <w:tabs>
          <w:tab w:val="left" w:pos="2149"/>
        </w:tabs>
        <w:spacing w:line="360" w:lineRule="auto"/>
        <w:ind w:firstLine="709"/>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5D5A20">
      <w:pPr>
        <w:tabs>
          <w:tab w:val="left" w:pos="2149"/>
        </w:tabs>
        <w:spacing w:line="360" w:lineRule="auto"/>
        <w:ind w:firstLine="709"/>
        <w:jc w:val="both"/>
        <w:rPr>
          <w:bCs/>
          <w:sz w:val="28"/>
          <w:szCs w:val="28"/>
        </w:rPr>
      </w:pPr>
      <w:r>
        <w:rPr>
          <w:bCs/>
          <w:sz w:val="28"/>
          <w:szCs w:val="28"/>
        </w:rPr>
        <w:t xml:space="preserve">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w:t>
      </w:r>
      <w:r>
        <w:rPr>
          <w:bCs/>
          <w:sz w:val="28"/>
          <w:szCs w:val="28"/>
        </w:rPr>
        <w:lastRenderedPageBreak/>
        <w:t>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CF1129" w:rsidRDefault="00CF1129" w:rsidP="005D5A20">
      <w:pPr>
        <w:tabs>
          <w:tab w:val="left" w:pos="857"/>
        </w:tabs>
        <w:spacing w:line="360" w:lineRule="auto"/>
        <w:ind w:firstLine="709"/>
        <w:jc w:val="both"/>
        <w:rPr>
          <w:sz w:val="28"/>
          <w:szCs w:val="28"/>
        </w:rPr>
      </w:pPr>
      <w:r>
        <w:rPr>
          <w:sz w:val="28"/>
          <w:szCs w:val="28"/>
        </w:rPr>
        <w:t>Первая мировая война. 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F57338" w:rsidRPr="00CF1129" w:rsidRDefault="00CF1129" w:rsidP="005D5A20">
      <w:pPr>
        <w:tabs>
          <w:tab w:val="left" w:pos="2149"/>
        </w:tabs>
        <w:spacing w:line="360" w:lineRule="auto"/>
        <w:ind w:firstLine="709"/>
        <w:jc w:val="both"/>
        <w:rPr>
          <w:sz w:val="28"/>
          <w:szCs w:val="28"/>
        </w:rPr>
      </w:pPr>
      <w:r>
        <w:rPr>
          <w:sz w:val="28"/>
          <w:szCs w:val="28"/>
        </w:rPr>
        <w:t>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CF1129" w:rsidP="005D5A20">
      <w:pPr>
        <w:tabs>
          <w:tab w:val="left" w:pos="2149"/>
        </w:tabs>
        <w:spacing w:line="360" w:lineRule="auto"/>
        <w:ind w:firstLine="709"/>
        <w:jc w:val="both"/>
        <w:rPr>
          <w:bCs/>
          <w:sz w:val="28"/>
          <w:szCs w:val="28"/>
        </w:rPr>
      </w:pPr>
      <w:r>
        <w:rPr>
          <w:b/>
          <w:bCs/>
          <w:i/>
          <w:sz w:val="28"/>
          <w:szCs w:val="28"/>
        </w:rPr>
        <w:t xml:space="preserve">Тема 7. Россия и СССР в 1917-1941 гг. </w:t>
      </w:r>
      <w:r w:rsidR="00B0426E">
        <w:rPr>
          <w:bCs/>
          <w:sz w:val="28"/>
          <w:szCs w:val="28"/>
        </w:rPr>
        <w:t xml:space="preserve">Российская революция 1917 года. Революционные события февраля-марта 1917 года: падение монархии, отречение Николая </w:t>
      </w:r>
      <w:r w:rsidR="00B0426E">
        <w:rPr>
          <w:bCs/>
          <w:sz w:val="28"/>
          <w:szCs w:val="28"/>
          <w:lang w:val="en-US"/>
        </w:rPr>
        <w:t>II</w:t>
      </w:r>
      <w:r w:rsidR="00B0426E">
        <w:rPr>
          <w:bCs/>
          <w:sz w:val="28"/>
          <w:szCs w:val="28"/>
        </w:rPr>
        <w:t>. Образование Временного правительства. Формирование Советов. «</w:t>
      </w:r>
      <w:proofErr w:type="spellStart"/>
      <w:r w:rsidR="00B0426E">
        <w:rPr>
          <w:bCs/>
          <w:sz w:val="28"/>
          <w:szCs w:val="28"/>
        </w:rPr>
        <w:t>Послефевральский</w:t>
      </w:r>
      <w:proofErr w:type="spellEnd"/>
      <w:r w:rsidR="00B0426E">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5D5A20">
      <w:pPr>
        <w:tabs>
          <w:tab w:val="left" w:pos="2149"/>
        </w:tabs>
        <w:spacing w:line="360" w:lineRule="auto"/>
        <w:ind w:firstLine="709"/>
        <w:jc w:val="both"/>
        <w:rPr>
          <w:bCs/>
          <w:sz w:val="28"/>
          <w:szCs w:val="28"/>
        </w:rPr>
      </w:pPr>
      <w:r>
        <w:rPr>
          <w:bCs/>
          <w:sz w:val="28"/>
          <w:szCs w:val="28"/>
        </w:rPr>
        <w:t xml:space="preserve">Октябрь 1917г.: приход большевиков к власти. </w:t>
      </w:r>
      <w:r>
        <w:rPr>
          <w:bCs/>
          <w:sz w:val="28"/>
          <w:szCs w:val="28"/>
          <w:lang w:val="en-US"/>
        </w:rPr>
        <w:t>II</w:t>
      </w:r>
      <w:r>
        <w:rPr>
          <w:bCs/>
          <w:sz w:val="28"/>
          <w:szCs w:val="28"/>
        </w:rPr>
        <w:t xml:space="preserve">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w:t>
      </w:r>
      <w:r>
        <w:rPr>
          <w:bCs/>
          <w:sz w:val="28"/>
          <w:szCs w:val="28"/>
        </w:rPr>
        <w:lastRenderedPageBreak/>
        <w:t xml:space="preserve">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5D5A20">
      <w:pPr>
        <w:tabs>
          <w:tab w:val="left" w:pos="2149"/>
        </w:tabs>
        <w:spacing w:line="360" w:lineRule="auto"/>
        <w:ind w:firstLine="709"/>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5D5A20">
      <w:pPr>
        <w:tabs>
          <w:tab w:val="left" w:pos="2149"/>
        </w:tabs>
        <w:spacing w:line="360" w:lineRule="auto"/>
        <w:ind w:firstLine="709"/>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Pr="00CF1129" w:rsidRDefault="00B0426E" w:rsidP="005D5A20">
      <w:pPr>
        <w:tabs>
          <w:tab w:val="left" w:pos="2149"/>
        </w:tabs>
        <w:spacing w:line="360" w:lineRule="auto"/>
        <w:ind w:firstLine="709"/>
        <w:jc w:val="both"/>
        <w:rPr>
          <w:bCs/>
          <w:sz w:val="28"/>
          <w:szCs w:val="28"/>
        </w:rPr>
      </w:pPr>
      <w:r>
        <w:rPr>
          <w:bCs/>
          <w:sz w:val="28"/>
          <w:szCs w:val="28"/>
        </w:rPr>
        <w:t>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5D5A20">
      <w:pPr>
        <w:tabs>
          <w:tab w:val="left" w:pos="2149"/>
        </w:tabs>
        <w:spacing w:line="360" w:lineRule="auto"/>
        <w:ind w:firstLine="709"/>
        <w:jc w:val="both"/>
        <w:rPr>
          <w:sz w:val="28"/>
          <w:szCs w:val="28"/>
        </w:rPr>
      </w:pPr>
      <w:r>
        <w:rPr>
          <w:sz w:val="28"/>
          <w:szCs w:val="28"/>
        </w:rPr>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w:t>
      </w:r>
      <w:r>
        <w:rPr>
          <w:sz w:val="28"/>
          <w:szCs w:val="28"/>
          <w:lang w:val="en-US"/>
        </w:rPr>
        <w:t>X</w:t>
      </w:r>
      <w:r>
        <w:rPr>
          <w:sz w:val="28"/>
          <w:szCs w:val="28"/>
        </w:rPr>
        <w:t xml:space="preserve"> съезд РКП(б).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ССР в период НЭПа.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w:t>
      </w:r>
      <w:r>
        <w:rPr>
          <w:sz w:val="28"/>
          <w:szCs w:val="28"/>
        </w:rPr>
        <w:lastRenderedPageBreak/>
        <w:t xml:space="preserve">Политическая борьба в большевистской партии после смерти В.И. Ленина. Усиление позиций И.В. Сталина в советском руководстве. </w:t>
      </w:r>
    </w:p>
    <w:p w:rsidR="00B0426E" w:rsidRDefault="00B0426E" w:rsidP="005D5A20">
      <w:pPr>
        <w:tabs>
          <w:tab w:val="left" w:pos="2149"/>
        </w:tabs>
        <w:spacing w:line="360" w:lineRule="auto"/>
        <w:ind w:firstLine="709"/>
        <w:jc w:val="both"/>
        <w:rPr>
          <w:sz w:val="28"/>
          <w:szCs w:val="28"/>
        </w:rPr>
      </w:pPr>
      <w:r>
        <w:rPr>
          <w:sz w:val="28"/>
          <w:szCs w:val="28"/>
        </w:rPr>
        <w:t xml:space="preserve">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несоответствие демократического характера конституции и социально-политических реалий советского общества.</w:t>
      </w:r>
    </w:p>
    <w:p w:rsidR="00B0426E" w:rsidRDefault="00B0426E" w:rsidP="005D5A20">
      <w:pPr>
        <w:tabs>
          <w:tab w:val="left" w:pos="2149"/>
        </w:tabs>
        <w:spacing w:line="360" w:lineRule="auto"/>
        <w:ind w:firstLine="709"/>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Генуэзская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Pr="00CF1129" w:rsidRDefault="00B0426E" w:rsidP="005D5A20">
      <w:pPr>
        <w:tabs>
          <w:tab w:val="left" w:pos="2149"/>
        </w:tabs>
        <w:spacing w:line="360" w:lineRule="auto"/>
        <w:ind w:firstLine="709"/>
        <w:jc w:val="both"/>
        <w:rPr>
          <w:b/>
          <w:bCs/>
          <w:i/>
          <w:iCs/>
          <w:sz w:val="28"/>
          <w:szCs w:val="28"/>
        </w:rPr>
      </w:pPr>
      <w:r>
        <w:rPr>
          <w:b/>
          <w:bCs/>
          <w:i/>
          <w:sz w:val="28"/>
          <w:szCs w:val="28"/>
        </w:rPr>
        <w:t xml:space="preserve">Тема </w:t>
      </w:r>
      <w:r w:rsidR="00CF1129">
        <w:rPr>
          <w:b/>
          <w:bCs/>
          <w:i/>
          <w:sz w:val="28"/>
          <w:szCs w:val="28"/>
        </w:rPr>
        <w:t>8</w:t>
      </w:r>
      <w:r>
        <w:rPr>
          <w:b/>
          <w:bCs/>
          <w:i/>
          <w:sz w:val="28"/>
          <w:szCs w:val="28"/>
        </w:rPr>
        <w:t>. Вторая мировая война. Великая Отечественная война</w:t>
      </w:r>
      <w:r w:rsidR="00CF1129">
        <w:rPr>
          <w:b/>
          <w:bCs/>
          <w:i/>
          <w:sz w:val="28"/>
          <w:szCs w:val="28"/>
        </w:rPr>
        <w:t xml:space="preserve"> </w:t>
      </w:r>
      <w:r w:rsidR="00CF1129" w:rsidRPr="00CF1129">
        <w:rPr>
          <w:b/>
          <w:bCs/>
          <w:i/>
          <w:iCs/>
          <w:sz w:val="28"/>
          <w:szCs w:val="28"/>
        </w:rPr>
        <w:t>1941–1945 гг.: без срока давности</w:t>
      </w:r>
    </w:p>
    <w:p w:rsidR="00B0426E" w:rsidRDefault="00B0426E" w:rsidP="005D5A20">
      <w:pPr>
        <w:tabs>
          <w:tab w:val="left" w:pos="2149"/>
        </w:tabs>
        <w:spacing w:line="360" w:lineRule="auto"/>
        <w:ind w:firstLine="709"/>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5D5A20">
      <w:pPr>
        <w:tabs>
          <w:tab w:val="left" w:pos="2149"/>
        </w:tabs>
        <w:spacing w:line="360" w:lineRule="auto"/>
        <w:ind w:firstLine="709"/>
        <w:jc w:val="both"/>
        <w:rPr>
          <w:sz w:val="28"/>
          <w:szCs w:val="28"/>
        </w:rPr>
      </w:pPr>
      <w:r>
        <w:rPr>
          <w:sz w:val="28"/>
          <w:szCs w:val="28"/>
        </w:rPr>
        <w:t xml:space="preserve">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w:t>
      </w:r>
      <w:r>
        <w:rPr>
          <w:sz w:val="28"/>
          <w:szCs w:val="28"/>
        </w:rPr>
        <w:lastRenderedPageBreak/>
        <w:t>результаты. Расширение территории СССР в 1940гю: присоединение Бессарабии, Северной Буковины и Прибалтики.</w:t>
      </w:r>
    </w:p>
    <w:p w:rsidR="00B0426E" w:rsidRDefault="00B0426E" w:rsidP="005D5A20">
      <w:pPr>
        <w:tabs>
          <w:tab w:val="left" w:pos="2149"/>
        </w:tabs>
        <w:spacing w:line="360" w:lineRule="auto"/>
        <w:ind w:firstLine="709"/>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5D5A20">
      <w:pPr>
        <w:tabs>
          <w:tab w:val="left" w:pos="2149"/>
        </w:tabs>
        <w:spacing w:line="360" w:lineRule="auto"/>
        <w:ind w:firstLine="709"/>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5D5A20">
      <w:pPr>
        <w:tabs>
          <w:tab w:val="left" w:pos="2149"/>
        </w:tabs>
        <w:spacing w:line="360" w:lineRule="auto"/>
        <w:ind w:firstLine="709"/>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5D5A20">
      <w:pPr>
        <w:tabs>
          <w:tab w:val="left" w:pos="2149"/>
        </w:tabs>
        <w:spacing w:line="360" w:lineRule="auto"/>
        <w:ind w:firstLine="709"/>
        <w:jc w:val="both"/>
        <w:rPr>
          <w:sz w:val="28"/>
          <w:szCs w:val="28"/>
        </w:rPr>
      </w:pPr>
      <w:r>
        <w:rPr>
          <w:sz w:val="28"/>
          <w:szCs w:val="28"/>
        </w:rPr>
        <w:t xml:space="preserve">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w:t>
      </w:r>
      <w:r>
        <w:rPr>
          <w:sz w:val="28"/>
          <w:szCs w:val="28"/>
        </w:rPr>
        <w:lastRenderedPageBreak/>
        <w:t>и Центральной Европы. Открытие второго фронта. Военные действия на Западе в 1944</w:t>
      </w:r>
      <w:r w:rsidR="005D5A20">
        <w:rPr>
          <w:sz w:val="28"/>
          <w:szCs w:val="28"/>
        </w:rPr>
        <w:t xml:space="preserve"> </w:t>
      </w:r>
      <w:r>
        <w:rPr>
          <w:sz w:val="28"/>
          <w:szCs w:val="28"/>
        </w:rPr>
        <w:t>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Pr="00CF1129" w:rsidRDefault="00F45C15" w:rsidP="005D5A20">
      <w:pPr>
        <w:tabs>
          <w:tab w:val="left" w:pos="2149"/>
        </w:tabs>
        <w:spacing w:line="360" w:lineRule="auto"/>
        <w:ind w:firstLine="709"/>
        <w:jc w:val="both"/>
        <w:rPr>
          <w:b/>
          <w:bCs/>
          <w:i/>
          <w:iCs/>
          <w:sz w:val="28"/>
          <w:szCs w:val="28"/>
        </w:rPr>
      </w:pPr>
      <w:r>
        <w:rPr>
          <w:b/>
          <w:bCs/>
          <w:i/>
          <w:sz w:val="28"/>
          <w:szCs w:val="28"/>
        </w:rPr>
        <w:t>Т</w:t>
      </w:r>
      <w:r w:rsidR="00B0426E">
        <w:rPr>
          <w:b/>
          <w:bCs/>
          <w:i/>
          <w:sz w:val="28"/>
          <w:szCs w:val="28"/>
        </w:rPr>
        <w:t xml:space="preserve">ема </w:t>
      </w:r>
      <w:r w:rsidR="00CF1129">
        <w:rPr>
          <w:b/>
          <w:bCs/>
          <w:i/>
          <w:sz w:val="28"/>
          <w:szCs w:val="28"/>
        </w:rPr>
        <w:t>9</w:t>
      </w:r>
      <w:r w:rsidR="00B0426E">
        <w:rPr>
          <w:b/>
          <w:bCs/>
          <w:i/>
          <w:sz w:val="28"/>
          <w:szCs w:val="28"/>
        </w:rPr>
        <w:t xml:space="preserve">. </w:t>
      </w:r>
      <w:r w:rsidR="00CF1129" w:rsidRPr="00CF1129">
        <w:rPr>
          <w:b/>
          <w:bCs/>
          <w:i/>
          <w:iCs/>
          <w:sz w:val="28"/>
          <w:szCs w:val="28"/>
        </w:rPr>
        <w:t>Актуальные вопросы развития СССР в 1945 – 1991 гг.</w:t>
      </w:r>
    </w:p>
    <w:p w:rsidR="00B0426E" w:rsidRDefault="00B0426E" w:rsidP="005D5A20">
      <w:pPr>
        <w:tabs>
          <w:tab w:val="left" w:pos="2149"/>
        </w:tabs>
        <w:spacing w:line="360" w:lineRule="auto"/>
        <w:ind w:firstLine="709"/>
        <w:jc w:val="both"/>
        <w:rPr>
          <w:sz w:val="28"/>
          <w:szCs w:val="28"/>
        </w:rPr>
      </w:pPr>
      <w:r>
        <w:rPr>
          <w:sz w:val="28"/>
          <w:szCs w:val="28"/>
        </w:rPr>
        <w:t>Политические последствия Второй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5D5A20">
      <w:pPr>
        <w:tabs>
          <w:tab w:val="left" w:pos="2149"/>
        </w:tabs>
        <w:spacing w:line="360" w:lineRule="auto"/>
        <w:ind w:firstLine="709"/>
        <w:jc w:val="both"/>
        <w:rPr>
          <w:sz w:val="28"/>
          <w:szCs w:val="28"/>
        </w:rPr>
      </w:pPr>
      <w:r>
        <w:rPr>
          <w:sz w:val="28"/>
          <w:szCs w:val="28"/>
        </w:rPr>
        <w:t>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Карибский кризис. Борьба за влияние в «третьем мире». Война во Вьетнаме.</w:t>
      </w:r>
    </w:p>
    <w:p w:rsidR="00B0426E" w:rsidRDefault="00B0426E" w:rsidP="005D5A20">
      <w:pPr>
        <w:tabs>
          <w:tab w:val="left" w:pos="2149"/>
        </w:tabs>
        <w:spacing w:line="360" w:lineRule="auto"/>
        <w:ind w:firstLine="709"/>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5D5A20">
      <w:pPr>
        <w:tabs>
          <w:tab w:val="left" w:pos="2149"/>
        </w:tabs>
        <w:spacing w:line="360" w:lineRule="auto"/>
        <w:ind w:firstLine="709"/>
        <w:jc w:val="both"/>
        <w:rPr>
          <w:sz w:val="28"/>
          <w:szCs w:val="28"/>
        </w:rPr>
      </w:pPr>
      <w:r>
        <w:rPr>
          <w:sz w:val="28"/>
          <w:szCs w:val="28"/>
        </w:rPr>
        <w:t xml:space="preserve">СССР: от Сталина к началу десталинизации. Экономические последствия войны. Переход промышленности на выпуск гражданской </w:t>
      </w:r>
      <w:r>
        <w:rPr>
          <w:sz w:val="28"/>
          <w:szCs w:val="28"/>
        </w:rPr>
        <w:lastRenderedPageBreak/>
        <w:t xml:space="preserve">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r>
        <w:rPr>
          <w:sz w:val="28"/>
          <w:szCs w:val="28"/>
          <w:lang w:val="en-US"/>
        </w:rPr>
        <w:t>XX</w:t>
      </w:r>
      <w:r>
        <w:rPr>
          <w:sz w:val="28"/>
          <w:szCs w:val="28"/>
        </w:rPr>
        <w:t xml:space="preserve"> съезд КПСС. Новая программа партии – утопические планы построения коммунизма. Десталинизация. </w:t>
      </w:r>
    </w:p>
    <w:p w:rsidR="00B0426E" w:rsidRDefault="00B0426E" w:rsidP="005D5A20">
      <w:pPr>
        <w:tabs>
          <w:tab w:val="left" w:pos="2149"/>
        </w:tabs>
        <w:spacing w:line="360" w:lineRule="auto"/>
        <w:ind w:firstLine="709"/>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5D5A20">
      <w:pPr>
        <w:tabs>
          <w:tab w:val="left" w:pos="2149"/>
        </w:tabs>
        <w:spacing w:line="360" w:lineRule="auto"/>
        <w:ind w:firstLine="709"/>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войск стран ОВД в Чехословакию. «Доктрина Брежнева». Кризис 1980-1981гг. в Польше. Создание профсоюза «Солидарность».</w:t>
      </w:r>
    </w:p>
    <w:p w:rsidR="00B0426E" w:rsidRDefault="00B0426E" w:rsidP="005D5A20">
      <w:pPr>
        <w:tabs>
          <w:tab w:val="left" w:pos="2149"/>
        </w:tabs>
        <w:spacing w:line="360" w:lineRule="auto"/>
        <w:ind w:firstLine="709"/>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 Второй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5D5A20">
      <w:pPr>
        <w:tabs>
          <w:tab w:val="left" w:pos="2149"/>
        </w:tabs>
        <w:spacing w:line="360" w:lineRule="auto"/>
        <w:ind w:firstLine="709"/>
        <w:jc w:val="both"/>
        <w:rPr>
          <w:sz w:val="28"/>
          <w:szCs w:val="28"/>
        </w:rPr>
      </w:pPr>
      <w:r>
        <w:rPr>
          <w:sz w:val="28"/>
          <w:szCs w:val="28"/>
        </w:rPr>
        <w:lastRenderedPageBreak/>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5D5A20">
      <w:pPr>
        <w:tabs>
          <w:tab w:val="left" w:pos="2149"/>
        </w:tabs>
        <w:spacing w:line="360" w:lineRule="auto"/>
        <w:ind w:firstLine="709"/>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5D5A20">
      <w:pPr>
        <w:tabs>
          <w:tab w:val="left" w:pos="2149"/>
        </w:tabs>
        <w:spacing w:line="360" w:lineRule="auto"/>
        <w:ind w:firstLine="709"/>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CF1129" w:rsidRPr="00CF1129" w:rsidRDefault="00CF1129" w:rsidP="005D5A20">
      <w:pPr>
        <w:tabs>
          <w:tab w:val="left" w:pos="2149"/>
        </w:tabs>
        <w:spacing w:line="360" w:lineRule="auto"/>
        <w:ind w:firstLine="709"/>
        <w:jc w:val="both"/>
        <w:rPr>
          <w:rStyle w:val="FontStyle21"/>
          <w:rFonts w:ascii="Times New Roman" w:hAnsi="Times New Roman" w:cs="Times New Roman"/>
          <w:b/>
          <w:bCs/>
          <w:i/>
          <w:sz w:val="28"/>
          <w:szCs w:val="28"/>
        </w:rPr>
      </w:pPr>
      <w:r>
        <w:rPr>
          <w:b/>
          <w:bCs/>
          <w:i/>
          <w:sz w:val="28"/>
          <w:szCs w:val="28"/>
        </w:rPr>
        <w:t xml:space="preserve">Тема </w:t>
      </w:r>
      <w:r w:rsidR="00F45C15">
        <w:rPr>
          <w:b/>
          <w:bCs/>
          <w:i/>
          <w:sz w:val="28"/>
          <w:szCs w:val="28"/>
        </w:rPr>
        <w:t>10</w:t>
      </w:r>
      <w:r w:rsidRPr="00CF1129">
        <w:rPr>
          <w:b/>
          <w:bCs/>
          <w:i/>
          <w:sz w:val="28"/>
          <w:szCs w:val="28"/>
        </w:rPr>
        <w:t xml:space="preserve">. </w:t>
      </w:r>
      <w:r w:rsidRPr="00CF1129">
        <w:rPr>
          <w:rStyle w:val="FontStyle21"/>
          <w:rFonts w:ascii="Times New Roman" w:hAnsi="Times New Roman" w:cs="Times New Roman"/>
          <w:b/>
          <w:bCs/>
          <w:i/>
          <w:sz w:val="28"/>
          <w:szCs w:val="28"/>
        </w:rPr>
        <w:t>Современная Российская Федерация (1991–2022 гг.)</w:t>
      </w:r>
    </w:p>
    <w:p w:rsidR="00B0426E" w:rsidRDefault="00B0426E" w:rsidP="005D5A20">
      <w:pPr>
        <w:tabs>
          <w:tab w:val="left" w:pos="2149"/>
        </w:tabs>
        <w:spacing w:line="360" w:lineRule="auto"/>
        <w:ind w:firstLine="709"/>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w:t>
      </w:r>
      <w:r>
        <w:rPr>
          <w:sz w:val="28"/>
          <w:szCs w:val="28"/>
        </w:rPr>
        <w:lastRenderedPageBreak/>
        <w:t xml:space="preserve">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w:t>
      </w:r>
      <w:r w:rsidR="00B9281E">
        <w:rPr>
          <w:sz w:val="28"/>
          <w:szCs w:val="28"/>
        </w:rPr>
        <w:t>твия.</w:t>
      </w:r>
    </w:p>
    <w:p w:rsidR="000615C0" w:rsidRPr="000615C0" w:rsidRDefault="000615C0" w:rsidP="000615C0">
      <w:pPr>
        <w:tabs>
          <w:tab w:val="left" w:pos="2149"/>
        </w:tabs>
        <w:spacing w:line="360" w:lineRule="auto"/>
        <w:ind w:firstLine="709"/>
        <w:jc w:val="both"/>
        <w:rPr>
          <w:sz w:val="28"/>
          <w:szCs w:val="28"/>
        </w:rPr>
      </w:pPr>
      <w:r w:rsidRPr="000615C0">
        <w:rPr>
          <w:sz w:val="28"/>
          <w:szCs w:val="28"/>
        </w:rPr>
        <w:t xml:space="preserve">Российская Федерация: новые рубежи в политике и экономике. Парламентские выборы 1999 г. и президентские выборы 2000 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w:t>
      </w:r>
    </w:p>
    <w:p w:rsidR="005D5A20" w:rsidRPr="00B9281E" w:rsidRDefault="000615C0" w:rsidP="000615C0">
      <w:pPr>
        <w:tabs>
          <w:tab w:val="left" w:pos="2149"/>
        </w:tabs>
        <w:spacing w:line="360" w:lineRule="auto"/>
        <w:ind w:firstLine="709"/>
        <w:jc w:val="both"/>
        <w:rPr>
          <w:rFonts w:eastAsiaTheme="minorEastAsia"/>
          <w:sz w:val="28"/>
          <w:szCs w:val="28"/>
        </w:rPr>
      </w:pPr>
      <w:r w:rsidRPr="000615C0">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 Мировая культура на рубеже </w:t>
      </w:r>
      <w:proofErr w:type="gramStart"/>
      <w:r w:rsidRPr="000615C0">
        <w:rPr>
          <w:sz w:val="28"/>
          <w:szCs w:val="28"/>
        </w:rPr>
        <w:t>ХХ</w:t>
      </w:r>
      <w:proofErr w:type="gramEnd"/>
      <w:r w:rsidRPr="000615C0">
        <w:rPr>
          <w:sz w:val="28"/>
          <w:szCs w:val="28"/>
        </w:rPr>
        <w:t>-XXI вв. Россия в 2000 – 2014 гг.</w:t>
      </w:r>
      <w:r>
        <w:rPr>
          <w:sz w:val="28"/>
          <w:szCs w:val="28"/>
        </w:rPr>
        <w:t xml:space="preserve"> </w:t>
      </w:r>
      <w:r w:rsidRPr="000615C0">
        <w:rPr>
          <w:sz w:val="28"/>
          <w:szCs w:val="28"/>
        </w:rPr>
        <w:t>Россия в 2014 – 2022</w:t>
      </w:r>
      <w:r>
        <w:rPr>
          <w:sz w:val="28"/>
          <w:szCs w:val="28"/>
        </w:rPr>
        <w:t> </w:t>
      </w:r>
      <w:r w:rsidRPr="000615C0">
        <w:rPr>
          <w:sz w:val="28"/>
          <w:szCs w:val="28"/>
        </w:rPr>
        <w:t>гг.</w:t>
      </w:r>
      <w:r>
        <w:rPr>
          <w:sz w:val="28"/>
          <w:szCs w:val="28"/>
        </w:rPr>
        <w:t xml:space="preserve"> </w:t>
      </w:r>
      <w:r w:rsidR="005D5A20" w:rsidRPr="00B9281E">
        <w:rPr>
          <w:rFonts w:eastAsiaTheme="minorEastAsia"/>
          <w:sz w:val="28"/>
          <w:szCs w:val="28"/>
        </w:rPr>
        <w:t xml:space="preserve">Российская культура к конце XX – начале </w:t>
      </w:r>
      <w:r w:rsidR="005D5A20" w:rsidRPr="00B9281E">
        <w:rPr>
          <w:rFonts w:eastAsiaTheme="minorEastAsia"/>
          <w:sz w:val="28"/>
          <w:szCs w:val="28"/>
          <w:lang w:val="en-US"/>
        </w:rPr>
        <w:t>XXI</w:t>
      </w:r>
      <w:r w:rsidR="005D5A20" w:rsidRPr="00B9281E">
        <w:rPr>
          <w:rFonts w:eastAsiaTheme="minorEastAsia"/>
          <w:sz w:val="28"/>
          <w:szCs w:val="28"/>
        </w:rPr>
        <w:t xml:space="preserve"> вв.</w:t>
      </w:r>
      <w:r w:rsidRPr="000615C0">
        <w:rPr>
          <w:sz w:val="28"/>
          <w:szCs w:val="28"/>
        </w:rPr>
        <w:t xml:space="preserve"> </w:t>
      </w:r>
    </w:p>
    <w:p w:rsidR="00B0426E" w:rsidRDefault="00B0426E" w:rsidP="005D5A20">
      <w:pPr>
        <w:tabs>
          <w:tab w:val="left" w:pos="2149"/>
        </w:tabs>
        <w:spacing w:line="360" w:lineRule="auto"/>
        <w:ind w:firstLine="709"/>
        <w:jc w:val="both"/>
        <w:rPr>
          <w:sz w:val="28"/>
          <w:szCs w:val="28"/>
        </w:rPr>
      </w:pPr>
    </w:p>
    <w:p w:rsidR="00B0426E" w:rsidRDefault="00B0426E" w:rsidP="000615C0">
      <w:pPr>
        <w:spacing w:line="360" w:lineRule="auto"/>
        <w:jc w:val="center"/>
        <w:rPr>
          <w:b/>
          <w:sz w:val="28"/>
          <w:szCs w:val="28"/>
        </w:rPr>
      </w:pPr>
      <w:r>
        <w:rPr>
          <w:b/>
          <w:sz w:val="28"/>
          <w:szCs w:val="28"/>
        </w:rPr>
        <w:t>Форма текущего контроля</w:t>
      </w:r>
      <w:r w:rsidR="000615C0">
        <w:rPr>
          <w:b/>
          <w:sz w:val="28"/>
          <w:szCs w:val="28"/>
        </w:rPr>
        <w:t xml:space="preserve"> – контрольная работа</w:t>
      </w:r>
    </w:p>
    <w:p w:rsidR="000615C0" w:rsidRDefault="000615C0" w:rsidP="000615C0">
      <w:pPr>
        <w:spacing w:line="360" w:lineRule="auto"/>
        <w:jc w:val="both"/>
        <w:rPr>
          <w:sz w:val="28"/>
          <w:szCs w:val="28"/>
        </w:rPr>
      </w:pPr>
    </w:p>
    <w:p w:rsidR="00B0426E" w:rsidRDefault="00B0426E" w:rsidP="000615C0">
      <w:pPr>
        <w:spacing w:line="360" w:lineRule="auto"/>
        <w:jc w:val="center"/>
        <w:rPr>
          <w:sz w:val="28"/>
          <w:szCs w:val="28"/>
        </w:rPr>
      </w:pPr>
      <w:r>
        <w:rPr>
          <w:sz w:val="28"/>
          <w:szCs w:val="28"/>
        </w:rPr>
        <w:t>Общие методические рекомендации по выполнению контрольной работы.</w:t>
      </w:r>
    </w:p>
    <w:p w:rsidR="00B0426E" w:rsidRDefault="00B0426E" w:rsidP="000615C0">
      <w:pPr>
        <w:spacing w:line="360" w:lineRule="auto"/>
        <w:ind w:firstLine="709"/>
        <w:jc w:val="both"/>
        <w:rPr>
          <w:sz w:val="28"/>
          <w:szCs w:val="28"/>
        </w:rPr>
      </w:pPr>
      <w:r>
        <w:rPr>
          <w:sz w:val="28"/>
          <w:szCs w:val="28"/>
        </w:rPr>
        <w:t xml:space="preserve">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0615C0">
      <w:pPr>
        <w:spacing w:line="360" w:lineRule="auto"/>
        <w:ind w:firstLine="709"/>
        <w:jc w:val="both"/>
        <w:rPr>
          <w:sz w:val="28"/>
          <w:szCs w:val="28"/>
        </w:rPr>
      </w:pPr>
      <w:r>
        <w:rPr>
          <w:sz w:val="28"/>
          <w:szCs w:val="28"/>
        </w:rPr>
        <w:lastRenderedPageBreak/>
        <w:t>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0615C0">
      <w:pPr>
        <w:spacing w:line="360" w:lineRule="auto"/>
        <w:ind w:firstLine="709"/>
        <w:jc w:val="both"/>
        <w:rPr>
          <w:sz w:val="28"/>
          <w:szCs w:val="28"/>
        </w:rPr>
      </w:pPr>
      <w:r>
        <w:rPr>
          <w:sz w:val="28"/>
          <w:szCs w:val="28"/>
        </w:rPr>
        <w:t>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w:t>
      </w:r>
      <w:r w:rsidR="000615C0">
        <w:rPr>
          <w:sz w:val="28"/>
          <w:szCs w:val="28"/>
        </w:rPr>
        <w:t xml:space="preserve"> </w:t>
      </w:r>
      <w:r>
        <w:rPr>
          <w:sz w:val="28"/>
          <w:szCs w:val="28"/>
        </w:rPr>
        <w:t xml:space="preserve">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0615C0">
      <w:pPr>
        <w:spacing w:line="360" w:lineRule="auto"/>
        <w:ind w:firstLine="709"/>
        <w:jc w:val="both"/>
        <w:rPr>
          <w:sz w:val="28"/>
          <w:szCs w:val="28"/>
        </w:rPr>
      </w:pPr>
      <w:r>
        <w:rPr>
          <w:sz w:val="28"/>
          <w:szCs w:val="28"/>
        </w:rPr>
        <w:t xml:space="preserve">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0615C0">
      <w:pPr>
        <w:spacing w:line="360" w:lineRule="auto"/>
        <w:ind w:firstLine="709"/>
        <w:jc w:val="both"/>
        <w:rPr>
          <w:sz w:val="28"/>
          <w:szCs w:val="28"/>
        </w:rPr>
      </w:pPr>
      <w:r>
        <w:rPr>
          <w:sz w:val="28"/>
          <w:szCs w:val="28"/>
        </w:rPr>
        <w:t xml:space="preserve">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элементы: 1) титульный лист, оформленный строго в соответствии с образцом (см.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0615C0">
      <w:pPr>
        <w:spacing w:line="360" w:lineRule="auto"/>
        <w:ind w:firstLine="709"/>
        <w:jc w:val="both"/>
        <w:rPr>
          <w:sz w:val="28"/>
          <w:szCs w:val="28"/>
        </w:rPr>
      </w:pPr>
      <w:r>
        <w:rPr>
          <w:sz w:val="28"/>
          <w:szCs w:val="28"/>
        </w:rPr>
        <w:t>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0615C0">
      <w:pPr>
        <w:spacing w:line="360" w:lineRule="auto"/>
        <w:ind w:firstLine="709"/>
        <w:jc w:val="both"/>
        <w:rPr>
          <w:sz w:val="28"/>
          <w:szCs w:val="28"/>
        </w:rPr>
      </w:pPr>
      <w:r>
        <w:rPr>
          <w:sz w:val="28"/>
          <w:szCs w:val="28"/>
        </w:rPr>
        <w:lastRenderedPageBreak/>
        <w:t xml:space="preserve">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0615C0">
      <w:pPr>
        <w:spacing w:line="360" w:lineRule="auto"/>
        <w:ind w:firstLine="709"/>
        <w:jc w:val="both"/>
        <w:rPr>
          <w:sz w:val="28"/>
          <w:szCs w:val="28"/>
        </w:rPr>
      </w:pPr>
      <w:r>
        <w:rPr>
          <w:sz w:val="28"/>
          <w:szCs w:val="28"/>
        </w:rPr>
        <w:t xml:space="preserve">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0615C0">
      <w:pPr>
        <w:spacing w:line="360" w:lineRule="auto"/>
        <w:ind w:firstLine="709"/>
        <w:jc w:val="both"/>
        <w:rPr>
          <w:sz w:val="28"/>
          <w:szCs w:val="28"/>
        </w:rPr>
      </w:pPr>
      <w:r>
        <w:rPr>
          <w:sz w:val="28"/>
          <w:szCs w:val="28"/>
        </w:rPr>
        <w:t>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r w:rsidR="000615C0">
        <w:rPr>
          <w:sz w:val="28"/>
          <w:szCs w:val="28"/>
        </w:rPr>
        <w:t xml:space="preserve"> </w:t>
      </w:r>
      <w:r>
        <w:rPr>
          <w:sz w:val="28"/>
          <w:szCs w:val="28"/>
        </w:rPr>
        <w:t>цитаты из изученной им литературы.</w:t>
      </w:r>
    </w:p>
    <w:p w:rsidR="00B0426E" w:rsidRDefault="00B0426E" w:rsidP="000615C0">
      <w:pPr>
        <w:spacing w:line="360" w:lineRule="auto"/>
        <w:ind w:firstLine="709"/>
        <w:jc w:val="both"/>
        <w:rPr>
          <w:sz w:val="28"/>
          <w:szCs w:val="28"/>
        </w:rPr>
      </w:pPr>
      <w:r>
        <w:rPr>
          <w:sz w:val="28"/>
          <w:szCs w:val="28"/>
        </w:rPr>
        <w:t xml:space="preserve">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следует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0615C0">
      <w:pPr>
        <w:spacing w:line="360" w:lineRule="auto"/>
        <w:ind w:firstLine="709"/>
        <w:jc w:val="both"/>
        <w:rPr>
          <w:sz w:val="28"/>
          <w:szCs w:val="28"/>
        </w:rPr>
      </w:pPr>
      <w:r>
        <w:rPr>
          <w:sz w:val="28"/>
          <w:szCs w:val="28"/>
        </w:rPr>
        <w:lastRenderedPageBreak/>
        <w:t xml:space="preserve">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А4.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см., верхнее и нижнее – 2 см., левое – 1,5 см. Нумерация со второй страницы, номер от правого края нижнего поля. На второй странице работы необходимо указать тему, разместить оглавление и список использованной литературы.</w:t>
      </w:r>
    </w:p>
    <w:p w:rsidR="00B0426E" w:rsidRPr="000615C0" w:rsidRDefault="00B0426E" w:rsidP="000615C0">
      <w:pPr>
        <w:spacing w:line="360" w:lineRule="auto"/>
        <w:ind w:firstLine="709"/>
        <w:jc w:val="both"/>
        <w:rPr>
          <w:sz w:val="28"/>
          <w:szCs w:val="28"/>
        </w:rPr>
      </w:pPr>
      <w:r w:rsidRPr="000615C0">
        <w:rPr>
          <w:sz w:val="28"/>
          <w:szCs w:val="28"/>
        </w:rPr>
        <w:t xml:space="preserve">Оформление письменной работы </w:t>
      </w:r>
      <w:r w:rsidR="000615C0">
        <w:rPr>
          <w:sz w:val="28"/>
          <w:szCs w:val="28"/>
        </w:rPr>
        <w:t xml:space="preserve">выполняется </w:t>
      </w:r>
      <w:r w:rsidRPr="000615C0">
        <w:rPr>
          <w:sz w:val="28"/>
          <w:szCs w:val="28"/>
        </w:rPr>
        <w:t xml:space="preserve">согласно </w:t>
      </w:r>
      <w:r w:rsidR="000615C0" w:rsidRPr="000615C0">
        <w:rPr>
          <w:sz w:val="28"/>
          <w:szCs w:val="28"/>
        </w:rPr>
        <w:t>Общи</w:t>
      </w:r>
      <w:r w:rsidR="000615C0">
        <w:rPr>
          <w:sz w:val="28"/>
          <w:szCs w:val="28"/>
        </w:rPr>
        <w:t>м</w:t>
      </w:r>
      <w:r w:rsidR="000615C0" w:rsidRPr="000615C0">
        <w:rPr>
          <w:sz w:val="28"/>
          <w:szCs w:val="28"/>
        </w:rPr>
        <w:t xml:space="preserve"> требования</w:t>
      </w:r>
      <w:r w:rsidR="000615C0">
        <w:rPr>
          <w:sz w:val="28"/>
          <w:szCs w:val="28"/>
        </w:rPr>
        <w:t>м</w:t>
      </w:r>
      <w:r w:rsidR="000615C0" w:rsidRPr="000615C0">
        <w:rPr>
          <w:sz w:val="28"/>
          <w:szCs w:val="28"/>
        </w:rPr>
        <w:t xml:space="preserve"> к построению и оформлению учебной текстовой документации </w:t>
      </w:r>
      <w:r w:rsidR="000615C0">
        <w:rPr>
          <w:sz w:val="28"/>
          <w:szCs w:val="28"/>
        </w:rPr>
        <w:t xml:space="preserve">в Забайкальском государственном университете </w:t>
      </w:r>
      <w:r w:rsidRPr="000615C0">
        <w:rPr>
          <w:sz w:val="28"/>
          <w:szCs w:val="28"/>
        </w:rPr>
        <w:t>МИ 4.2-5/47-01-2013</w:t>
      </w:r>
      <w:r w:rsidR="000615C0">
        <w:rPr>
          <w:sz w:val="28"/>
          <w:szCs w:val="28"/>
        </w:rPr>
        <w:t xml:space="preserve"> </w:t>
      </w:r>
      <w:r w:rsidR="000615C0" w:rsidRPr="000615C0">
        <w:rPr>
          <w:sz w:val="28"/>
          <w:szCs w:val="28"/>
        </w:rPr>
        <w:t>(http://zabgu.ru/files/html_document/pdf_files/fixed/Normativny'e_dokumenty'/MI__01-02-2018_Obshhie_trebovaniya_k_postroeniyu_i_oformleniyu_uchebnoj_tekstovoj_dokumentacii.pdf)</w:t>
      </w:r>
      <w:r w:rsidR="000615C0">
        <w:rPr>
          <w:sz w:val="28"/>
          <w:szCs w:val="28"/>
        </w:rPr>
        <w:t>.</w:t>
      </w:r>
    </w:p>
    <w:p w:rsidR="00B0426E" w:rsidRDefault="00B0426E" w:rsidP="000615C0">
      <w:pPr>
        <w:spacing w:line="360" w:lineRule="auto"/>
        <w:ind w:firstLine="709"/>
        <w:jc w:val="both"/>
        <w:rPr>
          <w:sz w:val="28"/>
          <w:szCs w:val="28"/>
        </w:rPr>
      </w:pPr>
      <w:r>
        <w:rPr>
          <w:sz w:val="28"/>
          <w:szCs w:val="28"/>
        </w:rPr>
        <w:t>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0615C0">
      <w:pPr>
        <w:spacing w:line="360" w:lineRule="auto"/>
        <w:jc w:val="both"/>
        <w:rPr>
          <w:sz w:val="28"/>
          <w:szCs w:val="28"/>
        </w:rPr>
      </w:pPr>
      <w:r>
        <w:rPr>
          <w:sz w:val="28"/>
          <w:szCs w:val="28"/>
        </w:rPr>
        <w:t xml:space="preserve"> </w:t>
      </w:r>
    </w:p>
    <w:p w:rsidR="00B0426E" w:rsidRDefault="000615C0" w:rsidP="000615C0">
      <w:pPr>
        <w:spacing w:line="360" w:lineRule="auto"/>
        <w:jc w:val="center"/>
        <w:rPr>
          <w:b/>
          <w:sz w:val="28"/>
          <w:szCs w:val="28"/>
        </w:rPr>
      </w:pPr>
      <w:r>
        <w:rPr>
          <w:sz w:val="28"/>
          <w:szCs w:val="28"/>
        </w:rPr>
        <w:t>Тематика контрольных работ</w:t>
      </w:r>
    </w:p>
    <w:p w:rsidR="00B0426E" w:rsidRDefault="00B0426E" w:rsidP="000615C0">
      <w:pPr>
        <w:spacing w:line="360" w:lineRule="auto"/>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0615C0">
      <w:pPr>
        <w:spacing w:line="360" w:lineRule="auto"/>
        <w:jc w:val="both"/>
        <w:rPr>
          <w:sz w:val="28"/>
          <w:szCs w:val="28"/>
        </w:rPr>
      </w:pPr>
    </w:p>
    <w:p w:rsidR="00B0426E" w:rsidRDefault="00B0426E" w:rsidP="000615C0">
      <w:pPr>
        <w:spacing w:line="360" w:lineRule="auto"/>
        <w:jc w:val="both"/>
        <w:rPr>
          <w:sz w:val="28"/>
          <w:szCs w:val="28"/>
        </w:rPr>
      </w:pPr>
      <w:r>
        <w:rPr>
          <w:sz w:val="28"/>
          <w:szCs w:val="28"/>
        </w:rPr>
        <w:t xml:space="preserve">Тема 1. Образование Древнерусского государства. </w:t>
      </w:r>
    </w:p>
    <w:p w:rsidR="00B0426E" w:rsidRDefault="00B0426E" w:rsidP="000615C0">
      <w:pPr>
        <w:spacing w:line="360" w:lineRule="auto"/>
        <w:jc w:val="both"/>
        <w:rPr>
          <w:sz w:val="28"/>
          <w:szCs w:val="28"/>
        </w:rPr>
      </w:pPr>
      <w:r>
        <w:rPr>
          <w:sz w:val="28"/>
          <w:szCs w:val="28"/>
        </w:rPr>
        <w:t xml:space="preserve">Тема 2. Киевская Русь (конец IХ – начало ХII вв.) </w:t>
      </w:r>
    </w:p>
    <w:p w:rsidR="00B0426E" w:rsidRDefault="00B0426E" w:rsidP="000615C0">
      <w:pPr>
        <w:spacing w:line="360" w:lineRule="auto"/>
        <w:jc w:val="both"/>
        <w:rPr>
          <w:sz w:val="28"/>
          <w:szCs w:val="28"/>
        </w:rPr>
      </w:pPr>
      <w:r>
        <w:rPr>
          <w:sz w:val="28"/>
          <w:szCs w:val="28"/>
        </w:rPr>
        <w:t xml:space="preserve">Тема 3. «Крещение Руси». </w:t>
      </w:r>
    </w:p>
    <w:p w:rsidR="00B0426E" w:rsidRDefault="00B0426E" w:rsidP="000615C0">
      <w:pPr>
        <w:spacing w:line="360" w:lineRule="auto"/>
        <w:jc w:val="both"/>
        <w:rPr>
          <w:sz w:val="28"/>
          <w:szCs w:val="28"/>
        </w:rPr>
      </w:pPr>
      <w:r>
        <w:rPr>
          <w:sz w:val="28"/>
          <w:szCs w:val="28"/>
        </w:rPr>
        <w:lastRenderedPageBreak/>
        <w:t>Тема 4. Русь в период феодальной раздробленности.</w:t>
      </w:r>
    </w:p>
    <w:p w:rsidR="00B0426E" w:rsidRDefault="00B0426E" w:rsidP="000615C0">
      <w:pPr>
        <w:spacing w:line="360" w:lineRule="auto"/>
        <w:jc w:val="both"/>
        <w:rPr>
          <w:sz w:val="28"/>
          <w:szCs w:val="28"/>
        </w:rPr>
      </w:pPr>
      <w:r>
        <w:rPr>
          <w:sz w:val="28"/>
          <w:szCs w:val="28"/>
        </w:rPr>
        <w:t>Тема 5. Борьба русских земель с иноземными захватчиками.</w:t>
      </w:r>
    </w:p>
    <w:p w:rsidR="00B0426E" w:rsidRDefault="00B0426E" w:rsidP="000615C0">
      <w:pPr>
        <w:spacing w:line="360" w:lineRule="auto"/>
        <w:jc w:val="both"/>
        <w:rPr>
          <w:sz w:val="28"/>
          <w:szCs w:val="28"/>
        </w:rPr>
      </w:pPr>
      <w:r>
        <w:rPr>
          <w:sz w:val="28"/>
          <w:szCs w:val="28"/>
        </w:rPr>
        <w:t xml:space="preserve">Тема 6. Объединение русских земель и образование Московского государства (XIV–ХV вв.) </w:t>
      </w:r>
    </w:p>
    <w:p w:rsidR="00B0426E" w:rsidRDefault="00B0426E" w:rsidP="000615C0">
      <w:pPr>
        <w:spacing w:line="360" w:lineRule="auto"/>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0615C0">
      <w:pPr>
        <w:spacing w:line="360" w:lineRule="auto"/>
        <w:jc w:val="both"/>
        <w:rPr>
          <w:sz w:val="28"/>
          <w:szCs w:val="28"/>
        </w:rPr>
      </w:pPr>
      <w:r>
        <w:rPr>
          <w:sz w:val="28"/>
          <w:szCs w:val="28"/>
        </w:rPr>
        <w:t xml:space="preserve">Тема 8. Внешняя политика Ивана IV. </w:t>
      </w:r>
    </w:p>
    <w:p w:rsidR="00B0426E" w:rsidRDefault="00B0426E" w:rsidP="000615C0">
      <w:pPr>
        <w:spacing w:line="360" w:lineRule="auto"/>
        <w:jc w:val="both"/>
        <w:rPr>
          <w:sz w:val="28"/>
          <w:szCs w:val="28"/>
        </w:rPr>
      </w:pPr>
      <w:r>
        <w:rPr>
          <w:sz w:val="28"/>
          <w:szCs w:val="28"/>
        </w:rPr>
        <w:t xml:space="preserve">Тема 9. Смутное время в России. </w:t>
      </w:r>
    </w:p>
    <w:p w:rsidR="00B0426E" w:rsidRDefault="00B0426E" w:rsidP="000615C0">
      <w:pPr>
        <w:spacing w:line="360" w:lineRule="auto"/>
        <w:jc w:val="both"/>
        <w:rPr>
          <w:sz w:val="28"/>
          <w:szCs w:val="28"/>
        </w:rPr>
      </w:pPr>
      <w:r>
        <w:rPr>
          <w:sz w:val="28"/>
          <w:szCs w:val="28"/>
        </w:rPr>
        <w:t xml:space="preserve">Тема 10. Россия в годы правления первых Романовых. </w:t>
      </w:r>
    </w:p>
    <w:p w:rsidR="00B0426E" w:rsidRDefault="00B0426E" w:rsidP="000615C0">
      <w:pPr>
        <w:spacing w:line="360" w:lineRule="auto"/>
        <w:jc w:val="both"/>
        <w:rPr>
          <w:sz w:val="28"/>
          <w:szCs w:val="28"/>
        </w:rPr>
      </w:pPr>
      <w:r>
        <w:rPr>
          <w:sz w:val="28"/>
          <w:szCs w:val="28"/>
        </w:rPr>
        <w:t xml:space="preserve">Тема 11. Открытие Дальнего Востока (XVII–XVIII вв.) </w:t>
      </w:r>
    </w:p>
    <w:p w:rsidR="00B0426E" w:rsidRDefault="00B0426E" w:rsidP="000615C0">
      <w:pPr>
        <w:spacing w:line="360" w:lineRule="auto"/>
        <w:jc w:val="both"/>
        <w:rPr>
          <w:sz w:val="28"/>
          <w:szCs w:val="28"/>
        </w:rPr>
      </w:pPr>
      <w:r>
        <w:rPr>
          <w:sz w:val="28"/>
          <w:szCs w:val="28"/>
        </w:rPr>
        <w:t xml:space="preserve">Тема 12. Внешняя политика России в XVII в. </w:t>
      </w:r>
    </w:p>
    <w:p w:rsidR="00B0426E" w:rsidRDefault="00B0426E" w:rsidP="000615C0">
      <w:pPr>
        <w:spacing w:line="360" w:lineRule="auto"/>
        <w:jc w:val="both"/>
        <w:rPr>
          <w:sz w:val="28"/>
          <w:szCs w:val="28"/>
        </w:rPr>
      </w:pPr>
      <w:r>
        <w:rPr>
          <w:sz w:val="28"/>
          <w:szCs w:val="28"/>
        </w:rPr>
        <w:t xml:space="preserve">Тема 13. Реформы Петра I. </w:t>
      </w:r>
    </w:p>
    <w:p w:rsidR="00B0426E" w:rsidRDefault="00B0426E" w:rsidP="000615C0">
      <w:pPr>
        <w:spacing w:line="360" w:lineRule="auto"/>
        <w:jc w:val="both"/>
        <w:rPr>
          <w:sz w:val="28"/>
          <w:szCs w:val="28"/>
        </w:rPr>
      </w:pPr>
      <w:r>
        <w:rPr>
          <w:sz w:val="28"/>
          <w:szCs w:val="28"/>
        </w:rPr>
        <w:t xml:space="preserve">Тема 14. Внешняя политика Петра I. </w:t>
      </w:r>
    </w:p>
    <w:p w:rsidR="00B0426E" w:rsidRDefault="00B0426E" w:rsidP="000615C0">
      <w:pPr>
        <w:spacing w:line="360" w:lineRule="auto"/>
        <w:jc w:val="both"/>
        <w:rPr>
          <w:sz w:val="28"/>
          <w:szCs w:val="28"/>
        </w:rPr>
      </w:pPr>
      <w:r>
        <w:rPr>
          <w:sz w:val="28"/>
          <w:szCs w:val="28"/>
        </w:rPr>
        <w:t xml:space="preserve">Тема 15. Эпоха дворцовых переворотов (1725–1762 гг.) </w:t>
      </w:r>
    </w:p>
    <w:p w:rsidR="00B0426E" w:rsidRDefault="00B0426E" w:rsidP="000615C0">
      <w:pPr>
        <w:spacing w:line="360" w:lineRule="auto"/>
        <w:jc w:val="both"/>
        <w:rPr>
          <w:sz w:val="28"/>
          <w:szCs w:val="28"/>
        </w:rPr>
      </w:pPr>
      <w:r>
        <w:rPr>
          <w:sz w:val="28"/>
          <w:szCs w:val="28"/>
        </w:rPr>
        <w:t xml:space="preserve">Тема 16. Россия во второй половине XVIII в. </w:t>
      </w:r>
    </w:p>
    <w:p w:rsidR="00B0426E" w:rsidRDefault="00B0426E" w:rsidP="000615C0">
      <w:pPr>
        <w:spacing w:line="360" w:lineRule="auto"/>
        <w:jc w:val="both"/>
        <w:rPr>
          <w:sz w:val="28"/>
          <w:szCs w:val="28"/>
        </w:rPr>
      </w:pPr>
      <w:r>
        <w:rPr>
          <w:sz w:val="28"/>
          <w:szCs w:val="28"/>
        </w:rPr>
        <w:t>Тема 17. Внешняя политика Российской империи во второй половине XVIII</w:t>
      </w:r>
      <w:r w:rsidR="002D4A5C">
        <w:rPr>
          <w:sz w:val="28"/>
          <w:szCs w:val="28"/>
        </w:rPr>
        <w:t> </w:t>
      </w:r>
      <w:proofErr w:type="gramStart"/>
      <w:r>
        <w:rPr>
          <w:sz w:val="28"/>
          <w:szCs w:val="28"/>
        </w:rPr>
        <w:t>в</w:t>
      </w:r>
      <w:proofErr w:type="gramEnd"/>
      <w:r>
        <w:rPr>
          <w:sz w:val="28"/>
          <w:szCs w:val="28"/>
        </w:rPr>
        <w:t>.</w:t>
      </w:r>
    </w:p>
    <w:p w:rsidR="00B0426E" w:rsidRDefault="00B0426E" w:rsidP="000615C0">
      <w:pPr>
        <w:spacing w:line="360" w:lineRule="auto"/>
        <w:jc w:val="both"/>
        <w:rPr>
          <w:sz w:val="28"/>
          <w:szCs w:val="28"/>
        </w:rPr>
      </w:pPr>
      <w:r>
        <w:rPr>
          <w:sz w:val="28"/>
          <w:szCs w:val="28"/>
        </w:rPr>
        <w:t xml:space="preserve">Тема 18. Россия в первой четверти XIX в. </w:t>
      </w:r>
    </w:p>
    <w:p w:rsidR="00B0426E" w:rsidRDefault="00B0426E" w:rsidP="000615C0">
      <w:pPr>
        <w:spacing w:line="360" w:lineRule="auto"/>
        <w:jc w:val="both"/>
        <w:rPr>
          <w:sz w:val="28"/>
          <w:szCs w:val="28"/>
        </w:rPr>
      </w:pPr>
      <w:r>
        <w:rPr>
          <w:sz w:val="28"/>
          <w:szCs w:val="28"/>
        </w:rPr>
        <w:t xml:space="preserve">Тема 19. Самодержавная политика Николая I 5 </w:t>
      </w:r>
    </w:p>
    <w:p w:rsidR="00B0426E" w:rsidRDefault="00B0426E" w:rsidP="000615C0">
      <w:pPr>
        <w:spacing w:line="360" w:lineRule="auto"/>
        <w:jc w:val="both"/>
        <w:rPr>
          <w:sz w:val="28"/>
          <w:szCs w:val="28"/>
        </w:rPr>
      </w:pPr>
      <w:r>
        <w:rPr>
          <w:sz w:val="28"/>
          <w:szCs w:val="28"/>
        </w:rPr>
        <w:t xml:space="preserve">Тема 20. Великие реформы Александра II </w:t>
      </w:r>
    </w:p>
    <w:p w:rsidR="00B0426E" w:rsidRDefault="00B0426E" w:rsidP="000615C0">
      <w:pPr>
        <w:spacing w:line="360" w:lineRule="auto"/>
        <w:jc w:val="both"/>
        <w:rPr>
          <w:sz w:val="28"/>
          <w:szCs w:val="28"/>
        </w:rPr>
      </w:pPr>
      <w:r>
        <w:rPr>
          <w:sz w:val="28"/>
          <w:szCs w:val="28"/>
        </w:rPr>
        <w:t xml:space="preserve">Тема 21. Развитие капитализма в России во второй половине XIХ – начале ХХ вв. </w:t>
      </w:r>
    </w:p>
    <w:p w:rsidR="00B0426E" w:rsidRDefault="00B0426E" w:rsidP="000615C0">
      <w:pPr>
        <w:spacing w:line="360" w:lineRule="auto"/>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в. </w:t>
      </w:r>
    </w:p>
    <w:p w:rsidR="00B0426E" w:rsidRDefault="00B0426E" w:rsidP="000615C0">
      <w:pPr>
        <w:spacing w:line="360" w:lineRule="auto"/>
        <w:jc w:val="both"/>
        <w:rPr>
          <w:sz w:val="28"/>
          <w:szCs w:val="28"/>
        </w:rPr>
      </w:pPr>
      <w:r>
        <w:rPr>
          <w:sz w:val="28"/>
          <w:szCs w:val="28"/>
        </w:rPr>
        <w:t xml:space="preserve">Тема 24. Образование политических партий в России в начале XX в. </w:t>
      </w:r>
    </w:p>
    <w:p w:rsidR="00B0426E" w:rsidRDefault="00B0426E" w:rsidP="000615C0">
      <w:pPr>
        <w:spacing w:line="360" w:lineRule="auto"/>
        <w:jc w:val="both"/>
        <w:rPr>
          <w:sz w:val="28"/>
          <w:szCs w:val="28"/>
        </w:rPr>
      </w:pPr>
      <w:r>
        <w:rPr>
          <w:sz w:val="28"/>
          <w:szCs w:val="28"/>
        </w:rPr>
        <w:t xml:space="preserve">Тема 25. Революция 1905-1907 гг. в России </w:t>
      </w:r>
    </w:p>
    <w:p w:rsidR="00B0426E" w:rsidRDefault="00B0426E" w:rsidP="000615C0">
      <w:pPr>
        <w:spacing w:line="360" w:lineRule="auto"/>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0615C0">
      <w:pPr>
        <w:spacing w:line="360" w:lineRule="auto"/>
        <w:jc w:val="both"/>
        <w:rPr>
          <w:sz w:val="28"/>
          <w:szCs w:val="28"/>
        </w:rPr>
      </w:pPr>
      <w:r>
        <w:rPr>
          <w:sz w:val="28"/>
          <w:szCs w:val="28"/>
        </w:rPr>
        <w:t xml:space="preserve">Тема 27. Революция 1917 г. в России </w:t>
      </w:r>
    </w:p>
    <w:p w:rsidR="00B0426E" w:rsidRDefault="00B0426E" w:rsidP="000615C0">
      <w:pPr>
        <w:spacing w:line="360" w:lineRule="auto"/>
        <w:jc w:val="both"/>
        <w:rPr>
          <w:sz w:val="28"/>
          <w:szCs w:val="28"/>
        </w:rPr>
      </w:pPr>
      <w:r>
        <w:rPr>
          <w:sz w:val="28"/>
          <w:szCs w:val="28"/>
        </w:rPr>
        <w:t xml:space="preserve">Тема 28. Гражданская война в России </w:t>
      </w:r>
    </w:p>
    <w:p w:rsidR="00B0426E" w:rsidRDefault="00B0426E" w:rsidP="000615C0">
      <w:pPr>
        <w:spacing w:line="360" w:lineRule="auto"/>
        <w:jc w:val="both"/>
        <w:rPr>
          <w:sz w:val="28"/>
          <w:szCs w:val="28"/>
        </w:rPr>
      </w:pPr>
      <w:r>
        <w:rPr>
          <w:sz w:val="28"/>
          <w:szCs w:val="28"/>
        </w:rPr>
        <w:lastRenderedPageBreak/>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0615C0">
      <w:pPr>
        <w:spacing w:line="360" w:lineRule="auto"/>
        <w:jc w:val="both"/>
        <w:rPr>
          <w:sz w:val="28"/>
          <w:szCs w:val="28"/>
        </w:rPr>
      </w:pPr>
      <w:r>
        <w:rPr>
          <w:sz w:val="28"/>
          <w:szCs w:val="28"/>
        </w:rPr>
        <w:t xml:space="preserve">Тема 31. Национально-государственное и культурное строительство в СССР в 20–30-е гг. XX в. </w:t>
      </w:r>
    </w:p>
    <w:p w:rsidR="00B0426E" w:rsidRDefault="00B0426E" w:rsidP="000615C0">
      <w:pPr>
        <w:spacing w:line="360" w:lineRule="auto"/>
        <w:jc w:val="both"/>
        <w:rPr>
          <w:sz w:val="28"/>
          <w:szCs w:val="28"/>
        </w:rPr>
      </w:pPr>
      <w:r>
        <w:rPr>
          <w:sz w:val="28"/>
          <w:szCs w:val="28"/>
        </w:rPr>
        <w:t xml:space="preserve">Тема 32. Политическая система советского общества (1920-1930-е гг.) </w:t>
      </w:r>
    </w:p>
    <w:p w:rsidR="00B0426E" w:rsidRDefault="00B0426E" w:rsidP="000615C0">
      <w:pPr>
        <w:spacing w:line="360" w:lineRule="auto"/>
        <w:jc w:val="both"/>
        <w:rPr>
          <w:sz w:val="28"/>
          <w:szCs w:val="28"/>
        </w:rPr>
      </w:pPr>
      <w:r>
        <w:rPr>
          <w:sz w:val="28"/>
          <w:szCs w:val="28"/>
        </w:rPr>
        <w:t xml:space="preserve">Тема 33. Советское государство в системе международных отношений в 20–30-е гг. XX в. </w:t>
      </w:r>
    </w:p>
    <w:p w:rsidR="00B0426E" w:rsidRDefault="00B0426E" w:rsidP="000615C0">
      <w:pPr>
        <w:spacing w:line="360" w:lineRule="auto"/>
        <w:jc w:val="both"/>
        <w:rPr>
          <w:sz w:val="28"/>
          <w:szCs w:val="28"/>
        </w:rPr>
      </w:pPr>
      <w:r>
        <w:rPr>
          <w:sz w:val="28"/>
          <w:szCs w:val="28"/>
        </w:rPr>
        <w:t>Тема 34. СССР в годы Великой Отечественной войны.1941–1945 гг.</w:t>
      </w:r>
    </w:p>
    <w:p w:rsidR="00B0426E" w:rsidRDefault="00B0426E" w:rsidP="000615C0">
      <w:pPr>
        <w:spacing w:line="360" w:lineRule="auto"/>
        <w:jc w:val="both"/>
        <w:rPr>
          <w:sz w:val="28"/>
          <w:szCs w:val="28"/>
        </w:rPr>
      </w:pPr>
      <w:r>
        <w:rPr>
          <w:sz w:val="28"/>
          <w:szCs w:val="28"/>
        </w:rPr>
        <w:t xml:space="preserve">Тема 35. Развитие СССР в послевоенное время (1945–1953 гг.) </w:t>
      </w:r>
    </w:p>
    <w:p w:rsidR="00B0426E" w:rsidRDefault="00B0426E" w:rsidP="000615C0">
      <w:pPr>
        <w:spacing w:line="360" w:lineRule="auto"/>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0615C0">
      <w:pPr>
        <w:spacing w:line="360" w:lineRule="auto"/>
        <w:jc w:val="both"/>
        <w:rPr>
          <w:sz w:val="28"/>
          <w:szCs w:val="28"/>
        </w:rPr>
      </w:pPr>
      <w:r>
        <w:rPr>
          <w:sz w:val="28"/>
          <w:szCs w:val="28"/>
        </w:rPr>
        <w:t xml:space="preserve">Тема 37. СССР в системе международных отношений (вторая половина ХХ в.) </w:t>
      </w:r>
    </w:p>
    <w:p w:rsidR="00B0426E" w:rsidRDefault="00B0426E" w:rsidP="000615C0">
      <w:pPr>
        <w:spacing w:line="360" w:lineRule="auto"/>
        <w:jc w:val="both"/>
        <w:rPr>
          <w:sz w:val="28"/>
          <w:szCs w:val="28"/>
        </w:rPr>
      </w:pPr>
      <w:r>
        <w:rPr>
          <w:sz w:val="28"/>
          <w:szCs w:val="28"/>
        </w:rPr>
        <w:t>Тема 38. СССР в 1985 – 199</w:t>
      </w:r>
      <w:r w:rsidR="002D4A5C">
        <w:rPr>
          <w:sz w:val="28"/>
          <w:szCs w:val="28"/>
        </w:rPr>
        <w:t>1 гг. Перестройка и распад СССР.</w:t>
      </w:r>
    </w:p>
    <w:p w:rsidR="00B0426E" w:rsidRDefault="00B0426E" w:rsidP="000615C0">
      <w:pPr>
        <w:spacing w:line="360" w:lineRule="auto"/>
        <w:jc w:val="both"/>
        <w:rPr>
          <w:sz w:val="28"/>
          <w:szCs w:val="28"/>
        </w:rPr>
      </w:pPr>
      <w:r>
        <w:rPr>
          <w:sz w:val="28"/>
          <w:szCs w:val="28"/>
        </w:rPr>
        <w:t xml:space="preserve">Тема 39. Россия в 1990-е гг. </w:t>
      </w:r>
    </w:p>
    <w:p w:rsidR="00B0426E" w:rsidRDefault="00B0426E" w:rsidP="000615C0">
      <w:pPr>
        <w:spacing w:line="360" w:lineRule="auto"/>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r w:rsidR="002D4A5C">
        <w:rPr>
          <w:sz w:val="28"/>
          <w:szCs w:val="28"/>
        </w:rPr>
        <w:t>.</w:t>
      </w:r>
    </w:p>
    <w:p w:rsidR="00B0426E" w:rsidRDefault="00B0426E" w:rsidP="000615C0">
      <w:pPr>
        <w:spacing w:line="360" w:lineRule="auto"/>
        <w:jc w:val="both"/>
        <w:rPr>
          <w:b/>
          <w:sz w:val="28"/>
          <w:szCs w:val="28"/>
        </w:rPr>
      </w:pPr>
    </w:p>
    <w:p w:rsidR="00B0426E" w:rsidRDefault="00B0426E" w:rsidP="002C3E19">
      <w:pPr>
        <w:spacing w:line="360" w:lineRule="auto"/>
        <w:jc w:val="center"/>
        <w:rPr>
          <w:b/>
          <w:sz w:val="28"/>
          <w:szCs w:val="28"/>
        </w:rPr>
      </w:pPr>
      <w:r>
        <w:rPr>
          <w:b/>
          <w:sz w:val="28"/>
          <w:szCs w:val="28"/>
        </w:rPr>
        <w:t xml:space="preserve">Форма промежуточного контроля </w:t>
      </w:r>
      <w:r w:rsidR="000615C0">
        <w:rPr>
          <w:b/>
          <w:sz w:val="28"/>
          <w:szCs w:val="28"/>
        </w:rPr>
        <w:t>– экзамен</w:t>
      </w:r>
    </w:p>
    <w:p w:rsidR="002C3E19" w:rsidRPr="002C3E19" w:rsidRDefault="002C3E19" w:rsidP="002C3E19">
      <w:pPr>
        <w:spacing w:line="360" w:lineRule="auto"/>
        <w:jc w:val="center"/>
        <w:rPr>
          <w:b/>
          <w:sz w:val="28"/>
          <w:szCs w:val="26"/>
        </w:rPr>
      </w:pPr>
      <w:r w:rsidRPr="002C3E19">
        <w:rPr>
          <w:b/>
          <w:sz w:val="28"/>
          <w:szCs w:val="26"/>
        </w:rPr>
        <w:t>Перечень примерных вопросов для подготовки к экзамену</w:t>
      </w:r>
    </w:p>
    <w:p w:rsidR="00B0426E" w:rsidRDefault="00B0426E" w:rsidP="002C3E19">
      <w:pPr>
        <w:spacing w:line="360" w:lineRule="auto"/>
        <w:jc w:val="both"/>
        <w:rPr>
          <w:sz w:val="28"/>
          <w:szCs w:val="28"/>
        </w:rPr>
      </w:pPr>
      <w:r>
        <w:rPr>
          <w:sz w:val="28"/>
          <w:szCs w:val="28"/>
        </w:rPr>
        <w:t>1.Происхождение славян и их этногенез.</w:t>
      </w:r>
    </w:p>
    <w:p w:rsidR="00B0426E" w:rsidRDefault="00B0426E" w:rsidP="002C3E19">
      <w:pPr>
        <w:spacing w:line="360" w:lineRule="auto"/>
        <w:jc w:val="both"/>
        <w:rPr>
          <w:sz w:val="28"/>
          <w:szCs w:val="28"/>
        </w:rPr>
      </w:pPr>
      <w:r>
        <w:rPr>
          <w:sz w:val="28"/>
          <w:szCs w:val="28"/>
        </w:rPr>
        <w:t>2. Предпосылки образования Древнерусского государства. «Норманнская история».</w:t>
      </w:r>
    </w:p>
    <w:p w:rsidR="00B0426E" w:rsidRDefault="00B0426E" w:rsidP="000615C0">
      <w:pPr>
        <w:spacing w:line="360" w:lineRule="auto"/>
        <w:jc w:val="both"/>
        <w:rPr>
          <w:sz w:val="28"/>
          <w:szCs w:val="28"/>
        </w:rPr>
      </w:pPr>
      <w:r>
        <w:rPr>
          <w:sz w:val="28"/>
          <w:szCs w:val="28"/>
        </w:rPr>
        <w:t>3. Политическая организация Киевской Руси.</w:t>
      </w:r>
    </w:p>
    <w:p w:rsidR="00B0426E" w:rsidRDefault="00B0426E" w:rsidP="000615C0">
      <w:pPr>
        <w:spacing w:line="360" w:lineRule="auto"/>
        <w:jc w:val="both"/>
        <w:rPr>
          <w:sz w:val="28"/>
          <w:szCs w:val="28"/>
        </w:rPr>
      </w:pPr>
      <w:r>
        <w:rPr>
          <w:sz w:val="28"/>
          <w:szCs w:val="28"/>
        </w:rPr>
        <w:t>4. Социальная структура Киевской Руси.</w:t>
      </w:r>
    </w:p>
    <w:p w:rsidR="00B0426E" w:rsidRDefault="00B0426E" w:rsidP="000615C0">
      <w:pPr>
        <w:spacing w:line="360" w:lineRule="auto"/>
        <w:jc w:val="both"/>
        <w:rPr>
          <w:sz w:val="28"/>
          <w:szCs w:val="28"/>
        </w:rPr>
      </w:pPr>
      <w:r>
        <w:rPr>
          <w:sz w:val="28"/>
          <w:szCs w:val="28"/>
        </w:rPr>
        <w:t>5. Христианизация Руси.</w:t>
      </w:r>
    </w:p>
    <w:p w:rsidR="00B0426E" w:rsidRDefault="00B0426E" w:rsidP="000615C0">
      <w:pPr>
        <w:spacing w:line="360" w:lineRule="auto"/>
        <w:jc w:val="both"/>
        <w:rPr>
          <w:sz w:val="28"/>
          <w:szCs w:val="28"/>
        </w:rPr>
      </w:pPr>
      <w:r>
        <w:rPr>
          <w:sz w:val="28"/>
          <w:szCs w:val="28"/>
        </w:rPr>
        <w:t>6. Период феодальной раздробленности на Руси.</w:t>
      </w:r>
    </w:p>
    <w:p w:rsidR="00B0426E" w:rsidRDefault="00B0426E" w:rsidP="000615C0">
      <w:pPr>
        <w:spacing w:line="360" w:lineRule="auto"/>
        <w:jc w:val="both"/>
        <w:rPr>
          <w:sz w:val="28"/>
          <w:szCs w:val="28"/>
        </w:rPr>
      </w:pPr>
      <w:r>
        <w:rPr>
          <w:sz w:val="28"/>
          <w:szCs w:val="28"/>
        </w:rPr>
        <w:t>7. Монголо-татарское иго на Руси.</w:t>
      </w:r>
    </w:p>
    <w:p w:rsidR="00B0426E" w:rsidRDefault="00B0426E" w:rsidP="000615C0">
      <w:pPr>
        <w:spacing w:line="360" w:lineRule="auto"/>
        <w:jc w:val="both"/>
        <w:rPr>
          <w:sz w:val="28"/>
          <w:szCs w:val="28"/>
        </w:rPr>
      </w:pPr>
      <w:r>
        <w:rPr>
          <w:sz w:val="28"/>
          <w:szCs w:val="28"/>
        </w:rPr>
        <w:lastRenderedPageBreak/>
        <w:t>8. Западная экспансия на русские земли в 13 в.</w:t>
      </w:r>
    </w:p>
    <w:p w:rsidR="00B0426E" w:rsidRDefault="00B0426E" w:rsidP="000615C0">
      <w:pPr>
        <w:spacing w:line="360" w:lineRule="auto"/>
        <w:jc w:val="both"/>
        <w:rPr>
          <w:sz w:val="28"/>
          <w:szCs w:val="28"/>
        </w:rPr>
      </w:pPr>
      <w:r>
        <w:rPr>
          <w:sz w:val="28"/>
          <w:szCs w:val="28"/>
        </w:rPr>
        <w:t>9. Причины возвышения Москвы в 14 в.</w:t>
      </w:r>
    </w:p>
    <w:p w:rsidR="00B0426E" w:rsidRDefault="00B0426E" w:rsidP="000615C0">
      <w:pPr>
        <w:spacing w:line="360" w:lineRule="auto"/>
        <w:jc w:val="both"/>
        <w:rPr>
          <w:sz w:val="28"/>
          <w:szCs w:val="28"/>
        </w:rPr>
      </w:pPr>
      <w:r>
        <w:rPr>
          <w:sz w:val="28"/>
          <w:szCs w:val="28"/>
        </w:rPr>
        <w:t>10. Правление Ивана 3. Образование Московского государства кон.15 – нач. 16 вв.</w:t>
      </w:r>
    </w:p>
    <w:p w:rsidR="00B0426E" w:rsidRDefault="00B0426E" w:rsidP="000615C0">
      <w:pPr>
        <w:spacing w:line="360" w:lineRule="auto"/>
        <w:jc w:val="both"/>
        <w:rPr>
          <w:sz w:val="28"/>
          <w:szCs w:val="28"/>
        </w:rPr>
      </w:pPr>
      <w:r>
        <w:rPr>
          <w:sz w:val="28"/>
          <w:szCs w:val="28"/>
        </w:rPr>
        <w:t>11. Реформы Избранной Рады в правление Ивана Грозного.</w:t>
      </w:r>
    </w:p>
    <w:p w:rsidR="00B0426E" w:rsidRDefault="00B0426E" w:rsidP="000615C0">
      <w:pPr>
        <w:spacing w:line="360" w:lineRule="auto"/>
        <w:jc w:val="both"/>
        <w:rPr>
          <w:sz w:val="28"/>
          <w:szCs w:val="28"/>
        </w:rPr>
      </w:pPr>
      <w:r>
        <w:rPr>
          <w:sz w:val="28"/>
          <w:szCs w:val="28"/>
        </w:rPr>
        <w:t>12. Опричнина 1565-72 гг.</w:t>
      </w:r>
    </w:p>
    <w:p w:rsidR="00B0426E" w:rsidRDefault="00B0426E" w:rsidP="000615C0">
      <w:pPr>
        <w:spacing w:line="360" w:lineRule="auto"/>
        <w:jc w:val="both"/>
        <w:rPr>
          <w:sz w:val="28"/>
          <w:szCs w:val="28"/>
        </w:rPr>
      </w:pPr>
      <w:r>
        <w:rPr>
          <w:sz w:val="28"/>
          <w:szCs w:val="28"/>
        </w:rPr>
        <w:t>13. Внешняя политика России в 16 в.</w:t>
      </w:r>
    </w:p>
    <w:p w:rsidR="00B0426E" w:rsidRDefault="00B0426E" w:rsidP="000615C0">
      <w:pPr>
        <w:spacing w:line="360" w:lineRule="auto"/>
        <w:jc w:val="both"/>
        <w:rPr>
          <w:sz w:val="28"/>
          <w:szCs w:val="28"/>
        </w:rPr>
      </w:pPr>
      <w:r>
        <w:rPr>
          <w:sz w:val="28"/>
          <w:szCs w:val="28"/>
        </w:rPr>
        <w:t>14. Смутное время в истории России.</w:t>
      </w:r>
    </w:p>
    <w:p w:rsidR="00B0426E" w:rsidRDefault="00B0426E" w:rsidP="000615C0">
      <w:pPr>
        <w:spacing w:line="360" w:lineRule="auto"/>
        <w:jc w:val="both"/>
        <w:rPr>
          <w:sz w:val="28"/>
          <w:szCs w:val="28"/>
        </w:rPr>
      </w:pPr>
      <w:r>
        <w:rPr>
          <w:sz w:val="28"/>
          <w:szCs w:val="28"/>
        </w:rPr>
        <w:t>15. Последствия и значение Смутного времени.</w:t>
      </w:r>
    </w:p>
    <w:p w:rsidR="00B0426E" w:rsidRDefault="00B0426E" w:rsidP="000615C0">
      <w:pPr>
        <w:spacing w:line="360" w:lineRule="auto"/>
        <w:jc w:val="both"/>
        <w:rPr>
          <w:sz w:val="28"/>
          <w:szCs w:val="28"/>
        </w:rPr>
      </w:pPr>
      <w:r>
        <w:rPr>
          <w:sz w:val="28"/>
          <w:szCs w:val="28"/>
        </w:rPr>
        <w:t>16. Государственно-политический строй в России в 17 в.</w:t>
      </w:r>
    </w:p>
    <w:p w:rsidR="00B0426E" w:rsidRDefault="00B0426E" w:rsidP="000615C0">
      <w:pPr>
        <w:spacing w:line="360" w:lineRule="auto"/>
        <w:jc w:val="both"/>
        <w:rPr>
          <w:sz w:val="28"/>
          <w:szCs w:val="28"/>
        </w:rPr>
      </w:pPr>
      <w:r>
        <w:rPr>
          <w:sz w:val="28"/>
          <w:szCs w:val="28"/>
        </w:rPr>
        <w:t>17. Реформы Петра 1.</w:t>
      </w:r>
    </w:p>
    <w:p w:rsidR="00B0426E" w:rsidRDefault="00B0426E" w:rsidP="000615C0">
      <w:pPr>
        <w:spacing w:line="360" w:lineRule="auto"/>
        <w:jc w:val="both"/>
        <w:rPr>
          <w:sz w:val="28"/>
          <w:szCs w:val="28"/>
        </w:rPr>
      </w:pPr>
      <w:r>
        <w:rPr>
          <w:sz w:val="28"/>
          <w:szCs w:val="28"/>
        </w:rPr>
        <w:t>18. Внешняя политика России в период правления Петра 1.</w:t>
      </w:r>
    </w:p>
    <w:p w:rsidR="00B0426E" w:rsidRDefault="00B0426E" w:rsidP="000615C0">
      <w:pPr>
        <w:spacing w:line="360" w:lineRule="auto"/>
        <w:jc w:val="both"/>
        <w:rPr>
          <w:sz w:val="28"/>
          <w:szCs w:val="28"/>
        </w:rPr>
      </w:pPr>
      <w:r>
        <w:rPr>
          <w:sz w:val="28"/>
          <w:szCs w:val="28"/>
        </w:rPr>
        <w:t>19. «Золотой век российского дворянства». Правление Екатерины 2.</w:t>
      </w:r>
    </w:p>
    <w:p w:rsidR="00B0426E" w:rsidRDefault="00B0426E" w:rsidP="000615C0">
      <w:pPr>
        <w:spacing w:line="360" w:lineRule="auto"/>
        <w:jc w:val="both"/>
        <w:rPr>
          <w:sz w:val="28"/>
          <w:szCs w:val="28"/>
        </w:rPr>
      </w:pPr>
      <w:r>
        <w:rPr>
          <w:sz w:val="28"/>
          <w:szCs w:val="28"/>
        </w:rPr>
        <w:t>20. Правление Александра 1. ОВ 1812 г.</w:t>
      </w:r>
    </w:p>
    <w:p w:rsidR="00B0426E" w:rsidRDefault="00B0426E" w:rsidP="000615C0">
      <w:pPr>
        <w:spacing w:line="360" w:lineRule="auto"/>
        <w:jc w:val="both"/>
        <w:rPr>
          <w:sz w:val="28"/>
          <w:szCs w:val="28"/>
        </w:rPr>
      </w:pPr>
      <w:r>
        <w:rPr>
          <w:sz w:val="28"/>
          <w:szCs w:val="28"/>
        </w:rPr>
        <w:t>21. Декабристы в истории России.</w:t>
      </w:r>
    </w:p>
    <w:p w:rsidR="00B0426E" w:rsidRDefault="00B0426E" w:rsidP="000615C0">
      <w:pPr>
        <w:spacing w:line="360" w:lineRule="auto"/>
        <w:jc w:val="both"/>
        <w:rPr>
          <w:sz w:val="28"/>
          <w:szCs w:val="28"/>
        </w:rPr>
      </w:pPr>
      <w:r>
        <w:rPr>
          <w:sz w:val="28"/>
          <w:szCs w:val="28"/>
        </w:rPr>
        <w:t>22. Эпоха «великих реформ» Александра 2.</w:t>
      </w:r>
    </w:p>
    <w:p w:rsidR="00B0426E" w:rsidRDefault="00B0426E" w:rsidP="000615C0">
      <w:pPr>
        <w:spacing w:line="360" w:lineRule="auto"/>
        <w:jc w:val="both"/>
        <w:rPr>
          <w:sz w:val="28"/>
          <w:szCs w:val="28"/>
        </w:rPr>
      </w:pPr>
      <w:r>
        <w:rPr>
          <w:sz w:val="28"/>
          <w:szCs w:val="28"/>
        </w:rPr>
        <w:t>23. Россия в период правления Николая 1.</w:t>
      </w:r>
    </w:p>
    <w:p w:rsidR="00B0426E" w:rsidRDefault="00B0426E" w:rsidP="000615C0">
      <w:pPr>
        <w:spacing w:line="360" w:lineRule="auto"/>
        <w:jc w:val="both"/>
        <w:rPr>
          <w:sz w:val="28"/>
          <w:szCs w:val="28"/>
        </w:rPr>
      </w:pPr>
      <w:r>
        <w:rPr>
          <w:sz w:val="28"/>
          <w:szCs w:val="28"/>
        </w:rPr>
        <w:t>24. Правление Александра 3. Период «контрреформ».</w:t>
      </w:r>
    </w:p>
    <w:p w:rsidR="00B0426E" w:rsidRDefault="00B0426E" w:rsidP="000615C0">
      <w:pPr>
        <w:spacing w:line="360" w:lineRule="auto"/>
        <w:jc w:val="both"/>
        <w:rPr>
          <w:sz w:val="28"/>
          <w:szCs w:val="28"/>
        </w:rPr>
      </w:pPr>
      <w:r>
        <w:rPr>
          <w:sz w:val="28"/>
          <w:szCs w:val="28"/>
        </w:rPr>
        <w:t xml:space="preserve">25. Революция 1905 г. </w:t>
      </w:r>
    </w:p>
    <w:p w:rsidR="00B0426E" w:rsidRDefault="00B0426E" w:rsidP="000615C0">
      <w:pPr>
        <w:spacing w:line="360" w:lineRule="auto"/>
        <w:jc w:val="both"/>
        <w:rPr>
          <w:sz w:val="28"/>
          <w:szCs w:val="28"/>
        </w:rPr>
      </w:pPr>
      <w:r>
        <w:rPr>
          <w:sz w:val="28"/>
          <w:szCs w:val="28"/>
        </w:rPr>
        <w:t>26. Реформы П.А. Столыпина.</w:t>
      </w:r>
    </w:p>
    <w:p w:rsidR="00B0426E" w:rsidRDefault="00B0426E" w:rsidP="000615C0">
      <w:pPr>
        <w:spacing w:line="360" w:lineRule="auto"/>
        <w:jc w:val="both"/>
        <w:rPr>
          <w:sz w:val="28"/>
          <w:szCs w:val="28"/>
        </w:rPr>
      </w:pPr>
      <w:r>
        <w:rPr>
          <w:sz w:val="28"/>
          <w:szCs w:val="28"/>
        </w:rPr>
        <w:t>27. Россия в мировой войне 1914</w:t>
      </w:r>
      <w:r w:rsidR="002D4A5C">
        <w:rPr>
          <w:sz w:val="28"/>
          <w:szCs w:val="28"/>
        </w:rPr>
        <w:t>-</w:t>
      </w:r>
      <w:r>
        <w:rPr>
          <w:sz w:val="28"/>
          <w:szCs w:val="28"/>
        </w:rPr>
        <w:t>1918 гг.</w:t>
      </w:r>
    </w:p>
    <w:p w:rsidR="00B0426E" w:rsidRDefault="00B0426E" w:rsidP="000615C0">
      <w:pPr>
        <w:spacing w:line="360" w:lineRule="auto"/>
        <w:jc w:val="both"/>
        <w:rPr>
          <w:sz w:val="28"/>
          <w:szCs w:val="28"/>
        </w:rPr>
      </w:pPr>
      <w:r>
        <w:rPr>
          <w:sz w:val="28"/>
          <w:szCs w:val="28"/>
        </w:rPr>
        <w:t>28. Февральская революция 1917 г.</w:t>
      </w:r>
    </w:p>
    <w:p w:rsidR="00B0426E" w:rsidRDefault="00B0426E" w:rsidP="000615C0">
      <w:pPr>
        <w:spacing w:line="360" w:lineRule="auto"/>
        <w:jc w:val="both"/>
        <w:rPr>
          <w:sz w:val="28"/>
          <w:szCs w:val="28"/>
        </w:rPr>
      </w:pPr>
      <w:r>
        <w:rPr>
          <w:sz w:val="28"/>
          <w:szCs w:val="28"/>
        </w:rPr>
        <w:t>29. Октябрьский переворот 1917 г.</w:t>
      </w:r>
    </w:p>
    <w:p w:rsidR="00B0426E" w:rsidRDefault="00B0426E" w:rsidP="000615C0">
      <w:pPr>
        <w:spacing w:line="360" w:lineRule="auto"/>
        <w:jc w:val="both"/>
        <w:rPr>
          <w:sz w:val="28"/>
          <w:szCs w:val="28"/>
        </w:rPr>
      </w:pPr>
      <w:r>
        <w:rPr>
          <w:sz w:val="28"/>
          <w:szCs w:val="28"/>
        </w:rPr>
        <w:t>30. Политика индустриализации 1930-х гг.</w:t>
      </w:r>
    </w:p>
    <w:p w:rsidR="00B0426E" w:rsidRDefault="00B0426E" w:rsidP="000615C0">
      <w:pPr>
        <w:spacing w:line="360" w:lineRule="auto"/>
        <w:jc w:val="both"/>
        <w:rPr>
          <w:sz w:val="28"/>
          <w:szCs w:val="28"/>
        </w:rPr>
      </w:pPr>
      <w:r>
        <w:rPr>
          <w:sz w:val="28"/>
          <w:szCs w:val="28"/>
        </w:rPr>
        <w:t>31. Коллективизация сельского хозяйства в СССР в 1930-х гг.</w:t>
      </w:r>
    </w:p>
    <w:p w:rsidR="00B0426E" w:rsidRDefault="00B0426E" w:rsidP="000615C0">
      <w:pPr>
        <w:spacing w:line="360" w:lineRule="auto"/>
        <w:jc w:val="both"/>
        <w:rPr>
          <w:sz w:val="28"/>
          <w:szCs w:val="28"/>
        </w:rPr>
      </w:pPr>
      <w:r>
        <w:rPr>
          <w:sz w:val="28"/>
          <w:szCs w:val="28"/>
        </w:rPr>
        <w:t>32. Политические репрессии как государственная политика 1920-1953 гг.</w:t>
      </w:r>
    </w:p>
    <w:p w:rsidR="00B0426E" w:rsidRDefault="00B0426E" w:rsidP="000615C0">
      <w:pPr>
        <w:spacing w:line="360" w:lineRule="auto"/>
        <w:jc w:val="both"/>
        <w:rPr>
          <w:sz w:val="28"/>
          <w:szCs w:val="28"/>
        </w:rPr>
      </w:pPr>
      <w:r>
        <w:rPr>
          <w:sz w:val="28"/>
          <w:szCs w:val="28"/>
        </w:rPr>
        <w:t xml:space="preserve">33. СССР в годы ВОВ. Периодизация войны. </w:t>
      </w:r>
    </w:p>
    <w:p w:rsidR="00B0426E" w:rsidRDefault="00B0426E" w:rsidP="000615C0">
      <w:pPr>
        <w:spacing w:line="360" w:lineRule="auto"/>
        <w:jc w:val="both"/>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0615C0">
      <w:pPr>
        <w:spacing w:line="360" w:lineRule="auto"/>
        <w:jc w:val="both"/>
        <w:rPr>
          <w:sz w:val="28"/>
          <w:szCs w:val="28"/>
        </w:rPr>
      </w:pPr>
      <w:r>
        <w:rPr>
          <w:sz w:val="28"/>
          <w:szCs w:val="28"/>
        </w:rPr>
        <w:t>35. Экономическое и социальное развитие СССР в 1960-1980-х гг.</w:t>
      </w:r>
    </w:p>
    <w:p w:rsidR="00B0426E" w:rsidRDefault="00B0426E" w:rsidP="000615C0">
      <w:pPr>
        <w:spacing w:line="360" w:lineRule="auto"/>
        <w:jc w:val="both"/>
        <w:rPr>
          <w:sz w:val="28"/>
          <w:szCs w:val="28"/>
        </w:rPr>
      </w:pPr>
      <w:r>
        <w:rPr>
          <w:sz w:val="28"/>
          <w:szCs w:val="28"/>
        </w:rPr>
        <w:lastRenderedPageBreak/>
        <w:t>36. Международное положение СССР в 1960-80 гг.</w:t>
      </w:r>
    </w:p>
    <w:p w:rsidR="00B0426E" w:rsidRDefault="00B0426E" w:rsidP="000615C0">
      <w:pPr>
        <w:spacing w:line="360" w:lineRule="auto"/>
        <w:jc w:val="both"/>
        <w:rPr>
          <w:sz w:val="28"/>
          <w:szCs w:val="28"/>
        </w:rPr>
      </w:pPr>
      <w:r>
        <w:rPr>
          <w:sz w:val="28"/>
          <w:szCs w:val="28"/>
        </w:rPr>
        <w:t>37. «Перестройка» в СССР 1985-91 гг. Начало экономических реформ.</w:t>
      </w:r>
    </w:p>
    <w:p w:rsidR="00B0426E" w:rsidRDefault="00B0426E" w:rsidP="000615C0">
      <w:pPr>
        <w:spacing w:line="360" w:lineRule="auto"/>
        <w:jc w:val="both"/>
        <w:rPr>
          <w:sz w:val="28"/>
          <w:szCs w:val="28"/>
        </w:rPr>
      </w:pPr>
      <w:r>
        <w:rPr>
          <w:sz w:val="28"/>
          <w:szCs w:val="28"/>
        </w:rPr>
        <w:t xml:space="preserve">38. Кризис «перестройки» и распад </w:t>
      </w:r>
      <w:r w:rsidR="002D4A5C">
        <w:rPr>
          <w:sz w:val="28"/>
          <w:szCs w:val="28"/>
        </w:rPr>
        <w:t xml:space="preserve">Советского </w:t>
      </w:r>
      <w:r>
        <w:rPr>
          <w:sz w:val="28"/>
          <w:szCs w:val="28"/>
        </w:rPr>
        <w:t xml:space="preserve">Союза. </w:t>
      </w:r>
    </w:p>
    <w:p w:rsidR="00B0426E" w:rsidRDefault="00B0426E" w:rsidP="000615C0">
      <w:pPr>
        <w:spacing w:line="360" w:lineRule="auto"/>
        <w:jc w:val="both"/>
        <w:rPr>
          <w:sz w:val="28"/>
          <w:szCs w:val="28"/>
        </w:rPr>
      </w:pPr>
      <w:r>
        <w:rPr>
          <w:sz w:val="28"/>
          <w:szCs w:val="28"/>
        </w:rPr>
        <w:t>39. Внешнеполитическая деятельность правительства в период перестройки.</w:t>
      </w:r>
    </w:p>
    <w:p w:rsidR="00B0426E" w:rsidRDefault="00B0426E" w:rsidP="000615C0">
      <w:pPr>
        <w:spacing w:line="360" w:lineRule="auto"/>
        <w:jc w:val="both"/>
        <w:rPr>
          <w:sz w:val="28"/>
          <w:szCs w:val="28"/>
        </w:rPr>
      </w:pPr>
      <w:r>
        <w:rPr>
          <w:sz w:val="28"/>
          <w:szCs w:val="28"/>
        </w:rPr>
        <w:t xml:space="preserve">40. Внутренняя и внешняя политика России конца </w:t>
      </w:r>
      <w:r w:rsidR="002D4A5C">
        <w:rPr>
          <w:sz w:val="28"/>
          <w:szCs w:val="28"/>
          <w:lang w:val="en-US"/>
        </w:rPr>
        <w:t>XX</w:t>
      </w:r>
      <w:r>
        <w:rPr>
          <w:sz w:val="28"/>
          <w:szCs w:val="28"/>
        </w:rPr>
        <w:t xml:space="preserve"> – </w:t>
      </w:r>
      <w:proofErr w:type="spellStart"/>
      <w:r>
        <w:rPr>
          <w:sz w:val="28"/>
          <w:szCs w:val="28"/>
        </w:rPr>
        <w:t>нач</w:t>
      </w:r>
      <w:proofErr w:type="spellEnd"/>
      <w:r>
        <w:rPr>
          <w:sz w:val="28"/>
          <w:szCs w:val="28"/>
        </w:rPr>
        <w:t>.</w:t>
      </w:r>
      <w:r w:rsidR="002D4A5C" w:rsidRPr="002D4A5C">
        <w:rPr>
          <w:sz w:val="28"/>
          <w:szCs w:val="28"/>
        </w:rPr>
        <w:t xml:space="preserve"> </w:t>
      </w:r>
      <w:r w:rsidR="002D4A5C">
        <w:rPr>
          <w:sz w:val="28"/>
          <w:szCs w:val="28"/>
        </w:rPr>
        <w:t>X</w:t>
      </w:r>
      <w:r w:rsidR="002D4A5C">
        <w:rPr>
          <w:sz w:val="28"/>
          <w:szCs w:val="28"/>
          <w:lang w:val="en-US"/>
        </w:rPr>
        <w:t>XI</w:t>
      </w:r>
      <w:r>
        <w:rPr>
          <w:sz w:val="28"/>
          <w:szCs w:val="28"/>
        </w:rPr>
        <w:t xml:space="preserve"> вв</w:t>
      </w:r>
      <w:r w:rsidR="002D4A5C">
        <w:rPr>
          <w:sz w:val="28"/>
          <w:szCs w:val="28"/>
        </w:rPr>
        <w:t>.</w:t>
      </w:r>
    </w:p>
    <w:p w:rsidR="00B0426E" w:rsidRDefault="00B0426E" w:rsidP="000615C0">
      <w:pPr>
        <w:spacing w:line="360" w:lineRule="auto"/>
        <w:jc w:val="both"/>
        <w:rPr>
          <w:sz w:val="28"/>
          <w:szCs w:val="28"/>
        </w:rPr>
      </w:pPr>
    </w:p>
    <w:p w:rsidR="002C3E19" w:rsidRPr="002C3E19" w:rsidRDefault="002C3E19" w:rsidP="002C3E19">
      <w:pPr>
        <w:spacing w:line="360" w:lineRule="auto"/>
        <w:jc w:val="center"/>
        <w:rPr>
          <w:b/>
          <w:sz w:val="28"/>
          <w:szCs w:val="28"/>
        </w:rPr>
      </w:pPr>
      <w:r w:rsidRPr="002C3E19">
        <w:rPr>
          <w:b/>
          <w:sz w:val="28"/>
          <w:szCs w:val="28"/>
        </w:rPr>
        <w:t>Оформление письменной работы согласно МИ 4.2-5/47-01-2013</w:t>
      </w:r>
    </w:p>
    <w:p w:rsidR="002C3E19" w:rsidRDefault="002C3E19" w:rsidP="002C3E19">
      <w:pPr>
        <w:spacing w:line="360" w:lineRule="auto"/>
        <w:ind w:firstLine="709"/>
        <w:jc w:val="both"/>
        <w:rPr>
          <w:sz w:val="28"/>
          <w:szCs w:val="28"/>
        </w:rPr>
      </w:pPr>
      <w:r w:rsidRPr="002C3E19">
        <w:rPr>
          <w:sz w:val="28"/>
          <w:szCs w:val="28"/>
        </w:rPr>
        <w:t>Общие требования к построению и оформлению учебной текстовой документации</w:t>
      </w:r>
    </w:p>
    <w:p w:rsidR="002C3E19" w:rsidRPr="002C3E19" w:rsidRDefault="002C3E19" w:rsidP="002C3E19">
      <w:pPr>
        <w:spacing w:line="360" w:lineRule="auto"/>
        <w:ind w:firstLine="709"/>
        <w:jc w:val="both"/>
        <w:rPr>
          <w:sz w:val="28"/>
          <w:szCs w:val="28"/>
        </w:rPr>
      </w:pPr>
    </w:p>
    <w:p w:rsidR="00B0426E" w:rsidRDefault="00B0426E" w:rsidP="002C3E19">
      <w:pPr>
        <w:spacing w:line="360" w:lineRule="auto"/>
        <w:jc w:val="center"/>
        <w:rPr>
          <w:b/>
          <w:sz w:val="28"/>
          <w:szCs w:val="28"/>
        </w:rPr>
      </w:pPr>
      <w:r>
        <w:rPr>
          <w:b/>
          <w:sz w:val="28"/>
          <w:szCs w:val="28"/>
        </w:rPr>
        <w:t>Учебно-методическое и информационное обеспечение дисциплины</w:t>
      </w:r>
    </w:p>
    <w:p w:rsidR="00B0426E" w:rsidRDefault="00B0426E" w:rsidP="002C3E19">
      <w:pPr>
        <w:pStyle w:val="a4"/>
        <w:spacing w:line="360" w:lineRule="auto"/>
        <w:rPr>
          <w:bCs/>
          <w:iCs/>
          <w:szCs w:val="28"/>
        </w:rPr>
      </w:pPr>
      <w:r>
        <w:rPr>
          <w:bCs/>
          <w:iCs/>
          <w:szCs w:val="28"/>
        </w:rPr>
        <w:t>Основная литература</w:t>
      </w: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Печатные издания</w:t>
      </w:r>
    </w:p>
    <w:p w:rsidR="00B9281E" w:rsidRPr="002C3E19" w:rsidRDefault="00B9281E" w:rsidP="000615C0">
      <w:pPr>
        <w:pStyle w:val="a9"/>
        <w:numPr>
          <w:ilvl w:val="0"/>
          <w:numId w:val="4"/>
        </w:numPr>
        <w:tabs>
          <w:tab w:val="left" w:pos="-142"/>
          <w:tab w:val="left" w:pos="0"/>
          <w:tab w:val="left" w:pos="284"/>
          <w:tab w:val="left" w:pos="426"/>
        </w:tabs>
        <w:spacing w:before="0" w:beforeAutospacing="0" w:after="0" w:afterAutospacing="0" w:line="360" w:lineRule="auto"/>
        <w:contextualSpacing/>
        <w:jc w:val="both"/>
        <w:rPr>
          <w:sz w:val="28"/>
          <w:szCs w:val="26"/>
        </w:rPr>
      </w:pPr>
      <w:proofErr w:type="spellStart"/>
      <w:r w:rsidRPr="002C3E19">
        <w:rPr>
          <w:bCs/>
          <w:sz w:val="28"/>
          <w:szCs w:val="26"/>
        </w:rPr>
        <w:t>Барсенков</w:t>
      </w:r>
      <w:proofErr w:type="spellEnd"/>
      <w:r w:rsidRPr="002C3E19">
        <w:rPr>
          <w:sz w:val="28"/>
          <w:szCs w:val="26"/>
        </w:rPr>
        <w:t xml:space="preserve">, А.С. </w:t>
      </w:r>
      <w:r w:rsidRPr="002C3E19">
        <w:rPr>
          <w:bCs/>
          <w:sz w:val="28"/>
          <w:szCs w:val="26"/>
        </w:rPr>
        <w:t>История</w:t>
      </w:r>
      <w:r w:rsidRPr="002C3E19">
        <w:rPr>
          <w:sz w:val="28"/>
          <w:szCs w:val="26"/>
        </w:rPr>
        <w:t> </w:t>
      </w:r>
      <w:r w:rsidRPr="002C3E19">
        <w:rPr>
          <w:bCs/>
          <w:sz w:val="28"/>
          <w:szCs w:val="26"/>
        </w:rPr>
        <w:t>России</w:t>
      </w:r>
      <w:r w:rsidRPr="002C3E19">
        <w:rPr>
          <w:sz w:val="28"/>
          <w:szCs w:val="26"/>
        </w:rPr>
        <w:t xml:space="preserve">. 1917-2007 : учеб. пособие . - 2-е изд., </w:t>
      </w:r>
      <w:proofErr w:type="spellStart"/>
      <w:r w:rsidRPr="002C3E19">
        <w:rPr>
          <w:sz w:val="28"/>
          <w:szCs w:val="26"/>
        </w:rPr>
        <w:t>перераб</w:t>
      </w:r>
      <w:proofErr w:type="spellEnd"/>
      <w:r w:rsidRPr="002C3E19">
        <w:rPr>
          <w:sz w:val="28"/>
          <w:szCs w:val="26"/>
        </w:rPr>
        <w:t>. и доп. - Москва : Аспект Пресс, 2008. - 832 с.</w:t>
      </w:r>
    </w:p>
    <w:p w:rsidR="00B0426E" w:rsidRDefault="00B0426E" w:rsidP="000615C0">
      <w:pPr>
        <w:pStyle w:val="2"/>
        <w:numPr>
          <w:ilvl w:val="0"/>
          <w:numId w:val="4"/>
        </w:numPr>
        <w:shd w:val="clear" w:color="auto" w:fill="auto"/>
        <w:tabs>
          <w:tab w:val="left" w:pos="318"/>
        </w:tabs>
        <w:spacing w:line="360" w:lineRule="auto"/>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 пособие / Данилов А.А. - Москва: Проспект, 2014. - 320 с.</w:t>
      </w:r>
    </w:p>
    <w:p w:rsidR="00B0426E" w:rsidRDefault="00B0426E" w:rsidP="000615C0">
      <w:pPr>
        <w:pStyle w:val="2"/>
        <w:numPr>
          <w:ilvl w:val="0"/>
          <w:numId w:val="4"/>
        </w:numPr>
        <w:shd w:val="clear" w:color="auto" w:fill="auto"/>
        <w:tabs>
          <w:tab w:val="left" w:pos="28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Проспект, 2014. - 528 с.</w:t>
      </w:r>
    </w:p>
    <w:p w:rsidR="00B0426E" w:rsidRPr="002C3E19" w:rsidRDefault="00B0426E" w:rsidP="000615C0">
      <w:pPr>
        <w:pStyle w:val="2"/>
        <w:numPr>
          <w:ilvl w:val="0"/>
          <w:numId w:val="4"/>
        </w:numPr>
        <w:shd w:val="clear" w:color="auto" w:fill="auto"/>
        <w:tabs>
          <w:tab w:val="left" w:pos="274"/>
        </w:tabs>
        <w:spacing w:line="360" w:lineRule="auto"/>
        <w:jc w:val="both"/>
        <w:rPr>
          <w:rFonts w:ascii="Times New Roman" w:hAnsi="Times New Roman" w:cs="Times New Roman"/>
          <w:sz w:val="28"/>
          <w:szCs w:val="28"/>
        </w:rPr>
      </w:pPr>
      <w:r w:rsidRPr="002C3E19">
        <w:rPr>
          <w:rFonts w:ascii="Times New Roman" w:hAnsi="Times New Roman" w:cs="Times New Roman"/>
          <w:sz w:val="28"/>
          <w:szCs w:val="28"/>
        </w:rPr>
        <w:t>Мороз А.И., Мороз П.В. История: учебное пособие / А.И. Мороз, П.В. Мороз. - Чита:</w:t>
      </w:r>
      <w:r w:rsidR="002C3E19" w:rsidRPr="002C3E19">
        <w:rPr>
          <w:rFonts w:ascii="Times New Roman" w:hAnsi="Times New Roman" w:cs="Times New Roman"/>
          <w:sz w:val="28"/>
          <w:szCs w:val="28"/>
        </w:rPr>
        <w:t xml:space="preserve"> </w:t>
      </w:r>
      <w:proofErr w:type="spellStart"/>
      <w:r w:rsidRPr="002C3E19">
        <w:rPr>
          <w:rFonts w:ascii="Times New Roman" w:hAnsi="Times New Roman" w:cs="Times New Roman"/>
          <w:sz w:val="28"/>
          <w:szCs w:val="28"/>
        </w:rPr>
        <w:t>ЗабГУ</w:t>
      </w:r>
      <w:proofErr w:type="spellEnd"/>
      <w:r w:rsidRPr="002C3E19">
        <w:rPr>
          <w:rFonts w:ascii="Times New Roman" w:hAnsi="Times New Roman" w:cs="Times New Roman"/>
          <w:sz w:val="28"/>
          <w:szCs w:val="28"/>
        </w:rPr>
        <w:t>, 2016. - 130 с.</w:t>
      </w:r>
    </w:p>
    <w:p w:rsidR="00B0426E" w:rsidRDefault="00B0426E" w:rsidP="000615C0">
      <w:pPr>
        <w:pStyle w:val="2"/>
        <w:shd w:val="clear" w:color="auto" w:fill="auto"/>
        <w:spacing w:line="360" w:lineRule="auto"/>
        <w:jc w:val="both"/>
        <w:rPr>
          <w:rFonts w:ascii="Times New Roman" w:hAnsi="Times New Roman" w:cs="Times New Roman"/>
          <w:sz w:val="28"/>
          <w:szCs w:val="28"/>
        </w:rPr>
      </w:pP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bookmarkStart w:id="0" w:name="bookmark8"/>
      <w:r>
        <w:rPr>
          <w:rFonts w:ascii="Times New Roman" w:hAnsi="Times New Roman" w:cs="Times New Roman"/>
          <w:sz w:val="28"/>
          <w:szCs w:val="28"/>
        </w:rPr>
        <w:t>Издания из ЭБС</w:t>
      </w:r>
      <w:bookmarkEnd w:id="0"/>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bookmarkStart w:id="1" w:name="bookmark9"/>
      <w:r w:rsidRPr="00B9281E">
        <w:rPr>
          <w:color w:val="000000"/>
          <w:sz w:val="26"/>
          <w:szCs w:val="26"/>
        </w:rPr>
        <w:t>Великая Отечественная война: без срока давности: Учебные материалы образовательного модуля. – Псков : Конкорд; Псковский государственный университет, 2020. - 612 с.</w:t>
      </w:r>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r w:rsidRPr="00B9281E">
        <w:rPr>
          <w:color w:val="000000"/>
          <w:sz w:val="26"/>
          <w:szCs w:val="26"/>
        </w:rPr>
        <w:t xml:space="preserve">Кириллов, Виктор Васильевич. История России в 2 ч. Часть 1. До ХХ века : Учебное пособие для вузов / Кириллов В. В. - 8-е изд. - Москва : </w:t>
      </w:r>
      <w:proofErr w:type="spellStart"/>
      <w:r w:rsidRPr="00B9281E">
        <w:rPr>
          <w:color w:val="000000"/>
          <w:sz w:val="26"/>
          <w:szCs w:val="26"/>
        </w:rPr>
        <w:t>Юрайт</w:t>
      </w:r>
      <w:proofErr w:type="spellEnd"/>
      <w:r w:rsidRPr="00B9281E">
        <w:rPr>
          <w:color w:val="000000"/>
          <w:sz w:val="26"/>
          <w:szCs w:val="26"/>
        </w:rPr>
        <w:t>, 2021. - 352 с. - (Высшее образование). - URL: https://urait.ru/bcode/471497 (дата обращения: 10.08.2021). - ISBN 978-5-534-08563-1 : 969.00.</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bCs/>
          <w:sz w:val="26"/>
          <w:szCs w:val="26"/>
        </w:rPr>
        <w:t>История</w:t>
      </w:r>
      <w:r w:rsidRPr="00B9281E">
        <w:rPr>
          <w:sz w:val="26"/>
          <w:szCs w:val="26"/>
        </w:rPr>
        <w:t> </w:t>
      </w:r>
      <w:r w:rsidRPr="00B9281E">
        <w:rPr>
          <w:bCs/>
          <w:sz w:val="26"/>
          <w:szCs w:val="26"/>
        </w:rPr>
        <w:t>России</w:t>
      </w:r>
      <w:r w:rsidRPr="00B9281E">
        <w:rPr>
          <w:sz w:val="26"/>
          <w:szCs w:val="26"/>
        </w:rPr>
        <w:t xml:space="preserve"> : учебник и практикум для вузов / К. А. Соловьев [и др.] ; под </w:t>
      </w:r>
      <w:r w:rsidRPr="00B9281E">
        <w:rPr>
          <w:sz w:val="26"/>
          <w:szCs w:val="26"/>
        </w:rPr>
        <w:lastRenderedPageBreak/>
        <w:t xml:space="preserve">редакцией К. А. Соловьева. - Москва : </w:t>
      </w:r>
      <w:proofErr w:type="spellStart"/>
      <w:r w:rsidRPr="00B9281E">
        <w:rPr>
          <w:sz w:val="26"/>
          <w:szCs w:val="26"/>
        </w:rPr>
        <w:t>Юрайт</w:t>
      </w:r>
      <w:proofErr w:type="spellEnd"/>
      <w:r w:rsidRPr="00B9281E">
        <w:rPr>
          <w:sz w:val="26"/>
          <w:szCs w:val="26"/>
        </w:rPr>
        <w:t>, 2022. - 251 с. - (Высшее образование). - URL: https://urait.ru/bcode/489366.</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sz w:val="26"/>
          <w:szCs w:val="26"/>
        </w:rPr>
        <w:t>Сафонов Александр Андреевич. Современная </w:t>
      </w:r>
      <w:r w:rsidRPr="00B9281E">
        <w:rPr>
          <w:bCs/>
          <w:sz w:val="26"/>
          <w:szCs w:val="26"/>
        </w:rPr>
        <w:t>история</w:t>
      </w:r>
      <w:r w:rsidRPr="00B9281E">
        <w:rPr>
          <w:sz w:val="26"/>
          <w:szCs w:val="26"/>
        </w:rPr>
        <w:t xml:space="preserve"> : учебник для вузов / А. А. Сафонов, М. А. Сафонова. - 2-е изд. - Москва : </w:t>
      </w:r>
      <w:proofErr w:type="spellStart"/>
      <w:r w:rsidRPr="00B9281E">
        <w:rPr>
          <w:sz w:val="26"/>
          <w:szCs w:val="26"/>
        </w:rPr>
        <w:t>Юрайт</w:t>
      </w:r>
      <w:proofErr w:type="spellEnd"/>
      <w:r w:rsidRPr="00B9281E">
        <w:rPr>
          <w:sz w:val="26"/>
          <w:szCs w:val="26"/>
        </w:rPr>
        <w:t>, 2022. - 261 с. - (Высшее образование). - URL: https://urait.ru/bcode/509306.</w:t>
      </w:r>
    </w:p>
    <w:p w:rsidR="00B9281E" w:rsidRDefault="00B9281E" w:rsidP="000615C0">
      <w:pPr>
        <w:pStyle w:val="10"/>
        <w:keepNext/>
        <w:keepLines/>
        <w:shd w:val="clear" w:color="auto" w:fill="auto"/>
        <w:tabs>
          <w:tab w:val="left" w:pos="428"/>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428"/>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Дополнительная литература</w:t>
      </w:r>
      <w:bookmarkEnd w:id="1"/>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bookmarkStart w:id="2" w:name="bookmark10"/>
      <w:r>
        <w:rPr>
          <w:rFonts w:ascii="Times New Roman" w:hAnsi="Times New Roman" w:cs="Times New Roman"/>
          <w:sz w:val="28"/>
          <w:szCs w:val="28"/>
        </w:rPr>
        <w:t>Печатные издания</w:t>
      </w:r>
      <w:bookmarkEnd w:id="2"/>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bookmarkStart w:id="3" w:name="bookmark11"/>
      <w:r w:rsidRPr="00B9281E">
        <w:rPr>
          <w:sz w:val="26"/>
          <w:szCs w:val="26"/>
        </w:rPr>
        <w:t xml:space="preserve">История России : учебник. - 4-е изд., </w:t>
      </w:r>
      <w:proofErr w:type="spellStart"/>
      <w:r w:rsidRPr="00B9281E">
        <w:rPr>
          <w:sz w:val="26"/>
          <w:szCs w:val="26"/>
        </w:rPr>
        <w:t>перераб</w:t>
      </w:r>
      <w:proofErr w:type="spellEnd"/>
      <w:r w:rsidRPr="00B9281E">
        <w:rPr>
          <w:sz w:val="26"/>
          <w:szCs w:val="26"/>
        </w:rPr>
        <w:t>. и доп. - Москва : Проспект, 2013. - 528 с. - ISBN 978-5-392-07761-8 : 461-00.</w:t>
      </w:r>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r w:rsidRPr="00B9281E">
        <w:rPr>
          <w:sz w:val="26"/>
          <w:szCs w:val="26"/>
        </w:rPr>
        <w:t xml:space="preserve">Великая Отечественная война 1941-1945 гг. / авт.-сост. Е.А. Пешеходько; под ред. А.А. Михайленко. </w:t>
      </w:r>
      <w:r w:rsidR="002C3E19">
        <w:rPr>
          <w:sz w:val="26"/>
          <w:szCs w:val="26"/>
        </w:rPr>
        <w:t>–</w:t>
      </w:r>
      <w:r w:rsidRPr="00B9281E">
        <w:rPr>
          <w:sz w:val="26"/>
          <w:szCs w:val="26"/>
        </w:rPr>
        <w:t xml:space="preserve"> Ростов</w:t>
      </w:r>
      <w:r w:rsidR="002C3E19">
        <w:rPr>
          <w:sz w:val="26"/>
          <w:szCs w:val="26"/>
        </w:rPr>
        <w:t xml:space="preserve"> </w:t>
      </w:r>
      <w:proofErr w:type="gramStart"/>
      <w:r w:rsidRPr="00B9281E">
        <w:rPr>
          <w:sz w:val="26"/>
          <w:szCs w:val="26"/>
        </w:rPr>
        <w:t>-</w:t>
      </w:r>
      <w:proofErr w:type="spellStart"/>
      <w:r w:rsidRPr="00B9281E">
        <w:rPr>
          <w:sz w:val="26"/>
          <w:szCs w:val="26"/>
        </w:rPr>
        <w:t>н</w:t>
      </w:r>
      <w:proofErr w:type="gramEnd"/>
      <w:r w:rsidRPr="00B9281E">
        <w:rPr>
          <w:sz w:val="26"/>
          <w:szCs w:val="26"/>
        </w:rPr>
        <w:t>а-Дону</w:t>
      </w:r>
      <w:proofErr w:type="spellEnd"/>
      <w:r w:rsidRPr="00B9281E">
        <w:rPr>
          <w:sz w:val="26"/>
          <w:szCs w:val="26"/>
        </w:rPr>
        <w:t xml:space="preserve"> : Феникс, 2010. - 108 с. : ил., набор вложений ; 1o=эл. опт</w:t>
      </w:r>
      <w:proofErr w:type="gramStart"/>
      <w:r w:rsidRPr="00B9281E">
        <w:rPr>
          <w:sz w:val="26"/>
          <w:szCs w:val="26"/>
        </w:rPr>
        <w:t>.</w:t>
      </w:r>
      <w:proofErr w:type="gramEnd"/>
      <w:r w:rsidRPr="00B9281E">
        <w:rPr>
          <w:sz w:val="26"/>
          <w:szCs w:val="26"/>
        </w:rPr>
        <w:t xml:space="preserve"> </w:t>
      </w:r>
      <w:proofErr w:type="gramStart"/>
      <w:r w:rsidRPr="00B9281E">
        <w:rPr>
          <w:sz w:val="26"/>
          <w:szCs w:val="26"/>
        </w:rPr>
        <w:t>д</w:t>
      </w:r>
      <w:proofErr w:type="gramEnd"/>
      <w:r w:rsidRPr="00B9281E">
        <w:rPr>
          <w:sz w:val="26"/>
          <w:szCs w:val="26"/>
        </w:rPr>
        <w:t>иск. - ISBN 978-5-222-15395-6 : 1161-12.</w:t>
      </w:r>
    </w:p>
    <w:p w:rsidR="00B9281E" w:rsidRPr="00B9281E" w:rsidRDefault="00B9281E" w:rsidP="000615C0">
      <w:pPr>
        <w:widowControl w:val="0"/>
        <w:numPr>
          <w:ilvl w:val="0"/>
          <w:numId w:val="6"/>
        </w:numPr>
        <w:tabs>
          <w:tab w:val="left" w:pos="0"/>
          <w:tab w:val="left" w:pos="284"/>
        </w:tabs>
        <w:autoSpaceDE w:val="0"/>
        <w:autoSpaceDN w:val="0"/>
        <w:adjustRightInd w:val="0"/>
        <w:spacing w:line="360" w:lineRule="auto"/>
        <w:contextualSpacing/>
        <w:jc w:val="both"/>
        <w:rPr>
          <w:sz w:val="26"/>
          <w:szCs w:val="26"/>
        </w:rPr>
      </w:pPr>
      <w:r w:rsidRPr="00B9281E">
        <w:rPr>
          <w:sz w:val="26"/>
          <w:szCs w:val="26"/>
        </w:rPr>
        <w:t xml:space="preserve">Звягинцев, А.Г. </w:t>
      </w:r>
      <w:r w:rsidRPr="00B9281E">
        <w:rPr>
          <w:bCs/>
          <w:sz w:val="26"/>
          <w:szCs w:val="26"/>
        </w:rPr>
        <w:t>Без</w:t>
      </w:r>
      <w:r w:rsidRPr="00B9281E">
        <w:rPr>
          <w:sz w:val="26"/>
          <w:szCs w:val="26"/>
        </w:rPr>
        <w:t> </w:t>
      </w:r>
      <w:r w:rsidRPr="00B9281E">
        <w:rPr>
          <w:bCs/>
          <w:sz w:val="26"/>
          <w:szCs w:val="26"/>
        </w:rPr>
        <w:t>срока</w:t>
      </w:r>
      <w:r w:rsidRPr="00B9281E">
        <w:rPr>
          <w:sz w:val="26"/>
          <w:szCs w:val="26"/>
        </w:rPr>
        <w:t> давности... К 70-летию Нюрнбергского международного военного трибунала. - Москва : Просвещение, 2016. - 711 с.</w:t>
      </w:r>
    </w:p>
    <w:p w:rsidR="00B9281E" w:rsidRDefault="00B9281E" w:rsidP="000615C0">
      <w:pPr>
        <w:pStyle w:val="10"/>
        <w:keepNext/>
        <w:keepLines/>
        <w:shd w:val="clear" w:color="auto" w:fill="auto"/>
        <w:tabs>
          <w:tab w:val="left" w:pos="1040"/>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Издания из ЭБС</w:t>
      </w:r>
      <w:bookmarkEnd w:id="3"/>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Волков, Владимир Алексеевич. История России с древнейших времен до конца XVII века : Учебник и практикум для вузов / Волков В. А. - Москва : </w:t>
      </w:r>
      <w:proofErr w:type="spellStart"/>
      <w:r w:rsidRPr="00B9281E">
        <w:rPr>
          <w:sz w:val="26"/>
          <w:szCs w:val="26"/>
        </w:rPr>
        <w:t>Юрайт</w:t>
      </w:r>
      <w:proofErr w:type="spellEnd"/>
      <w:r w:rsidRPr="00B9281E">
        <w:rPr>
          <w:sz w:val="26"/>
          <w:szCs w:val="26"/>
        </w:rPr>
        <w:t>, 2021. - 452 с. - (Высшее образование). - URL: https://urait.ru/bcode/469167 (дата обращения: 10.08.2021). - ISBN 978-5-534-03907-8 : 1209.00.</w:t>
      </w:r>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Волошина, Валентина Юрьевна. История России. 1917—1993 годы : Учебное пособие для вузов / Волошина В. Ю., Быкова А. Г. - 2-е изд. - Москва : </w:t>
      </w:r>
      <w:proofErr w:type="spellStart"/>
      <w:r w:rsidRPr="00B9281E">
        <w:rPr>
          <w:sz w:val="26"/>
          <w:szCs w:val="26"/>
        </w:rPr>
        <w:t>Юрайт</w:t>
      </w:r>
      <w:proofErr w:type="spellEnd"/>
      <w:r w:rsidRPr="00B9281E">
        <w:rPr>
          <w:sz w:val="26"/>
          <w:szCs w:val="26"/>
        </w:rPr>
        <w:t>, 2020. - 242 с. - (Высшее образование). - URL: https://urait.ru/bcode/452193 (дата обращения: 10.08.2021). - ISBN 978-5-534-05057-8 : 709.00.</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1 : - / -. - Москва : </w:t>
      </w:r>
      <w:proofErr w:type="spellStart"/>
      <w:r w:rsidRPr="00B9281E">
        <w:rPr>
          <w:bCs/>
          <w:sz w:val="26"/>
          <w:szCs w:val="26"/>
        </w:rPr>
        <w:t>Юрайт</w:t>
      </w:r>
      <w:proofErr w:type="spellEnd"/>
      <w:r w:rsidRPr="00B9281E">
        <w:rPr>
          <w:bCs/>
          <w:sz w:val="26"/>
          <w:szCs w:val="26"/>
        </w:rPr>
        <w:t>, 2022. - 381 с. - (Антология мысли). - URL: https://urait.ru/bcode/475137</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2 : - / -. - Москва : </w:t>
      </w:r>
      <w:proofErr w:type="spellStart"/>
      <w:r w:rsidRPr="00B9281E">
        <w:rPr>
          <w:bCs/>
          <w:sz w:val="26"/>
          <w:szCs w:val="26"/>
        </w:rPr>
        <w:t>Юрайт</w:t>
      </w:r>
      <w:proofErr w:type="spellEnd"/>
      <w:r w:rsidRPr="00B9281E">
        <w:rPr>
          <w:bCs/>
          <w:sz w:val="26"/>
          <w:szCs w:val="26"/>
        </w:rPr>
        <w:t>, 2022. - 351 с. - (Антология мысли). - URL: https://urait.ru/bcode/475138</w:t>
      </w:r>
    </w:p>
    <w:p w:rsidR="00B0426E" w:rsidRDefault="00B0426E" w:rsidP="000615C0">
      <w:pPr>
        <w:pStyle w:val="a4"/>
        <w:spacing w:line="360" w:lineRule="auto"/>
        <w:jc w:val="both"/>
        <w:rPr>
          <w:bCs/>
          <w:iCs/>
          <w:szCs w:val="28"/>
        </w:rPr>
      </w:pPr>
    </w:p>
    <w:p w:rsidR="00B9281E" w:rsidRPr="00B9281E" w:rsidRDefault="00B9281E" w:rsidP="002C3E19">
      <w:pPr>
        <w:keepNext/>
        <w:widowControl w:val="0"/>
        <w:tabs>
          <w:tab w:val="left" w:pos="426"/>
        </w:tabs>
        <w:autoSpaceDE w:val="0"/>
        <w:autoSpaceDN w:val="0"/>
        <w:adjustRightInd w:val="0"/>
        <w:spacing w:line="360" w:lineRule="auto"/>
        <w:ind w:firstLine="709"/>
        <w:jc w:val="both"/>
        <w:rPr>
          <w:rFonts w:eastAsiaTheme="minorEastAsia"/>
          <w:b/>
          <w:sz w:val="26"/>
          <w:szCs w:val="26"/>
        </w:rPr>
      </w:pPr>
      <w:r w:rsidRPr="00B9281E">
        <w:rPr>
          <w:rFonts w:eastAsiaTheme="minorEastAsia"/>
          <w:b/>
          <w:sz w:val="26"/>
          <w:szCs w:val="26"/>
        </w:rPr>
        <w:t>Базы данных, информационно-справочные и поисковые системы</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Федеральный проект «Без срока давности» // https://безсрокадавности.рф/</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lastRenderedPageBreak/>
        <w:t>Библиотека электронных ресурсов исторического факультета МГУ // http://www.hist.msu.ru/ER/index.html</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Военная история России // http://www.genstab.ru/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Государственная публичная историческая библиотека России // http://elib.shpl.ru/ru/nodes/9347-elektronnaya-biblioteka-gpib</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Документы </w:t>
      </w:r>
      <w:r w:rsidRPr="00B9281E">
        <w:rPr>
          <w:rFonts w:eastAsiaTheme="minorEastAsia"/>
          <w:sz w:val="26"/>
          <w:szCs w:val="26"/>
          <w:lang w:val="en-US"/>
        </w:rPr>
        <w:t>XX</w:t>
      </w:r>
      <w:r w:rsidRPr="00B9281E">
        <w:rPr>
          <w:rFonts w:eastAsiaTheme="minorEastAsia"/>
          <w:sz w:val="26"/>
          <w:szCs w:val="26"/>
        </w:rPr>
        <w:t xml:space="preserve"> века // http://doc20vek.ru/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Образовательно-просветительский портал «РИО-компас» // https://compass.historyrussia.org/</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От Руси Древней до Империи Российской»// http://lants.tellur.ru/history/</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Президентская библиотека им. Б.Н. Ельцина // </w:t>
      </w:r>
      <w:hyperlink r:id="rId5" w:history="1">
        <w:r w:rsidRPr="00B9281E">
          <w:rPr>
            <w:rFonts w:eastAsiaTheme="minorEastAsia"/>
            <w:sz w:val="26"/>
            <w:szCs w:val="26"/>
          </w:rPr>
          <w:t>https://www.prlib.ru/</w:t>
        </w:r>
      </w:hyperlink>
    </w:p>
    <w:p w:rsidR="00B9281E" w:rsidRPr="00B9281E" w:rsidRDefault="00B9281E" w:rsidP="000615C0">
      <w:pPr>
        <w:widowControl w:val="0"/>
        <w:autoSpaceDE w:val="0"/>
        <w:autoSpaceDN w:val="0"/>
        <w:adjustRightInd w:val="0"/>
        <w:spacing w:line="360" w:lineRule="auto"/>
        <w:jc w:val="both"/>
        <w:rPr>
          <w:rFonts w:eastAsiaTheme="minorEastAsia"/>
          <w:bCs/>
          <w:sz w:val="26"/>
          <w:szCs w:val="26"/>
        </w:rPr>
      </w:pPr>
      <w:r w:rsidRPr="00B9281E">
        <w:rPr>
          <w:rFonts w:eastAsiaTheme="minorEastAsia"/>
          <w:bCs/>
          <w:sz w:val="26"/>
          <w:szCs w:val="26"/>
        </w:rPr>
        <w:t xml:space="preserve">Российская государственная библиотека // </w:t>
      </w:r>
      <w:hyperlink r:id="rId6" w:history="1">
        <w:r w:rsidRPr="00B9281E">
          <w:rPr>
            <w:rFonts w:eastAsiaTheme="minorEastAsia"/>
            <w:bCs/>
            <w:sz w:val="26"/>
            <w:szCs w:val="26"/>
          </w:rPr>
          <w:t>https://www.rsl.ru/</w:t>
        </w:r>
      </w:hyperlink>
    </w:p>
    <w:p w:rsidR="00B9281E" w:rsidRPr="00B9281E" w:rsidRDefault="00B9281E" w:rsidP="000615C0">
      <w:pPr>
        <w:widowControl w:val="0"/>
        <w:autoSpaceDE w:val="0"/>
        <w:autoSpaceDN w:val="0"/>
        <w:adjustRightInd w:val="0"/>
        <w:spacing w:line="360" w:lineRule="auto"/>
        <w:jc w:val="both"/>
        <w:rPr>
          <w:rFonts w:eastAsiaTheme="minorEastAsia"/>
          <w:sz w:val="26"/>
          <w:szCs w:val="26"/>
          <w:u w:val="single"/>
        </w:rPr>
      </w:pPr>
      <w:r w:rsidRPr="00B9281E">
        <w:rPr>
          <w:rFonts w:eastAsiaTheme="minorEastAsia"/>
          <w:bCs/>
          <w:sz w:val="26"/>
          <w:szCs w:val="26"/>
        </w:rPr>
        <w:t>Русский гуманитарный Интернет-университет. Библиотека учебной и научной литературы</w:t>
      </w:r>
      <w:r w:rsidRPr="00B9281E">
        <w:rPr>
          <w:rFonts w:eastAsiaTheme="minorEastAsia"/>
          <w:b/>
          <w:bCs/>
          <w:sz w:val="26"/>
          <w:szCs w:val="26"/>
        </w:rPr>
        <w:t xml:space="preserve"> // </w:t>
      </w:r>
      <w:r w:rsidRPr="00B9281E">
        <w:rPr>
          <w:rFonts w:eastAsiaTheme="minorEastAsia"/>
          <w:sz w:val="26"/>
          <w:szCs w:val="26"/>
        </w:rPr>
        <w:t>http://ecsocman.hse.ru/text/21926872/</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Хронос: электронная историческая библиотека // http://www.hrono.ru/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«Университетская библиотека онлайн» https://biblioclub.ru/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«Лань» https://e.lanbook.com/</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Образовательная платформа для университетов и колледжей «</w:t>
      </w:r>
      <w:proofErr w:type="spellStart"/>
      <w:r w:rsidRPr="00B9281E">
        <w:rPr>
          <w:rFonts w:eastAsiaTheme="minorEastAsia"/>
          <w:sz w:val="26"/>
          <w:szCs w:val="26"/>
        </w:rPr>
        <w:t>Юрайт</w:t>
      </w:r>
      <w:proofErr w:type="spellEnd"/>
      <w:r w:rsidRPr="00B9281E">
        <w:rPr>
          <w:rFonts w:eastAsiaTheme="minorEastAsia"/>
          <w:sz w:val="26"/>
          <w:szCs w:val="26"/>
        </w:rPr>
        <w:t>» https://urait.ru/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Научная электронная библиотека eLIBRARY.RU https://www.elibrary.ru/</w:t>
      </w:r>
    </w:p>
    <w:p w:rsidR="00B9281E" w:rsidRDefault="00B9281E" w:rsidP="000615C0">
      <w:pPr>
        <w:pStyle w:val="a4"/>
        <w:spacing w:line="360" w:lineRule="auto"/>
        <w:jc w:val="both"/>
        <w:rPr>
          <w:bCs/>
          <w:iCs/>
          <w:szCs w:val="28"/>
        </w:rPr>
      </w:pPr>
    </w:p>
    <w:p w:rsidR="00B9281E" w:rsidRDefault="00B9281E" w:rsidP="000615C0">
      <w:pPr>
        <w:pStyle w:val="a4"/>
        <w:spacing w:line="360" w:lineRule="auto"/>
        <w:jc w:val="both"/>
        <w:rPr>
          <w:bCs/>
          <w:iCs/>
          <w:szCs w:val="28"/>
        </w:rPr>
      </w:pPr>
    </w:p>
    <w:p w:rsidR="00B0426E" w:rsidRDefault="002C3E19" w:rsidP="000615C0">
      <w:pPr>
        <w:spacing w:line="360" w:lineRule="auto"/>
        <w:jc w:val="both"/>
        <w:rPr>
          <w:sz w:val="28"/>
          <w:szCs w:val="28"/>
        </w:rPr>
      </w:pPr>
      <w:r>
        <w:rPr>
          <w:sz w:val="28"/>
          <w:szCs w:val="28"/>
        </w:rPr>
        <w:t>П</w:t>
      </w:r>
      <w:r w:rsidR="00B0426E">
        <w:rPr>
          <w:sz w:val="28"/>
          <w:szCs w:val="28"/>
        </w:rPr>
        <w:t xml:space="preserve">реподаватель                             </w:t>
      </w:r>
      <w:r>
        <w:rPr>
          <w:sz w:val="28"/>
          <w:szCs w:val="28"/>
        </w:rPr>
        <w:t xml:space="preserve">         </w:t>
      </w:r>
      <w:r w:rsidR="00B0426E">
        <w:rPr>
          <w:sz w:val="28"/>
          <w:szCs w:val="28"/>
        </w:rPr>
        <w:t xml:space="preserve">               М.В. Иванова</w:t>
      </w:r>
    </w:p>
    <w:p w:rsidR="00B0426E" w:rsidRDefault="00B0426E" w:rsidP="000615C0">
      <w:pPr>
        <w:spacing w:line="360" w:lineRule="auto"/>
        <w:jc w:val="both"/>
        <w:rPr>
          <w:sz w:val="28"/>
          <w:szCs w:val="28"/>
        </w:rPr>
      </w:pPr>
      <w:r>
        <w:rPr>
          <w:sz w:val="28"/>
          <w:szCs w:val="28"/>
        </w:rPr>
        <w:t xml:space="preserve">Заведующий кафедрой                           </w:t>
      </w:r>
      <w:r w:rsidR="002C3E19">
        <w:rPr>
          <w:sz w:val="28"/>
          <w:szCs w:val="28"/>
        </w:rPr>
        <w:t xml:space="preserve"> </w:t>
      </w:r>
      <w:r>
        <w:rPr>
          <w:sz w:val="28"/>
          <w:szCs w:val="28"/>
        </w:rPr>
        <w:t xml:space="preserve">            О.А. Яремчук</w:t>
      </w:r>
    </w:p>
    <w:p w:rsidR="00B0426E" w:rsidRDefault="00B0426E" w:rsidP="000615C0">
      <w:pPr>
        <w:spacing w:line="360" w:lineRule="auto"/>
        <w:jc w:val="both"/>
        <w:rPr>
          <w:sz w:val="28"/>
          <w:szCs w:val="28"/>
        </w:rPr>
      </w:pPr>
    </w:p>
    <w:p w:rsidR="001B50BD" w:rsidRDefault="001B50BD" w:rsidP="000615C0">
      <w:pPr>
        <w:spacing w:line="360" w:lineRule="auto"/>
        <w:jc w:val="both"/>
      </w:pPr>
    </w:p>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C2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D31F17"/>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ED6DCA"/>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C67CA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0426E"/>
    <w:rsid w:val="000615C0"/>
    <w:rsid w:val="001B50BD"/>
    <w:rsid w:val="002C3E19"/>
    <w:rsid w:val="002D4A5C"/>
    <w:rsid w:val="0035111C"/>
    <w:rsid w:val="003A0303"/>
    <w:rsid w:val="00496B79"/>
    <w:rsid w:val="005833A7"/>
    <w:rsid w:val="005844CF"/>
    <w:rsid w:val="005D5A20"/>
    <w:rsid w:val="00644FF3"/>
    <w:rsid w:val="006D021E"/>
    <w:rsid w:val="00746027"/>
    <w:rsid w:val="009E00D5"/>
    <w:rsid w:val="00A25F8E"/>
    <w:rsid w:val="00B0426E"/>
    <w:rsid w:val="00B9281E"/>
    <w:rsid w:val="00C920DA"/>
    <w:rsid w:val="00CF1129"/>
    <w:rsid w:val="00DF6894"/>
    <w:rsid w:val="00DF6C2B"/>
    <w:rsid w:val="00E40725"/>
    <w:rsid w:val="00E70B1A"/>
    <w:rsid w:val="00F32426"/>
    <w:rsid w:val="00F45C15"/>
    <w:rsid w:val="00F57338"/>
    <w:rsid w:val="00FE592F"/>
    <w:rsid w:val="00FF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 w:type="character" w:customStyle="1" w:styleId="FontStyle21">
    <w:name w:val="Font Style21"/>
    <w:basedOn w:val="a0"/>
    <w:uiPriority w:val="99"/>
    <w:rsid w:val="003A0303"/>
    <w:rPr>
      <w:rFonts w:ascii="Arial" w:hAnsi="Arial" w:cs="Arial"/>
      <w:sz w:val="20"/>
      <w:szCs w:val="20"/>
    </w:rPr>
  </w:style>
  <w:style w:type="paragraph" w:styleId="a7">
    <w:name w:val="List Paragraph"/>
    <w:basedOn w:val="a"/>
    <w:link w:val="a8"/>
    <w:uiPriority w:val="34"/>
    <w:qFormat/>
    <w:rsid w:val="00B9281E"/>
    <w:pPr>
      <w:spacing w:after="200" w:line="276" w:lineRule="auto"/>
      <w:ind w:left="720"/>
      <w:contextualSpacing/>
    </w:pPr>
    <w:rPr>
      <w:rFonts w:ascii="Calibri" w:hAnsi="Calibri"/>
      <w:sz w:val="22"/>
      <w:szCs w:val="22"/>
    </w:rPr>
  </w:style>
  <w:style w:type="paragraph" w:styleId="a9">
    <w:name w:val="Normal (Web)"/>
    <w:basedOn w:val="a"/>
    <w:uiPriority w:val="99"/>
    <w:unhideWhenUsed/>
    <w:rsid w:val="00B9281E"/>
    <w:pPr>
      <w:spacing w:before="100" w:beforeAutospacing="1" w:after="100" w:afterAutospacing="1"/>
    </w:pPr>
  </w:style>
  <w:style w:type="character" w:customStyle="1" w:styleId="a8">
    <w:name w:val="Абзац списка Знак"/>
    <w:link w:val="a7"/>
    <w:uiPriority w:val="34"/>
    <w:locked/>
    <w:rsid w:val="00B9281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 w:id="13524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l.ru/" TargetMode="External"/><Relationship Id="rId5" Type="http://schemas.openxmlformats.org/officeDocument/2006/relationships/hyperlink" Target="https://www.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DyatchinaNG</cp:lastModifiedBy>
  <cp:revision>2</cp:revision>
  <dcterms:created xsi:type="dcterms:W3CDTF">2023-09-29T01:17:00Z</dcterms:created>
  <dcterms:modified xsi:type="dcterms:W3CDTF">2023-09-29T01:17:00Z</dcterms:modified>
</cp:coreProperties>
</file>