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E8E" w:rsidRDefault="00EC3E8E" w:rsidP="003855CE">
      <w:pPr>
        <w:pStyle w:val="Titl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МИНИСТЕРСТВО НАУКИ И ВЫСШЕГО ОБРАЗОВАНИЯ </w:t>
      </w:r>
    </w:p>
    <w:p w:rsidR="00EC3E8E" w:rsidRDefault="00EC3E8E" w:rsidP="003855CE">
      <w:pPr>
        <w:pStyle w:val="Titl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РОССИЙСКОЙ ФЕДЕРАЦИИ</w:t>
      </w:r>
    </w:p>
    <w:p w:rsidR="00EC3E8E" w:rsidRPr="00795CCF" w:rsidRDefault="00EC3E8E" w:rsidP="00B82FAD">
      <w:pPr>
        <w:pStyle w:val="Titl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795CCF">
        <w:rPr>
          <w:rFonts w:ascii="Times New Roman" w:hAnsi="Times New Roman"/>
          <w:sz w:val="24"/>
          <w:szCs w:val="24"/>
        </w:rPr>
        <w:t xml:space="preserve">едеральное государственное бюджетное образовательное учреждение </w:t>
      </w:r>
    </w:p>
    <w:p w:rsidR="00EC3E8E" w:rsidRPr="00795CCF" w:rsidRDefault="00EC3E8E" w:rsidP="00B82FAD">
      <w:pPr>
        <w:pStyle w:val="Title"/>
        <w:rPr>
          <w:rFonts w:ascii="Times New Roman" w:hAnsi="Times New Roman"/>
          <w:sz w:val="24"/>
          <w:szCs w:val="24"/>
        </w:rPr>
      </w:pPr>
      <w:r w:rsidRPr="00795CCF">
        <w:rPr>
          <w:rFonts w:ascii="Times New Roman" w:hAnsi="Times New Roman"/>
          <w:sz w:val="24"/>
          <w:szCs w:val="24"/>
        </w:rPr>
        <w:t>высшего образования</w:t>
      </w:r>
    </w:p>
    <w:p w:rsidR="00EC3E8E" w:rsidRPr="00795CCF" w:rsidRDefault="00EC3E8E" w:rsidP="00B82FAD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795CCF">
        <w:rPr>
          <w:bCs/>
          <w:sz w:val="24"/>
          <w:szCs w:val="24"/>
        </w:rPr>
        <w:t>«Забайкальский государственный университет»</w:t>
      </w:r>
    </w:p>
    <w:p w:rsidR="00EC3E8E" w:rsidRPr="00795CCF" w:rsidRDefault="00EC3E8E" w:rsidP="00B82FAD">
      <w:pPr>
        <w:rPr>
          <w:sz w:val="24"/>
          <w:szCs w:val="24"/>
        </w:rPr>
      </w:pPr>
      <w:r w:rsidRPr="00795CCF">
        <w:rPr>
          <w:sz w:val="24"/>
          <w:szCs w:val="24"/>
        </w:rPr>
        <w:t xml:space="preserve">                                                (ФГБОУ ВО «ЗабГУ»)</w:t>
      </w:r>
    </w:p>
    <w:p w:rsidR="00EC3E8E" w:rsidRDefault="00EC3E8E" w:rsidP="00B82FAD">
      <w:pPr>
        <w:rPr>
          <w:sz w:val="24"/>
          <w:szCs w:val="24"/>
        </w:rPr>
      </w:pPr>
    </w:p>
    <w:p w:rsidR="00EC3E8E" w:rsidRPr="00E00BFD" w:rsidRDefault="00EC3E8E" w:rsidP="00B82FAD">
      <w:pPr>
        <w:rPr>
          <w:sz w:val="28"/>
          <w:szCs w:val="28"/>
        </w:rPr>
      </w:pPr>
      <w:r w:rsidRPr="00E00BFD">
        <w:rPr>
          <w:sz w:val="28"/>
          <w:szCs w:val="28"/>
        </w:rPr>
        <w:t>Факультет: Юридический</w:t>
      </w:r>
    </w:p>
    <w:p w:rsidR="00EC3E8E" w:rsidRPr="00E00BFD" w:rsidRDefault="00EC3E8E" w:rsidP="00B82FAD">
      <w:pPr>
        <w:rPr>
          <w:sz w:val="28"/>
          <w:szCs w:val="28"/>
        </w:rPr>
      </w:pPr>
      <w:r w:rsidRPr="00E00BFD">
        <w:rPr>
          <w:sz w:val="28"/>
          <w:szCs w:val="28"/>
        </w:rPr>
        <w:t>Кафедра: Уголовного права и уголовного процесса</w:t>
      </w:r>
    </w:p>
    <w:p w:rsidR="00EC3E8E" w:rsidRPr="00E00BFD" w:rsidRDefault="00EC3E8E" w:rsidP="00B82FA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C3E8E" w:rsidRDefault="00EC3E8E" w:rsidP="00B82FAD">
      <w:pPr>
        <w:autoSpaceDE w:val="0"/>
        <w:autoSpaceDN w:val="0"/>
        <w:adjustRightInd w:val="0"/>
        <w:rPr>
          <w:sz w:val="28"/>
          <w:szCs w:val="28"/>
        </w:rPr>
      </w:pPr>
    </w:p>
    <w:p w:rsidR="00EC3E8E" w:rsidRDefault="00EC3E8E" w:rsidP="00B82FAD">
      <w:pPr>
        <w:autoSpaceDE w:val="0"/>
        <w:autoSpaceDN w:val="0"/>
        <w:adjustRightInd w:val="0"/>
        <w:rPr>
          <w:sz w:val="28"/>
          <w:szCs w:val="28"/>
        </w:rPr>
      </w:pPr>
    </w:p>
    <w:p w:rsidR="00EC3E8E" w:rsidRDefault="00EC3E8E" w:rsidP="00B82FAD">
      <w:pPr>
        <w:autoSpaceDE w:val="0"/>
        <w:autoSpaceDN w:val="0"/>
        <w:adjustRightInd w:val="0"/>
        <w:rPr>
          <w:sz w:val="28"/>
          <w:szCs w:val="28"/>
        </w:rPr>
      </w:pPr>
    </w:p>
    <w:p w:rsidR="00EC3E8E" w:rsidRPr="00E00BFD" w:rsidRDefault="00EC3E8E" w:rsidP="00B82FAD">
      <w:pPr>
        <w:autoSpaceDE w:val="0"/>
        <w:autoSpaceDN w:val="0"/>
        <w:adjustRightInd w:val="0"/>
        <w:rPr>
          <w:sz w:val="28"/>
          <w:szCs w:val="28"/>
        </w:rPr>
      </w:pPr>
    </w:p>
    <w:p w:rsidR="00EC3E8E" w:rsidRPr="00E00BFD" w:rsidRDefault="00EC3E8E" w:rsidP="00B82FAD">
      <w:pPr>
        <w:jc w:val="right"/>
        <w:rPr>
          <w:sz w:val="28"/>
          <w:szCs w:val="28"/>
        </w:rPr>
      </w:pPr>
    </w:p>
    <w:p w:rsidR="00EC3E8E" w:rsidRPr="00015B89" w:rsidRDefault="00EC3E8E" w:rsidP="00B82FAD">
      <w:pPr>
        <w:jc w:val="center"/>
        <w:outlineLvl w:val="0"/>
        <w:rPr>
          <w:b/>
          <w:spacing w:val="24"/>
          <w:sz w:val="40"/>
          <w:szCs w:val="40"/>
        </w:rPr>
      </w:pPr>
      <w:r w:rsidRPr="00015B89">
        <w:rPr>
          <w:b/>
          <w:spacing w:val="24"/>
          <w:sz w:val="40"/>
          <w:szCs w:val="40"/>
        </w:rPr>
        <w:t xml:space="preserve">УЧЕБНЫЕ МАТЕРИАЛЫ </w:t>
      </w:r>
    </w:p>
    <w:p w:rsidR="00EC3E8E" w:rsidRDefault="00EC3E8E" w:rsidP="00B82FAD">
      <w:pPr>
        <w:jc w:val="center"/>
        <w:outlineLvl w:val="0"/>
        <w:rPr>
          <w:sz w:val="28"/>
          <w:szCs w:val="28"/>
        </w:rPr>
      </w:pPr>
      <w:r>
        <w:rPr>
          <w:b/>
          <w:spacing w:val="24"/>
          <w:sz w:val="28"/>
          <w:szCs w:val="28"/>
        </w:rPr>
        <w:t>для магистрантов заочной формы обучения</w:t>
      </w:r>
    </w:p>
    <w:p w:rsidR="00EC3E8E" w:rsidRPr="005B6EFC" w:rsidRDefault="00EC3E8E" w:rsidP="00B82FAD">
      <w:pPr>
        <w:jc w:val="center"/>
        <w:rPr>
          <w:b/>
          <w:sz w:val="28"/>
          <w:szCs w:val="28"/>
        </w:rPr>
      </w:pPr>
      <w:r w:rsidRPr="005B6EFC">
        <w:rPr>
          <w:b/>
          <w:sz w:val="32"/>
          <w:szCs w:val="32"/>
        </w:rPr>
        <w:t>по</w:t>
      </w:r>
      <w:r w:rsidRPr="005B6EFC">
        <w:rPr>
          <w:b/>
          <w:bCs/>
          <w:sz w:val="28"/>
          <w:szCs w:val="28"/>
        </w:rPr>
        <w:t xml:space="preserve"> дисциплине «</w:t>
      </w:r>
      <w:r>
        <w:rPr>
          <w:b/>
          <w:sz w:val="28"/>
          <w:szCs w:val="28"/>
        </w:rPr>
        <w:t>Культурология уголовного права</w:t>
      </w:r>
      <w:r w:rsidRPr="005B6EFC">
        <w:rPr>
          <w:b/>
          <w:sz w:val="28"/>
          <w:szCs w:val="28"/>
        </w:rPr>
        <w:t>»</w:t>
      </w:r>
    </w:p>
    <w:p w:rsidR="00EC3E8E" w:rsidRPr="00EE2293" w:rsidRDefault="00EC3E8E" w:rsidP="00B82FAD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наименование</w:t>
      </w:r>
      <w:r w:rsidRPr="00EE2293">
        <w:rPr>
          <w:sz w:val="28"/>
          <w:szCs w:val="28"/>
          <w:vertAlign w:val="superscript"/>
        </w:rPr>
        <w:t xml:space="preserve"> дисциплины </w:t>
      </w:r>
      <w:r>
        <w:rPr>
          <w:sz w:val="28"/>
          <w:szCs w:val="28"/>
          <w:vertAlign w:val="superscript"/>
        </w:rPr>
        <w:t>(модуля)</w:t>
      </w:r>
    </w:p>
    <w:p w:rsidR="00EC3E8E" w:rsidRDefault="00EC3E8E" w:rsidP="00B82FAD">
      <w:pPr>
        <w:spacing w:line="360" w:lineRule="auto"/>
        <w:jc w:val="center"/>
        <w:rPr>
          <w:sz w:val="24"/>
          <w:szCs w:val="24"/>
        </w:rPr>
      </w:pPr>
    </w:p>
    <w:p w:rsidR="00EC3E8E" w:rsidRDefault="00EC3E8E" w:rsidP="00B82FAD">
      <w:pPr>
        <w:spacing w:line="360" w:lineRule="auto"/>
        <w:rPr>
          <w:sz w:val="24"/>
          <w:szCs w:val="24"/>
        </w:rPr>
      </w:pPr>
    </w:p>
    <w:p w:rsidR="00EC3E8E" w:rsidRDefault="00EC3E8E" w:rsidP="00B82FA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для </w:t>
      </w:r>
      <w:r w:rsidRPr="00795CCF">
        <w:rPr>
          <w:sz w:val="24"/>
          <w:szCs w:val="24"/>
        </w:rPr>
        <w:t xml:space="preserve"> направлени</w:t>
      </w:r>
      <w:r>
        <w:rPr>
          <w:sz w:val="24"/>
          <w:szCs w:val="24"/>
        </w:rPr>
        <w:t>я подготовки  40.04.01 «</w:t>
      </w:r>
      <w:r w:rsidRPr="00795CCF">
        <w:rPr>
          <w:sz w:val="24"/>
          <w:szCs w:val="24"/>
        </w:rPr>
        <w:t>Юриспруденция</w:t>
      </w:r>
      <w:r>
        <w:rPr>
          <w:sz w:val="24"/>
          <w:szCs w:val="24"/>
        </w:rPr>
        <w:t>»</w:t>
      </w:r>
    </w:p>
    <w:p w:rsidR="00EC3E8E" w:rsidRPr="00133FE3" w:rsidRDefault="00EC3E8E" w:rsidP="00133FE3">
      <w:pPr>
        <w:jc w:val="both"/>
        <w:rPr>
          <w:sz w:val="24"/>
          <w:szCs w:val="24"/>
        </w:rPr>
      </w:pPr>
      <w:r w:rsidRPr="00133FE3">
        <w:rPr>
          <w:sz w:val="24"/>
          <w:szCs w:val="24"/>
        </w:rPr>
        <w:t>Магистерская программа: Уголовное право и криминология; уголовно-исполнительное право.</w:t>
      </w:r>
    </w:p>
    <w:p w:rsidR="00EC3E8E" w:rsidRDefault="00EC3E8E" w:rsidP="00B82FAD">
      <w:pPr>
        <w:jc w:val="center"/>
        <w:rPr>
          <w:sz w:val="24"/>
          <w:szCs w:val="24"/>
        </w:rPr>
      </w:pPr>
    </w:p>
    <w:p w:rsidR="00EC3E8E" w:rsidRDefault="00EC3E8E"/>
    <w:p w:rsidR="00EC3E8E" w:rsidRDefault="00EC3E8E"/>
    <w:p w:rsidR="00EC3E8E" w:rsidRDefault="00EC3E8E"/>
    <w:p w:rsidR="00EC3E8E" w:rsidRDefault="00EC3E8E"/>
    <w:p w:rsidR="00EC3E8E" w:rsidRDefault="00EC3E8E"/>
    <w:p w:rsidR="00EC3E8E" w:rsidRDefault="00EC3E8E"/>
    <w:p w:rsidR="00EC3E8E" w:rsidRDefault="00EC3E8E"/>
    <w:p w:rsidR="00EC3E8E" w:rsidRDefault="00EC3E8E"/>
    <w:p w:rsidR="00EC3E8E" w:rsidRDefault="00EC3E8E"/>
    <w:p w:rsidR="00EC3E8E" w:rsidRDefault="00EC3E8E"/>
    <w:p w:rsidR="00EC3E8E" w:rsidRDefault="00EC3E8E"/>
    <w:p w:rsidR="00EC3E8E" w:rsidRDefault="00EC3E8E"/>
    <w:p w:rsidR="00EC3E8E" w:rsidRDefault="00EC3E8E"/>
    <w:p w:rsidR="00EC3E8E" w:rsidRDefault="00EC3E8E"/>
    <w:p w:rsidR="00EC3E8E" w:rsidRDefault="00EC3E8E"/>
    <w:p w:rsidR="00EC3E8E" w:rsidRDefault="00EC3E8E"/>
    <w:p w:rsidR="00EC3E8E" w:rsidRDefault="00EC3E8E"/>
    <w:p w:rsidR="00EC3E8E" w:rsidRDefault="00EC3E8E"/>
    <w:p w:rsidR="00EC3E8E" w:rsidRDefault="00EC3E8E"/>
    <w:p w:rsidR="00EC3E8E" w:rsidRDefault="00EC3E8E"/>
    <w:p w:rsidR="00EC3E8E" w:rsidRDefault="00EC3E8E"/>
    <w:p w:rsidR="00EC3E8E" w:rsidRDefault="00EC3E8E"/>
    <w:p w:rsidR="00EC3E8E" w:rsidRDefault="00EC3E8E"/>
    <w:p w:rsidR="00EC3E8E" w:rsidRDefault="00EC3E8E"/>
    <w:p w:rsidR="00EC3E8E" w:rsidRDefault="00EC3E8E"/>
    <w:p w:rsidR="00EC3E8E" w:rsidRDefault="00EC3E8E"/>
    <w:p w:rsidR="00EC3E8E" w:rsidRDefault="00EC3E8E"/>
    <w:p w:rsidR="00EC3E8E" w:rsidRDefault="00EC3E8E"/>
    <w:p w:rsidR="00EC3E8E" w:rsidRPr="00C66DD5" w:rsidRDefault="00EC3E8E" w:rsidP="002B4C8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С</w:t>
      </w:r>
      <w:r w:rsidRPr="00C66DD5">
        <w:rPr>
          <w:b/>
          <w:sz w:val="28"/>
          <w:szCs w:val="28"/>
        </w:rPr>
        <w:t>одержание дисциплины для заочной формы обучения</w:t>
      </w:r>
      <w:r w:rsidRPr="00C66DD5">
        <w:rPr>
          <w:sz w:val="28"/>
          <w:szCs w:val="28"/>
        </w:rPr>
        <w:t xml:space="preserve"> </w:t>
      </w:r>
    </w:p>
    <w:tbl>
      <w:tblPr>
        <w:tblW w:w="8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0"/>
        <w:gridCol w:w="7513"/>
      </w:tblGrid>
      <w:tr w:rsidR="00EC3E8E" w:rsidRPr="005D3BEC" w:rsidTr="001655D2">
        <w:trPr>
          <w:cantSplit/>
          <w:trHeight w:val="746"/>
        </w:trPr>
        <w:tc>
          <w:tcPr>
            <w:tcW w:w="850" w:type="dxa"/>
            <w:textDirection w:val="btLr"/>
            <w:vAlign w:val="center"/>
          </w:tcPr>
          <w:p w:rsidR="00EC3E8E" w:rsidRPr="003548F7" w:rsidRDefault="00EC3E8E" w:rsidP="003548F7">
            <w:pPr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  <w:r w:rsidRPr="001655D2">
              <w:t>Номер разд</w:t>
            </w:r>
            <w:r w:rsidRPr="003548F7">
              <w:rPr>
                <w:sz w:val="24"/>
                <w:szCs w:val="24"/>
              </w:rPr>
              <w:t>ела</w:t>
            </w:r>
          </w:p>
        </w:tc>
        <w:tc>
          <w:tcPr>
            <w:tcW w:w="7513" w:type="dxa"/>
            <w:vAlign w:val="center"/>
          </w:tcPr>
          <w:p w:rsidR="00EC3E8E" w:rsidRPr="003548F7" w:rsidRDefault="00EC3E8E" w:rsidP="003548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548F7">
              <w:rPr>
                <w:sz w:val="24"/>
                <w:szCs w:val="24"/>
              </w:rPr>
              <w:t>Содержание занятий</w:t>
            </w:r>
          </w:p>
        </w:tc>
      </w:tr>
      <w:tr w:rsidR="00EC3E8E" w:rsidRPr="005D3BEC" w:rsidTr="003548F7">
        <w:tc>
          <w:tcPr>
            <w:tcW w:w="850" w:type="dxa"/>
            <w:vAlign w:val="center"/>
          </w:tcPr>
          <w:p w:rsidR="00EC3E8E" w:rsidRPr="003548F7" w:rsidRDefault="00EC3E8E" w:rsidP="003548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548F7">
              <w:rPr>
                <w:sz w:val="24"/>
                <w:szCs w:val="24"/>
              </w:rPr>
              <w:t>1.</w:t>
            </w:r>
          </w:p>
        </w:tc>
        <w:tc>
          <w:tcPr>
            <w:tcW w:w="7513" w:type="dxa"/>
          </w:tcPr>
          <w:p w:rsidR="00EC3E8E" w:rsidRPr="003548F7" w:rsidRDefault="00EC3E8E" w:rsidP="003548F7">
            <w:pPr>
              <w:jc w:val="both"/>
              <w:rPr>
                <w:sz w:val="24"/>
                <w:szCs w:val="24"/>
              </w:rPr>
            </w:pPr>
            <w:r w:rsidRPr="003548F7">
              <w:rPr>
                <w:sz w:val="24"/>
                <w:szCs w:val="24"/>
              </w:rPr>
              <w:t>Культурология уголовного права: предмет, метод и система</w:t>
            </w:r>
          </w:p>
        </w:tc>
      </w:tr>
      <w:tr w:rsidR="00EC3E8E" w:rsidRPr="005D3BEC" w:rsidTr="003548F7">
        <w:tc>
          <w:tcPr>
            <w:tcW w:w="850" w:type="dxa"/>
            <w:vAlign w:val="center"/>
          </w:tcPr>
          <w:p w:rsidR="00EC3E8E" w:rsidRPr="003548F7" w:rsidRDefault="00EC3E8E" w:rsidP="003548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548F7">
              <w:rPr>
                <w:sz w:val="24"/>
                <w:szCs w:val="24"/>
              </w:rPr>
              <w:t>2.</w:t>
            </w:r>
          </w:p>
        </w:tc>
        <w:tc>
          <w:tcPr>
            <w:tcW w:w="7513" w:type="dxa"/>
          </w:tcPr>
          <w:p w:rsidR="00EC3E8E" w:rsidRPr="003548F7" w:rsidRDefault="00EC3E8E" w:rsidP="003548F7">
            <w:pPr>
              <w:jc w:val="both"/>
              <w:rPr>
                <w:sz w:val="24"/>
                <w:szCs w:val="24"/>
              </w:rPr>
            </w:pPr>
            <w:r w:rsidRPr="003548F7">
              <w:rPr>
                <w:sz w:val="24"/>
                <w:szCs w:val="24"/>
              </w:rPr>
              <w:t>Понятие и основные черты культуры. Значение культуры в уголовно-правовом регулировании</w:t>
            </w:r>
          </w:p>
        </w:tc>
      </w:tr>
      <w:tr w:rsidR="00EC3E8E" w:rsidRPr="005D3BEC" w:rsidTr="003548F7">
        <w:tc>
          <w:tcPr>
            <w:tcW w:w="850" w:type="dxa"/>
            <w:vAlign w:val="center"/>
          </w:tcPr>
          <w:p w:rsidR="00EC3E8E" w:rsidRPr="003548F7" w:rsidRDefault="00EC3E8E" w:rsidP="003548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548F7">
              <w:rPr>
                <w:sz w:val="24"/>
                <w:szCs w:val="24"/>
              </w:rPr>
              <w:t>3.</w:t>
            </w:r>
          </w:p>
        </w:tc>
        <w:tc>
          <w:tcPr>
            <w:tcW w:w="7513" w:type="dxa"/>
          </w:tcPr>
          <w:p w:rsidR="00EC3E8E" w:rsidRPr="003548F7" w:rsidRDefault="00EC3E8E" w:rsidP="003548F7">
            <w:pPr>
              <w:jc w:val="both"/>
              <w:rPr>
                <w:sz w:val="24"/>
                <w:szCs w:val="24"/>
              </w:rPr>
            </w:pPr>
            <w:r w:rsidRPr="003548F7">
              <w:rPr>
                <w:sz w:val="24"/>
                <w:szCs w:val="24"/>
              </w:rPr>
              <w:t>Право как феномен культуры. Культурологические исследования в уголовном праве и криминологии</w:t>
            </w:r>
          </w:p>
        </w:tc>
      </w:tr>
      <w:tr w:rsidR="00EC3E8E" w:rsidRPr="005D3BEC" w:rsidTr="003548F7">
        <w:tc>
          <w:tcPr>
            <w:tcW w:w="850" w:type="dxa"/>
            <w:vAlign w:val="center"/>
          </w:tcPr>
          <w:p w:rsidR="00EC3E8E" w:rsidRPr="003548F7" w:rsidRDefault="00EC3E8E" w:rsidP="003548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548F7">
              <w:rPr>
                <w:sz w:val="24"/>
                <w:szCs w:val="24"/>
              </w:rPr>
              <w:t>4.</w:t>
            </w:r>
          </w:p>
        </w:tc>
        <w:tc>
          <w:tcPr>
            <w:tcW w:w="7513" w:type="dxa"/>
          </w:tcPr>
          <w:p w:rsidR="00EC3E8E" w:rsidRPr="003548F7" w:rsidRDefault="00EC3E8E" w:rsidP="003548F7">
            <w:pPr>
              <w:jc w:val="both"/>
              <w:rPr>
                <w:sz w:val="24"/>
                <w:szCs w:val="24"/>
              </w:rPr>
            </w:pPr>
            <w:r w:rsidRPr="003548F7">
              <w:rPr>
                <w:sz w:val="24"/>
                <w:szCs w:val="24"/>
              </w:rPr>
              <w:t>Преступление как форма проявления культуры. Вина как отражение системы культурных ценностей</w:t>
            </w:r>
          </w:p>
        </w:tc>
      </w:tr>
      <w:tr w:rsidR="00EC3E8E" w:rsidRPr="005D3BEC" w:rsidTr="003548F7">
        <w:tc>
          <w:tcPr>
            <w:tcW w:w="850" w:type="dxa"/>
            <w:vAlign w:val="center"/>
          </w:tcPr>
          <w:p w:rsidR="00EC3E8E" w:rsidRPr="003548F7" w:rsidRDefault="00EC3E8E" w:rsidP="003548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548F7">
              <w:rPr>
                <w:sz w:val="24"/>
                <w:szCs w:val="24"/>
              </w:rPr>
              <w:t>5.</w:t>
            </w:r>
          </w:p>
        </w:tc>
        <w:tc>
          <w:tcPr>
            <w:tcW w:w="7513" w:type="dxa"/>
          </w:tcPr>
          <w:p w:rsidR="00EC3E8E" w:rsidRPr="003548F7" w:rsidRDefault="00EC3E8E" w:rsidP="003548F7">
            <w:pPr>
              <w:jc w:val="both"/>
              <w:rPr>
                <w:sz w:val="24"/>
                <w:szCs w:val="24"/>
              </w:rPr>
            </w:pPr>
            <w:r w:rsidRPr="003548F7">
              <w:rPr>
                <w:sz w:val="24"/>
                <w:szCs w:val="24"/>
              </w:rPr>
              <w:t>Наказание как культурно обусловленная реакция. Основные черты уголовного наказания с учетом его культурной обусловленности</w:t>
            </w:r>
          </w:p>
        </w:tc>
      </w:tr>
      <w:tr w:rsidR="00EC3E8E" w:rsidRPr="005D3BEC" w:rsidTr="003548F7">
        <w:tc>
          <w:tcPr>
            <w:tcW w:w="850" w:type="dxa"/>
            <w:vAlign w:val="center"/>
          </w:tcPr>
          <w:p w:rsidR="00EC3E8E" w:rsidRPr="003548F7" w:rsidRDefault="00EC3E8E" w:rsidP="003548F7">
            <w:pPr>
              <w:jc w:val="center"/>
              <w:rPr>
                <w:sz w:val="24"/>
                <w:szCs w:val="24"/>
              </w:rPr>
            </w:pPr>
            <w:r w:rsidRPr="003548F7">
              <w:rPr>
                <w:sz w:val="24"/>
                <w:szCs w:val="24"/>
              </w:rPr>
              <w:t>6.</w:t>
            </w:r>
          </w:p>
        </w:tc>
        <w:tc>
          <w:tcPr>
            <w:tcW w:w="7513" w:type="dxa"/>
          </w:tcPr>
          <w:p w:rsidR="00EC3E8E" w:rsidRPr="003548F7" w:rsidRDefault="00EC3E8E" w:rsidP="003548F7">
            <w:pPr>
              <w:jc w:val="both"/>
              <w:rPr>
                <w:sz w:val="24"/>
                <w:szCs w:val="24"/>
              </w:rPr>
            </w:pPr>
            <w:r w:rsidRPr="003548F7">
              <w:rPr>
                <w:sz w:val="24"/>
                <w:szCs w:val="24"/>
              </w:rPr>
              <w:t>Культурные особенности преступления в современном российском уголовном праве. Культурные особенности преступления в зарубежном и международном уголовном праве</w:t>
            </w:r>
          </w:p>
        </w:tc>
      </w:tr>
      <w:tr w:rsidR="00EC3E8E" w:rsidRPr="005D3BEC" w:rsidTr="003548F7">
        <w:tc>
          <w:tcPr>
            <w:tcW w:w="850" w:type="dxa"/>
            <w:vAlign w:val="center"/>
          </w:tcPr>
          <w:p w:rsidR="00EC3E8E" w:rsidRPr="003548F7" w:rsidRDefault="00EC3E8E" w:rsidP="003548F7">
            <w:pPr>
              <w:jc w:val="center"/>
              <w:rPr>
                <w:sz w:val="24"/>
                <w:szCs w:val="24"/>
              </w:rPr>
            </w:pPr>
            <w:r w:rsidRPr="003548F7">
              <w:rPr>
                <w:sz w:val="24"/>
                <w:szCs w:val="24"/>
              </w:rPr>
              <w:t>7.</w:t>
            </w:r>
          </w:p>
        </w:tc>
        <w:tc>
          <w:tcPr>
            <w:tcW w:w="7513" w:type="dxa"/>
          </w:tcPr>
          <w:p w:rsidR="00EC3E8E" w:rsidRPr="003548F7" w:rsidRDefault="00EC3E8E" w:rsidP="003548F7">
            <w:pPr>
              <w:jc w:val="both"/>
              <w:rPr>
                <w:sz w:val="24"/>
                <w:szCs w:val="24"/>
              </w:rPr>
            </w:pPr>
            <w:r w:rsidRPr="003548F7">
              <w:rPr>
                <w:sz w:val="24"/>
                <w:szCs w:val="24"/>
              </w:rPr>
              <w:t>Преступление и наказание в художественной литературе</w:t>
            </w:r>
          </w:p>
        </w:tc>
      </w:tr>
    </w:tbl>
    <w:p w:rsidR="00EC3E8E" w:rsidRDefault="00EC3E8E" w:rsidP="00CE4183">
      <w:pPr>
        <w:pStyle w:val="3"/>
        <w:tabs>
          <w:tab w:val="left" w:pos="426"/>
        </w:tabs>
        <w:spacing w:after="0"/>
        <w:ind w:left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452123">
        <w:rPr>
          <w:rFonts w:ascii="Times New Roman" w:hAnsi="Times New Roman"/>
          <w:b/>
          <w:sz w:val="28"/>
          <w:szCs w:val="28"/>
        </w:rPr>
        <w:t>Организация самостоятельной работы</w:t>
      </w:r>
    </w:p>
    <w:p w:rsidR="00EC3E8E" w:rsidRDefault="00EC3E8E" w:rsidP="00CE4183">
      <w:pPr>
        <w:pStyle w:val="3"/>
        <w:tabs>
          <w:tab w:val="left" w:pos="426"/>
        </w:tabs>
        <w:spacing w:after="0"/>
        <w:ind w:left="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tbl>
      <w:tblPr>
        <w:tblW w:w="8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4820"/>
        <w:gridCol w:w="3402"/>
      </w:tblGrid>
      <w:tr w:rsidR="00EC3E8E" w:rsidRPr="002536A4" w:rsidTr="003548F7">
        <w:trPr>
          <w:trHeight w:val="1179"/>
        </w:trPr>
        <w:tc>
          <w:tcPr>
            <w:tcW w:w="709" w:type="dxa"/>
            <w:textDirection w:val="btLr"/>
          </w:tcPr>
          <w:p w:rsidR="00EC3E8E" w:rsidRPr="003548F7" w:rsidRDefault="00EC3E8E" w:rsidP="003548F7">
            <w:pPr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  <w:r w:rsidRPr="003548F7">
              <w:rPr>
                <w:sz w:val="24"/>
                <w:szCs w:val="24"/>
              </w:rPr>
              <w:t>Номер раздела</w:t>
            </w:r>
          </w:p>
        </w:tc>
        <w:tc>
          <w:tcPr>
            <w:tcW w:w="4820" w:type="dxa"/>
          </w:tcPr>
          <w:p w:rsidR="00EC3E8E" w:rsidRPr="003548F7" w:rsidRDefault="00EC3E8E" w:rsidP="003548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548F7">
              <w:rPr>
                <w:sz w:val="24"/>
                <w:szCs w:val="24"/>
              </w:rPr>
              <w:t>Содержание материала, выносимого на самостоятельное изучение</w:t>
            </w:r>
          </w:p>
        </w:tc>
        <w:tc>
          <w:tcPr>
            <w:tcW w:w="3402" w:type="dxa"/>
          </w:tcPr>
          <w:p w:rsidR="00EC3E8E" w:rsidRPr="003548F7" w:rsidRDefault="00EC3E8E" w:rsidP="003548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548F7">
              <w:rPr>
                <w:sz w:val="24"/>
                <w:szCs w:val="24"/>
              </w:rPr>
              <w:t>Виды самостоятельной работы</w:t>
            </w:r>
          </w:p>
        </w:tc>
      </w:tr>
      <w:tr w:rsidR="00EC3E8E" w:rsidRPr="002536A4" w:rsidTr="003548F7">
        <w:tc>
          <w:tcPr>
            <w:tcW w:w="709" w:type="dxa"/>
          </w:tcPr>
          <w:p w:rsidR="00EC3E8E" w:rsidRPr="003548F7" w:rsidRDefault="00EC3E8E" w:rsidP="002B0F5D">
            <w:pPr>
              <w:rPr>
                <w:sz w:val="24"/>
                <w:szCs w:val="24"/>
              </w:rPr>
            </w:pPr>
            <w:r w:rsidRPr="003548F7">
              <w:rPr>
                <w:sz w:val="24"/>
                <w:szCs w:val="24"/>
              </w:rPr>
              <w:t>1.</w:t>
            </w:r>
          </w:p>
        </w:tc>
        <w:tc>
          <w:tcPr>
            <w:tcW w:w="4820" w:type="dxa"/>
          </w:tcPr>
          <w:p w:rsidR="00EC3E8E" w:rsidRPr="003548F7" w:rsidRDefault="00EC3E8E" w:rsidP="003548F7">
            <w:pPr>
              <w:jc w:val="both"/>
              <w:rPr>
                <w:sz w:val="24"/>
                <w:szCs w:val="24"/>
              </w:rPr>
            </w:pPr>
            <w:r w:rsidRPr="003548F7">
              <w:rPr>
                <w:sz w:val="24"/>
                <w:szCs w:val="24"/>
              </w:rPr>
              <w:t>Взаимодействие культурологии уголовного права с другими отраслями научного знания</w:t>
            </w:r>
          </w:p>
        </w:tc>
        <w:tc>
          <w:tcPr>
            <w:tcW w:w="3402" w:type="dxa"/>
          </w:tcPr>
          <w:p w:rsidR="00EC3E8E" w:rsidRPr="003548F7" w:rsidRDefault="00EC3E8E" w:rsidP="003548F7">
            <w:pPr>
              <w:contextualSpacing/>
              <w:jc w:val="center"/>
              <w:rPr>
                <w:sz w:val="24"/>
                <w:szCs w:val="24"/>
              </w:rPr>
            </w:pPr>
            <w:r w:rsidRPr="003548F7">
              <w:rPr>
                <w:sz w:val="24"/>
                <w:szCs w:val="24"/>
              </w:rPr>
              <w:t xml:space="preserve">подготовка сообщений и </w:t>
            </w:r>
          </w:p>
          <w:p w:rsidR="00EC3E8E" w:rsidRPr="003548F7" w:rsidRDefault="00EC3E8E" w:rsidP="003548F7">
            <w:pPr>
              <w:contextualSpacing/>
              <w:jc w:val="center"/>
              <w:rPr>
                <w:sz w:val="24"/>
                <w:szCs w:val="24"/>
              </w:rPr>
            </w:pPr>
            <w:r w:rsidRPr="003548F7">
              <w:rPr>
                <w:sz w:val="24"/>
                <w:szCs w:val="24"/>
              </w:rPr>
              <w:t>докладов</w:t>
            </w:r>
          </w:p>
        </w:tc>
      </w:tr>
      <w:tr w:rsidR="00EC3E8E" w:rsidRPr="002536A4" w:rsidTr="003548F7">
        <w:tc>
          <w:tcPr>
            <w:tcW w:w="709" w:type="dxa"/>
          </w:tcPr>
          <w:p w:rsidR="00EC3E8E" w:rsidRPr="003548F7" w:rsidRDefault="00EC3E8E" w:rsidP="002B0F5D">
            <w:pPr>
              <w:rPr>
                <w:sz w:val="24"/>
                <w:szCs w:val="24"/>
              </w:rPr>
            </w:pPr>
            <w:r w:rsidRPr="003548F7">
              <w:rPr>
                <w:sz w:val="24"/>
                <w:szCs w:val="24"/>
              </w:rPr>
              <w:t>2.</w:t>
            </w:r>
          </w:p>
        </w:tc>
        <w:tc>
          <w:tcPr>
            <w:tcW w:w="4820" w:type="dxa"/>
          </w:tcPr>
          <w:p w:rsidR="00EC3E8E" w:rsidRPr="003548F7" w:rsidRDefault="00EC3E8E" w:rsidP="003548F7">
            <w:pPr>
              <w:jc w:val="both"/>
              <w:rPr>
                <w:sz w:val="24"/>
                <w:szCs w:val="24"/>
              </w:rPr>
            </w:pPr>
            <w:r w:rsidRPr="003548F7">
              <w:rPr>
                <w:sz w:val="24"/>
                <w:szCs w:val="24"/>
              </w:rPr>
              <w:t>Тенденции современной культуры. Типология культур. Место и роль России в мировой культуре. Культура и общество. Культура и личность. Тенденции современной культуры</w:t>
            </w:r>
          </w:p>
        </w:tc>
        <w:tc>
          <w:tcPr>
            <w:tcW w:w="3402" w:type="dxa"/>
          </w:tcPr>
          <w:p w:rsidR="00EC3E8E" w:rsidRPr="003548F7" w:rsidRDefault="00EC3E8E" w:rsidP="003548F7">
            <w:pPr>
              <w:contextualSpacing/>
              <w:jc w:val="center"/>
              <w:rPr>
                <w:sz w:val="24"/>
                <w:szCs w:val="24"/>
              </w:rPr>
            </w:pPr>
            <w:r w:rsidRPr="003548F7">
              <w:rPr>
                <w:sz w:val="24"/>
                <w:szCs w:val="24"/>
              </w:rPr>
              <w:t xml:space="preserve">подготовка сообщений и </w:t>
            </w:r>
          </w:p>
          <w:p w:rsidR="00EC3E8E" w:rsidRPr="003548F7" w:rsidRDefault="00EC3E8E" w:rsidP="003548F7">
            <w:pPr>
              <w:contextualSpacing/>
              <w:jc w:val="center"/>
              <w:rPr>
                <w:sz w:val="24"/>
                <w:szCs w:val="24"/>
              </w:rPr>
            </w:pPr>
            <w:r w:rsidRPr="003548F7">
              <w:rPr>
                <w:sz w:val="24"/>
                <w:szCs w:val="24"/>
              </w:rPr>
              <w:t>докладов</w:t>
            </w:r>
          </w:p>
        </w:tc>
      </w:tr>
      <w:tr w:rsidR="00EC3E8E" w:rsidRPr="002536A4" w:rsidTr="003548F7">
        <w:tc>
          <w:tcPr>
            <w:tcW w:w="709" w:type="dxa"/>
          </w:tcPr>
          <w:p w:rsidR="00EC3E8E" w:rsidRPr="003548F7" w:rsidRDefault="00EC3E8E" w:rsidP="002B0F5D">
            <w:pPr>
              <w:rPr>
                <w:sz w:val="24"/>
                <w:szCs w:val="24"/>
              </w:rPr>
            </w:pPr>
            <w:r w:rsidRPr="003548F7">
              <w:rPr>
                <w:sz w:val="24"/>
                <w:szCs w:val="24"/>
              </w:rPr>
              <w:t>3.</w:t>
            </w:r>
          </w:p>
        </w:tc>
        <w:tc>
          <w:tcPr>
            <w:tcW w:w="4820" w:type="dxa"/>
          </w:tcPr>
          <w:p w:rsidR="00EC3E8E" w:rsidRPr="003548F7" w:rsidRDefault="00EC3E8E" w:rsidP="003548F7">
            <w:pPr>
              <w:jc w:val="both"/>
              <w:rPr>
                <w:sz w:val="24"/>
                <w:szCs w:val="24"/>
              </w:rPr>
            </w:pPr>
            <w:r w:rsidRPr="003548F7">
              <w:rPr>
                <w:sz w:val="24"/>
                <w:szCs w:val="24"/>
              </w:rPr>
              <w:t>Культурное нормирование поведения человека. Значение культуры в уголовно-правовом регулировании. Правовая культура. Культурологические исследования в уголовном праве и криминологии</w:t>
            </w:r>
          </w:p>
        </w:tc>
        <w:tc>
          <w:tcPr>
            <w:tcW w:w="3402" w:type="dxa"/>
          </w:tcPr>
          <w:p w:rsidR="00EC3E8E" w:rsidRPr="003548F7" w:rsidRDefault="00EC3E8E" w:rsidP="003548F7">
            <w:pPr>
              <w:contextualSpacing/>
              <w:jc w:val="center"/>
              <w:rPr>
                <w:sz w:val="24"/>
                <w:szCs w:val="24"/>
              </w:rPr>
            </w:pPr>
            <w:r w:rsidRPr="003548F7">
              <w:rPr>
                <w:sz w:val="24"/>
                <w:szCs w:val="24"/>
              </w:rPr>
              <w:t xml:space="preserve">подготовка сообщений и </w:t>
            </w:r>
          </w:p>
          <w:p w:rsidR="00EC3E8E" w:rsidRPr="003548F7" w:rsidRDefault="00EC3E8E" w:rsidP="003548F7">
            <w:pPr>
              <w:contextualSpacing/>
              <w:jc w:val="center"/>
              <w:rPr>
                <w:sz w:val="24"/>
                <w:szCs w:val="24"/>
              </w:rPr>
            </w:pPr>
            <w:r w:rsidRPr="003548F7">
              <w:rPr>
                <w:sz w:val="24"/>
                <w:szCs w:val="24"/>
              </w:rPr>
              <w:t>докладов;</w:t>
            </w:r>
          </w:p>
          <w:p w:rsidR="00EC3E8E" w:rsidRPr="003548F7" w:rsidRDefault="00EC3E8E" w:rsidP="003548F7">
            <w:pPr>
              <w:contextualSpacing/>
              <w:jc w:val="center"/>
              <w:rPr>
                <w:sz w:val="24"/>
                <w:szCs w:val="24"/>
              </w:rPr>
            </w:pPr>
            <w:r w:rsidRPr="003548F7">
              <w:rPr>
                <w:sz w:val="24"/>
                <w:szCs w:val="24"/>
              </w:rPr>
              <w:t xml:space="preserve">анализ нормативных </w:t>
            </w:r>
          </w:p>
          <w:p w:rsidR="00EC3E8E" w:rsidRPr="003548F7" w:rsidRDefault="00EC3E8E" w:rsidP="003548F7">
            <w:pPr>
              <w:contextualSpacing/>
              <w:jc w:val="center"/>
              <w:rPr>
                <w:sz w:val="24"/>
                <w:szCs w:val="24"/>
              </w:rPr>
            </w:pPr>
            <w:r w:rsidRPr="003548F7">
              <w:rPr>
                <w:sz w:val="24"/>
                <w:szCs w:val="24"/>
              </w:rPr>
              <w:t>документов</w:t>
            </w:r>
          </w:p>
          <w:p w:rsidR="00EC3E8E" w:rsidRPr="003548F7" w:rsidRDefault="00EC3E8E" w:rsidP="003548F7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EC3E8E" w:rsidRPr="002536A4" w:rsidTr="003548F7">
        <w:tc>
          <w:tcPr>
            <w:tcW w:w="709" w:type="dxa"/>
          </w:tcPr>
          <w:p w:rsidR="00EC3E8E" w:rsidRPr="003548F7" w:rsidRDefault="00EC3E8E" w:rsidP="002B0F5D">
            <w:pPr>
              <w:rPr>
                <w:sz w:val="24"/>
                <w:szCs w:val="24"/>
              </w:rPr>
            </w:pPr>
            <w:r w:rsidRPr="003548F7">
              <w:rPr>
                <w:sz w:val="24"/>
                <w:szCs w:val="24"/>
              </w:rPr>
              <w:t>4.</w:t>
            </w:r>
          </w:p>
        </w:tc>
        <w:tc>
          <w:tcPr>
            <w:tcW w:w="4820" w:type="dxa"/>
          </w:tcPr>
          <w:p w:rsidR="00EC3E8E" w:rsidRPr="003548F7" w:rsidRDefault="00EC3E8E" w:rsidP="003548F7">
            <w:pPr>
              <w:jc w:val="both"/>
              <w:rPr>
                <w:sz w:val="24"/>
                <w:szCs w:val="24"/>
              </w:rPr>
            </w:pPr>
            <w:r w:rsidRPr="003548F7">
              <w:rPr>
                <w:sz w:val="24"/>
                <w:szCs w:val="24"/>
              </w:rPr>
              <w:t>Инкультурация и уголовная ответственность</w:t>
            </w:r>
          </w:p>
        </w:tc>
        <w:tc>
          <w:tcPr>
            <w:tcW w:w="3402" w:type="dxa"/>
          </w:tcPr>
          <w:p w:rsidR="00EC3E8E" w:rsidRPr="003548F7" w:rsidRDefault="00EC3E8E" w:rsidP="003548F7">
            <w:pPr>
              <w:contextualSpacing/>
              <w:jc w:val="center"/>
              <w:rPr>
                <w:sz w:val="24"/>
                <w:szCs w:val="24"/>
              </w:rPr>
            </w:pPr>
            <w:r w:rsidRPr="003548F7">
              <w:rPr>
                <w:sz w:val="24"/>
                <w:szCs w:val="24"/>
              </w:rPr>
              <w:t xml:space="preserve">подготовка сообщений и </w:t>
            </w:r>
          </w:p>
          <w:p w:rsidR="00EC3E8E" w:rsidRPr="003548F7" w:rsidRDefault="00EC3E8E" w:rsidP="003548F7">
            <w:pPr>
              <w:contextualSpacing/>
              <w:jc w:val="center"/>
              <w:rPr>
                <w:sz w:val="24"/>
                <w:szCs w:val="24"/>
              </w:rPr>
            </w:pPr>
            <w:r w:rsidRPr="003548F7">
              <w:rPr>
                <w:sz w:val="24"/>
                <w:szCs w:val="24"/>
              </w:rPr>
              <w:t>докладов;</w:t>
            </w:r>
          </w:p>
          <w:p w:rsidR="00EC3E8E" w:rsidRPr="003548F7" w:rsidRDefault="00EC3E8E" w:rsidP="003548F7">
            <w:pPr>
              <w:contextualSpacing/>
              <w:jc w:val="center"/>
              <w:rPr>
                <w:sz w:val="24"/>
                <w:szCs w:val="24"/>
              </w:rPr>
            </w:pPr>
            <w:r w:rsidRPr="003548F7">
              <w:rPr>
                <w:sz w:val="24"/>
                <w:szCs w:val="24"/>
              </w:rPr>
              <w:t xml:space="preserve">анализ нормативных </w:t>
            </w:r>
          </w:p>
          <w:p w:rsidR="00EC3E8E" w:rsidRPr="003548F7" w:rsidRDefault="00EC3E8E" w:rsidP="003548F7">
            <w:pPr>
              <w:contextualSpacing/>
              <w:jc w:val="center"/>
              <w:rPr>
                <w:sz w:val="24"/>
                <w:szCs w:val="24"/>
              </w:rPr>
            </w:pPr>
            <w:r w:rsidRPr="003548F7">
              <w:rPr>
                <w:sz w:val="24"/>
                <w:szCs w:val="24"/>
              </w:rPr>
              <w:t>документов;</w:t>
            </w:r>
          </w:p>
          <w:p w:rsidR="00EC3E8E" w:rsidRPr="003548F7" w:rsidRDefault="00EC3E8E" w:rsidP="003548F7">
            <w:pPr>
              <w:contextualSpacing/>
              <w:jc w:val="center"/>
              <w:rPr>
                <w:sz w:val="24"/>
                <w:szCs w:val="24"/>
              </w:rPr>
            </w:pPr>
            <w:r w:rsidRPr="003548F7">
              <w:rPr>
                <w:sz w:val="24"/>
                <w:szCs w:val="24"/>
              </w:rPr>
              <w:t>анализ судебной практики</w:t>
            </w:r>
          </w:p>
        </w:tc>
      </w:tr>
      <w:tr w:rsidR="00EC3E8E" w:rsidRPr="002536A4" w:rsidTr="003548F7">
        <w:tc>
          <w:tcPr>
            <w:tcW w:w="709" w:type="dxa"/>
          </w:tcPr>
          <w:p w:rsidR="00EC3E8E" w:rsidRPr="003548F7" w:rsidRDefault="00EC3E8E" w:rsidP="002B0F5D">
            <w:pPr>
              <w:rPr>
                <w:sz w:val="24"/>
                <w:szCs w:val="24"/>
              </w:rPr>
            </w:pPr>
            <w:r w:rsidRPr="003548F7">
              <w:rPr>
                <w:sz w:val="24"/>
                <w:szCs w:val="24"/>
              </w:rPr>
              <w:t>5.</w:t>
            </w:r>
          </w:p>
        </w:tc>
        <w:tc>
          <w:tcPr>
            <w:tcW w:w="4820" w:type="dxa"/>
          </w:tcPr>
          <w:p w:rsidR="00EC3E8E" w:rsidRPr="003548F7" w:rsidRDefault="00EC3E8E" w:rsidP="003548F7">
            <w:pPr>
              <w:jc w:val="both"/>
              <w:rPr>
                <w:sz w:val="24"/>
                <w:szCs w:val="24"/>
              </w:rPr>
            </w:pPr>
            <w:r w:rsidRPr="003548F7">
              <w:rPr>
                <w:bCs/>
                <w:sz w:val="24"/>
                <w:szCs w:val="24"/>
              </w:rPr>
              <w:t>Цели уголовного наказания и культурно обусловленное поведение. Роль культуры в формировании и функционировании системы наказаний</w:t>
            </w:r>
          </w:p>
        </w:tc>
        <w:tc>
          <w:tcPr>
            <w:tcW w:w="3402" w:type="dxa"/>
          </w:tcPr>
          <w:p w:rsidR="00EC3E8E" w:rsidRPr="003548F7" w:rsidRDefault="00EC3E8E" w:rsidP="003548F7">
            <w:pPr>
              <w:contextualSpacing/>
              <w:jc w:val="center"/>
              <w:rPr>
                <w:sz w:val="24"/>
                <w:szCs w:val="24"/>
              </w:rPr>
            </w:pPr>
            <w:r w:rsidRPr="003548F7">
              <w:rPr>
                <w:sz w:val="24"/>
                <w:szCs w:val="24"/>
              </w:rPr>
              <w:t xml:space="preserve">подготовка сообщений и </w:t>
            </w:r>
          </w:p>
          <w:p w:rsidR="00EC3E8E" w:rsidRPr="003548F7" w:rsidRDefault="00EC3E8E" w:rsidP="003548F7">
            <w:pPr>
              <w:contextualSpacing/>
              <w:jc w:val="center"/>
              <w:rPr>
                <w:sz w:val="24"/>
                <w:szCs w:val="24"/>
              </w:rPr>
            </w:pPr>
            <w:r w:rsidRPr="003548F7">
              <w:rPr>
                <w:sz w:val="24"/>
                <w:szCs w:val="24"/>
              </w:rPr>
              <w:t>докладов;</w:t>
            </w:r>
          </w:p>
          <w:p w:rsidR="00EC3E8E" w:rsidRPr="003548F7" w:rsidRDefault="00EC3E8E" w:rsidP="003548F7">
            <w:pPr>
              <w:contextualSpacing/>
              <w:jc w:val="center"/>
              <w:rPr>
                <w:sz w:val="24"/>
                <w:szCs w:val="24"/>
              </w:rPr>
            </w:pPr>
            <w:r w:rsidRPr="003548F7">
              <w:rPr>
                <w:sz w:val="24"/>
                <w:szCs w:val="24"/>
              </w:rPr>
              <w:t xml:space="preserve">анализ нормативных </w:t>
            </w:r>
          </w:p>
          <w:p w:rsidR="00EC3E8E" w:rsidRPr="003548F7" w:rsidRDefault="00EC3E8E" w:rsidP="003548F7">
            <w:pPr>
              <w:contextualSpacing/>
              <w:jc w:val="center"/>
              <w:rPr>
                <w:sz w:val="24"/>
                <w:szCs w:val="24"/>
              </w:rPr>
            </w:pPr>
            <w:r w:rsidRPr="003548F7">
              <w:rPr>
                <w:sz w:val="24"/>
                <w:szCs w:val="24"/>
              </w:rPr>
              <w:t>документов;</w:t>
            </w:r>
          </w:p>
          <w:p w:rsidR="00EC3E8E" w:rsidRPr="003548F7" w:rsidRDefault="00EC3E8E" w:rsidP="003548F7">
            <w:pPr>
              <w:contextualSpacing/>
              <w:jc w:val="center"/>
              <w:rPr>
                <w:sz w:val="24"/>
                <w:szCs w:val="24"/>
              </w:rPr>
            </w:pPr>
            <w:r w:rsidRPr="003548F7">
              <w:rPr>
                <w:sz w:val="24"/>
                <w:szCs w:val="24"/>
              </w:rPr>
              <w:t>анализ судебной практики</w:t>
            </w:r>
          </w:p>
        </w:tc>
      </w:tr>
      <w:tr w:rsidR="00EC3E8E" w:rsidRPr="002536A4" w:rsidTr="003548F7">
        <w:tc>
          <w:tcPr>
            <w:tcW w:w="709" w:type="dxa"/>
          </w:tcPr>
          <w:p w:rsidR="00EC3E8E" w:rsidRPr="003548F7" w:rsidRDefault="00EC3E8E" w:rsidP="002B0F5D">
            <w:pPr>
              <w:rPr>
                <w:sz w:val="24"/>
                <w:szCs w:val="24"/>
              </w:rPr>
            </w:pPr>
            <w:r w:rsidRPr="003548F7">
              <w:rPr>
                <w:sz w:val="24"/>
                <w:szCs w:val="24"/>
              </w:rPr>
              <w:t>6.</w:t>
            </w:r>
          </w:p>
        </w:tc>
        <w:tc>
          <w:tcPr>
            <w:tcW w:w="4820" w:type="dxa"/>
          </w:tcPr>
          <w:p w:rsidR="00EC3E8E" w:rsidRPr="003548F7" w:rsidRDefault="00EC3E8E" w:rsidP="003548F7">
            <w:pPr>
              <w:jc w:val="both"/>
              <w:rPr>
                <w:sz w:val="24"/>
                <w:szCs w:val="24"/>
              </w:rPr>
            </w:pPr>
            <w:r w:rsidRPr="003548F7">
              <w:rPr>
                <w:sz w:val="24"/>
                <w:szCs w:val="24"/>
              </w:rPr>
              <w:t>Культурные особенности преступления в уголовном праве России в дореволюционный и советский периоды. Учет культурных особенностей в международном уголовном праве</w:t>
            </w:r>
          </w:p>
        </w:tc>
        <w:tc>
          <w:tcPr>
            <w:tcW w:w="3402" w:type="dxa"/>
          </w:tcPr>
          <w:p w:rsidR="00EC3E8E" w:rsidRPr="003548F7" w:rsidRDefault="00EC3E8E" w:rsidP="003548F7">
            <w:pPr>
              <w:contextualSpacing/>
              <w:jc w:val="center"/>
              <w:rPr>
                <w:sz w:val="24"/>
                <w:szCs w:val="24"/>
              </w:rPr>
            </w:pPr>
            <w:r w:rsidRPr="003548F7">
              <w:rPr>
                <w:sz w:val="24"/>
                <w:szCs w:val="24"/>
              </w:rPr>
              <w:t xml:space="preserve">подготовка сообщений и </w:t>
            </w:r>
          </w:p>
          <w:p w:rsidR="00EC3E8E" w:rsidRPr="003548F7" w:rsidRDefault="00EC3E8E" w:rsidP="003548F7">
            <w:pPr>
              <w:contextualSpacing/>
              <w:jc w:val="center"/>
              <w:rPr>
                <w:sz w:val="24"/>
                <w:szCs w:val="24"/>
              </w:rPr>
            </w:pPr>
            <w:r w:rsidRPr="003548F7">
              <w:rPr>
                <w:sz w:val="24"/>
                <w:szCs w:val="24"/>
              </w:rPr>
              <w:t>докладов;</w:t>
            </w:r>
          </w:p>
          <w:p w:rsidR="00EC3E8E" w:rsidRPr="003548F7" w:rsidRDefault="00EC3E8E" w:rsidP="003548F7">
            <w:pPr>
              <w:contextualSpacing/>
              <w:jc w:val="center"/>
              <w:rPr>
                <w:sz w:val="24"/>
                <w:szCs w:val="24"/>
              </w:rPr>
            </w:pPr>
            <w:r w:rsidRPr="003548F7">
              <w:rPr>
                <w:sz w:val="24"/>
                <w:szCs w:val="24"/>
              </w:rPr>
              <w:t xml:space="preserve">анализ нормативных </w:t>
            </w:r>
          </w:p>
          <w:p w:rsidR="00EC3E8E" w:rsidRPr="003548F7" w:rsidRDefault="00EC3E8E" w:rsidP="003548F7">
            <w:pPr>
              <w:contextualSpacing/>
              <w:jc w:val="center"/>
              <w:rPr>
                <w:sz w:val="24"/>
                <w:szCs w:val="24"/>
              </w:rPr>
            </w:pPr>
            <w:r w:rsidRPr="003548F7">
              <w:rPr>
                <w:sz w:val="24"/>
                <w:szCs w:val="24"/>
              </w:rPr>
              <w:t>документов;</w:t>
            </w:r>
          </w:p>
          <w:p w:rsidR="00EC3E8E" w:rsidRPr="003548F7" w:rsidRDefault="00EC3E8E" w:rsidP="003548F7">
            <w:pPr>
              <w:contextualSpacing/>
              <w:jc w:val="center"/>
              <w:rPr>
                <w:sz w:val="24"/>
                <w:szCs w:val="24"/>
              </w:rPr>
            </w:pPr>
            <w:r w:rsidRPr="003548F7">
              <w:rPr>
                <w:sz w:val="24"/>
                <w:szCs w:val="24"/>
              </w:rPr>
              <w:t>анализ судебной практики</w:t>
            </w:r>
          </w:p>
        </w:tc>
      </w:tr>
      <w:tr w:rsidR="00EC3E8E" w:rsidRPr="002536A4" w:rsidTr="003548F7">
        <w:tc>
          <w:tcPr>
            <w:tcW w:w="709" w:type="dxa"/>
          </w:tcPr>
          <w:p w:rsidR="00EC3E8E" w:rsidRPr="003548F7" w:rsidRDefault="00EC3E8E" w:rsidP="002B0F5D">
            <w:pPr>
              <w:rPr>
                <w:sz w:val="24"/>
                <w:szCs w:val="24"/>
              </w:rPr>
            </w:pPr>
            <w:r w:rsidRPr="003548F7">
              <w:rPr>
                <w:sz w:val="24"/>
                <w:szCs w:val="24"/>
              </w:rPr>
              <w:t>7.</w:t>
            </w:r>
          </w:p>
        </w:tc>
        <w:tc>
          <w:tcPr>
            <w:tcW w:w="4820" w:type="dxa"/>
          </w:tcPr>
          <w:p w:rsidR="00EC3E8E" w:rsidRPr="003548F7" w:rsidRDefault="00EC3E8E" w:rsidP="003548F7">
            <w:pPr>
              <w:jc w:val="both"/>
              <w:rPr>
                <w:sz w:val="24"/>
                <w:szCs w:val="24"/>
              </w:rPr>
            </w:pPr>
            <w:r w:rsidRPr="003548F7">
              <w:rPr>
                <w:sz w:val="24"/>
                <w:szCs w:val="24"/>
              </w:rPr>
              <w:t>Преступление и наказание в художественной литературе</w:t>
            </w:r>
          </w:p>
        </w:tc>
        <w:tc>
          <w:tcPr>
            <w:tcW w:w="3402" w:type="dxa"/>
          </w:tcPr>
          <w:p w:rsidR="00EC3E8E" w:rsidRPr="003548F7" w:rsidRDefault="00EC3E8E" w:rsidP="003548F7">
            <w:pPr>
              <w:contextualSpacing/>
              <w:jc w:val="center"/>
              <w:rPr>
                <w:sz w:val="24"/>
                <w:szCs w:val="24"/>
              </w:rPr>
            </w:pPr>
            <w:r w:rsidRPr="003548F7">
              <w:rPr>
                <w:sz w:val="24"/>
                <w:szCs w:val="24"/>
              </w:rPr>
              <w:t xml:space="preserve">подготовка сообщений и </w:t>
            </w:r>
          </w:p>
          <w:p w:rsidR="00EC3E8E" w:rsidRPr="003548F7" w:rsidRDefault="00EC3E8E" w:rsidP="003548F7">
            <w:pPr>
              <w:contextualSpacing/>
              <w:jc w:val="center"/>
              <w:rPr>
                <w:sz w:val="24"/>
                <w:szCs w:val="24"/>
              </w:rPr>
            </w:pPr>
            <w:r w:rsidRPr="003548F7">
              <w:rPr>
                <w:sz w:val="24"/>
                <w:szCs w:val="24"/>
              </w:rPr>
              <w:t>докладов; выполнение контрольной работы</w:t>
            </w:r>
          </w:p>
        </w:tc>
      </w:tr>
      <w:tr w:rsidR="00EC3E8E" w:rsidRPr="002536A4" w:rsidTr="003548F7">
        <w:tc>
          <w:tcPr>
            <w:tcW w:w="709" w:type="dxa"/>
          </w:tcPr>
          <w:p w:rsidR="00EC3E8E" w:rsidRPr="003548F7" w:rsidRDefault="00EC3E8E" w:rsidP="002B0F5D">
            <w:pPr>
              <w:rPr>
                <w:sz w:val="24"/>
                <w:szCs w:val="24"/>
              </w:rPr>
            </w:pPr>
            <w:r w:rsidRPr="003548F7">
              <w:rPr>
                <w:sz w:val="24"/>
                <w:szCs w:val="24"/>
              </w:rPr>
              <w:t>8.</w:t>
            </w:r>
          </w:p>
        </w:tc>
        <w:tc>
          <w:tcPr>
            <w:tcW w:w="4820" w:type="dxa"/>
          </w:tcPr>
          <w:p w:rsidR="00EC3E8E" w:rsidRPr="003548F7" w:rsidRDefault="00EC3E8E" w:rsidP="003548F7">
            <w:pPr>
              <w:jc w:val="both"/>
              <w:rPr>
                <w:sz w:val="24"/>
                <w:szCs w:val="24"/>
              </w:rPr>
            </w:pPr>
            <w:r w:rsidRPr="003548F7">
              <w:rPr>
                <w:sz w:val="24"/>
                <w:szCs w:val="24"/>
              </w:rPr>
              <w:t xml:space="preserve">Преступление и наказание в изобразительном искусстве </w:t>
            </w:r>
          </w:p>
        </w:tc>
        <w:tc>
          <w:tcPr>
            <w:tcW w:w="3402" w:type="dxa"/>
          </w:tcPr>
          <w:p w:rsidR="00EC3E8E" w:rsidRPr="003548F7" w:rsidRDefault="00EC3E8E" w:rsidP="003548F7">
            <w:pPr>
              <w:contextualSpacing/>
              <w:jc w:val="center"/>
              <w:rPr>
                <w:sz w:val="24"/>
                <w:szCs w:val="24"/>
              </w:rPr>
            </w:pPr>
            <w:r w:rsidRPr="003548F7">
              <w:rPr>
                <w:sz w:val="24"/>
                <w:szCs w:val="24"/>
              </w:rPr>
              <w:t xml:space="preserve">подготовка сообщений и </w:t>
            </w:r>
          </w:p>
          <w:p w:rsidR="00EC3E8E" w:rsidRPr="003548F7" w:rsidRDefault="00EC3E8E" w:rsidP="003548F7">
            <w:pPr>
              <w:contextualSpacing/>
              <w:jc w:val="center"/>
              <w:rPr>
                <w:sz w:val="24"/>
                <w:szCs w:val="24"/>
              </w:rPr>
            </w:pPr>
            <w:r w:rsidRPr="003548F7">
              <w:rPr>
                <w:sz w:val="24"/>
                <w:szCs w:val="24"/>
              </w:rPr>
              <w:t>докладов</w:t>
            </w:r>
          </w:p>
        </w:tc>
      </w:tr>
      <w:tr w:rsidR="00EC3E8E" w:rsidRPr="002536A4" w:rsidTr="003548F7">
        <w:tc>
          <w:tcPr>
            <w:tcW w:w="709" w:type="dxa"/>
          </w:tcPr>
          <w:p w:rsidR="00EC3E8E" w:rsidRPr="003548F7" w:rsidRDefault="00EC3E8E" w:rsidP="002B0F5D">
            <w:pPr>
              <w:rPr>
                <w:sz w:val="24"/>
                <w:szCs w:val="24"/>
              </w:rPr>
            </w:pPr>
            <w:r w:rsidRPr="003548F7">
              <w:rPr>
                <w:sz w:val="24"/>
                <w:szCs w:val="24"/>
              </w:rPr>
              <w:t>9.</w:t>
            </w:r>
          </w:p>
        </w:tc>
        <w:tc>
          <w:tcPr>
            <w:tcW w:w="4820" w:type="dxa"/>
          </w:tcPr>
          <w:p w:rsidR="00EC3E8E" w:rsidRPr="003548F7" w:rsidRDefault="00EC3E8E" w:rsidP="003548F7">
            <w:pPr>
              <w:ind w:firstLine="43"/>
              <w:jc w:val="both"/>
              <w:rPr>
                <w:sz w:val="24"/>
                <w:szCs w:val="24"/>
              </w:rPr>
            </w:pPr>
            <w:r w:rsidRPr="003548F7">
              <w:rPr>
                <w:sz w:val="24"/>
                <w:szCs w:val="24"/>
              </w:rPr>
              <w:t>Преступление и наказание в киноискусстве</w:t>
            </w:r>
          </w:p>
        </w:tc>
        <w:tc>
          <w:tcPr>
            <w:tcW w:w="3402" w:type="dxa"/>
          </w:tcPr>
          <w:p w:rsidR="00EC3E8E" w:rsidRPr="003548F7" w:rsidRDefault="00EC3E8E" w:rsidP="003548F7">
            <w:pPr>
              <w:contextualSpacing/>
              <w:jc w:val="center"/>
              <w:rPr>
                <w:sz w:val="24"/>
                <w:szCs w:val="24"/>
              </w:rPr>
            </w:pPr>
            <w:r w:rsidRPr="003548F7">
              <w:rPr>
                <w:sz w:val="24"/>
                <w:szCs w:val="24"/>
              </w:rPr>
              <w:t xml:space="preserve">подготовка сообщений и </w:t>
            </w:r>
          </w:p>
          <w:p w:rsidR="00EC3E8E" w:rsidRPr="003548F7" w:rsidRDefault="00EC3E8E" w:rsidP="003548F7">
            <w:pPr>
              <w:contextualSpacing/>
              <w:jc w:val="center"/>
              <w:rPr>
                <w:sz w:val="24"/>
                <w:szCs w:val="24"/>
              </w:rPr>
            </w:pPr>
            <w:r w:rsidRPr="003548F7">
              <w:rPr>
                <w:sz w:val="24"/>
                <w:szCs w:val="24"/>
              </w:rPr>
              <w:t>докладов</w:t>
            </w:r>
          </w:p>
        </w:tc>
      </w:tr>
    </w:tbl>
    <w:p w:rsidR="00EC3E8E" w:rsidRDefault="00EC3E8E" w:rsidP="00CE4183">
      <w:pPr>
        <w:pStyle w:val="3"/>
        <w:tabs>
          <w:tab w:val="left" w:pos="426"/>
        </w:tabs>
        <w:spacing w:after="0"/>
        <w:ind w:left="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EC3E8E" w:rsidRDefault="00EC3E8E" w:rsidP="00133FE3">
      <w:pPr>
        <w:widowControl w:val="0"/>
        <w:jc w:val="center"/>
        <w:rPr>
          <w:b/>
          <w:sz w:val="24"/>
          <w:szCs w:val="24"/>
        </w:rPr>
      </w:pPr>
    </w:p>
    <w:p w:rsidR="00EC3E8E" w:rsidRPr="00133FE3" w:rsidRDefault="00EC3E8E" w:rsidP="00133FE3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МЕТОДИЧЕСКИЕ РЕКОМЕНДАЦИИ ПО НАПИСАНИЮ</w:t>
      </w:r>
    </w:p>
    <w:p w:rsidR="00EC3E8E" w:rsidRDefault="00EC3E8E" w:rsidP="00133FE3">
      <w:pPr>
        <w:widowControl w:val="0"/>
        <w:jc w:val="center"/>
        <w:rPr>
          <w:b/>
          <w:sz w:val="24"/>
          <w:szCs w:val="24"/>
        </w:rPr>
      </w:pPr>
      <w:r w:rsidRPr="00133FE3">
        <w:rPr>
          <w:b/>
          <w:sz w:val="24"/>
          <w:szCs w:val="24"/>
        </w:rPr>
        <w:t>КОНТРОЛЬНОЙ РАБОТЫ</w:t>
      </w:r>
    </w:p>
    <w:p w:rsidR="00EC3E8E" w:rsidRPr="00133FE3" w:rsidRDefault="00EC3E8E" w:rsidP="00133FE3">
      <w:pPr>
        <w:widowControl w:val="0"/>
        <w:jc w:val="center"/>
        <w:rPr>
          <w:b/>
          <w:sz w:val="24"/>
          <w:szCs w:val="24"/>
        </w:rPr>
      </w:pPr>
    </w:p>
    <w:p w:rsidR="00EC3E8E" w:rsidRPr="00253EDC" w:rsidRDefault="00EC3E8E" w:rsidP="00EE41AA">
      <w:pPr>
        <w:ind w:firstLine="709"/>
        <w:jc w:val="both"/>
        <w:rPr>
          <w:sz w:val="24"/>
          <w:szCs w:val="24"/>
        </w:rPr>
      </w:pPr>
      <w:r w:rsidRPr="00253EDC">
        <w:rPr>
          <w:sz w:val="24"/>
          <w:szCs w:val="24"/>
        </w:rPr>
        <w:t xml:space="preserve">В соответствии с учебным планом студенты заочной формы обучения выполняют контрольную работу в межсессионный период. </w:t>
      </w:r>
    </w:p>
    <w:p w:rsidR="00EC3E8E" w:rsidRPr="00EE41AA" w:rsidRDefault="00EC3E8E" w:rsidP="00EE41AA">
      <w:pPr>
        <w:pStyle w:val="BodyTextIndent"/>
        <w:widowControl w:val="0"/>
        <w:spacing w:after="0"/>
        <w:ind w:left="0" w:firstLine="709"/>
        <w:jc w:val="both"/>
        <w:rPr>
          <w:sz w:val="24"/>
          <w:szCs w:val="24"/>
        </w:rPr>
      </w:pPr>
      <w:r w:rsidRPr="00EE41AA">
        <w:rPr>
          <w:sz w:val="24"/>
          <w:szCs w:val="24"/>
        </w:rPr>
        <w:t xml:space="preserve">Контрольная работа заключается в написании эссе по выбранной теме из числа предложенных на основе прочитанного литературного произведения. </w:t>
      </w:r>
    </w:p>
    <w:p w:rsidR="00EC3E8E" w:rsidRPr="00EE41AA" w:rsidRDefault="00EC3E8E" w:rsidP="00EE41AA">
      <w:pPr>
        <w:pStyle w:val="BodyTextIndent"/>
        <w:widowControl w:val="0"/>
        <w:spacing w:after="0"/>
        <w:ind w:left="0" w:firstLine="709"/>
        <w:jc w:val="both"/>
        <w:rPr>
          <w:sz w:val="24"/>
          <w:szCs w:val="24"/>
        </w:rPr>
      </w:pPr>
      <w:r w:rsidRPr="00EE41AA">
        <w:rPr>
          <w:sz w:val="24"/>
          <w:szCs w:val="24"/>
        </w:rPr>
        <w:t>Эссе – это прозаическое сочинение небольшого объема и свободной композиции, в котором автор излагает собственную точку зрения на выбран-ную из числа предложенных тему, выражает индивидуальные впечатления и соображения по конкретному поводу. Цель эссе состоит в развитии таких навыков, как самостоятельное творческое мышление и письменное изложение собственных мыслей. Эссе позволяет оценить умение студента письменно излагать материал, четко обозначать суть проблемы, самостоятельно проводить анализ, делать выводы, нестандартно мыслить.</w:t>
      </w:r>
    </w:p>
    <w:p w:rsidR="00EC3E8E" w:rsidRPr="00EE41AA" w:rsidRDefault="00EC3E8E" w:rsidP="00EE41AA">
      <w:pPr>
        <w:pStyle w:val="BodyTextIndent"/>
        <w:widowControl w:val="0"/>
        <w:spacing w:after="0"/>
        <w:ind w:left="0" w:firstLine="709"/>
        <w:jc w:val="both"/>
        <w:rPr>
          <w:sz w:val="24"/>
          <w:szCs w:val="24"/>
        </w:rPr>
      </w:pPr>
      <w:r w:rsidRPr="00EE41AA">
        <w:rPr>
          <w:sz w:val="24"/>
          <w:szCs w:val="24"/>
        </w:rPr>
        <w:t xml:space="preserve">Структура эссе определяется предъявляемыми к нему требованиями: </w:t>
      </w:r>
    </w:p>
    <w:p w:rsidR="00EC3E8E" w:rsidRPr="00EE41AA" w:rsidRDefault="00EC3E8E" w:rsidP="007E4607">
      <w:pPr>
        <w:pStyle w:val="BodyTextIndent"/>
        <w:widowControl w:val="0"/>
        <w:tabs>
          <w:tab w:val="left" w:pos="993"/>
        </w:tabs>
        <w:spacing w:after="0"/>
        <w:ind w:left="0" w:firstLine="709"/>
        <w:jc w:val="both"/>
        <w:rPr>
          <w:sz w:val="24"/>
          <w:szCs w:val="24"/>
        </w:rPr>
      </w:pPr>
      <w:r w:rsidRPr="00EE41AA">
        <w:rPr>
          <w:sz w:val="24"/>
          <w:szCs w:val="24"/>
        </w:rPr>
        <w:t>1)</w:t>
      </w:r>
      <w:r w:rsidRPr="00EE41AA">
        <w:rPr>
          <w:sz w:val="24"/>
          <w:szCs w:val="24"/>
        </w:rPr>
        <w:tab/>
        <w:t>мысли автора эссе по проблеме излагаются в форме кратких тезисов;</w:t>
      </w:r>
    </w:p>
    <w:p w:rsidR="00EC3E8E" w:rsidRPr="00EE41AA" w:rsidRDefault="00EC3E8E" w:rsidP="007E4607">
      <w:pPr>
        <w:pStyle w:val="BodyTextIndent"/>
        <w:widowControl w:val="0"/>
        <w:tabs>
          <w:tab w:val="left" w:pos="993"/>
        </w:tabs>
        <w:spacing w:after="0"/>
        <w:ind w:left="0" w:firstLine="709"/>
        <w:jc w:val="both"/>
        <w:rPr>
          <w:sz w:val="24"/>
          <w:szCs w:val="24"/>
        </w:rPr>
      </w:pPr>
      <w:r w:rsidRPr="00EE41AA">
        <w:rPr>
          <w:sz w:val="24"/>
          <w:szCs w:val="24"/>
        </w:rPr>
        <w:t>2)</w:t>
      </w:r>
      <w:r w:rsidRPr="00EE41AA">
        <w:rPr>
          <w:sz w:val="24"/>
          <w:szCs w:val="24"/>
        </w:rPr>
        <w:tab/>
        <w:t>мысль должна быть подкреплена доказательствами – поэтому за тезисом следуют аргументы.</w:t>
      </w:r>
    </w:p>
    <w:p w:rsidR="00EC3E8E" w:rsidRPr="00EE41AA" w:rsidRDefault="00EC3E8E" w:rsidP="00EE41AA">
      <w:pPr>
        <w:pStyle w:val="BodyTextIndent"/>
        <w:widowControl w:val="0"/>
        <w:spacing w:after="0"/>
        <w:ind w:left="0" w:firstLine="709"/>
        <w:jc w:val="both"/>
        <w:rPr>
          <w:sz w:val="24"/>
          <w:szCs w:val="24"/>
        </w:rPr>
      </w:pPr>
      <w:r w:rsidRPr="00EE41AA">
        <w:rPr>
          <w:sz w:val="24"/>
          <w:szCs w:val="24"/>
        </w:rPr>
        <w:t>Эссе должно содержать вступление и заключение. Количество тезисов и аргументов зависит от темы, избранного плана, логики развития мысли.</w:t>
      </w:r>
    </w:p>
    <w:p w:rsidR="00EC3E8E" w:rsidRPr="00EE41AA" w:rsidRDefault="00EC3E8E" w:rsidP="00EE41AA">
      <w:pPr>
        <w:pStyle w:val="BodyTextIndent"/>
        <w:widowControl w:val="0"/>
        <w:spacing w:after="0"/>
        <w:ind w:left="0" w:firstLine="709"/>
        <w:jc w:val="both"/>
        <w:rPr>
          <w:sz w:val="24"/>
          <w:szCs w:val="24"/>
        </w:rPr>
      </w:pPr>
      <w:r w:rsidRPr="00EE41AA">
        <w:rPr>
          <w:sz w:val="24"/>
          <w:szCs w:val="24"/>
        </w:rPr>
        <w:t xml:space="preserve">При написании эссе рекомендуется применять цитаты и делать отсылки к произведениям литературы. </w:t>
      </w:r>
    </w:p>
    <w:p w:rsidR="00EC3E8E" w:rsidRPr="00EE41AA" w:rsidRDefault="00EC3E8E" w:rsidP="00EE41AA">
      <w:pPr>
        <w:pStyle w:val="BodyTextIndent"/>
        <w:widowControl w:val="0"/>
        <w:spacing w:after="0"/>
        <w:ind w:left="0" w:firstLine="709"/>
        <w:jc w:val="both"/>
        <w:rPr>
          <w:sz w:val="24"/>
          <w:szCs w:val="24"/>
        </w:rPr>
      </w:pPr>
      <w:r w:rsidRPr="00EE41AA">
        <w:rPr>
          <w:sz w:val="24"/>
          <w:szCs w:val="24"/>
        </w:rPr>
        <w:t>При написании эссе следует избегать у</w:t>
      </w:r>
      <w:r>
        <w:rPr>
          <w:sz w:val="24"/>
          <w:szCs w:val="24"/>
        </w:rPr>
        <w:t>потребления сленга, большого ко</w:t>
      </w:r>
      <w:r w:rsidRPr="00EE41AA">
        <w:rPr>
          <w:sz w:val="24"/>
          <w:szCs w:val="24"/>
        </w:rPr>
        <w:t>личества шаблонных фраз. Необходимо проверить текст на н</w:t>
      </w:r>
      <w:r>
        <w:rPr>
          <w:sz w:val="24"/>
          <w:szCs w:val="24"/>
        </w:rPr>
        <w:t>аличие стилисти</w:t>
      </w:r>
      <w:r w:rsidRPr="00EE41AA">
        <w:rPr>
          <w:sz w:val="24"/>
          <w:szCs w:val="24"/>
        </w:rPr>
        <w:t>ческих и грамматических ошибок.</w:t>
      </w:r>
    </w:p>
    <w:p w:rsidR="00EC3E8E" w:rsidRPr="00EE41AA" w:rsidRDefault="00EC3E8E" w:rsidP="00EE41AA">
      <w:pPr>
        <w:pStyle w:val="BodyTextIndent"/>
        <w:widowControl w:val="0"/>
        <w:spacing w:after="0"/>
        <w:ind w:left="0" w:firstLine="709"/>
        <w:jc w:val="both"/>
        <w:rPr>
          <w:sz w:val="24"/>
          <w:szCs w:val="24"/>
        </w:rPr>
      </w:pPr>
      <w:r w:rsidRPr="00EE41AA">
        <w:rPr>
          <w:sz w:val="24"/>
          <w:szCs w:val="24"/>
        </w:rPr>
        <w:t>Контрольная работа должна быть выполнена самостоятельно, аккуратно оформлена. Ориентировочный объем контрольной работы 7-8 страниц формата А 4 текста компьютерного исполнения, набранного через полтора интервала, шрифт 14. Титульный лист должен отражать название учебного заведения, название дисциплины, в рамках которой она выполняется, фамилию, имя и отчество исполнителя, должность, ученое звание и ученую степень преподавателя, номер зачетной книжки, место и год написания контрольной работы.</w:t>
      </w:r>
    </w:p>
    <w:p w:rsidR="00EC3E8E" w:rsidRPr="00EE41AA" w:rsidRDefault="00EC3E8E" w:rsidP="00EE41AA">
      <w:pPr>
        <w:pStyle w:val="BodyTextIndent"/>
        <w:widowControl w:val="0"/>
        <w:spacing w:after="0"/>
        <w:ind w:left="0" w:firstLine="709"/>
        <w:jc w:val="both"/>
        <w:rPr>
          <w:sz w:val="24"/>
          <w:szCs w:val="24"/>
        </w:rPr>
      </w:pPr>
      <w:r w:rsidRPr="00EE41AA">
        <w:rPr>
          <w:sz w:val="24"/>
          <w:szCs w:val="24"/>
        </w:rPr>
        <w:t>Использованная студентом художествен</w:t>
      </w:r>
      <w:r>
        <w:rPr>
          <w:sz w:val="24"/>
          <w:szCs w:val="24"/>
        </w:rPr>
        <w:t>ная, учебная и научная литерату</w:t>
      </w:r>
      <w:r w:rsidRPr="00EE41AA">
        <w:rPr>
          <w:sz w:val="24"/>
          <w:szCs w:val="24"/>
        </w:rPr>
        <w:t>ра, а также нормативные правовые акты должны быть указаны в библиографическом списке, который помещается на последней странице контрольной работы. Библиографический список оформляется в соответствии с ГОСТ.</w:t>
      </w:r>
    </w:p>
    <w:p w:rsidR="00EC3E8E" w:rsidRPr="00EE41AA" w:rsidRDefault="00EC3E8E" w:rsidP="00EE41AA">
      <w:pPr>
        <w:pStyle w:val="BodyTextIndent"/>
        <w:widowControl w:val="0"/>
        <w:spacing w:after="0"/>
        <w:ind w:left="0" w:firstLine="709"/>
        <w:jc w:val="both"/>
        <w:rPr>
          <w:sz w:val="24"/>
          <w:szCs w:val="24"/>
        </w:rPr>
      </w:pPr>
      <w:r w:rsidRPr="00EE41AA">
        <w:rPr>
          <w:sz w:val="24"/>
          <w:szCs w:val="24"/>
        </w:rPr>
        <w:t xml:space="preserve">Выполненная контрольная работа должна быть представлена преподавателю на проверку путем размещения в личном кабинете студента на сайте Забайкальского государственного университета. Положительная оценка за выполненную контрольную работу (наряду с положительной оценкой за реферат) является основанием для допуска студента к сдаче зачета. </w:t>
      </w:r>
    </w:p>
    <w:p w:rsidR="00EC3E8E" w:rsidRDefault="00EC3E8E" w:rsidP="00EE41AA">
      <w:pPr>
        <w:pStyle w:val="BodyTextIndent"/>
        <w:widowControl w:val="0"/>
        <w:spacing w:after="0"/>
        <w:ind w:left="0" w:firstLine="709"/>
        <w:jc w:val="both"/>
        <w:rPr>
          <w:b/>
          <w:bCs/>
          <w:sz w:val="24"/>
          <w:szCs w:val="24"/>
        </w:rPr>
      </w:pPr>
      <w:r w:rsidRPr="00EE41AA">
        <w:rPr>
          <w:sz w:val="24"/>
          <w:szCs w:val="24"/>
        </w:rPr>
        <w:t>В случае, если содержание работа не соответствует теме или работа выполнена не самостоятельно, она возвращается на доработку. При этом может быть предложено выполнить работу по другому варианту.</w:t>
      </w:r>
    </w:p>
    <w:p w:rsidR="00EC3E8E" w:rsidRDefault="00EC3E8E" w:rsidP="00CE4183">
      <w:pPr>
        <w:pStyle w:val="BodyTextIndent"/>
        <w:widowControl w:val="0"/>
        <w:ind w:left="0"/>
        <w:rPr>
          <w:b/>
          <w:bCs/>
          <w:sz w:val="24"/>
          <w:szCs w:val="24"/>
        </w:rPr>
      </w:pPr>
    </w:p>
    <w:p w:rsidR="00EC3E8E" w:rsidRPr="00CE4183" w:rsidRDefault="00EC3E8E" w:rsidP="00CE4183">
      <w:pPr>
        <w:pStyle w:val="BodyTextIndent"/>
        <w:widowControl w:val="0"/>
        <w:ind w:left="0"/>
        <w:rPr>
          <w:b/>
          <w:bCs/>
          <w:sz w:val="24"/>
          <w:szCs w:val="24"/>
        </w:rPr>
      </w:pPr>
      <w:r w:rsidRPr="00CE4183">
        <w:rPr>
          <w:b/>
          <w:bCs/>
          <w:sz w:val="24"/>
          <w:szCs w:val="24"/>
        </w:rPr>
        <w:t>Тема эссе избирается магистрантом самостоятельно на втором семестре из числа предложенных, повтор темы в одной группе не допускается!</w:t>
      </w:r>
    </w:p>
    <w:p w:rsidR="00EC3E8E" w:rsidRDefault="00EC3E8E" w:rsidP="00CE4183">
      <w:pPr>
        <w:pStyle w:val="BodyTextIndent"/>
        <w:widowControl w:val="0"/>
        <w:ind w:left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Темы эссе</w:t>
      </w:r>
    </w:p>
    <w:p w:rsidR="00EC3E8E" w:rsidRPr="00C44345" w:rsidRDefault="00EC3E8E" w:rsidP="00E74DFE">
      <w:pPr>
        <w:numPr>
          <w:ilvl w:val="0"/>
          <w:numId w:val="15"/>
        </w:numPr>
        <w:tabs>
          <w:tab w:val="left" w:pos="1134"/>
        </w:tabs>
        <w:ind w:left="0" w:firstLine="709"/>
        <w:rPr>
          <w:bCs/>
          <w:sz w:val="24"/>
          <w:szCs w:val="24"/>
        </w:rPr>
      </w:pPr>
      <w:r w:rsidRPr="00C44345">
        <w:rPr>
          <w:bCs/>
          <w:sz w:val="24"/>
          <w:szCs w:val="24"/>
        </w:rPr>
        <w:t xml:space="preserve">Проблемы преступления и наказания в трагедии В. Шекспира «Гамлет». </w:t>
      </w:r>
    </w:p>
    <w:p w:rsidR="00EC3E8E" w:rsidRPr="00C44345" w:rsidRDefault="00EC3E8E" w:rsidP="00E74DFE">
      <w:pPr>
        <w:numPr>
          <w:ilvl w:val="0"/>
          <w:numId w:val="15"/>
        </w:numPr>
        <w:tabs>
          <w:tab w:val="left" w:pos="1134"/>
        </w:tabs>
        <w:ind w:left="0" w:firstLine="709"/>
        <w:rPr>
          <w:bCs/>
          <w:sz w:val="24"/>
          <w:szCs w:val="24"/>
        </w:rPr>
      </w:pPr>
      <w:r w:rsidRPr="00C44345">
        <w:rPr>
          <w:bCs/>
          <w:sz w:val="24"/>
          <w:szCs w:val="24"/>
        </w:rPr>
        <w:t>Проблемы преступления и наказания в трагедии В. Шекспира «Макбет».</w:t>
      </w:r>
    </w:p>
    <w:p w:rsidR="00EC3E8E" w:rsidRPr="00C44345" w:rsidRDefault="00EC3E8E" w:rsidP="00E74DFE">
      <w:pPr>
        <w:numPr>
          <w:ilvl w:val="0"/>
          <w:numId w:val="15"/>
        </w:numPr>
        <w:tabs>
          <w:tab w:val="left" w:pos="1134"/>
        </w:tabs>
        <w:ind w:left="0" w:firstLine="709"/>
        <w:rPr>
          <w:bCs/>
          <w:sz w:val="24"/>
          <w:szCs w:val="24"/>
        </w:rPr>
      </w:pPr>
      <w:r w:rsidRPr="00C44345">
        <w:rPr>
          <w:bCs/>
          <w:sz w:val="24"/>
          <w:szCs w:val="24"/>
        </w:rPr>
        <w:t>Проблемы преступления и наказания в трагедии В. Шекспира «Отелло».</w:t>
      </w:r>
    </w:p>
    <w:p w:rsidR="00EC3E8E" w:rsidRPr="00C44345" w:rsidRDefault="00EC3E8E" w:rsidP="00E74DFE">
      <w:pPr>
        <w:numPr>
          <w:ilvl w:val="0"/>
          <w:numId w:val="15"/>
        </w:numPr>
        <w:tabs>
          <w:tab w:val="left" w:pos="1134"/>
        </w:tabs>
        <w:ind w:left="0" w:firstLine="709"/>
        <w:rPr>
          <w:bCs/>
          <w:sz w:val="24"/>
          <w:szCs w:val="24"/>
        </w:rPr>
      </w:pPr>
      <w:r w:rsidRPr="00C44345">
        <w:rPr>
          <w:bCs/>
          <w:sz w:val="24"/>
          <w:szCs w:val="24"/>
        </w:rPr>
        <w:t>Проблемы преступления и наказания в трагедии В. Шекспира «Ромео и Джульетта».</w:t>
      </w:r>
    </w:p>
    <w:p w:rsidR="00EC3E8E" w:rsidRPr="00C44345" w:rsidRDefault="00EC3E8E" w:rsidP="00E74DFE">
      <w:pPr>
        <w:numPr>
          <w:ilvl w:val="0"/>
          <w:numId w:val="15"/>
        </w:numPr>
        <w:tabs>
          <w:tab w:val="left" w:pos="1134"/>
        </w:tabs>
        <w:ind w:left="0" w:firstLine="709"/>
        <w:rPr>
          <w:bCs/>
          <w:sz w:val="24"/>
          <w:szCs w:val="24"/>
        </w:rPr>
      </w:pPr>
      <w:r w:rsidRPr="00C44345">
        <w:rPr>
          <w:bCs/>
          <w:sz w:val="24"/>
          <w:szCs w:val="24"/>
        </w:rPr>
        <w:t>Проблемы преступления и наказания в трагедии В. Шекспира «Король Лир».</w:t>
      </w:r>
    </w:p>
    <w:p w:rsidR="00EC3E8E" w:rsidRPr="00C44345" w:rsidRDefault="00EC3E8E" w:rsidP="00E74DFE">
      <w:pPr>
        <w:numPr>
          <w:ilvl w:val="0"/>
          <w:numId w:val="15"/>
        </w:numPr>
        <w:tabs>
          <w:tab w:val="left" w:pos="1134"/>
        </w:tabs>
        <w:ind w:left="0" w:firstLine="709"/>
        <w:rPr>
          <w:bCs/>
          <w:sz w:val="24"/>
          <w:szCs w:val="24"/>
        </w:rPr>
      </w:pPr>
      <w:r w:rsidRPr="00C44345">
        <w:rPr>
          <w:bCs/>
          <w:sz w:val="24"/>
          <w:szCs w:val="24"/>
        </w:rPr>
        <w:t>Проблемы преступления и наказания в рассказе Д. Лондона «Белое безмолвие».</w:t>
      </w:r>
    </w:p>
    <w:p w:rsidR="00EC3E8E" w:rsidRPr="00C44345" w:rsidRDefault="00EC3E8E" w:rsidP="00E74DFE">
      <w:pPr>
        <w:numPr>
          <w:ilvl w:val="0"/>
          <w:numId w:val="15"/>
        </w:numPr>
        <w:tabs>
          <w:tab w:val="left" w:pos="1134"/>
        </w:tabs>
        <w:ind w:left="0" w:firstLine="709"/>
        <w:rPr>
          <w:bCs/>
          <w:sz w:val="24"/>
          <w:szCs w:val="24"/>
        </w:rPr>
      </w:pPr>
      <w:r w:rsidRPr="00C44345">
        <w:rPr>
          <w:bCs/>
          <w:sz w:val="24"/>
          <w:szCs w:val="24"/>
        </w:rPr>
        <w:t>Проблемы преступления и наказания в рассказе Д. Лондона «Под палубным тентом».</w:t>
      </w:r>
    </w:p>
    <w:p w:rsidR="00EC3E8E" w:rsidRPr="00C44345" w:rsidRDefault="00EC3E8E" w:rsidP="00E74DFE">
      <w:pPr>
        <w:numPr>
          <w:ilvl w:val="0"/>
          <w:numId w:val="15"/>
        </w:numPr>
        <w:tabs>
          <w:tab w:val="left" w:pos="1134"/>
        </w:tabs>
        <w:ind w:left="0" w:firstLine="709"/>
        <w:rPr>
          <w:bCs/>
          <w:sz w:val="24"/>
          <w:szCs w:val="24"/>
        </w:rPr>
      </w:pPr>
      <w:r w:rsidRPr="00C44345">
        <w:rPr>
          <w:bCs/>
          <w:sz w:val="24"/>
          <w:szCs w:val="24"/>
        </w:rPr>
        <w:t>Проблемы преступления и наказания в романе Г. де Мопассана «Мадмуазель Фифи».</w:t>
      </w:r>
    </w:p>
    <w:p w:rsidR="00EC3E8E" w:rsidRPr="00C44345" w:rsidRDefault="00EC3E8E" w:rsidP="00E74DFE">
      <w:pPr>
        <w:numPr>
          <w:ilvl w:val="0"/>
          <w:numId w:val="15"/>
        </w:numPr>
        <w:tabs>
          <w:tab w:val="left" w:pos="1134"/>
        </w:tabs>
        <w:ind w:left="0" w:firstLine="709"/>
        <w:rPr>
          <w:bCs/>
          <w:sz w:val="24"/>
          <w:szCs w:val="24"/>
        </w:rPr>
      </w:pPr>
      <w:r w:rsidRPr="00C44345">
        <w:rPr>
          <w:bCs/>
          <w:sz w:val="24"/>
          <w:szCs w:val="24"/>
        </w:rPr>
        <w:t>Проблемы преступления и наказания в рассказе О.Генри «Фараон и хорал».</w:t>
      </w:r>
    </w:p>
    <w:p w:rsidR="00EC3E8E" w:rsidRPr="00C44345" w:rsidRDefault="00EC3E8E" w:rsidP="00E74DFE">
      <w:pPr>
        <w:numPr>
          <w:ilvl w:val="0"/>
          <w:numId w:val="15"/>
        </w:numPr>
        <w:tabs>
          <w:tab w:val="left" w:pos="1134"/>
        </w:tabs>
        <w:ind w:left="0" w:firstLine="709"/>
        <w:rPr>
          <w:bCs/>
          <w:sz w:val="24"/>
          <w:szCs w:val="24"/>
        </w:rPr>
      </w:pPr>
      <w:r w:rsidRPr="00C44345">
        <w:rPr>
          <w:bCs/>
          <w:sz w:val="24"/>
          <w:szCs w:val="24"/>
        </w:rPr>
        <w:t>Проблемы преступления и наказания в трагедии А.С. Пушкина «Моцарт и Сальери».</w:t>
      </w:r>
    </w:p>
    <w:p w:rsidR="00EC3E8E" w:rsidRPr="00C44345" w:rsidRDefault="00EC3E8E" w:rsidP="00E74DFE">
      <w:pPr>
        <w:numPr>
          <w:ilvl w:val="0"/>
          <w:numId w:val="15"/>
        </w:numPr>
        <w:tabs>
          <w:tab w:val="left" w:pos="1134"/>
        </w:tabs>
        <w:ind w:left="0" w:firstLine="709"/>
        <w:rPr>
          <w:bCs/>
          <w:sz w:val="24"/>
          <w:szCs w:val="24"/>
        </w:rPr>
      </w:pPr>
      <w:r w:rsidRPr="00C44345">
        <w:rPr>
          <w:bCs/>
          <w:sz w:val="24"/>
          <w:szCs w:val="24"/>
        </w:rPr>
        <w:t>Проблемы преступления и наказания в повести А.С. Пушкина «Пиковая дама».</w:t>
      </w:r>
    </w:p>
    <w:p w:rsidR="00EC3E8E" w:rsidRPr="00C44345" w:rsidRDefault="00EC3E8E" w:rsidP="00E74DFE">
      <w:pPr>
        <w:numPr>
          <w:ilvl w:val="0"/>
          <w:numId w:val="15"/>
        </w:numPr>
        <w:tabs>
          <w:tab w:val="left" w:pos="1134"/>
        </w:tabs>
        <w:ind w:left="0" w:firstLine="709"/>
        <w:rPr>
          <w:bCs/>
          <w:sz w:val="24"/>
          <w:szCs w:val="24"/>
        </w:rPr>
      </w:pPr>
      <w:r w:rsidRPr="00C44345">
        <w:rPr>
          <w:bCs/>
          <w:sz w:val="24"/>
          <w:szCs w:val="24"/>
        </w:rPr>
        <w:t>Проблемы преступления и наказания в драме М.Ю. Лермонтова «Маскарад».</w:t>
      </w:r>
    </w:p>
    <w:p w:rsidR="00EC3E8E" w:rsidRPr="00C44345" w:rsidRDefault="00EC3E8E" w:rsidP="00E74DFE">
      <w:pPr>
        <w:numPr>
          <w:ilvl w:val="0"/>
          <w:numId w:val="15"/>
        </w:numPr>
        <w:tabs>
          <w:tab w:val="left" w:pos="1134"/>
        </w:tabs>
        <w:ind w:left="0" w:firstLine="709"/>
        <w:rPr>
          <w:bCs/>
          <w:sz w:val="24"/>
          <w:szCs w:val="24"/>
        </w:rPr>
      </w:pPr>
      <w:r w:rsidRPr="00C44345">
        <w:rPr>
          <w:bCs/>
          <w:sz w:val="24"/>
          <w:szCs w:val="24"/>
        </w:rPr>
        <w:t>Проблемы преступления и наказания в рассказе И.С. Тургенева «Казнь Тропмана».</w:t>
      </w:r>
    </w:p>
    <w:p w:rsidR="00EC3E8E" w:rsidRPr="00C44345" w:rsidRDefault="00EC3E8E" w:rsidP="00E74DFE">
      <w:pPr>
        <w:numPr>
          <w:ilvl w:val="0"/>
          <w:numId w:val="15"/>
        </w:numPr>
        <w:tabs>
          <w:tab w:val="left" w:pos="1134"/>
        </w:tabs>
        <w:ind w:left="0" w:firstLine="709"/>
        <w:rPr>
          <w:bCs/>
          <w:sz w:val="24"/>
          <w:szCs w:val="24"/>
        </w:rPr>
      </w:pPr>
      <w:r w:rsidRPr="00C44345">
        <w:rPr>
          <w:bCs/>
          <w:sz w:val="24"/>
          <w:szCs w:val="24"/>
        </w:rPr>
        <w:t>Проблемы преступления и наказания в рассказе Ф.М. Достоевского «Честный вор».</w:t>
      </w:r>
    </w:p>
    <w:p w:rsidR="00EC3E8E" w:rsidRPr="00C44345" w:rsidRDefault="00EC3E8E" w:rsidP="00E74DFE">
      <w:pPr>
        <w:numPr>
          <w:ilvl w:val="0"/>
          <w:numId w:val="15"/>
        </w:numPr>
        <w:tabs>
          <w:tab w:val="left" w:pos="1134"/>
        </w:tabs>
        <w:ind w:left="0" w:firstLine="709"/>
        <w:rPr>
          <w:bCs/>
          <w:sz w:val="24"/>
          <w:szCs w:val="24"/>
        </w:rPr>
      </w:pPr>
      <w:r w:rsidRPr="00C44345">
        <w:rPr>
          <w:bCs/>
          <w:sz w:val="24"/>
          <w:szCs w:val="24"/>
        </w:rPr>
        <w:t>Проблемы преступления и наказания в пьесе А.Н. Островского «Бесприданница».</w:t>
      </w:r>
    </w:p>
    <w:p w:rsidR="00EC3E8E" w:rsidRPr="00C44345" w:rsidRDefault="00EC3E8E" w:rsidP="00E74DFE">
      <w:pPr>
        <w:numPr>
          <w:ilvl w:val="0"/>
          <w:numId w:val="15"/>
        </w:numPr>
        <w:tabs>
          <w:tab w:val="left" w:pos="1134"/>
        </w:tabs>
        <w:ind w:left="0" w:firstLine="709"/>
        <w:rPr>
          <w:bCs/>
          <w:sz w:val="24"/>
          <w:szCs w:val="24"/>
        </w:rPr>
      </w:pPr>
      <w:r w:rsidRPr="00C44345">
        <w:rPr>
          <w:bCs/>
          <w:sz w:val="24"/>
          <w:szCs w:val="24"/>
        </w:rPr>
        <w:t>Проблемы преступления и наказания в повести Л.Н. Толстого «Крейцерова соната».</w:t>
      </w:r>
    </w:p>
    <w:p w:rsidR="00EC3E8E" w:rsidRPr="00C44345" w:rsidRDefault="00EC3E8E" w:rsidP="00E74DFE">
      <w:pPr>
        <w:numPr>
          <w:ilvl w:val="0"/>
          <w:numId w:val="15"/>
        </w:numPr>
        <w:tabs>
          <w:tab w:val="left" w:pos="1134"/>
        </w:tabs>
        <w:ind w:left="0" w:firstLine="709"/>
        <w:rPr>
          <w:bCs/>
          <w:sz w:val="24"/>
          <w:szCs w:val="24"/>
        </w:rPr>
      </w:pPr>
      <w:r w:rsidRPr="00C44345">
        <w:rPr>
          <w:bCs/>
          <w:sz w:val="24"/>
          <w:szCs w:val="24"/>
        </w:rPr>
        <w:t>Проблемы преступления и наказания в повести Н.С. Лескова «Леди Макбет Мценского уезда».</w:t>
      </w:r>
    </w:p>
    <w:p w:rsidR="00EC3E8E" w:rsidRPr="00C44345" w:rsidRDefault="00EC3E8E" w:rsidP="00E74DFE">
      <w:pPr>
        <w:numPr>
          <w:ilvl w:val="0"/>
          <w:numId w:val="15"/>
        </w:numPr>
        <w:tabs>
          <w:tab w:val="left" w:pos="1134"/>
        </w:tabs>
        <w:ind w:left="0" w:firstLine="709"/>
        <w:rPr>
          <w:bCs/>
          <w:sz w:val="24"/>
          <w:szCs w:val="24"/>
        </w:rPr>
      </w:pPr>
      <w:r w:rsidRPr="00C44345">
        <w:rPr>
          <w:bCs/>
          <w:sz w:val="24"/>
          <w:szCs w:val="24"/>
        </w:rPr>
        <w:t>Проблемы преступления и наказания в рассказе А.П. Чехова «Злоумышленник».</w:t>
      </w:r>
    </w:p>
    <w:p w:rsidR="00EC3E8E" w:rsidRPr="00C44345" w:rsidRDefault="00EC3E8E" w:rsidP="00E74DFE">
      <w:pPr>
        <w:numPr>
          <w:ilvl w:val="0"/>
          <w:numId w:val="15"/>
        </w:numPr>
        <w:tabs>
          <w:tab w:val="left" w:pos="1134"/>
        </w:tabs>
        <w:ind w:left="0" w:firstLine="709"/>
        <w:rPr>
          <w:bCs/>
          <w:sz w:val="24"/>
          <w:szCs w:val="24"/>
        </w:rPr>
      </w:pPr>
      <w:r w:rsidRPr="00C44345">
        <w:rPr>
          <w:bCs/>
          <w:sz w:val="24"/>
          <w:szCs w:val="24"/>
        </w:rPr>
        <w:t>Проблемы преступления и наказания в рассказе А.П. Чехова «Убийство».</w:t>
      </w:r>
    </w:p>
    <w:p w:rsidR="00EC3E8E" w:rsidRPr="00C44345" w:rsidRDefault="00EC3E8E" w:rsidP="00E74DFE">
      <w:pPr>
        <w:numPr>
          <w:ilvl w:val="0"/>
          <w:numId w:val="15"/>
        </w:numPr>
        <w:tabs>
          <w:tab w:val="left" w:pos="1134"/>
        </w:tabs>
        <w:ind w:left="0" w:firstLine="709"/>
        <w:rPr>
          <w:bCs/>
          <w:sz w:val="24"/>
          <w:szCs w:val="24"/>
        </w:rPr>
      </w:pPr>
      <w:r w:rsidRPr="00C44345">
        <w:rPr>
          <w:bCs/>
          <w:sz w:val="24"/>
          <w:szCs w:val="24"/>
        </w:rPr>
        <w:t xml:space="preserve">Проблемы преступления и наказания в рассказе Л.Н. Андреева «Предстояла кража». </w:t>
      </w:r>
    </w:p>
    <w:p w:rsidR="00EC3E8E" w:rsidRPr="00C44345" w:rsidRDefault="00EC3E8E" w:rsidP="00E74DFE">
      <w:pPr>
        <w:numPr>
          <w:ilvl w:val="0"/>
          <w:numId w:val="15"/>
        </w:numPr>
        <w:tabs>
          <w:tab w:val="left" w:pos="1134"/>
        </w:tabs>
        <w:ind w:left="0" w:firstLine="709"/>
        <w:rPr>
          <w:bCs/>
          <w:sz w:val="24"/>
          <w:szCs w:val="24"/>
        </w:rPr>
      </w:pPr>
      <w:r w:rsidRPr="00C44345">
        <w:rPr>
          <w:bCs/>
          <w:sz w:val="24"/>
          <w:szCs w:val="24"/>
        </w:rPr>
        <w:t>Проблемы преступления и наказания в рассказе М.А. Булгакова «Я убил».</w:t>
      </w:r>
    </w:p>
    <w:p w:rsidR="00EC3E8E" w:rsidRPr="00C44345" w:rsidRDefault="00EC3E8E" w:rsidP="00E74DFE">
      <w:pPr>
        <w:numPr>
          <w:ilvl w:val="0"/>
          <w:numId w:val="15"/>
        </w:numPr>
        <w:tabs>
          <w:tab w:val="left" w:pos="1134"/>
        </w:tabs>
        <w:ind w:left="0" w:firstLine="709"/>
        <w:rPr>
          <w:bCs/>
          <w:sz w:val="24"/>
          <w:szCs w:val="24"/>
        </w:rPr>
      </w:pPr>
      <w:r w:rsidRPr="00C44345">
        <w:rPr>
          <w:bCs/>
          <w:sz w:val="24"/>
          <w:szCs w:val="24"/>
        </w:rPr>
        <w:t>Проблемы преступления и наказания в повести Е.И. Замятина «Наводнение».</w:t>
      </w:r>
    </w:p>
    <w:p w:rsidR="00EC3E8E" w:rsidRPr="00C44345" w:rsidRDefault="00EC3E8E" w:rsidP="00E74DFE">
      <w:pPr>
        <w:numPr>
          <w:ilvl w:val="0"/>
          <w:numId w:val="15"/>
        </w:numPr>
        <w:tabs>
          <w:tab w:val="left" w:pos="1134"/>
        </w:tabs>
        <w:ind w:left="0" w:firstLine="709"/>
        <w:rPr>
          <w:bCs/>
          <w:sz w:val="24"/>
          <w:szCs w:val="24"/>
        </w:rPr>
      </w:pPr>
      <w:r w:rsidRPr="00C44345">
        <w:rPr>
          <w:bCs/>
          <w:sz w:val="24"/>
          <w:szCs w:val="24"/>
        </w:rPr>
        <w:t>Проблемы преступления и наказания в рассказе А.И. Солженицына «Один день Ивана Денисовича».</w:t>
      </w:r>
    </w:p>
    <w:p w:rsidR="00EC3E8E" w:rsidRPr="00C44345" w:rsidRDefault="00EC3E8E" w:rsidP="00E74DFE">
      <w:pPr>
        <w:numPr>
          <w:ilvl w:val="0"/>
          <w:numId w:val="15"/>
        </w:numPr>
        <w:tabs>
          <w:tab w:val="left" w:pos="1134"/>
        </w:tabs>
        <w:ind w:left="0" w:firstLine="709"/>
        <w:rPr>
          <w:bCs/>
          <w:sz w:val="24"/>
          <w:szCs w:val="24"/>
        </w:rPr>
      </w:pPr>
      <w:r w:rsidRPr="00C44345">
        <w:rPr>
          <w:bCs/>
          <w:sz w:val="24"/>
          <w:szCs w:val="24"/>
        </w:rPr>
        <w:t>Проблемы преступления и наказания в рассказе В.М. Шукшина «Охота жить».</w:t>
      </w:r>
    </w:p>
    <w:p w:rsidR="00EC3E8E" w:rsidRPr="00C44345" w:rsidRDefault="00EC3E8E" w:rsidP="00E74DFE">
      <w:pPr>
        <w:numPr>
          <w:ilvl w:val="0"/>
          <w:numId w:val="15"/>
        </w:numPr>
        <w:tabs>
          <w:tab w:val="left" w:pos="1134"/>
        </w:tabs>
        <w:ind w:left="0" w:firstLine="709"/>
        <w:rPr>
          <w:bCs/>
          <w:sz w:val="24"/>
          <w:szCs w:val="24"/>
        </w:rPr>
      </w:pPr>
      <w:r w:rsidRPr="00C44345">
        <w:rPr>
          <w:bCs/>
          <w:sz w:val="24"/>
          <w:szCs w:val="24"/>
        </w:rPr>
        <w:t>Проблемы преступления и наказания в рассказе В.М. Шукшина «Мой зять украл машину дров».</w:t>
      </w:r>
    </w:p>
    <w:p w:rsidR="00EC3E8E" w:rsidRPr="00C44345" w:rsidRDefault="00EC3E8E" w:rsidP="00C44345">
      <w:pPr>
        <w:rPr>
          <w:b/>
          <w:bCs/>
          <w:sz w:val="24"/>
          <w:szCs w:val="24"/>
        </w:rPr>
      </w:pPr>
    </w:p>
    <w:p w:rsidR="00EC3E8E" w:rsidRDefault="00EC3E8E" w:rsidP="009E22C2"/>
    <w:p w:rsidR="00EC3E8E" w:rsidRPr="00B73776" w:rsidRDefault="00EC3E8E" w:rsidP="00E50B29">
      <w:pPr>
        <w:widowControl w:val="0"/>
        <w:jc w:val="center"/>
        <w:rPr>
          <w:b/>
          <w:sz w:val="28"/>
          <w:szCs w:val="28"/>
        </w:rPr>
      </w:pPr>
      <w:r w:rsidRPr="00B73776">
        <w:rPr>
          <w:b/>
          <w:sz w:val="28"/>
          <w:szCs w:val="28"/>
        </w:rPr>
        <w:t xml:space="preserve">Методические рекомендации по написанию </w:t>
      </w:r>
      <w:r>
        <w:rPr>
          <w:b/>
          <w:sz w:val="28"/>
          <w:szCs w:val="28"/>
        </w:rPr>
        <w:t>реферата</w:t>
      </w:r>
    </w:p>
    <w:p w:rsidR="00EC3E8E" w:rsidRPr="00E50B29" w:rsidRDefault="00EC3E8E" w:rsidP="00E50B29">
      <w:pPr>
        <w:widowControl w:val="0"/>
        <w:ind w:firstLine="720"/>
        <w:jc w:val="both"/>
        <w:rPr>
          <w:sz w:val="24"/>
          <w:szCs w:val="24"/>
        </w:rPr>
      </w:pPr>
      <w:r w:rsidRPr="00E50B29">
        <w:rPr>
          <w:sz w:val="24"/>
          <w:szCs w:val="24"/>
        </w:rPr>
        <w:t xml:space="preserve">В </w:t>
      </w:r>
      <w:r w:rsidRPr="00E50B29">
        <w:rPr>
          <w:b/>
          <w:sz w:val="24"/>
          <w:szCs w:val="24"/>
        </w:rPr>
        <w:t>реферате</w:t>
      </w:r>
      <w:r w:rsidRPr="00E50B29">
        <w:rPr>
          <w:sz w:val="24"/>
          <w:szCs w:val="24"/>
        </w:rPr>
        <w:t xml:space="preserve"> должны быть письменно кратко изложены результаты изучения научной проблемы. Тема реферата выбирается из числа предложенных. В процессе написания реферата студент самостоятельно знакомится с литературой (нормативно-правовыми актами, учебниками, учебными пособиями, монографиями, публикациями в периодической печати, материалами судебной практики, статистическими данными и др.), готовит письменный текст реферата с соблюдением требований к содержанию и оформлению научных работ и представляет преподавателю для проверки путем размещения в личном кабинете студента на сайте Забайкальского государственного университета. Положительная оценка за реферат (наряду с положительной оценкой за контрольную работу) является основанием для допуска студента к сдаче зачета. </w:t>
      </w:r>
    </w:p>
    <w:p w:rsidR="00EC3E8E" w:rsidRPr="00E50B29" w:rsidRDefault="00EC3E8E" w:rsidP="00E50B29">
      <w:pPr>
        <w:ind w:firstLine="709"/>
        <w:jc w:val="both"/>
        <w:rPr>
          <w:sz w:val="24"/>
          <w:szCs w:val="24"/>
        </w:rPr>
      </w:pPr>
      <w:r w:rsidRPr="00E50B29">
        <w:rPr>
          <w:sz w:val="24"/>
          <w:szCs w:val="24"/>
        </w:rPr>
        <w:t>Реферат должен быть выполнен самостоятельно, аккуратно оформлен. Ориентировочный объём реферата 10-15 страниц формата А 4 текста компьютерного исполнения, набранного через полтора интервала, шрифт 14. Допускается рукописное исполнение. Реферат состоит из титульного листа, оглавления, введения, основной части, заключения и библиографического списка. Титульный лист должен отражать название учебного заведения, тему реферата, дисциплину, в рамках которой он выполняется, фамилию, имя и отчество исполнителя, должность, учёное звание и учёную степень преподавателя, место и год написания реферата. Использованная студентом учебная и научная литература, а также нормативные правовые акты должны быть указаны в библиографическом списке, который помещается на последней странице реферата. Библиографический список оформляется в соответствии с ГОСТ.</w:t>
      </w:r>
    </w:p>
    <w:p w:rsidR="00EC3E8E" w:rsidRPr="00E50B29" w:rsidRDefault="00EC3E8E" w:rsidP="00E50B29">
      <w:pPr>
        <w:ind w:firstLine="539"/>
        <w:jc w:val="both"/>
        <w:rPr>
          <w:sz w:val="24"/>
          <w:szCs w:val="24"/>
        </w:rPr>
      </w:pPr>
      <w:r w:rsidRPr="00E50B29">
        <w:rPr>
          <w:sz w:val="24"/>
          <w:szCs w:val="24"/>
        </w:rPr>
        <w:t xml:space="preserve">При оценке реферата учитывается соответствие содержания выбранной теме, глубина изучения материала, правильность и полнота использования источников, самостоятельность выполнения работы, соответствие оформления требуемым стандартам. </w:t>
      </w:r>
    </w:p>
    <w:p w:rsidR="00EC3E8E" w:rsidRDefault="00EC3E8E" w:rsidP="00E50B29">
      <w:pPr>
        <w:jc w:val="center"/>
        <w:rPr>
          <w:b/>
          <w:sz w:val="24"/>
          <w:szCs w:val="24"/>
        </w:rPr>
      </w:pPr>
    </w:p>
    <w:p w:rsidR="00EC3E8E" w:rsidRPr="00C81630" w:rsidRDefault="00EC3E8E" w:rsidP="00E50B29">
      <w:pPr>
        <w:jc w:val="center"/>
        <w:rPr>
          <w:b/>
          <w:sz w:val="28"/>
          <w:szCs w:val="28"/>
        </w:rPr>
      </w:pPr>
      <w:r w:rsidRPr="00C81630">
        <w:rPr>
          <w:b/>
          <w:sz w:val="28"/>
          <w:szCs w:val="28"/>
        </w:rPr>
        <w:t>Темы рефератов</w:t>
      </w:r>
    </w:p>
    <w:p w:rsidR="00EC3E8E" w:rsidRPr="00E50B29" w:rsidRDefault="00EC3E8E" w:rsidP="00E50B29">
      <w:pPr>
        <w:numPr>
          <w:ilvl w:val="0"/>
          <w:numId w:val="26"/>
        </w:numPr>
        <w:tabs>
          <w:tab w:val="left" w:pos="0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E50B29">
        <w:rPr>
          <w:sz w:val="24"/>
          <w:szCs w:val="24"/>
        </w:rPr>
        <w:t>Взаимодействие культурологии уголовного права с другими отраслями научного знания.</w:t>
      </w:r>
    </w:p>
    <w:p w:rsidR="00EC3E8E" w:rsidRPr="00E50B29" w:rsidRDefault="00EC3E8E" w:rsidP="00E50B29">
      <w:pPr>
        <w:numPr>
          <w:ilvl w:val="0"/>
          <w:numId w:val="26"/>
        </w:numPr>
        <w:tabs>
          <w:tab w:val="left" w:pos="0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E50B29">
        <w:rPr>
          <w:sz w:val="24"/>
          <w:szCs w:val="24"/>
        </w:rPr>
        <w:t xml:space="preserve">Место и роль России в мировой культуре. </w:t>
      </w:r>
    </w:p>
    <w:p w:rsidR="00EC3E8E" w:rsidRPr="00E50B29" w:rsidRDefault="00EC3E8E" w:rsidP="00E50B29">
      <w:pPr>
        <w:numPr>
          <w:ilvl w:val="0"/>
          <w:numId w:val="26"/>
        </w:numPr>
        <w:tabs>
          <w:tab w:val="left" w:pos="0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E50B29">
        <w:rPr>
          <w:sz w:val="24"/>
          <w:szCs w:val="24"/>
        </w:rPr>
        <w:t>Тенденции изменения и развития современной культуры.</w:t>
      </w:r>
    </w:p>
    <w:p w:rsidR="00EC3E8E" w:rsidRPr="00E50B29" w:rsidRDefault="00EC3E8E" w:rsidP="00E50B29">
      <w:pPr>
        <w:numPr>
          <w:ilvl w:val="0"/>
          <w:numId w:val="26"/>
        </w:numPr>
        <w:tabs>
          <w:tab w:val="left" w:pos="0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E50B29">
        <w:rPr>
          <w:sz w:val="24"/>
          <w:szCs w:val="24"/>
        </w:rPr>
        <w:t xml:space="preserve">Функции культуры и их реализация в уголовном праве. </w:t>
      </w:r>
    </w:p>
    <w:p w:rsidR="00EC3E8E" w:rsidRPr="00E50B29" w:rsidRDefault="00EC3E8E" w:rsidP="00E50B29">
      <w:pPr>
        <w:numPr>
          <w:ilvl w:val="0"/>
          <w:numId w:val="26"/>
        </w:numPr>
        <w:tabs>
          <w:tab w:val="left" w:pos="0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E50B29">
        <w:rPr>
          <w:sz w:val="24"/>
          <w:szCs w:val="24"/>
        </w:rPr>
        <w:t xml:space="preserve">Система культурных ценностей и уголовное право. </w:t>
      </w:r>
    </w:p>
    <w:p w:rsidR="00EC3E8E" w:rsidRPr="00E50B29" w:rsidRDefault="00EC3E8E" w:rsidP="00E50B29">
      <w:pPr>
        <w:numPr>
          <w:ilvl w:val="0"/>
          <w:numId w:val="26"/>
        </w:numPr>
        <w:tabs>
          <w:tab w:val="left" w:pos="0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E50B29">
        <w:rPr>
          <w:sz w:val="24"/>
          <w:szCs w:val="24"/>
        </w:rPr>
        <w:t xml:space="preserve">Конфликты в современной культуре. </w:t>
      </w:r>
    </w:p>
    <w:p w:rsidR="00EC3E8E" w:rsidRPr="00E50B29" w:rsidRDefault="00EC3E8E" w:rsidP="00E50B29">
      <w:pPr>
        <w:numPr>
          <w:ilvl w:val="0"/>
          <w:numId w:val="26"/>
        </w:numPr>
        <w:tabs>
          <w:tab w:val="left" w:pos="0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E50B29">
        <w:rPr>
          <w:sz w:val="24"/>
          <w:szCs w:val="24"/>
        </w:rPr>
        <w:t xml:space="preserve">Мораль и религия в современной культуре. </w:t>
      </w:r>
    </w:p>
    <w:p w:rsidR="00EC3E8E" w:rsidRPr="00E50B29" w:rsidRDefault="00EC3E8E" w:rsidP="00E50B29">
      <w:pPr>
        <w:numPr>
          <w:ilvl w:val="0"/>
          <w:numId w:val="26"/>
        </w:numPr>
        <w:tabs>
          <w:tab w:val="left" w:pos="0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E50B29">
        <w:rPr>
          <w:sz w:val="24"/>
          <w:szCs w:val="24"/>
        </w:rPr>
        <w:t xml:space="preserve">Современная контркультура. </w:t>
      </w:r>
    </w:p>
    <w:p w:rsidR="00EC3E8E" w:rsidRPr="00E50B29" w:rsidRDefault="00EC3E8E" w:rsidP="00E50B29">
      <w:pPr>
        <w:numPr>
          <w:ilvl w:val="0"/>
          <w:numId w:val="26"/>
        </w:numPr>
        <w:tabs>
          <w:tab w:val="left" w:pos="0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E50B29">
        <w:rPr>
          <w:sz w:val="24"/>
          <w:szCs w:val="24"/>
        </w:rPr>
        <w:t xml:space="preserve">Культурное нормирование поведения человека. </w:t>
      </w:r>
    </w:p>
    <w:p w:rsidR="00EC3E8E" w:rsidRPr="00E50B29" w:rsidRDefault="00EC3E8E" w:rsidP="00E50B29">
      <w:pPr>
        <w:numPr>
          <w:ilvl w:val="0"/>
          <w:numId w:val="26"/>
        </w:numPr>
        <w:tabs>
          <w:tab w:val="left" w:pos="0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E50B29">
        <w:rPr>
          <w:sz w:val="24"/>
          <w:szCs w:val="24"/>
        </w:rPr>
        <w:t xml:space="preserve">Значение культуры в уголовно-правовом регулировании. </w:t>
      </w:r>
    </w:p>
    <w:p w:rsidR="00EC3E8E" w:rsidRPr="00E50B29" w:rsidRDefault="00EC3E8E" w:rsidP="00E50B29">
      <w:pPr>
        <w:numPr>
          <w:ilvl w:val="0"/>
          <w:numId w:val="26"/>
        </w:numPr>
        <w:tabs>
          <w:tab w:val="left" w:pos="0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E50B29">
        <w:rPr>
          <w:sz w:val="24"/>
          <w:szCs w:val="24"/>
        </w:rPr>
        <w:t xml:space="preserve">Уголовно-правовая культура. </w:t>
      </w:r>
    </w:p>
    <w:p w:rsidR="00EC3E8E" w:rsidRPr="00E50B29" w:rsidRDefault="00EC3E8E" w:rsidP="00E50B29">
      <w:pPr>
        <w:numPr>
          <w:ilvl w:val="0"/>
          <w:numId w:val="26"/>
        </w:numPr>
        <w:tabs>
          <w:tab w:val="left" w:pos="0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E50B29">
        <w:rPr>
          <w:sz w:val="24"/>
          <w:szCs w:val="24"/>
        </w:rPr>
        <w:t>Преступление и наказание как явления культуры.</w:t>
      </w:r>
    </w:p>
    <w:p w:rsidR="00EC3E8E" w:rsidRPr="00E50B29" w:rsidRDefault="00EC3E8E" w:rsidP="00E50B29">
      <w:pPr>
        <w:numPr>
          <w:ilvl w:val="0"/>
          <w:numId w:val="26"/>
        </w:numPr>
        <w:tabs>
          <w:tab w:val="left" w:pos="0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E50B29">
        <w:rPr>
          <w:sz w:val="24"/>
          <w:szCs w:val="24"/>
        </w:rPr>
        <w:t>Преступления, обусловленные особенностями культуры, в уголовном праве России и зарубежных стран.</w:t>
      </w:r>
    </w:p>
    <w:p w:rsidR="00EC3E8E" w:rsidRPr="00E50B29" w:rsidRDefault="00EC3E8E" w:rsidP="00E50B29">
      <w:pPr>
        <w:numPr>
          <w:ilvl w:val="0"/>
          <w:numId w:val="26"/>
        </w:numPr>
        <w:tabs>
          <w:tab w:val="left" w:pos="0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E50B29">
        <w:rPr>
          <w:sz w:val="24"/>
          <w:szCs w:val="24"/>
        </w:rPr>
        <w:t xml:space="preserve">Христианство и его влияние на уголовное право. </w:t>
      </w:r>
    </w:p>
    <w:p w:rsidR="00EC3E8E" w:rsidRPr="00E50B29" w:rsidRDefault="00EC3E8E" w:rsidP="00E50B29">
      <w:pPr>
        <w:numPr>
          <w:ilvl w:val="0"/>
          <w:numId w:val="26"/>
        </w:numPr>
        <w:tabs>
          <w:tab w:val="left" w:pos="0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E50B29">
        <w:rPr>
          <w:sz w:val="24"/>
          <w:szCs w:val="24"/>
        </w:rPr>
        <w:t xml:space="preserve">Ислам и его влияние на уголовное право. </w:t>
      </w:r>
    </w:p>
    <w:p w:rsidR="00EC3E8E" w:rsidRPr="00E50B29" w:rsidRDefault="00EC3E8E" w:rsidP="00E50B29">
      <w:pPr>
        <w:numPr>
          <w:ilvl w:val="0"/>
          <w:numId w:val="26"/>
        </w:numPr>
        <w:tabs>
          <w:tab w:val="left" w:pos="0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E50B29">
        <w:rPr>
          <w:sz w:val="24"/>
          <w:szCs w:val="24"/>
        </w:rPr>
        <w:t>Отражение особенностей культуры Китая в уголовном праве КНР.</w:t>
      </w:r>
    </w:p>
    <w:p w:rsidR="00EC3E8E" w:rsidRPr="00E50B29" w:rsidRDefault="00EC3E8E" w:rsidP="00E50B29">
      <w:pPr>
        <w:numPr>
          <w:ilvl w:val="0"/>
          <w:numId w:val="26"/>
        </w:numPr>
        <w:tabs>
          <w:tab w:val="left" w:pos="0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E50B29">
        <w:rPr>
          <w:sz w:val="24"/>
          <w:szCs w:val="24"/>
        </w:rPr>
        <w:t>Отражение особенностей культуры России в уголовном праве дореволюционного периода.</w:t>
      </w:r>
    </w:p>
    <w:p w:rsidR="00EC3E8E" w:rsidRPr="00E50B29" w:rsidRDefault="00EC3E8E" w:rsidP="00E50B29">
      <w:pPr>
        <w:numPr>
          <w:ilvl w:val="0"/>
          <w:numId w:val="26"/>
        </w:numPr>
        <w:tabs>
          <w:tab w:val="left" w:pos="0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E50B29">
        <w:rPr>
          <w:sz w:val="24"/>
          <w:szCs w:val="24"/>
        </w:rPr>
        <w:t>Отражение особенностей культуры России в уголовном праве советского периода.</w:t>
      </w:r>
    </w:p>
    <w:p w:rsidR="00EC3E8E" w:rsidRPr="00E50B29" w:rsidRDefault="00EC3E8E" w:rsidP="00E50B29">
      <w:pPr>
        <w:numPr>
          <w:ilvl w:val="0"/>
          <w:numId w:val="26"/>
        </w:numPr>
        <w:tabs>
          <w:tab w:val="left" w:pos="0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E50B29">
        <w:rPr>
          <w:sz w:val="24"/>
          <w:szCs w:val="24"/>
        </w:rPr>
        <w:t>Отражение особенностей культуры России в современном уголовном праве.</w:t>
      </w:r>
    </w:p>
    <w:p w:rsidR="00EC3E8E" w:rsidRPr="00E50B29" w:rsidRDefault="00EC3E8E" w:rsidP="00E50B29">
      <w:pPr>
        <w:numPr>
          <w:ilvl w:val="0"/>
          <w:numId w:val="26"/>
        </w:numPr>
        <w:tabs>
          <w:tab w:val="left" w:pos="0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E50B29">
        <w:rPr>
          <w:sz w:val="24"/>
          <w:szCs w:val="24"/>
        </w:rPr>
        <w:t>Преступление и наказание в отечественной художественной литературе.</w:t>
      </w:r>
    </w:p>
    <w:p w:rsidR="00EC3E8E" w:rsidRPr="00E50B29" w:rsidRDefault="00EC3E8E" w:rsidP="00E50B29">
      <w:pPr>
        <w:numPr>
          <w:ilvl w:val="0"/>
          <w:numId w:val="26"/>
        </w:numPr>
        <w:tabs>
          <w:tab w:val="left" w:pos="0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E50B29">
        <w:rPr>
          <w:sz w:val="24"/>
          <w:szCs w:val="24"/>
        </w:rPr>
        <w:t>Преступление и наказание в зарубежной художественной литературе.</w:t>
      </w:r>
    </w:p>
    <w:p w:rsidR="00EC3E8E" w:rsidRPr="00E50B29" w:rsidRDefault="00EC3E8E" w:rsidP="00E50B29">
      <w:pPr>
        <w:numPr>
          <w:ilvl w:val="0"/>
          <w:numId w:val="26"/>
        </w:numPr>
        <w:tabs>
          <w:tab w:val="left" w:pos="0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E50B29">
        <w:rPr>
          <w:sz w:val="24"/>
          <w:szCs w:val="24"/>
        </w:rPr>
        <w:t>Преступление и наказание в отечественном изобразительном искусстве.</w:t>
      </w:r>
    </w:p>
    <w:p w:rsidR="00EC3E8E" w:rsidRPr="00E50B29" w:rsidRDefault="00EC3E8E" w:rsidP="00E50B29">
      <w:pPr>
        <w:numPr>
          <w:ilvl w:val="0"/>
          <w:numId w:val="26"/>
        </w:numPr>
        <w:tabs>
          <w:tab w:val="left" w:pos="0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E50B29">
        <w:rPr>
          <w:sz w:val="24"/>
          <w:szCs w:val="24"/>
        </w:rPr>
        <w:t>Преступление и наказание в зарубежном изобразительном искусстве.</w:t>
      </w:r>
    </w:p>
    <w:p w:rsidR="00EC3E8E" w:rsidRPr="00E50B29" w:rsidRDefault="00EC3E8E" w:rsidP="00E50B29">
      <w:pPr>
        <w:numPr>
          <w:ilvl w:val="0"/>
          <w:numId w:val="26"/>
        </w:numPr>
        <w:tabs>
          <w:tab w:val="left" w:pos="0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E50B29">
        <w:rPr>
          <w:sz w:val="24"/>
          <w:szCs w:val="24"/>
        </w:rPr>
        <w:t>Преступление и наказание в отечественном киноискусстве.</w:t>
      </w:r>
    </w:p>
    <w:p w:rsidR="00EC3E8E" w:rsidRPr="00E50B29" w:rsidRDefault="00EC3E8E" w:rsidP="00E50B29">
      <w:pPr>
        <w:numPr>
          <w:ilvl w:val="0"/>
          <w:numId w:val="26"/>
        </w:numPr>
        <w:tabs>
          <w:tab w:val="left" w:pos="0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E50B29">
        <w:rPr>
          <w:sz w:val="24"/>
          <w:szCs w:val="24"/>
        </w:rPr>
        <w:t>Преступление и наказание в зарубежном киноискусстве.</w:t>
      </w:r>
    </w:p>
    <w:p w:rsidR="00EC3E8E" w:rsidRPr="00E50B29" w:rsidRDefault="00EC3E8E" w:rsidP="00E50B29">
      <w:pPr>
        <w:pStyle w:val="11"/>
        <w:shd w:val="clear" w:color="auto" w:fill="FFFFFF"/>
        <w:ind w:left="19" w:firstLine="720"/>
        <w:jc w:val="both"/>
        <w:rPr>
          <w:b/>
          <w:sz w:val="24"/>
          <w:szCs w:val="24"/>
        </w:rPr>
      </w:pPr>
    </w:p>
    <w:p w:rsidR="00EC3E8E" w:rsidRPr="00E50B29" w:rsidRDefault="00EC3E8E" w:rsidP="00E50B29">
      <w:pPr>
        <w:jc w:val="center"/>
        <w:rPr>
          <w:b/>
          <w:sz w:val="24"/>
          <w:szCs w:val="24"/>
        </w:rPr>
      </w:pPr>
    </w:p>
    <w:p w:rsidR="00EC3E8E" w:rsidRPr="00E50B29" w:rsidRDefault="00EC3E8E" w:rsidP="00E50B29">
      <w:pPr>
        <w:jc w:val="center"/>
        <w:rPr>
          <w:b/>
          <w:sz w:val="24"/>
          <w:szCs w:val="24"/>
        </w:rPr>
      </w:pPr>
      <w:r w:rsidRPr="00E50B29">
        <w:rPr>
          <w:b/>
          <w:sz w:val="24"/>
          <w:szCs w:val="24"/>
        </w:rPr>
        <w:t>Фонд оценочных средств для промежуточной аттестации по итогам      освоения дисциплины</w:t>
      </w:r>
    </w:p>
    <w:p w:rsidR="00EC3E8E" w:rsidRPr="00E50B29" w:rsidRDefault="00EC3E8E" w:rsidP="00E50B29">
      <w:pPr>
        <w:ind w:right="-5" w:firstLine="540"/>
        <w:jc w:val="both"/>
        <w:rPr>
          <w:sz w:val="24"/>
          <w:szCs w:val="24"/>
        </w:rPr>
      </w:pPr>
      <w:r w:rsidRPr="00E50B29">
        <w:rPr>
          <w:sz w:val="24"/>
          <w:szCs w:val="24"/>
        </w:rPr>
        <w:t xml:space="preserve">Итоговый контроль знаний осуществляется в форме зачета по билетам, подготовленным преподавателем и утвержденным заведующим кафедрой, или в форме тестирования. </w:t>
      </w:r>
    </w:p>
    <w:p w:rsidR="00EC3E8E" w:rsidRDefault="00EC3E8E" w:rsidP="00E50B29">
      <w:pPr>
        <w:pStyle w:val="11"/>
        <w:shd w:val="clear" w:color="auto" w:fill="FFFFFF"/>
        <w:ind w:left="19" w:firstLine="720"/>
        <w:jc w:val="center"/>
        <w:rPr>
          <w:b/>
          <w:sz w:val="24"/>
          <w:szCs w:val="24"/>
        </w:rPr>
      </w:pPr>
    </w:p>
    <w:p w:rsidR="00EC3E8E" w:rsidRPr="00E50B29" w:rsidRDefault="00EC3E8E" w:rsidP="00E50B29">
      <w:pPr>
        <w:pStyle w:val="11"/>
        <w:shd w:val="clear" w:color="auto" w:fill="FFFFFF"/>
        <w:ind w:left="19" w:firstLine="720"/>
        <w:jc w:val="center"/>
        <w:rPr>
          <w:b/>
          <w:sz w:val="24"/>
          <w:szCs w:val="24"/>
        </w:rPr>
      </w:pPr>
      <w:r w:rsidRPr="00E50B29">
        <w:rPr>
          <w:b/>
          <w:sz w:val="24"/>
          <w:szCs w:val="24"/>
        </w:rPr>
        <w:t xml:space="preserve">Вопросы для </w:t>
      </w:r>
      <w:r>
        <w:rPr>
          <w:b/>
          <w:sz w:val="24"/>
          <w:szCs w:val="24"/>
        </w:rPr>
        <w:t>подготовки к зачету</w:t>
      </w:r>
    </w:p>
    <w:p w:rsidR="00EC3E8E" w:rsidRPr="00E50B29" w:rsidRDefault="00EC3E8E" w:rsidP="00EB756E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E50B29">
        <w:rPr>
          <w:sz w:val="24"/>
          <w:szCs w:val="24"/>
        </w:rPr>
        <w:t>Культурология уголовного права: предмет, метод и система.</w:t>
      </w:r>
    </w:p>
    <w:p w:rsidR="00EC3E8E" w:rsidRPr="00E50B29" w:rsidRDefault="00EC3E8E" w:rsidP="00EB756E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E50B29">
        <w:rPr>
          <w:sz w:val="24"/>
          <w:szCs w:val="24"/>
        </w:rPr>
        <w:t>Понятие и основные черты культуры.</w:t>
      </w:r>
    </w:p>
    <w:p w:rsidR="00EC3E8E" w:rsidRPr="00E50B29" w:rsidRDefault="00EC3E8E" w:rsidP="00EB756E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E50B29">
        <w:rPr>
          <w:sz w:val="24"/>
          <w:szCs w:val="24"/>
        </w:rPr>
        <w:t xml:space="preserve">Функции культуры. </w:t>
      </w:r>
    </w:p>
    <w:p w:rsidR="00EC3E8E" w:rsidRPr="00E50B29" w:rsidRDefault="00EC3E8E" w:rsidP="00EB756E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E50B29">
        <w:rPr>
          <w:sz w:val="24"/>
          <w:szCs w:val="24"/>
        </w:rPr>
        <w:t>Типология культуры.</w:t>
      </w:r>
    </w:p>
    <w:p w:rsidR="00EC3E8E" w:rsidRPr="00E50B29" w:rsidRDefault="00EC3E8E" w:rsidP="00EB756E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E50B29">
        <w:rPr>
          <w:sz w:val="24"/>
          <w:szCs w:val="24"/>
        </w:rPr>
        <w:t>Место и роль России в мировой культуре.</w:t>
      </w:r>
    </w:p>
    <w:p w:rsidR="00EC3E8E" w:rsidRPr="00E50B29" w:rsidRDefault="00EC3E8E" w:rsidP="00EB756E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E50B29">
        <w:rPr>
          <w:sz w:val="24"/>
          <w:szCs w:val="24"/>
        </w:rPr>
        <w:t xml:space="preserve">Тенденции современной культуры. </w:t>
      </w:r>
    </w:p>
    <w:p w:rsidR="00EC3E8E" w:rsidRPr="00E50B29" w:rsidRDefault="00EC3E8E" w:rsidP="00EB756E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E50B29">
        <w:rPr>
          <w:sz w:val="24"/>
          <w:szCs w:val="24"/>
        </w:rPr>
        <w:t>Культурное нормирование поведения человека.</w:t>
      </w:r>
    </w:p>
    <w:p w:rsidR="00EC3E8E" w:rsidRPr="00E50B29" w:rsidRDefault="00EC3E8E" w:rsidP="00EB756E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E50B29">
        <w:rPr>
          <w:sz w:val="24"/>
          <w:szCs w:val="24"/>
        </w:rPr>
        <w:t>Значение культуры в уголовно-правовом регулировании.</w:t>
      </w:r>
    </w:p>
    <w:p w:rsidR="00EC3E8E" w:rsidRPr="00E50B29" w:rsidRDefault="00EC3E8E" w:rsidP="00EB756E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E50B29">
        <w:rPr>
          <w:sz w:val="24"/>
          <w:szCs w:val="24"/>
        </w:rPr>
        <w:t>Уголовное право как феномен культуры.</w:t>
      </w:r>
    </w:p>
    <w:p w:rsidR="00EC3E8E" w:rsidRPr="00E50B29" w:rsidRDefault="00EC3E8E" w:rsidP="00EB756E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E50B29">
        <w:rPr>
          <w:sz w:val="24"/>
          <w:szCs w:val="24"/>
        </w:rPr>
        <w:t>Уголовно-правовая культура.</w:t>
      </w:r>
    </w:p>
    <w:p w:rsidR="00EC3E8E" w:rsidRPr="00E50B29" w:rsidRDefault="00EC3E8E" w:rsidP="00EB756E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E50B29">
        <w:rPr>
          <w:sz w:val="24"/>
          <w:szCs w:val="24"/>
        </w:rPr>
        <w:t>Преступление как форма проявления культуры.</w:t>
      </w:r>
    </w:p>
    <w:p w:rsidR="00EC3E8E" w:rsidRPr="00E50B29" w:rsidRDefault="00EC3E8E" w:rsidP="00EB756E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E50B29">
        <w:rPr>
          <w:sz w:val="24"/>
          <w:szCs w:val="24"/>
        </w:rPr>
        <w:t>Вина как отражение системы культурных ценностей.</w:t>
      </w:r>
    </w:p>
    <w:p w:rsidR="00EC3E8E" w:rsidRPr="00E50B29" w:rsidRDefault="00EC3E8E" w:rsidP="00EB756E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E50B29">
        <w:rPr>
          <w:sz w:val="24"/>
          <w:szCs w:val="24"/>
        </w:rPr>
        <w:t>Основные черты уголовного наказания с учетом его культурной обусловленности.</w:t>
      </w:r>
    </w:p>
    <w:p w:rsidR="00EC3E8E" w:rsidRPr="00E50B29" w:rsidRDefault="00EC3E8E" w:rsidP="00EB756E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E50B29">
        <w:rPr>
          <w:sz w:val="24"/>
          <w:szCs w:val="24"/>
        </w:rPr>
        <w:t xml:space="preserve">Цели уголовного наказания и культурно обусловленное поведение. </w:t>
      </w:r>
    </w:p>
    <w:p w:rsidR="00EC3E8E" w:rsidRPr="00E50B29" w:rsidRDefault="00EC3E8E" w:rsidP="00EB756E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E50B29">
        <w:rPr>
          <w:sz w:val="24"/>
          <w:szCs w:val="24"/>
        </w:rPr>
        <w:t xml:space="preserve">Роль культуры в формировании и функционировании системы наказаний. </w:t>
      </w:r>
    </w:p>
    <w:p w:rsidR="00EC3E8E" w:rsidRPr="00E50B29" w:rsidRDefault="00EC3E8E" w:rsidP="00EB756E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E50B29">
        <w:rPr>
          <w:sz w:val="24"/>
          <w:szCs w:val="24"/>
        </w:rPr>
        <w:t>Учет культурных особенностей в уголовном праве России в дореволюционный и советский периоды.</w:t>
      </w:r>
    </w:p>
    <w:p w:rsidR="00EC3E8E" w:rsidRPr="00E50B29" w:rsidRDefault="00EC3E8E" w:rsidP="00EB756E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E50B29">
        <w:rPr>
          <w:sz w:val="24"/>
          <w:szCs w:val="24"/>
        </w:rPr>
        <w:t>Учет культурных особенностей в современном российском уголовном праве.</w:t>
      </w:r>
    </w:p>
    <w:p w:rsidR="00EC3E8E" w:rsidRPr="00E50B29" w:rsidRDefault="00EC3E8E" w:rsidP="00EB756E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E50B29">
        <w:rPr>
          <w:sz w:val="24"/>
          <w:szCs w:val="24"/>
        </w:rPr>
        <w:t>Преступления, обусловленные особенностями культуры, в англо-американском праве.</w:t>
      </w:r>
    </w:p>
    <w:p w:rsidR="00EC3E8E" w:rsidRPr="00E50B29" w:rsidRDefault="00EC3E8E" w:rsidP="00EB756E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E50B29">
        <w:rPr>
          <w:sz w:val="24"/>
          <w:szCs w:val="24"/>
        </w:rPr>
        <w:t>Преступления, обусловленные особенностями культуры, в романо-германском праве.</w:t>
      </w:r>
    </w:p>
    <w:p w:rsidR="00EC3E8E" w:rsidRPr="00E50B29" w:rsidRDefault="00EC3E8E" w:rsidP="00EB756E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E50B29">
        <w:rPr>
          <w:sz w:val="24"/>
          <w:szCs w:val="24"/>
        </w:rPr>
        <w:t>Преступления, обусловленные особенностями культуры, в мусульманском праве.</w:t>
      </w:r>
    </w:p>
    <w:p w:rsidR="00EC3E8E" w:rsidRPr="00E50B29" w:rsidRDefault="00EC3E8E" w:rsidP="00EB756E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E50B29">
        <w:rPr>
          <w:sz w:val="24"/>
          <w:szCs w:val="24"/>
        </w:rPr>
        <w:t>Влияние массовой и народной (этнической) культуры на преступность.</w:t>
      </w:r>
    </w:p>
    <w:p w:rsidR="00EC3E8E" w:rsidRPr="00E50B29" w:rsidRDefault="00EC3E8E" w:rsidP="00EB756E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E50B29">
        <w:rPr>
          <w:sz w:val="24"/>
          <w:szCs w:val="24"/>
        </w:rPr>
        <w:t xml:space="preserve">Неофициальная культура и ее значение в обеспечении уголовной политики. </w:t>
      </w:r>
    </w:p>
    <w:p w:rsidR="00EC3E8E" w:rsidRPr="00E50B29" w:rsidRDefault="00EC3E8E" w:rsidP="00EB756E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E50B29">
        <w:rPr>
          <w:sz w:val="24"/>
          <w:szCs w:val="24"/>
        </w:rPr>
        <w:t>Преступление и наказание в художественной литературе.</w:t>
      </w:r>
    </w:p>
    <w:p w:rsidR="00EC3E8E" w:rsidRPr="00E50B29" w:rsidRDefault="00EC3E8E" w:rsidP="00EB756E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E50B29">
        <w:rPr>
          <w:sz w:val="24"/>
          <w:szCs w:val="24"/>
        </w:rPr>
        <w:t>Преступление и наказание в изобразительном искусстве.</w:t>
      </w:r>
    </w:p>
    <w:p w:rsidR="00EC3E8E" w:rsidRPr="00E50B29" w:rsidRDefault="00EC3E8E" w:rsidP="00EB756E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E50B29">
        <w:rPr>
          <w:sz w:val="24"/>
          <w:szCs w:val="24"/>
        </w:rPr>
        <w:t>Преступление и наказание в киноискусстве</w:t>
      </w:r>
    </w:p>
    <w:p w:rsidR="00EC3E8E" w:rsidRPr="00E50B29" w:rsidRDefault="00EC3E8E" w:rsidP="00EB756E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EC3E8E" w:rsidRPr="00E50B29" w:rsidRDefault="00EC3E8E" w:rsidP="00E50B29">
      <w:pPr>
        <w:spacing w:after="100" w:afterAutospacing="1"/>
        <w:jc w:val="center"/>
        <w:rPr>
          <w:b/>
          <w:sz w:val="24"/>
          <w:szCs w:val="24"/>
        </w:rPr>
      </w:pPr>
      <w:bookmarkStart w:id="0" w:name="_GoBack"/>
      <w:bookmarkEnd w:id="0"/>
      <w:r w:rsidRPr="00E50B29">
        <w:rPr>
          <w:b/>
          <w:sz w:val="24"/>
          <w:szCs w:val="24"/>
        </w:rPr>
        <w:t>Учебно-методическое и информационное обеспечение дисциплины</w:t>
      </w:r>
    </w:p>
    <w:p w:rsidR="00EC3E8E" w:rsidRDefault="00EC3E8E" w:rsidP="00E50B29">
      <w:pPr>
        <w:pStyle w:val="3"/>
        <w:spacing w:after="0" w:line="240" w:lineRule="auto"/>
        <w:ind w:left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Основная литература</w:t>
      </w:r>
    </w:p>
    <w:p w:rsidR="00EC3E8E" w:rsidRPr="00E50B29" w:rsidRDefault="00EC3E8E" w:rsidP="00E50B29">
      <w:pPr>
        <w:pStyle w:val="3"/>
        <w:spacing w:after="0" w:line="240" w:lineRule="auto"/>
        <w:ind w:left="0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EC3E8E" w:rsidRPr="00E50B29" w:rsidRDefault="00EC3E8E" w:rsidP="00E50B29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E50B29">
        <w:rPr>
          <w:b/>
          <w:bCs/>
          <w:sz w:val="24"/>
          <w:szCs w:val="24"/>
        </w:rPr>
        <w:t>Нормативные правовые акты</w:t>
      </w:r>
    </w:p>
    <w:p w:rsidR="00EC3E8E" w:rsidRPr="00E50B29" w:rsidRDefault="00EC3E8E" w:rsidP="00AC021A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50B29">
        <w:rPr>
          <w:sz w:val="24"/>
          <w:szCs w:val="24"/>
        </w:rPr>
        <w:t xml:space="preserve">Конституция Российской Федерации: принята Всенародным голосованием 12 декабря </w:t>
      </w:r>
      <w:smartTag w:uri="urn:schemas-microsoft-com:office:smarttags" w:element="metricconverter">
        <w:smartTagPr>
          <w:attr w:name="ProductID" w:val="1993 г"/>
        </w:smartTagPr>
        <w:r w:rsidRPr="00E50B29">
          <w:rPr>
            <w:sz w:val="24"/>
            <w:szCs w:val="24"/>
          </w:rPr>
          <w:t>1993 г</w:t>
        </w:r>
      </w:smartTag>
      <w:r w:rsidRPr="00E50B29">
        <w:rPr>
          <w:sz w:val="24"/>
          <w:szCs w:val="24"/>
        </w:rPr>
        <w:t xml:space="preserve">. (с посл. изм.) – Режим доступа: </w:t>
      </w:r>
      <w:hyperlink r:id="rId5" w:history="1">
        <w:r w:rsidRPr="00E50B29">
          <w:rPr>
            <w:sz w:val="24"/>
            <w:szCs w:val="24"/>
            <w:lang w:val="en-US"/>
          </w:rPr>
          <w:t>http</w:t>
        </w:r>
        <w:r w:rsidRPr="00E50B29">
          <w:rPr>
            <w:sz w:val="24"/>
            <w:szCs w:val="24"/>
          </w:rPr>
          <w:t>://</w:t>
        </w:r>
        <w:r w:rsidRPr="00E50B29">
          <w:rPr>
            <w:sz w:val="24"/>
            <w:szCs w:val="24"/>
            <w:lang w:val="en-US"/>
          </w:rPr>
          <w:t>www</w:t>
        </w:r>
      </w:hyperlink>
      <w:r w:rsidRPr="00E50B29">
        <w:rPr>
          <w:sz w:val="24"/>
          <w:szCs w:val="24"/>
        </w:rPr>
        <w:t>.</w:t>
      </w:r>
      <w:r w:rsidRPr="00E50B29">
        <w:rPr>
          <w:sz w:val="24"/>
          <w:szCs w:val="24"/>
          <w:lang w:val="en-US"/>
        </w:rPr>
        <w:t>consultant</w:t>
      </w:r>
      <w:r w:rsidRPr="00E50B29">
        <w:rPr>
          <w:sz w:val="24"/>
          <w:szCs w:val="24"/>
        </w:rPr>
        <w:t>.</w:t>
      </w:r>
      <w:r w:rsidRPr="00E50B29">
        <w:rPr>
          <w:sz w:val="24"/>
          <w:szCs w:val="24"/>
          <w:lang w:val="en-US"/>
        </w:rPr>
        <w:t>ru</w:t>
      </w:r>
      <w:r w:rsidRPr="00E50B29">
        <w:rPr>
          <w:sz w:val="24"/>
          <w:szCs w:val="24"/>
        </w:rPr>
        <w:t>.</w:t>
      </w:r>
    </w:p>
    <w:p w:rsidR="00EC3E8E" w:rsidRPr="00D309BB" w:rsidRDefault="00EC3E8E" w:rsidP="00AC021A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50B29">
        <w:rPr>
          <w:sz w:val="24"/>
          <w:szCs w:val="24"/>
        </w:rPr>
        <w:t xml:space="preserve">Уголовный кодекс Российской Федерации: федер. закон от 13 июня </w:t>
      </w:r>
      <w:smartTag w:uri="urn:schemas-microsoft-com:office:smarttags" w:element="metricconverter">
        <w:smartTagPr>
          <w:attr w:name="ProductID" w:val="1996 г"/>
        </w:smartTagPr>
        <w:r w:rsidRPr="00E50B29">
          <w:rPr>
            <w:sz w:val="24"/>
            <w:szCs w:val="24"/>
          </w:rPr>
          <w:t>1996 г</w:t>
        </w:r>
      </w:smartTag>
      <w:r w:rsidRPr="00E50B29">
        <w:rPr>
          <w:sz w:val="24"/>
          <w:szCs w:val="24"/>
        </w:rPr>
        <w:t>. № 63-ФЗ (с</w:t>
      </w:r>
      <w:r w:rsidRPr="00D309BB">
        <w:rPr>
          <w:sz w:val="24"/>
          <w:szCs w:val="24"/>
        </w:rPr>
        <w:t xml:space="preserve"> посл. изм.) – Режим доступа: </w:t>
      </w:r>
      <w:hyperlink r:id="rId6" w:history="1">
        <w:r w:rsidRPr="00D309BB">
          <w:rPr>
            <w:sz w:val="24"/>
            <w:szCs w:val="24"/>
            <w:lang w:val="en-US"/>
          </w:rPr>
          <w:t>http</w:t>
        </w:r>
        <w:r w:rsidRPr="00D309BB">
          <w:rPr>
            <w:sz w:val="24"/>
            <w:szCs w:val="24"/>
          </w:rPr>
          <w:t>://</w:t>
        </w:r>
        <w:r w:rsidRPr="00D309BB">
          <w:rPr>
            <w:sz w:val="24"/>
            <w:szCs w:val="24"/>
            <w:lang w:val="en-US"/>
          </w:rPr>
          <w:t>www</w:t>
        </w:r>
      </w:hyperlink>
      <w:r w:rsidRPr="00D309BB">
        <w:rPr>
          <w:sz w:val="24"/>
          <w:szCs w:val="24"/>
        </w:rPr>
        <w:t>.</w:t>
      </w:r>
      <w:r w:rsidRPr="00D309BB">
        <w:rPr>
          <w:sz w:val="24"/>
          <w:szCs w:val="24"/>
          <w:lang w:val="en-US"/>
        </w:rPr>
        <w:t>consultant</w:t>
      </w:r>
      <w:r w:rsidRPr="00D309BB">
        <w:rPr>
          <w:sz w:val="24"/>
          <w:szCs w:val="24"/>
        </w:rPr>
        <w:t>.</w:t>
      </w:r>
      <w:r w:rsidRPr="00D309BB">
        <w:rPr>
          <w:sz w:val="24"/>
          <w:szCs w:val="24"/>
          <w:lang w:val="en-US"/>
        </w:rPr>
        <w:t>ru</w:t>
      </w:r>
      <w:r w:rsidRPr="00D309BB">
        <w:rPr>
          <w:sz w:val="24"/>
          <w:szCs w:val="24"/>
        </w:rPr>
        <w:t>.</w:t>
      </w:r>
    </w:p>
    <w:p w:rsidR="00EC3E8E" w:rsidRDefault="00EC3E8E" w:rsidP="00CE4183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EC3E8E" w:rsidRPr="008C77D4" w:rsidRDefault="00EC3E8E" w:rsidP="00CE4183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8C77D4">
        <w:rPr>
          <w:b/>
          <w:bCs/>
          <w:sz w:val="24"/>
          <w:szCs w:val="24"/>
        </w:rPr>
        <w:t>Основная литература</w:t>
      </w:r>
    </w:p>
    <w:p w:rsidR="00EC3E8E" w:rsidRDefault="00EC3E8E" w:rsidP="00AC021A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8C77D4">
        <w:rPr>
          <w:sz w:val="24"/>
          <w:szCs w:val="24"/>
        </w:rPr>
        <w:t>Бибик О.Н. Введение в культурологию уголовного права. – М.: Юрлитинформ, 2012. – 352 с.</w:t>
      </w:r>
    </w:p>
    <w:p w:rsidR="00EC3E8E" w:rsidRPr="00E409FE" w:rsidRDefault="00EC3E8E" w:rsidP="00AC021A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Багдасарьян Н.Г. </w:t>
      </w:r>
      <w:r w:rsidRPr="00E409FE">
        <w:rPr>
          <w:sz w:val="24"/>
          <w:szCs w:val="24"/>
          <w:shd w:val="clear" w:color="auto" w:fill="FFFFFF"/>
        </w:rPr>
        <w:t>Культурология: учебник</w:t>
      </w:r>
      <w:r>
        <w:rPr>
          <w:sz w:val="24"/>
          <w:szCs w:val="24"/>
          <w:shd w:val="clear" w:color="auto" w:fill="FFFFFF"/>
        </w:rPr>
        <w:t xml:space="preserve"> и практикум. </w:t>
      </w:r>
      <w:r w:rsidRPr="00E409FE">
        <w:rPr>
          <w:sz w:val="24"/>
          <w:szCs w:val="24"/>
          <w:shd w:val="clear" w:color="auto" w:fill="FFFFFF"/>
        </w:rPr>
        <w:t>– М.: Юрайт, 2019. – 202 с.</w:t>
      </w:r>
    </w:p>
    <w:p w:rsidR="00EC3E8E" w:rsidRPr="00E409FE" w:rsidRDefault="00EC3E8E" w:rsidP="00AC021A">
      <w:pPr>
        <w:tabs>
          <w:tab w:val="left" w:pos="709"/>
        </w:tabs>
        <w:jc w:val="both"/>
        <w:rPr>
          <w:sz w:val="24"/>
          <w:szCs w:val="24"/>
        </w:rPr>
      </w:pPr>
      <w:r>
        <w:rPr>
          <w:iCs/>
          <w:sz w:val="24"/>
          <w:szCs w:val="24"/>
          <w:shd w:val="clear" w:color="auto" w:fill="FFFFFF"/>
        </w:rPr>
        <w:tab/>
      </w:r>
      <w:r w:rsidRPr="00E409FE">
        <w:rPr>
          <w:iCs/>
          <w:sz w:val="24"/>
          <w:szCs w:val="24"/>
          <w:shd w:val="clear" w:color="auto" w:fill="FFFFFF"/>
        </w:rPr>
        <w:t>Горохов В. Ф. </w:t>
      </w:r>
      <w:r w:rsidRPr="00E409FE">
        <w:rPr>
          <w:sz w:val="24"/>
          <w:szCs w:val="24"/>
          <w:shd w:val="clear" w:color="auto" w:fill="FFFFFF"/>
        </w:rPr>
        <w:t>Культурология</w:t>
      </w:r>
      <w:r>
        <w:rPr>
          <w:sz w:val="24"/>
          <w:szCs w:val="24"/>
          <w:shd w:val="clear" w:color="auto" w:fill="FFFFFF"/>
        </w:rPr>
        <w:t xml:space="preserve">: учебник и практикум. </w:t>
      </w:r>
      <w:r w:rsidRPr="00E409FE">
        <w:rPr>
          <w:sz w:val="24"/>
          <w:szCs w:val="24"/>
          <w:shd w:val="clear" w:color="auto" w:fill="FFFFFF"/>
        </w:rPr>
        <w:t xml:space="preserve">– М.: Юрайт, 2019. </w:t>
      </w:r>
      <w:r>
        <w:rPr>
          <w:sz w:val="24"/>
          <w:szCs w:val="24"/>
          <w:shd w:val="clear" w:color="auto" w:fill="FFFFFF"/>
        </w:rPr>
        <w:t xml:space="preserve">– </w:t>
      </w:r>
      <w:r w:rsidRPr="00E409FE">
        <w:rPr>
          <w:sz w:val="24"/>
          <w:szCs w:val="24"/>
          <w:shd w:val="clear" w:color="auto" w:fill="FFFFFF"/>
        </w:rPr>
        <w:t>348 с. </w:t>
      </w:r>
    </w:p>
    <w:p w:rsidR="00EC3E8E" w:rsidRPr="00E409FE" w:rsidRDefault="00EC3E8E" w:rsidP="00AC021A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409FE">
        <w:rPr>
          <w:sz w:val="24"/>
          <w:szCs w:val="24"/>
        </w:rPr>
        <w:t xml:space="preserve">Кравченко А.И. Культурология: учебник. – М.: Проспект, 2018. – 288 с. </w:t>
      </w:r>
    </w:p>
    <w:p w:rsidR="00EC3E8E" w:rsidRPr="00E409FE" w:rsidRDefault="00EC3E8E" w:rsidP="00AC021A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409FE">
        <w:rPr>
          <w:sz w:val="24"/>
          <w:szCs w:val="24"/>
        </w:rPr>
        <w:t xml:space="preserve">Малиновский А.А. Сравнительное уголовное право: учебник. – М.: Юрлитинформ, 2016. – 592 с. </w:t>
      </w:r>
    </w:p>
    <w:p w:rsidR="00EC3E8E" w:rsidRPr="00E409FE" w:rsidRDefault="00EC3E8E" w:rsidP="00CE4183">
      <w:pPr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</w:p>
    <w:p w:rsidR="00EC3E8E" w:rsidRDefault="00EC3E8E" w:rsidP="00CE4183">
      <w:pPr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  <w:r w:rsidRPr="00E50B29">
        <w:rPr>
          <w:b/>
          <w:bCs/>
          <w:sz w:val="24"/>
          <w:szCs w:val="24"/>
        </w:rPr>
        <w:t>Дополнительная литература:</w:t>
      </w:r>
    </w:p>
    <w:p w:rsidR="00EC3E8E" w:rsidRDefault="00EC3E8E" w:rsidP="00CE4183">
      <w:pPr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</w:p>
    <w:p w:rsidR="00EC3E8E" w:rsidRPr="00E50B29" w:rsidRDefault="00EC3E8E" w:rsidP="00AC021A">
      <w:pPr>
        <w:tabs>
          <w:tab w:val="left" w:pos="709"/>
          <w:tab w:val="left" w:pos="1134"/>
          <w:tab w:val="left" w:pos="1276"/>
        </w:tabs>
        <w:autoSpaceDE w:val="0"/>
        <w:autoSpaceDN w:val="0"/>
        <w:adjustRightInd w:val="0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Pr="00E50B29">
        <w:rPr>
          <w:bCs/>
          <w:sz w:val="24"/>
          <w:szCs w:val="24"/>
        </w:rPr>
        <w:t xml:space="preserve">Алексеев А.И. Музы и право. – М.: Норма, 2003. – 174 с. </w:t>
      </w:r>
    </w:p>
    <w:p w:rsidR="00EC3E8E" w:rsidRPr="00E50B29" w:rsidRDefault="00EC3E8E" w:rsidP="00AC021A">
      <w:pPr>
        <w:tabs>
          <w:tab w:val="left" w:pos="709"/>
          <w:tab w:val="left" w:pos="1134"/>
          <w:tab w:val="left" w:pos="1276"/>
        </w:tabs>
        <w:autoSpaceDE w:val="0"/>
        <w:autoSpaceDN w:val="0"/>
        <w:adjustRightInd w:val="0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Pr="00E50B29">
        <w:rPr>
          <w:bCs/>
          <w:sz w:val="24"/>
          <w:szCs w:val="24"/>
        </w:rPr>
        <w:t xml:space="preserve">Алексеев А.И. Юридическая действительность в изобразительном искусстве. – М.: Издательство «Юрлитинформ», 2007. – 128 с. </w:t>
      </w:r>
    </w:p>
    <w:p w:rsidR="00EC3E8E" w:rsidRPr="00E50B29" w:rsidRDefault="00EC3E8E" w:rsidP="00AC021A">
      <w:pPr>
        <w:tabs>
          <w:tab w:val="left" w:pos="709"/>
          <w:tab w:val="left" w:pos="1134"/>
          <w:tab w:val="left" w:pos="1276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Pr="00E50B29">
        <w:rPr>
          <w:bCs/>
          <w:sz w:val="24"/>
          <w:szCs w:val="24"/>
        </w:rPr>
        <w:t>Бибик О.Н. Культурная обусловленность уголовного наказания. – М.: Юрлитинформ, 2013. – 224 с.</w:t>
      </w:r>
    </w:p>
    <w:p w:rsidR="00EC3E8E" w:rsidRPr="00E50B29" w:rsidRDefault="00EC3E8E" w:rsidP="00AC021A">
      <w:pPr>
        <w:tabs>
          <w:tab w:val="left" w:pos="709"/>
          <w:tab w:val="left" w:pos="1134"/>
          <w:tab w:val="left" w:pos="1276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Pr="00E50B29">
        <w:rPr>
          <w:bCs/>
          <w:sz w:val="24"/>
          <w:szCs w:val="24"/>
        </w:rPr>
        <w:t>Бибик О.Н. Преступления, обусловленные особенностями культуры, в российском и зарубежном уголовном праве. – М.: Юрлитинформ, 2014. – 296 с.</w:t>
      </w:r>
    </w:p>
    <w:p w:rsidR="00EC3E8E" w:rsidRPr="00E50B29" w:rsidRDefault="00EC3E8E" w:rsidP="00AC021A">
      <w:pPr>
        <w:tabs>
          <w:tab w:val="left" w:pos="709"/>
          <w:tab w:val="left" w:pos="1134"/>
          <w:tab w:val="left" w:pos="1276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Pr="00E50B29">
        <w:rPr>
          <w:bCs/>
          <w:sz w:val="24"/>
          <w:szCs w:val="24"/>
        </w:rPr>
        <w:t>Бибик О.Н. Культурное измерение уголовно-правовых и криминологических исследований: теоретические и практические аспекты. – М.: Юрлитинформ, 2017. – 416 с.</w:t>
      </w:r>
    </w:p>
    <w:p w:rsidR="00EC3E8E" w:rsidRPr="00E50B29" w:rsidRDefault="00EC3E8E" w:rsidP="00AC021A">
      <w:pPr>
        <w:pStyle w:val="11"/>
        <w:shd w:val="clear" w:color="auto" w:fill="FFFFFF"/>
        <w:tabs>
          <w:tab w:val="left" w:pos="709"/>
          <w:tab w:val="left" w:pos="1134"/>
          <w:tab w:val="left" w:pos="1276"/>
        </w:tabs>
        <w:jc w:val="both"/>
        <w:rPr>
          <w:color w:val="000000"/>
          <w:sz w:val="24"/>
          <w:szCs w:val="24"/>
        </w:rPr>
      </w:pPr>
      <w:r w:rsidRPr="00E50B29">
        <w:rPr>
          <w:color w:val="000000"/>
          <w:sz w:val="24"/>
          <w:szCs w:val="24"/>
        </w:rPr>
        <w:tab/>
        <w:t xml:space="preserve">Бибик О.Н. Культурологический подход к исследованию государства и права // Вестник Омского государственного университета. Серия «Право». – 2009. – № 2 (19). – С.14-22 / Режим доступа: </w:t>
      </w:r>
      <w:hyperlink r:id="rId7" w:history="1">
        <w:r w:rsidRPr="00E50B29">
          <w:rPr>
            <w:rStyle w:val="Hyperlink"/>
            <w:sz w:val="24"/>
            <w:szCs w:val="24"/>
          </w:rPr>
          <w:t>https://cyberleninka.ru/article/n/kulturologicheskiy-podhod-k-issledovaniyu-osudarstva-i-prava</w:t>
        </w:r>
      </w:hyperlink>
    </w:p>
    <w:p w:rsidR="00EC3E8E" w:rsidRPr="00E50B29" w:rsidRDefault="00EC3E8E" w:rsidP="00AC021A">
      <w:pPr>
        <w:pStyle w:val="11"/>
        <w:shd w:val="clear" w:color="auto" w:fill="FFFFFF"/>
        <w:tabs>
          <w:tab w:val="left" w:pos="709"/>
          <w:tab w:val="left" w:pos="1134"/>
          <w:tab w:val="left" w:pos="1276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Pr="00E50B29">
        <w:rPr>
          <w:color w:val="000000"/>
          <w:sz w:val="24"/>
          <w:szCs w:val="24"/>
        </w:rPr>
        <w:t xml:space="preserve">Бибик О.Н. Преступление как форма проявления культуры // Вестник Омского государственного университета. Серия «Право». – 2011. – № 1 (26). – С.176-180 / Режим доступа: </w:t>
      </w:r>
      <w:hyperlink r:id="rId8" w:history="1">
        <w:r w:rsidRPr="00E50B29">
          <w:rPr>
            <w:rStyle w:val="Hyperlink"/>
            <w:sz w:val="24"/>
            <w:szCs w:val="24"/>
          </w:rPr>
          <w:t>https://cyberleninka.ru/article/n/prestuplenie-kak-forma-proyavleniya-kultury</w:t>
        </w:r>
      </w:hyperlink>
    </w:p>
    <w:p w:rsidR="00EC3E8E" w:rsidRPr="00E50B29" w:rsidRDefault="00EC3E8E" w:rsidP="00AC021A">
      <w:pPr>
        <w:pStyle w:val="11"/>
        <w:shd w:val="clear" w:color="auto" w:fill="FFFFFF"/>
        <w:tabs>
          <w:tab w:val="left" w:pos="709"/>
          <w:tab w:val="left" w:pos="1134"/>
          <w:tab w:val="left" w:pos="1276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Pr="00E50B29">
        <w:rPr>
          <w:color w:val="000000"/>
          <w:sz w:val="24"/>
          <w:szCs w:val="24"/>
        </w:rPr>
        <w:t xml:space="preserve">Бибик О.Н. Уголовное наказание как культурно обусловленная реакция на преступление // Вестник Омского государственного университета. Серия «Право». – 2012. – № 1 (30). – С.120-126 / Режим доступа: </w:t>
      </w:r>
      <w:hyperlink r:id="rId9" w:history="1">
        <w:r w:rsidRPr="00E50B29">
          <w:rPr>
            <w:rStyle w:val="Hyperlink"/>
            <w:sz w:val="24"/>
            <w:szCs w:val="24"/>
          </w:rPr>
          <w:t>https://cyberleninka.ru/article/n/ugolovnoe-nakazanie-kak-kulturno-obuslovlennaya-reaktsiya-na-prestuplenie</w:t>
        </w:r>
      </w:hyperlink>
    </w:p>
    <w:p w:rsidR="00EC3E8E" w:rsidRPr="00E50B29" w:rsidRDefault="00EC3E8E" w:rsidP="00AC021A">
      <w:pPr>
        <w:pStyle w:val="11"/>
        <w:shd w:val="clear" w:color="auto" w:fill="FFFFFF"/>
        <w:tabs>
          <w:tab w:val="left" w:pos="709"/>
          <w:tab w:val="left" w:pos="1134"/>
          <w:tab w:val="left" w:pos="1276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Pr="00E50B29">
        <w:rPr>
          <w:color w:val="000000"/>
          <w:sz w:val="24"/>
          <w:szCs w:val="24"/>
        </w:rPr>
        <w:t xml:space="preserve">Бибик О.Н. Особенности культуры как обстоятельство, смягчающее или исключающее уголовную ответственность // Журнал российского права. – 2013. – № 3. – С.72-83 / Режим доступа: </w:t>
      </w:r>
      <w:hyperlink r:id="rId10" w:history="1">
        <w:r w:rsidRPr="00E50B29">
          <w:rPr>
            <w:rStyle w:val="Hyperlink"/>
            <w:sz w:val="24"/>
            <w:szCs w:val="24"/>
          </w:rPr>
          <w:t>https://cyberleninka.ru/article/n/osobennosti-kultury-kak-obstoyatelstvo-isklyuchayuschee-ili-smyagchayuschee-ugolovnuyu-otvetstvennost</w:t>
        </w:r>
      </w:hyperlink>
      <w:r w:rsidRPr="00E50B29">
        <w:rPr>
          <w:color w:val="000000"/>
          <w:sz w:val="24"/>
          <w:szCs w:val="24"/>
        </w:rPr>
        <w:t xml:space="preserve"> </w:t>
      </w:r>
    </w:p>
    <w:p w:rsidR="00EC3E8E" w:rsidRDefault="00EC3E8E" w:rsidP="00AC021A">
      <w:pPr>
        <w:pStyle w:val="11"/>
        <w:shd w:val="clear" w:color="auto" w:fill="FFFFFF"/>
        <w:tabs>
          <w:tab w:val="left" w:pos="709"/>
          <w:tab w:val="left" w:pos="1134"/>
          <w:tab w:val="left" w:pos="127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4"/>
          <w:szCs w:val="24"/>
        </w:rPr>
        <w:tab/>
      </w:r>
      <w:r w:rsidRPr="00E50B29">
        <w:rPr>
          <w:color w:val="000000"/>
          <w:sz w:val="24"/>
          <w:szCs w:val="24"/>
        </w:rPr>
        <w:t>Бибик О.Н. Культурологические аспекты противодействия преступности // Вестник Краснодарского университета МВД России. – 2016. – № 2 (32). – С.21-28 / Режим доступа:</w:t>
      </w:r>
      <w:r w:rsidRPr="00E50B29">
        <w:rPr>
          <w:sz w:val="24"/>
          <w:szCs w:val="24"/>
        </w:rPr>
        <w:t xml:space="preserve"> </w:t>
      </w:r>
      <w:hyperlink r:id="rId11" w:history="1">
        <w:r w:rsidRPr="00E50B29">
          <w:rPr>
            <w:rStyle w:val="Hyperlink"/>
            <w:sz w:val="24"/>
            <w:szCs w:val="24"/>
          </w:rPr>
          <w:t>https://cyberleninka.ru/article/n/kulturologicheskie-aspekty-protivodeystviya-prestupnosti</w:t>
        </w:r>
      </w:hyperlink>
      <w:r>
        <w:rPr>
          <w:color w:val="000000"/>
          <w:sz w:val="28"/>
          <w:szCs w:val="28"/>
        </w:rPr>
        <w:t xml:space="preserve"> </w:t>
      </w:r>
    </w:p>
    <w:p w:rsidR="00EC3E8E" w:rsidRPr="00E50B29" w:rsidRDefault="00EC3E8E" w:rsidP="00AC021A">
      <w:pPr>
        <w:tabs>
          <w:tab w:val="left" w:pos="709"/>
          <w:tab w:val="left" w:pos="1134"/>
          <w:tab w:val="left" w:pos="1276"/>
        </w:tabs>
        <w:autoSpaceDE w:val="0"/>
        <w:autoSpaceDN w:val="0"/>
        <w:adjustRightInd w:val="0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Pr="00E50B29">
        <w:rPr>
          <w:bCs/>
          <w:sz w:val="24"/>
          <w:szCs w:val="24"/>
        </w:rPr>
        <w:t xml:space="preserve">Бойко А.И. Нравственно-религиозные основы уголовного права: монография. – М.: Юрлитинформ, 2010. – 248 с. </w:t>
      </w:r>
    </w:p>
    <w:p w:rsidR="00EC3E8E" w:rsidRPr="00E50B29" w:rsidRDefault="00EC3E8E" w:rsidP="00AC021A">
      <w:pPr>
        <w:tabs>
          <w:tab w:val="left" w:pos="709"/>
          <w:tab w:val="left" w:pos="1134"/>
          <w:tab w:val="left" w:pos="1276"/>
        </w:tabs>
        <w:autoSpaceDE w:val="0"/>
        <w:autoSpaceDN w:val="0"/>
        <w:adjustRightInd w:val="0"/>
        <w:jc w:val="both"/>
        <w:outlineLvl w:val="0"/>
        <w:rPr>
          <w:bCs/>
          <w:sz w:val="24"/>
          <w:szCs w:val="24"/>
        </w:rPr>
      </w:pPr>
      <w:r>
        <w:rPr>
          <w:sz w:val="24"/>
          <w:szCs w:val="24"/>
        </w:rPr>
        <w:tab/>
      </w:r>
      <w:r w:rsidRPr="00E50B29">
        <w:rPr>
          <w:sz w:val="24"/>
          <w:szCs w:val="24"/>
        </w:rPr>
        <w:t>Додонов В.Н. Сравнительное уголовное право. Общая часть: монография / под ред. Щербы С.П. – М.: Издательство «Юрлитинформ», 2010. – 448 с.</w:t>
      </w:r>
    </w:p>
    <w:p w:rsidR="00EC3E8E" w:rsidRPr="00E50B29" w:rsidRDefault="00EC3E8E" w:rsidP="00AC021A">
      <w:pPr>
        <w:tabs>
          <w:tab w:val="left" w:pos="709"/>
          <w:tab w:val="left" w:pos="1134"/>
          <w:tab w:val="left" w:pos="1276"/>
        </w:tabs>
        <w:autoSpaceDE w:val="0"/>
        <w:autoSpaceDN w:val="0"/>
        <w:adjustRightInd w:val="0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Pr="00E50B29">
        <w:rPr>
          <w:bCs/>
          <w:sz w:val="24"/>
          <w:szCs w:val="24"/>
        </w:rPr>
        <w:t>Додонов В.Н. Сравнительное уголовное право. Особенная часть: монография / В.Н. Додонов, О.С. Капинус, С.П. Щерба / под ред. Щербы С.П. – М.: Издательство «Юрлитинформ», 2010. – 448 с.</w:t>
      </w:r>
    </w:p>
    <w:p w:rsidR="00EC3E8E" w:rsidRPr="00E50B29" w:rsidRDefault="00EC3E8E" w:rsidP="00AC021A">
      <w:pPr>
        <w:tabs>
          <w:tab w:val="left" w:pos="709"/>
          <w:tab w:val="left" w:pos="1134"/>
          <w:tab w:val="left" w:pos="1276"/>
        </w:tabs>
        <w:autoSpaceDE w:val="0"/>
        <w:autoSpaceDN w:val="0"/>
        <w:adjustRightInd w:val="0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Pr="00E50B29">
        <w:rPr>
          <w:bCs/>
          <w:sz w:val="24"/>
          <w:szCs w:val="24"/>
        </w:rPr>
        <w:t xml:space="preserve">Клебанов Л.Р. Преступник и преступление на страницах художественной литературы. – М.: Волтерс Клувер, 2006. – 144 с. </w:t>
      </w:r>
    </w:p>
    <w:p w:rsidR="00EC3E8E" w:rsidRPr="00E50B29" w:rsidRDefault="00EC3E8E" w:rsidP="00AC021A">
      <w:pPr>
        <w:tabs>
          <w:tab w:val="left" w:pos="709"/>
          <w:tab w:val="left" w:pos="1134"/>
          <w:tab w:val="left" w:pos="1276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Pr="00E50B29">
        <w:rPr>
          <w:bCs/>
          <w:sz w:val="24"/>
          <w:szCs w:val="24"/>
        </w:rPr>
        <w:t xml:space="preserve">Культуральные исследования права: монография / под общ. ред.  И.Л. Честнова, Е.Н. Тонкова. – СПб.: Алетейя, 2018. – 466 с.  </w:t>
      </w:r>
    </w:p>
    <w:p w:rsidR="00EC3E8E" w:rsidRPr="00E50B29" w:rsidRDefault="00EC3E8E" w:rsidP="00AC021A">
      <w:pPr>
        <w:tabs>
          <w:tab w:val="left" w:pos="709"/>
          <w:tab w:val="left" w:pos="1134"/>
          <w:tab w:val="left" w:pos="1276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Pr="00E50B29">
        <w:rPr>
          <w:bCs/>
          <w:sz w:val="24"/>
          <w:szCs w:val="24"/>
        </w:rPr>
        <w:t xml:space="preserve">Культурно-исторические корни отечественного уголовного права: учеб. пособие / А.А. Арямов, В.П. Бодаевский, А.В. Кисин, А.В. Саливанов. – М.: Юрлитинформ, 2018. – 464 с. </w:t>
      </w:r>
    </w:p>
    <w:p w:rsidR="00EC3E8E" w:rsidRPr="00E50B29" w:rsidRDefault="00EC3E8E" w:rsidP="00AC021A">
      <w:pPr>
        <w:tabs>
          <w:tab w:val="left" w:pos="709"/>
          <w:tab w:val="left" w:pos="1134"/>
          <w:tab w:val="left" w:pos="1276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Pr="00E50B29">
        <w:rPr>
          <w:bCs/>
          <w:sz w:val="24"/>
          <w:szCs w:val="24"/>
        </w:rPr>
        <w:t xml:space="preserve">Мальцев Г.В. Культурные традиции права: монография / Г.В. Мальцев. – М.: Норма-М, 2018. – 608 с. </w:t>
      </w:r>
    </w:p>
    <w:p w:rsidR="00EC3E8E" w:rsidRPr="00E50B29" w:rsidRDefault="00EC3E8E" w:rsidP="00AC021A">
      <w:pPr>
        <w:tabs>
          <w:tab w:val="left" w:pos="709"/>
          <w:tab w:val="left" w:pos="1134"/>
          <w:tab w:val="left" w:pos="1276"/>
        </w:tabs>
        <w:autoSpaceDE w:val="0"/>
        <w:autoSpaceDN w:val="0"/>
        <w:adjustRightInd w:val="0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Pr="00E50B29">
        <w:rPr>
          <w:bCs/>
          <w:sz w:val="24"/>
          <w:szCs w:val="24"/>
        </w:rPr>
        <w:t xml:space="preserve">Наумов А.В. Преступление и наказание в истории России. В 2 ч. </w:t>
      </w:r>
      <w:r w:rsidRPr="00E50B29">
        <w:rPr>
          <w:sz w:val="24"/>
          <w:szCs w:val="24"/>
        </w:rPr>
        <w:t xml:space="preserve">– М.: Юрлитифнорм, 2014. </w:t>
      </w:r>
    </w:p>
    <w:p w:rsidR="00EC3E8E" w:rsidRPr="00E50B29" w:rsidRDefault="00EC3E8E" w:rsidP="00AC021A">
      <w:pPr>
        <w:tabs>
          <w:tab w:val="left" w:pos="709"/>
          <w:tab w:val="left" w:pos="1134"/>
          <w:tab w:val="left" w:pos="1276"/>
        </w:tabs>
        <w:autoSpaceDE w:val="0"/>
        <w:autoSpaceDN w:val="0"/>
        <w:adjustRightInd w:val="0"/>
        <w:jc w:val="both"/>
        <w:outlineLvl w:val="0"/>
        <w:rPr>
          <w:bCs/>
          <w:sz w:val="24"/>
          <w:szCs w:val="24"/>
        </w:rPr>
      </w:pPr>
      <w:r>
        <w:rPr>
          <w:sz w:val="24"/>
          <w:szCs w:val="24"/>
        </w:rPr>
        <w:tab/>
      </w:r>
      <w:r w:rsidRPr="00E50B29">
        <w:rPr>
          <w:sz w:val="24"/>
          <w:szCs w:val="24"/>
        </w:rPr>
        <w:t xml:space="preserve">Памятники российского права: учебно-научное пособие. В 35 т. / под ред. докт. юрид. наук, проф. Р.Л. Хачатурова, докт. юрид. наук, проф. Т.В. Кленовой. – М.: Юрлитинформ, 2013. </w:t>
      </w:r>
    </w:p>
    <w:p w:rsidR="00EC3E8E" w:rsidRPr="00E50B29" w:rsidRDefault="00EC3E8E" w:rsidP="00AC021A">
      <w:pPr>
        <w:tabs>
          <w:tab w:val="left" w:pos="709"/>
          <w:tab w:val="left" w:pos="1134"/>
          <w:tab w:val="left" w:pos="1276"/>
        </w:tabs>
        <w:autoSpaceDE w:val="0"/>
        <w:autoSpaceDN w:val="0"/>
        <w:adjustRightInd w:val="0"/>
        <w:jc w:val="both"/>
        <w:outlineLvl w:val="0"/>
        <w:rPr>
          <w:iCs/>
          <w:sz w:val="24"/>
          <w:szCs w:val="24"/>
        </w:rPr>
      </w:pPr>
      <w:r>
        <w:rPr>
          <w:iCs/>
          <w:sz w:val="24"/>
          <w:szCs w:val="24"/>
        </w:rPr>
        <w:tab/>
      </w:r>
      <w:r w:rsidRPr="00E50B29">
        <w:rPr>
          <w:iCs/>
          <w:sz w:val="24"/>
          <w:szCs w:val="24"/>
        </w:rPr>
        <w:t xml:space="preserve">Право и история художественной культуры: учебное пособие / под ред. М.М. Рассолова. – М.: ЮНИТИ-ДАНА, 2012. – 431 с. </w:t>
      </w:r>
    </w:p>
    <w:p w:rsidR="00EC3E8E" w:rsidRPr="00E50B29" w:rsidRDefault="00EC3E8E" w:rsidP="00AC021A">
      <w:pPr>
        <w:tabs>
          <w:tab w:val="left" w:pos="709"/>
          <w:tab w:val="left" w:pos="993"/>
          <w:tab w:val="left" w:pos="1134"/>
          <w:tab w:val="left" w:pos="1276"/>
        </w:tabs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 w:rsidRPr="00E50B29">
        <w:rPr>
          <w:sz w:val="24"/>
          <w:szCs w:val="24"/>
        </w:rPr>
        <w:t xml:space="preserve">Супатаев М.А. Культурология и право. – М.: Форум-Инфра-М, 1998. – 151 с. </w:t>
      </w:r>
    </w:p>
    <w:p w:rsidR="00EC3E8E" w:rsidRPr="00E50B29" w:rsidRDefault="00EC3E8E" w:rsidP="00AC021A">
      <w:pPr>
        <w:tabs>
          <w:tab w:val="left" w:pos="709"/>
          <w:tab w:val="left" w:pos="1134"/>
          <w:tab w:val="left" w:pos="1276"/>
        </w:tabs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 w:rsidRPr="00E50B29">
        <w:rPr>
          <w:sz w:val="24"/>
          <w:szCs w:val="24"/>
        </w:rPr>
        <w:t xml:space="preserve">Уголовное право. Общая часть. Преступление. Академический курс. В 10 т. / под ред. Н.А. Лопашенко. – М.: Юрлитифнорм, 2016. </w:t>
      </w:r>
    </w:p>
    <w:p w:rsidR="00EC3E8E" w:rsidRPr="00E50B29" w:rsidRDefault="00EC3E8E" w:rsidP="00AC021A">
      <w:pPr>
        <w:tabs>
          <w:tab w:val="left" w:pos="709"/>
          <w:tab w:val="left" w:pos="1134"/>
          <w:tab w:val="left" w:pos="1276"/>
        </w:tabs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 w:rsidRPr="00E50B29">
        <w:rPr>
          <w:sz w:val="24"/>
          <w:szCs w:val="24"/>
        </w:rPr>
        <w:t xml:space="preserve">Уголовное право. Общая часть. Наказание. Академический курс. В 10 т. / под ред. Н.А. Лопашенко. – М.: Юрлитифнорм, 2020. </w:t>
      </w:r>
    </w:p>
    <w:p w:rsidR="00EC3E8E" w:rsidRPr="00E50B29" w:rsidRDefault="00EC3E8E" w:rsidP="00AC021A">
      <w:pPr>
        <w:tabs>
          <w:tab w:val="left" w:pos="709"/>
          <w:tab w:val="left" w:pos="1134"/>
          <w:tab w:val="left" w:pos="1276"/>
        </w:tabs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 w:rsidRPr="00E50B29">
        <w:rPr>
          <w:sz w:val="24"/>
          <w:szCs w:val="24"/>
        </w:rPr>
        <w:t xml:space="preserve">Харабет К.В. Преступление и наказание. Закон и порядок в русской классической литературе </w:t>
      </w:r>
      <w:r w:rsidRPr="00E50B29">
        <w:rPr>
          <w:sz w:val="24"/>
          <w:szCs w:val="24"/>
          <w:lang w:val="en-US"/>
        </w:rPr>
        <w:t>XIX</w:t>
      </w:r>
      <w:r w:rsidRPr="00E50B29">
        <w:rPr>
          <w:sz w:val="24"/>
          <w:szCs w:val="24"/>
        </w:rPr>
        <w:t xml:space="preserve"> века. – М.: РИПОЛклассик, 2012. – 432 с. </w:t>
      </w:r>
    </w:p>
    <w:p w:rsidR="00EC3E8E" w:rsidRPr="00E50B29" w:rsidRDefault="00EC3E8E" w:rsidP="00AC021A">
      <w:pPr>
        <w:tabs>
          <w:tab w:val="left" w:pos="709"/>
        </w:tabs>
        <w:autoSpaceDE w:val="0"/>
        <w:autoSpaceDN w:val="0"/>
        <w:adjustRightInd w:val="0"/>
        <w:ind w:firstLine="708"/>
        <w:jc w:val="both"/>
        <w:outlineLvl w:val="0"/>
        <w:rPr>
          <w:b/>
          <w:bCs/>
          <w:sz w:val="24"/>
          <w:szCs w:val="24"/>
        </w:rPr>
      </w:pPr>
      <w:r w:rsidRPr="00E50B29">
        <w:rPr>
          <w:b/>
          <w:bCs/>
          <w:sz w:val="24"/>
          <w:szCs w:val="24"/>
        </w:rPr>
        <w:t>Учебники и учебные пособия по уголовному праву и культурологии, в том числе размещенные на образовательной платформе Юрайт  (</w:t>
      </w:r>
      <w:hyperlink r:id="rId12" w:history="1">
        <w:r w:rsidRPr="00E50B29">
          <w:rPr>
            <w:rStyle w:val="Hyperlink"/>
            <w:b/>
            <w:bCs/>
            <w:sz w:val="24"/>
            <w:szCs w:val="24"/>
          </w:rPr>
          <w:t>https://urait.ru/</w:t>
        </w:r>
      </w:hyperlink>
      <w:r w:rsidRPr="00E50B29">
        <w:rPr>
          <w:b/>
          <w:bCs/>
          <w:sz w:val="24"/>
          <w:szCs w:val="24"/>
        </w:rPr>
        <w:t xml:space="preserve">). </w:t>
      </w:r>
    </w:p>
    <w:p w:rsidR="00EC3E8E" w:rsidRPr="00E50B29" w:rsidRDefault="00EC3E8E" w:rsidP="00CE4183">
      <w:pPr>
        <w:pStyle w:val="3"/>
        <w:tabs>
          <w:tab w:val="left" w:pos="426"/>
        </w:tabs>
        <w:spacing w:after="0"/>
        <w:ind w:left="-11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EC3E8E" w:rsidRPr="00B169F3" w:rsidRDefault="00EC3E8E" w:rsidP="00E50B29">
      <w:pPr>
        <w:spacing w:line="360" w:lineRule="auto"/>
        <w:jc w:val="both"/>
        <w:rPr>
          <w:b/>
          <w:sz w:val="28"/>
          <w:szCs w:val="28"/>
        </w:rPr>
      </w:pPr>
      <w:r w:rsidRPr="00E50B29">
        <w:rPr>
          <w:b/>
          <w:sz w:val="24"/>
          <w:szCs w:val="24"/>
        </w:rPr>
        <w:tab/>
      </w:r>
      <w:r w:rsidRPr="00E50B29">
        <w:rPr>
          <w:sz w:val="24"/>
          <w:szCs w:val="24"/>
        </w:rPr>
        <w:t xml:space="preserve"> </w:t>
      </w:r>
      <w:r w:rsidRPr="00B169F3">
        <w:rPr>
          <w:b/>
          <w:sz w:val="28"/>
          <w:szCs w:val="28"/>
        </w:rPr>
        <w:t>Базы данных, информационно-справочные и поисковые системы</w:t>
      </w:r>
    </w:p>
    <w:p w:rsidR="00EC3E8E" w:rsidRPr="00B169F3" w:rsidRDefault="00EC3E8E" w:rsidP="00CE4183">
      <w:pPr>
        <w:tabs>
          <w:tab w:val="left" w:pos="-540"/>
        </w:tabs>
        <w:ind w:firstLine="709"/>
        <w:jc w:val="both"/>
        <w:rPr>
          <w:sz w:val="24"/>
          <w:szCs w:val="24"/>
        </w:rPr>
      </w:pPr>
      <w:r w:rsidRPr="00B169F3">
        <w:rPr>
          <w:sz w:val="24"/>
          <w:szCs w:val="24"/>
        </w:rPr>
        <w:t>Справочно-правовая система</w:t>
      </w:r>
      <w:r w:rsidRPr="00B169F3">
        <w:rPr>
          <w:b/>
          <w:sz w:val="24"/>
          <w:szCs w:val="24"/>
        </w:rPr>
        <w:t xml:space="preserve"> </w:t>
      </w:r>
      <w:r w:rsidRPr="00B169F3">
        <w:rPr>
          <w:sz w:val="24"/>
          <w:szCs w:val="24"/>
        </w:rPr>
        <w:t xml:space="preserve">«Гарант». – Режим доступа: http:// </w:t>
      </w:r>
      <w:hyperlink r:id="rId13" w:history="1">
        <w:r w:rsidRPr="00B169F3">
          <w:rPr>
            <w:rStyle w:val="Hyperlink"/>
            <w:sz w:val="24"/>
            <w:szCs w:val="24"/>
            <w:lang w:val="en-US"/>
          </w:rPr>
          <w:t>www</w:t>
        </w:r>
        <w:r w:rsidRPr="00B169F3">
          <w:rPr>
            <w:rStyle w:val="Hyperlink"/>
            <w:sz w:val="24"/>
            <w:szCs w:val="24"/>
          </w:rPr>
          <w:t>.</w:t>
        </w:r>
        <w:r w:rsidRPr="00B169F3">
          <w:rPr>
            <w:rStyle w:val="Hyperlink"/>
            <w:sz w:val="24"/>
            <w:szCs w:val="24"/>
            <w:lang w:val="en-US"/>
          </w:rPr>
          <w:t>garant</w:t>
        </w:r>
        <w:r w:rsidRPr="00B169F3">
          <w:rPr>
            <w:rStyle w:val="Hyperlink"/>
            <w:sz w:val="24"/>
            <w:szCs w:val="24"/>
          </w:rPr>
          <w:t>.</w:t>
        </w:r>
        <w:r w:rsidRPr="00B169F3">
          <w:rPr>
            <w:rStyle w:val="Hyperlink"/>
            <w:sz w:val="24"/>
            <w:szCs w:val="24"/>
            <w:lang w:val="en-US"/>
          </w:rPr>
          <w:t>ru</w:t>
        </w:r>
      </w:hyperlink>
      <w:r w:rsidRPr="00B169F3">
        <w:rPr>
          <w:sz w:val="24"/>
          <w:szCs w:val="24"/>
        </w:rPr>
        <w:t>;</w:t>
      </w:r>
    </w:p>
    <w:p w:rsidR="00EC3E8E" w:rsidRPr="00B169F3" w:rsidRDefault="00EC3E8E" w:rsidP="00CE4183">
      <w:pPr>
        <w:tabs>
          <w:tab w:val="left" w:pos="426"/>
        </w:tabs>
        <w:ind w:firstLine="709"/>
        <w:jc w:val="both"/>
        <w:rPr>
          <w:sz w:val="24"/>
          <w:szCs w:val="24"/>
        </w:rPr>
      </w:pPr>
      <w:r w:rsidRPr="00B169F3">
        <w:rPr>
          <w:sz w:val="24"/>
          <w:szCs w:val="24"/>
        </w:rPr>
        <w:t xml:space="preserve">Справочно-правовая система «Консультант». – Режим доступа: </w:t>
      </w:r>
      <w:hyperlink r:id="rId14" w:history="1">
        <w:r w:rsidRPr="00D041DB">
          <w:rPr>
            <w:rStyle w:val="Hyperlink"/>
            <w:sz w:val="24"/>
            <w:szCs w:val="24"/>
          </w:rPr>
          <w:t>http://www.consultant.ru</w:t>
        </w:r>
      </w:hyperlink>
      <w:r>
        <w:rPr>
          <w:sz w:val="24"/>
          <w:szCs w:val="24"/>
        </w:rPr>
        <w:t xml:space="preserve"> </w:t>
      </w:r>
    </w:p>
    <w:p w:rsidR="00EC3E8E" w:rsidRPr="00B169F3" w:rsidRDefault="00EC3E8E" w:rsidP="00CE4183">
      <w:pPr>
        <w:ind w:firstLine="709"/>
        <w:jc w:val="both"/>
        <w:rPr>
          <w:sz w:val="24"/>
          <w:szCs w:val="24"/>
        </w:rPr>
      </w:pPr>
      <w:r w:rsidRPr="00B169F3">
        <w:rPr>
          <w:sz w:val="24"/>
          <w:szCs w:val="24"/>
        </w:rPr>
        <w:t>Научная электронная библиотека – Режим доступа: http://</w:t>
      </w:r>
      <w:hyperlink r:id="rId15" w:history="1">
        <w:r w:rsidRPr="00B169F3">
          <w:rPr>
            <w:rStyle w:val="Hyperlink"/>
            <w:sz w:val="24"/>
            <w:szCs w:val="24"/>
            <w:lang w:val="en-US"/>
          </w:rPr>
          <w:t>www</w:t>
        </w:r>
        <w:r w:rsidRPr="00B169F3">
          <w:rPr>
            <w:rStyle w:val="Hyperlink"/>
            <w:sz w:val="24"/>
            <w:szCs w:val="24"/>
          </w:rPr>
          <w:t>.</w:t>
        </w:r>
        <w:r w:rsidRPr="00B169F3">
          <w:rPr>
            <w:rStyle w:val="Hyperlink"/>
            <w:sz w:val="24"/>
            <w:szCs w:val="24"/>
            <w:lang w:val="en-US"/>
          </w:rPr>
          <w:t>elibrary</w:t>
        </w:r>
        <w:r w:rsidRPr="00B169F3">
          <w:rPr>
            <w:rStyle w:val="Hyperlink"/>
            <w:sz w:val="24"/>
            <w:szCs w:val="24"/>
          </w:rPr>
          <w:t>.</w:t>
        </w:r>
        <w:r w:rsidRPr="00B169F3">
          <w:rPr>
            <w:rStyle w:val="Hyperlink"/>
            <w:sz w:val="24"/>
            <w:szCs w:val="24"/>
            <w:lang w:val="en-US"/>
          </w:rPr>
          <w:t>ru</w:t>
        </w:r>
      </w:hyperlink>
    </w:p>
    <w:p w:rsidR="00EC3E8E" w:rsidRDefault="00EC3E8E" w:rsidP="00CE4183">
      <w:pPr>
        <w:rPr>
          <w:sz w:val="24"/>
          <w:szCs w:val="24"/>
        </w:rPr>
      </w:pPr>
    </w:p>
    <w:p w:rsidR="00EC3E8E" w:rsidRPr="00B169F3" w:rsidRDefault="00EC3E8E" w:rsidP="00CE4183">
      <w:pPr>
        <w:rPr>
          <w:sz w:val="24"/>
          <w:szCs w:val="24"/>
        </w:rPr>
      </w:pPr>
      <w:r w:rsidRPr="00B169F3">
        <w:rPr>
          <w:sz w:val="24"/>
          <w:szCs w:val="24"/>
        </w:rPr>
        <w:t>Разработчик</w:t>
      </w:r>
    </w:p>
    <w:p w:rsidR="00EC3E8E" w:rsidRPr="00B169F3" w:rsidRDefault="00EC3E8E" w:rsidP="00CE4183">
      <w:pPr>
        <w:rPr>
          <w:sz w:val="24"/>
          <w:szCs w:val="24"/>
        </w:rPr>
      </w:pPr>
    </w:p>
    <w:p w:rsidR="00EC3E8E" w:rsidRDefault="00EC3E8E" w:rsidP="00CE4183">
      <w:pPr>
        <w:jc w:val="both"/>
        <w:rPr>
          <w:sz w:val="24"/>
          <w:szCs w:val="24"/>
        </w:rPr>
      </w:pPr>
      <w:r w:rsidRPr="00B169F3">
        <w:rPr>
          <w:sz w:val="24"/>
          <w:szCs w:val="24"/>
        </w:rPr>
        <w:t xml:space="preserve">Доцент кафедры уголовного права и уголовного процесса </w:t>
      </w:r>
    </w:p>
    <w:p w:rsidR="00EC3E8E" w:rsidRPr="00B169F3" w:rsidRDefault="00EC3E8E" w:rsidP="00CE4183">
      <w:pPr>
        <w:jc w:val="both"/>
        <w:rPr>
          <w:sz w:val="24"/>
          <w:szCs w:val="24"/>
        </w:rPr>
      </w:pPr>
      <w:r w:rsidRPr="00B169F3">
        <w:rPr>
          <w:sz w:val="24"/>
          <w:szCs w:val="24"/>
        </w:rPr>
        <w:t>к.ю.н.</w:t>
      </w:r>
      <w:r>
        <w:rPr>
          <w:sz w:val="24"/>
          <w:szCs w:val="24"/>
        </w:rPr>
        <w:t>, доцент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169F3">
        <w:rPr>
          <w:sz w:val="24"/>
          <w:szCs w:val="24"/>
        </w:rPr>
        <w:tab/>
      </w:r>
      <w:r>
        <w:rPr>
          <w:sz w:val="24"/>
          <w:szCs w:val="24"/>
        </w:rPr>
        <w:t xml:space="preserve">        </w:t>
      </w:r>
      <w:r w:rsidRPr="00B169F3">
        <w:rPr>
          <w:sz w:val="24"/>
          <w:szCs w:val="24"/>
        </w:rPr>
        <w:t>А.В. Куприянова</w:t>
      </w:r>
    </w:p>
    <w:p w:rsidR="00EC3E8E" w:rsidRDefault="00EC3E8E" w:rsidP="00CE4183">
      <w:pPr>
        <w:rPr>
          <w:sz w:val="24"/>
          <w:szCs w:val="24"/>
        </w:rPr>
      </w:pPr>
      <w:r w:rsidRPr="00B169F3">
        <w:br w:type="page"/>
      </w:r>
    </w:p>
    <w:p w:rsidR="00EC3E8E" w:rsidRPr="00F525BD" w:rsidRDefault="00EC3E8E" w:rsidP="00B82FAD">
      <w:pPr>
        <w:pStyle w:val="1"/>
        <w:autoSpaceDE w:val="0"/>
        <w:autoSpaceDN w:val="0"/>
        <w:adjustRightInd w:val="0"/>
        <w:spacing w:before="250"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F525BD">
        <w:rPr>
          <w:rFonts w:ascii="Times New Roman" w:hAnsi="Times New Roman"/>
          <w:sz w:val="24"/>
          <w:szCs w:val="24"/>
        </w:rPr>
        <w:t>Приложение 1</w:t>
      </w:r>
    </w:p>
    <w:p w:rsidR="00EC3E8E" w:rsidRDefault="00EC3E8E" w:rsidP="00B82FAD">
      <w:pPr>
        <w:jc w:val="right"/>
        <w:rPr>
          <w:sz w:val="24"/>
          <w:szCs w:val="24"/>
        </w:rPr>
      </w:pPr>
      <w:r w:rsidRPr="00FE5FD0">
        <w:rPr>
          <w:sz w:val="24"/>
          <w:szCs w:val="24"/>
        </w:rPr>
        <w:t>(образец оформления титульного листа контрольной работы)</w:t>
      </w:r>
    </w:p>
    <w:p w:rsidR="00EC3E8E" w:rsidRPr="00FE5FD0" w:rsidRDefault="00EC3E8E" w:rsidP="00B82FAD">
      <w:pPr>
        <w:jc w:val="right"/>
        <w:rPr>
          <w:sz w:val="24"/>
          <w:szCs w:val="24"/>
        </w:rPr>
      </w:pPr>
    </w:p>
    <w:p w:rsidR="00EC3E8E" w:rsidRDefault="00EC3E8E" w:rsidP="003855CE">
      <w:pPr>
        <w:pStyle w:val="Titl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МИНИСТЕРСТВО НАУКИ И ВЫСШЕГО ОБРАЗОВАНИЯ </w:t>
      </w:r>
    </w:p>
    <w:p w:rsidR="00EC3E8E" w:rsidRDefault="00EC3E8E" w:rsidP="003855CE">
      <w:pPr>
        <w:pStyle w:val="Titl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РОССИЙСКОЙ ФЕДЕРАЦИИ</w:t>
      </w:r>
    </w:p>
    <w:p w:rsidR="00EC3E8E" w:rsidRDefault="00EC3E8E" w:rsidP="00B82FAD">
      <w:pPr>
        <w:pStyle w:val="Titl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федеральное </w:t>
      </w:r>
      <w:r w:rsidRPr="003306E3">
        <w:rPr>
          <w:rFonts w:ascii="Times New Roman" w:hAnsi="Times New Roman"/>
          <w:sz w:val="24"/>
          <w:szCs w:val="24"/>
        </w:rPr>
        <w:t xml:space="preserve">государственное </w:t>
      </w:r>
      <w:r>
        <w:rPr>
          <w:rFonts w:ascii="Times New Roman" w:hAnsi="Times New Roman"/>
          <w:sz w:val="24"/>
          <w:szCs w:val="24"/>
        </w:rPr>
        <w:t xml:space="preserve">бюджетное </w:t>
      </w:r>
      <w:r w:rsidRPr="003306E3">
        <w:rPr>
          <w:rFonts w:ascii="Times New Roman" w:hAnsi="Times New Roman"/>
          <w:sz w:val="24"/>
          <w:szCs w:val="24"/>
        </w:rPr>
        <w:t>образовательное учреждение</w:t>
      </w:r>
    </w:p>
    <w:p w:rsidR="00EC3E8E" w:rsidRDefault="00EC3E8E" w:rsidP="00B82FAD">
      <w:pPr>
        <w:pStyle w:val="Title"/>
        <w:rPr>
          <w:rFonts w:ascii="Times New Roman" w:hAnsi="Times New Roman"/>
          <w:sz w:val="24"/>
          <w:szCs w:val="24"/>
        </w:rPr>
      </w:pPr>
      <w:r w:rsidRPr="003306E3">
        <w:rPr>
          <w:rFonts w:ascii="Times New Roman" w:hAnsi="Times New Roman"/>
          <w:sz w:val="24"/>
          <w:szCs w:val="24"/>
        </w:rPr>
        <w:t>высшего образования</w:t>
      </w:r>
    </w:p>
    <w:p w:rsidR="00EC3E8E" w:rsidRPr="0000369B" w:rsidRDefault="00EC3E8E" w:rsidP="00B82FA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0369B">
        <w:rPr>
          <w:bCs/>
          <w:sz w:val="28"/>
          <w:szCs w:val="28"/>
        </w:rPr>
        <w:t>«Забайкальский государственный университет»</w:t>
      </w:r>
    </w:p>
    <w:p w:rsidR="00EC3E8E" w:rsidRPr="0000369B" w:rsidRDefault="00EC3E8E" w:rsidP="00B82FAD">
      <w:pPr>
        <w:jc w:val="center"/>
        <w:rPr>
          <w:sz w:val="28"/>
          <w:szCs w:val="28"/>
        </w:rPr>
      </w:pPr>
      <w:r w:rsidRPr="0000369B">
        <w:rPr>
          <w:sz w:val="28"/>
          <w:szCs w:val="28"/>
        </w:rPr>
        <w:t>(ФГБОУ ВО «ЗабГУ»)</w:t>
      </w:r>
    </w:p>
    <w:p w:rsidR="00EC3E8E" w:rsidRPr="0000369B" w:rsidRDefault="00EC3E8E" w:rsidP="00B82FAD">
      <w:pPr>
        <w:jc w:val="center"/>
        <w:rPr>
          <w:sz w:val="28"/>
          <w:szCs w:val="28"/>
        </w:rPr>
      </w:pPr>
      <w:r w:rsidRPr="0000369B">
        <w:rPr>
          <w:sz w:val="28"/>
          <w:szCs w:val="28"/>
        </w:rPr>
        <w:t>Юридический факультет</w:t>
      </w:r>
    </w:p>
    <w:p w:rsidR="00EC3E8E" w:rsidRPr="0000369B" w:rsidRDefault="00EC3E8E" w:rsidP="00B82FAD">
      <w:pPr>
        <w:jc w:val="center"/>
        <w:rPr>
          <w:sz w:val="28"/>
          <w:szCs w:val="28"/>
        </w:rPr>
      </w:pPr>
      <w:r w:rsidRPr="0000369B">
        <w:rPr>
          <w:sz w:val="28"/>
          <w:szCs w:val="28"/>
        </w:rPr>
        <w:t>Кафедра уголовного права и уголовного процесса</w:t>
      </w:r>
    </w:p>
    <w:p w:rsidR="00EC3E8E" w:rsidRPr="008C32A9" w:rsidRDefault="00EC3E8E" w:rsidP="00B82FAD">
      <w:pPr>
        <w:rPr>
          <w:sz w:val="28"/>
          <w:szCs w:val="28"/>
        </w:rPr>
      </w:pPr>
    </w:p>
    <w:p w:rsidR="00EC3E8E" w:rsidRPr="008C32A9" w:rsidRDefault="00EC3E8E" w:rsidP="00B82FAD">
      <w:pPr>
        <w:spacing w:before="240" w:line="360" w:lineRule="auto"/>
        <w:ind w:right="600"/>
        <w:rPr>
          <w:b/>
          <w:sz w:val="28"/>
          <w:szCs w:val="28"/>
        </w:rPr>
      </w:pPr>
    </w:p>
    <w:p w:rsidR="00EC3E8E" w:rsidRPr="008C32A9" w:rsidRDefault="00EC3E8E" w:rsidP="00B82FAD">
      <w:pPr>
        <w:spacing w:before="240" w:line="360" w:lineRule="auto"/>
        <w:ind w:right="600"/>
        <w:rPr>
          <w:b/>
          <w:sz w:val="28"/>
          <w:szCs w:val="28"/>
        </w:rPr>
      </w:pPr>
    </w:p>
    <w:p w:rsidR="00EC3E8E" w:rsidRPr="00706214" w:rsidRDefault="00EC3E8E" w:rsidP="00C44345">
      <w:pPr>
        <w:pStyle w:val="Heading6"/>
        <w:tabs>
          <w:tab w:val="clear" w:pos="2796"/>
          <w:tab w:val="num" w:pos="-1260"/>
        </w:tabs>
        <w:spacing w:after="0" w:line="360" w:lineRule="auto"/>
        <w:ind w:left="-900" w:firstLine="900"/>
        <w:rPr>
          <w:b/>
          <w:i w:val="0"/>
          <w:sz w:val="28"/>
          <w:szCs w:val="28"/>
        </w:rPr>
      </w:pPr>
      <w:r w:rsidRPr="00706214">
        <w:rPr>
          <w:b/>
          <w:i w:val="0"/>
          <w:sz w:val="28"/>
          <w:szCs w:val="28"/>
        </w:rPr>
        <w:t>КОНТРОЛЬНАЯ РАБОТА</w:t>
      </w:r>
    </w:p>
    <w:p w:rsidR="00EC3E8E" w:rsidRPr="005B6EFC" w:rsidRDefault="00EC3E8E" w:rsidP="00C44345">
      <w:pPr>
        <w:spacing w:before="240" w:line="360" w:lineRule="auto"/>
        <w:ind w:right="-87"/>
        <w:jc w:val="center"/>
        <w:rPr>
          <w:b/>
          <w:sz w:val="28"/>
          <w:szCs w:val="28"/>
        </w:rPr>
      </w:pPr>
      <w:r w:rsidRPr="005B6EFC">
        <w:rPr>
          <w:b/>
          <w:sz w:val="28"/>
          <w:szCs w:val="28"/>
        </w:rPr>
        <w:t>ПО ДИСЦИПЛИНЕ</w:t>
      </w:r>
    </w:p>
    <w:p w:rsidR="00EC3E8E" w:rsidRPr="005B6EFC" w:rsidRDefault="00EC3E8E" w:rsidP="00C44345">
      <w:pPr>
        <w:spacing w:before="240" w:line="360" w:lineRule="auto"/>
        <w:ind w:right="-87"/>
        <w:jc w:val="center"/>
        <w:rPr>
          <w:b/>
          <w:sz w:val="28"/>
          <w:szCs w:val="28"/>
        </w:rPr>
      </w:pPr>
      <w:r w:rsidRPr="005B6EFC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Культурология уголовного права</w:t>
      </w:r>
      <w:r w:rsidRPr="005B6EFC">
        <w:rPr>
          <w:b/>
          <w:sz w:val="28"/>
          <w:szCs w:val="28"/>
        </w:rPr>
        <w:t>»</w:t>
      </w:r>
    </w:p>
    <w:p w:rsidR="00EC3E8E" w:rsidRDefault="00EC3E8E" w:rsidP="00C44345">
      <w:pPr>
        <w:spacing w:line="360" w:lineRule="auto"/>
        <w:ind w:right="-6" w:firstLine="425"/>
        <w:jc w:val="center"/>
        <w:outlineLvl w:val="0"/>
        <w:rPr>
          <w:sz w:val="28"/>
          <w:szCs w:val="28"/>
        </w:rPr>
      </w:pPr>
    </w:p>
    <w:p w:rsidR="00EC3E8E" w:rsidRDefault="00EC3E8E" w:rsidP="00C44345">
      <w:pPr>
        <w:spacing w:line="360" w:lineRule="auto"/>
        <w:ind w:right="-6" w:firstLine="425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Эссе на тему </w:t>
      </w:r>
    </w:p>
    <w:p w:rsidR="00EC3E8E" w:rsidRPr="008C32A9" w:rsidRDefault="00EC3E8E" w:rsidP="00C44345">
      <w:pPr>
        <w:spacing w:line="360" w:lineRule="auto"/>
        <w:ind w:right="-6" w:firstLine="425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«…»</w:t>
      </w:r>
    </w:p>
    <w:p w:rsidR="00EC3E8E" w:rsidRPr="008C32A9" w:rsidRDefault="00EC3E8E" w:rsidP="00C44345">
      <w:pPr>
        <w:spacing w:line="360" w:lineRule="auto"/>
        <w:ind w:right="-6" w:firstLine="425"/>
        <w:outlineLvl w:val="0"/>
        <w:rPr>
          <w:sz w:val="28"/>
          <w:szCs w:val="28"/>
        </w:rPr>
      </w:pPr>
    </w:p>
    <w:p w:rsidR="00EC3E8E" w:rsidRPr="008C32A9" w:rsidRDefault="00EC3E8E" w:rsidP="00C44345">
      <w:pPr>
        <w:spacing w:line="360" w:lineRule="auto"/>
        <w:ind w:right="-6" w:firstLine="425"/>
        <w:outlineLvl w:val="0"/>
        <w:rPr>
          <w:sz w:val="28"/>
          <w:szCs w:val="28"/>
        </w:rPr>
      </w:pPr>
    </w:p>
    <w:p w:rsidR="00EC3E8E" w:rsidRDefault="00EC3E8E" w:rsidP="00B82FAD">
      <w:pPr>
        <w:pStyle w:val="Heading2"/>
        <w:jc w:val="right"/>
        <w:rPr>
          <w:rFonts w:ascii="Times New Roman" w:hAnsi="Times New Roman"/>
          <w:b w:val="0"/>
          <w:i w:val="0"/>
        </w:rPr>
      </w:pPr>
    </w:p>
    <w:p w:rsidR="00EC3E8E" w:rsidRPr="00B45CDD" w:rsidRDefault="00EC3E8E" w:rsidP="00B45CDD">
      <w:pPr>
        <w:jc w:val="right"/>
        <w:rPr>
          <w:sz w:val="28"/>
          <w:szCs w:val="28"/>
        </w:rPr>
      </w:pPr>
      <w:r w:rsidRPr="00B45CDD">
        <w:rPr>
          <w:sz w:val="28"/>
          <w:szCs w:val="28"/>
        </w:rPr>
        <w:t>Выполнил: магистрант группы</w:t>
      </w:r>
    </w:p>
    <w:p w:rsidR="00EC3E8E" w:rsidRPr="008C32A9" w:rsidRDefault="00EC3E8E" w:rsidP="00B82FAD">
      <w:pPr>
        <w:jc w:val="right"/>
        <w:rPr>
          <w:sz w:val="28"/>
          <w:szCs w:val="28"/>
        </w:rPr>
      </w:pPr>
      <w:r>
        <w:rPr>
          <w:sz w:val="28"/>
          <w:szCs w:val="28"/>
        </w:rPr>
        <w:t>ЮРмз(у)-</w:t>
      </w:r>
      <w:r w:rsidRPr="008C32A9">
        <w:rPr>
          <w:sz w:val="28"/>
          <w:szCs w:val="28"/>
        </w:rPr>
        <w:t>00</w:t>
      </w:r>
      <w:r>
        <w:rPr>
          <w:sz w:val="28"/>
          <w:szCs w:val="28"/>
        </w:rPr>
        <w:t>-0</w:t>
      </w:r>
    </w:p>
    <w:p w:rsidR="00EC3E8E" w:rsidRPr="008C32A9" w:rsidRDefault="00EC3E8E" w:rsidP="00B82FAD">
      <w:pPr>
        <w:jc w:val="right"/>
        <w:rPr>
          <w:sz w:val="28"/>
          <w:szCs w:val="28"/>
        </w:rPr>
      </w:pPr>
      <w:r w:rsidRPr="008C32A9">
        <w:rPr>
          <w:sz w:val="28"/>
          <w:szCs w:val="28"/>
        </w:rPr>
        <w:t xml:space="preserve"> Ф.И.О.</w:t>
      </w:r>
    </w:p>
    <w:p w:rsidR="00EC3E8E" w:rsidRDefault="00EC3E8E" w:rsidP="00B82FAD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Проверил: должность, степень, звание</w:t>
      </w:r>
    </w:p>
    <w:p w:rsidR="00EC3E8E" w:rsidRPr="008C32A9" w:rsidRDefault="00EC3E8E" w:rsidP="00B82FAD">
      <w:pPr>
        <w:jc w:val="right"/>
        <w:rPr>
          <w:sz w:val="28"/>
          <w:szCs w:val="28"/>
        </w:rPr>
      </w:pPr>
      <w:r w:rsidRPr="008C32A9">
        <w:rPr>
          <w:sz w:val="28"/>
          <w:szCs w:val="28"/>
        </w:rPr>
        <w:t>Ф.И.О.</w:t>
      </w:r>
    </w:p>
    <w:p w:rsidR="00EC3E8E" w:rsidRPr="008C32A9" w:rsidRDefault="00EC3E8E" w:rsidP="00B82FAD">
      <w:pPr>
        <w:jc w:val="right"/>
        <w:rPr>
          <w:sz w:val="28"/>
          <w:szCs w:val="28"/>
        </w:rPr>
      </w:pPr>
    </w:p>
    <w:p w:rsidR="00EC3E8E" w:rsidRPr="008C32A9" w:rsidRDefault="00EC3E8E" w:rsidP="00B82FAD">
      <w:pPr>
        <w:jc w:val="both"/>
        <w:rPr>
          <w:sz w:val="28"/>
          <w:szCs w:val="28"/>
        </w:rPr>
      </w:pPr>
    </w:p>
    <w:p w:rsidR="00EC3E8E" w:rsidRPr="008C32A9" w:rsidRDefault="00EC3E8E" w:rsidP="00B82FAD">
      <w:pPr>
        <w:pStyle w:val="Heading3"/>
        <w:rPr>
          <w:szCs w:val="28"/>
        </w:rPr>
      </w:pPr>
    </w:p>
    <w:p w:rsidR="00EC3E8E" w:rsidRPr="00E27375" w:rsidRDefault="00EC3E8E" w:rsidP="00B82FAD">
      <w:pPr>
        <w:pStyle w:val="Heading3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Чита 2020</w:t>
      </w:r>
    </w:p>
    <w:p w:rsidR="00EC3E8E" w:rsidRDefault="00EC3E8E" w:rsidP="00B82FAD">
      <w:pPr>
        <w:spacing w:line="360" w:lineRule="auto"/>
        <w:rPr>
          <w:sz w:val="24"/>
          <w:szCs w:val="24"/>
        </w:rPr>
      </w:pPr>
    </w:p>
    <w:p w:rsidR="00EC3E8E" w:rsidRDefault="00EC3E8E" w:rsidP="00B82FAD">
      <w:pPr>
        <w:spacing w:line="360" w:lineRule="auto"/>
        <w:rPr>
          <w:sz w:val="24"/>
          <w:szCs w:val="24"/>
        </w:rPr>
      </w:pPr>
    </w:p>
    <w:p w:rsidR="00EC3E8E" w:rsidRPr="00F525BD" w:rsidRDefault="00EC3E8E" w:rsidP="00C44345">
      <w:pPr>
        <w:pStyle w:val="1"/>
        <w:autoSpaceDE w:val="0"/>
        <w:autoSpaceDN w:val="0"/>
        <w:adjustRightInd w:val="0"/>
        <w:spacing w:before="250"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2</w:t>
      </w:r>
    </w:p>
    <w:p w:rsidR="00EC3E8E" w:rsidRDefault="00EC3E8E" w:rsidP="00C44345">
      <w:pPr>
        <w:jc w:val="right"/>
        <w:rPr>
          <w:sz w:val="24"/>
          <w:szCs w:val="24"/>
        </w:rPr>
      </w:pPr>
      <w:r w:rsidRPr="00FE5FD0">
        <w:rPr>
          <w:sz w:val="24"/>
          <w:szCs w:val="24"/>
        </w:rPr>
        <w:t xml:space="preserve">(образец оформления титульного листа </w:t>
      </w:r>
      <w:r>
        <w:rPr>
          <w:sz w:val="24"/>
          <w:szCs w:val="24"/>
        </w:rPr>
        <w:t>реферата</w:t>
      </w:r>
      <w:r w:rsidRPr="00FE5FD0">
        <w:rPr>
          <w:sz w:val="24"/>
          <w:szCs w:val="24"/>
        </w:rPr>
        <w:t>)</w:t>
      </w:r>
    </w:p>
    <w:p w:rsidR="00EC3E8E" w:rsidRPr="00FE5FD0" w:rsidRDefault="00EC3E8E" w:rsidP="00C44345">
      <w:pPr>
        <w:jc w:val="right"/>
        <w:rPr>
          <w:sz w:val="24"/>
          <w:szCs w:val="24"/>
        </w:rPr>
      </w:pPr>
    </w:p>
    <w:p w:rsidR="00EC3E8E" w:rsidRDefault="00EC3E8E" w:rsidP="00C44345">
      <w:pPr>
        <w:pStyle w:val="Titl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МИНИСТЕРСТВО НАУКИ И ВЫСШЕГО ОБРАЗОВАНИЯ </w:t>
      </w:r>
    </w:p>
    <w:p w:rsidR="00EC3E8E" w:rsidRDefault="00EC3E8E" w:rsidP="00C44345">
      <w:pPr>
        <w:pStyle w:val="Titl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РОССИЙСКОЙ ФЕДЕРАЦИИ</w:t>
      </w:r>
    </w:p>
    <w:p w:rsidR="00EC3E8E" w:rsidRDefault="00EC3E8E" w:rsidP="00C44345">
      <w:pPr>
        <w:pStyle w:val="Titl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федеральное </w:t>
      </w:r>
      <w:r w:rsidRPr="003306E3">
        <w:rPr>
          <w:rFonts w:ascii="Times New Roman" w:hAnsi="Times New Roman"/>
          <w:sz w:val="24"/>
          <w:szCs w:val="24"/>
        </w:rPr>
        <w:t xml:space="preserve">государственное </w:t>
      </w:r>
      <w:r>
        <w:rPr>
          <w:rFonts w:ascii="Times New Roman" w:hAnsi="Times New Roman"/>
          <w:sz w:val="24"/>
          <w:szCs w:val="24"/>
        </w:rPr>
        <w:t xml:space="preserve">бюджетное </w:t>
      </w:r>
      <w:r w:rsidRPr="003306E3">
        <w:rPr>
          <w:rFonts w:ascii="Times New Roman" w:hAnsi="Times New Roman"/>
          <w:sz w:val="24"/>
          <w:szCs w:val="24"/>
        </w:rPr>
        <w:t>образовательное учреждение</w:t>
      </w:r>
    </w:p>
    <w:p w:rsidR="00EC3E8E" w:rsidRDefault="00EC3E8E" w:rsidP="00C44345">
      <w:pPr>
        <w:pStyle w:val="Title"/>
        <w:rPr>
          <w:rFonts w:ascii="Times New Roman" w:hAnsi="Times New Roman"/>
          <w:sz w:val="24"/>
          <w:szCs w:val="24"/>
        </w:rPr>
      </w:pPr>
      <w:r w:rsidRPr="003306E3">
        <w:rPr>
          <w:rFonts w:ascii="Times New Roman" w:hAnsi="Times New Roman"/>
          <w:sz w:val="24"/>
          <w:szCs w:val="24"/>
        </w:rPr>
        <w:t>высшего образования</w:t>
      </w:r>
    </w:p>
    <w:p w:rsidR="00EC3E8E" w:rsidRPr="0000369B" w:rsidRDefault="00EC3E8E" w:rsidP="00C4434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0369B">
        <w:rPr>
          <w:bCs/>
          <w:sz w:val="28"/>
          <w:szCs w:val="28"/>
        </w:rPr>
        <w:t>«Забайкальский государственный университет»</w:t>
      </w:r>
    </w:p>
    <w:p w:rsidR="00EC3E8E" w:rsidRPr="0000369B" w:rsidRDefault="00EC3E8E" w:rsidP="00C44345">
      <w:pPr>
        <w:jc w:val="center"/>
        <w:rPr>
          <w:sz w:val="28"/>
          <w:szCs w:val="28"/>
        </w:rPr>
      </w:pPr>
      <w:r w:rsidRPr="0000369B">
        <w:rPr>
          <w:sz w:val="28"/>
          <w:szCs w:val="28"/>
        </w:rPr>
        <w:t>(ФГБОУ ВО «ЗабГУ»)</w:t>
      </w:r>
    </w:p>
    <w:p w:rsidR="00EC3E8E" w:rsidRPr="0000369B" w:rsidRDefault="00EC3E8E" w:rsidP="00C44345">
      <w:pPr>
        <w:jc w:val="center"/>
        <w:rPr>
          <w:sz w:val="28"/>
          <w:szCs w:val="28"/>
        </w:rPr>
      </w:pPr>
      <w:r w:rsidRPr="0000369B">
        <w:rPr>
          <w:sz w:val="28"/>
          <w:szCs w:val="28"/>
        </w:rPr>
        <w:t>Юридический факультет</w:t>
      </w:r>
    </w:p>
    <w:p w:rsidR="00EC3E8E" w:rsidRPr="0000369B" w:rsidRDefault="00EC3E8E" w:rsidP="00C44345">
      <w:pPr>
        <w:jc w:val="center"/>
        <w:rPr>
          <w:sz w:val="28"/>
          <w:szCs w:val="28"/>
        </w:rPr>
      </w:pPr>
      <w:r w:rsidRPr="0000369B">
        <w:rPr>
          <w:sz w:val="28"/>
          <w:szCs w:val="28"/>
        </w:rPr>
        <w:t>Кафедра уголовного права и уголовного процесса</w:t>
      </w:r>
    </w:p>
    <w:p w:rsidR="00EC3E8E" w:rsidRPr="008C32A9" w:rsidRDefault="00EC3E8E" w:rsidP="00C44345">
      <w:pPr>
        <w:rPr>
          <w:sz w:val="28"/>
          <w:szCs w:val="28"/>
        </w:rPr>
      </w:pPr>
    </w:p>
    <w:p w:rsidR="00EC3E8E" w:rsidRPr="008C32A9" w:rsidRDefault="00EC3E8E" w:rsidP="00C44345">
      <w:pPr>
        <w:spacing w:before="240" w:line="360" w:lineRule="auto"/>
        <w:ind w:right="600"/>
        <w:rPr>
          <w:b/>
          <w:sz w:val="28"/>
          <w:szCs w:val="28"/>
        </w:rPr>
      </w:pPr>
    </w:p>
    <w:p w:rsidR="00EC3E8E" w:rsidRPr="008C32A9" w:rsidRDefault="00EC3E8E" w:rsidP="00C44345">
      <w:pPr>
        <w:spacing w:before="240" w:line="360" w:lineRule="auto"/>
        <w:ind w:right="600"/>
        <w:rPr>
          <w:b/>
          <w:sz w:val="28"/>
          <w:szCs w:val="28"/>
        </w:rPr>
      </w:pPr>
    </w:p>
    <w:p w:rsidR="00EC3E8E" w:rsidRPr="00706214" w:rsidRDefault="00EC3E8E" w:rsidP="00C44345">
      <w:pPr>
        <w:pStyle w:val="Heading6"/>
        <w:tabs>
          <w:tab w:val="clear" w:pos="2796"/>
          <w:tab w:val="num" w:pos="-1260"/>
        </w:tabs>
        <w:ind w:left="-900" w:firstLine="900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РЕФЕРАТ</w:t>
      </w:r>
    </w:p>
    <w:p w:rsidR="00EC3E8E" w:rsidRPr="005B6EFC" w:rsidRDefault="00EC3E8E" w:rsidP="00C44345">
      <w:pPr>
        <w:spacing w:before="240"/>
        <w:ind w:right="-87"/>
        <w:jc w:val="center"/>
        <w:rPr>
          <w:b/>
          <w:sz w:val="28"/>
          <w:szCs w:val="28"/>
        </w:rPr>
      </w:pPr>
      <w:r w:rsidRPr="005B6EFC">
        <w:rPr>
          <w:b/>
          <w:sz w:val="28"/>
          <w:szCs w:val="28"/>
        </w:rPr>
        <w:t>ПО ДИСЦИПЛИНЕ</w:t>
      </w:r>
    </w:p>
    <w:p w:rsidR="00EC3E8E" w:rsidRPr="005B6EFC" w:rsidRDefault="00EC3E8E" w:rsidP="00C44345">
      <w:pPr>
        <w:spacing w:before="240"/>
        <w:ind w:right="-87"/>
        <w:jc w:val="center"/>
        <w:rPr>
          <w:b/>
          <w:sz w:val="28"/>
          <w:szCs w:val="28"/>
        </w:rPr>
      </w:pPr>
      <w:r w:rsidRPr="005B6EFC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Культурология уголовного права</w:t>
      </w:r>
      <w:r w:rsidRPr="005B6EFC">
        <w:rPr>
          <w:b/>
          <w:sz w:val="28"/>
          <w:szCs w:val="28"/>
        </w:rPr>
        <w:t>»</w:t>
      </w:r>
    </w:p>
    <w:p w:rsidR="00EC3E8E" w:rsidRDefault="00EC3E8E" w:rsidP="00C44345">
      <w:pPr>
        <w:spacing w:before="240"/>
        <w:ind w:right="-8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тему </w:t>
      </w:r>
    </w:p>
    <w:p w:rsidR="00EC3E8E" w:rsidRPr="008C32A9" w:rsidRDefault="00EC3E8E" w:rsidP="00C44345">
      <w:pPr>
        <w:spacing w:before="240"/>
        <w:ind w:right="-87"/>
        <w:jc w:val="center"/>
        <w:rPr>
          <w:sz w:val="28"/>
          <w:szCs w:val="28"/>
        </w:rPr>
      </w:pPr>
      <w:r>
        <w:rPr>
          <w:sz w:val="28"/>
          <w:szCs w:val="28"/>
        </w:rPr>
        <w:t>«…»</w:t>
      </w:r>
    </w:p>
    <w:p w:rsidR="00EC3E8E" w:rsidRPr="008C32A9" w:rsidRDefault="00EC3E8E" w:rsidP="00C44345">
      <w:pPr>
        <w:ind w:right="-6" w:firstLine="425"/>
        <w:outlineLvl w:val="0"/>
        <w:rPr>
          <w:sz w:val="28"/>
          <w:szCs w:val="28"/>
        </w:rPr>
      </w:pPr>
    </w:p>
    <w:p w:rsidR="00EC3E8E" w:rsidRPr="008C32A9" w:rsidRDefault="00EC3E8E" w:rsidP="00C44345">
      <w:pPr>
        <w:ind w:right="-6" w:firstLine="425"/>
        <w:outlineLvl w:val="0"/>
        <w:rPr>
          <w:sz w:val="28"/>
          <w:szCs w:val="28"/>
        </w:rPr>
      </w:pPr>
    </w:p>
    <w:p w:rsidR="00EC3E8E" w:rsidRPr="008C32A9" w:rsidRDefault="00EC3E8E" w:rsidP="00C44345">
      <w:pPr>
        <w:ind w:right="-6" w:firstLine="425"/>
        <w:outlineLvl w:val="0"/>
        <w:rPr>
          <w:sz w:val="28"/>
          <w:szCs w:val="28"/>
        </w:rPr>
      </w:pPr>
    </w:p>
    <w:p w:rsidR="00EC3E8E" w:rsidRDefault="00EC3E8E" w:rsidP="00C44345">
      <w:pPr>
        <w:pStyle w:val="Heading2"/>
        <w:jc w:val="right"/>
        <w:rPr>
          <w:rFonts w:ascii="Times New Roman" w:hAnsi="Times New Roman"/>
          <w:b w:val="0"/>
          <w:i w:val="0"/>
        </w:rPr>
      </w:pPr>
    </w:p>
    <w:p w:rsidR="00EC3E8E" w:rsidRDefault="00EC3E8E" w:rsidP="00C44345">
      <w:pPr>
        <w:pStyle w:val="Heading2"/>
        <w:jc w:val="right"/>
        <w:rPr>
          <w:rFonts w:ascii="Times New Roman" w:hAnsi="Times New Roman"/>
          <w:b w:val="0"/>
          <w:i w:val="0"/>
        </w:rPr>
      </w:pPr>
    </w:p>
    <w:p w:rsidR="00EC3E8E" w:rsidRPr="00B45CDD" w:rsidRDefault="00EC3E8E" w:rsidP="00C44345">
      <w:pPr>
        <w:jc w:val="right"/>
        <w:rPr>
          <w:sz w:val="28"/>
          <w:szCs w:val="28"/>
        </w:rPr>
      </w:pPr>
      <w:r w:rsidRPr="00B45CDD">
        <w:rPr>
          <w:sz w:val="28"/>
          <w:szCs w:val="28"/>
        </w:rPr>
        <w:t>Выполнил: магистрант группы</w:t>
      </w:r>
    </w:p>
    <w:p w:rsidR="00EC3E8E" w:rsidRPr="008C32A9" w:rsidRDefault="00EC3E8E" w:rsidP="00C44345">
      <w:pPr>
        <w:jc w:val="right"/>
        <w:rPr>
          <w:sz w:val="28"/>
          <w:szCs w:val="28"/>
        </w:rPr>
      </w:pPr>
      <w:r>
        <w:rPr>
          <w:sz w:val="28"/>
          <w:szCs w:val="28"/>
        </w:rPr>
        <w:t>ЮРмз(у)</w:t>
      </w:r>
      <w:r w:rsidRPr="008C32A9">
        <w:rPr>
          <w:sz w:val="28"/>
          <w:szCs w:val="28"/>
        </w:rPr>
        <w:t>-00</w:t>
      </w:r>
      <w:r>
        <w:rPr>
          <w:sz w:val="28"/>
          <w:szCs w:val="28"/>
        </w:rPr>
        <w:t>-0</w:t>
      </w:r>
    </w:p>
    <w:p w:rsidR="00EC3E8E" w:rsidRPr="008C32A9" w:rsidRDefault="00EC3E8E" w:rsidP="00C44345">
      <w:pPr>
        <w:jc w:val="right"/>
        <w:rPr>
          <w:sz w:val="28"/>
          <w:szCs w:val="28"/>
        </w:rPr>
      </w:pPr>
      <w:r w:rsidRPr="008C32A9">
        <w:rPr>
          <w:sz w:val="28"/>
          <w:szCs w:val="28"/>
        </w:rPr>
        <w:t xml:space="preserve"> Ф.И.О.</w:t>
      </w:r>
    </w:p>
    <w:p w:rsidR="00EC3E8E" w:rsidRDefault="00EC3E8E" w:rsidP="00C44345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Проверил: должность, степень, звание</w:t>
      </w:r>
    </w:p>
    <w:p w:rsidR="00EC3E8E" w:rsidRPr="008C32A9" w:rsidRDefault="00EC3E8E" w:rsidP="00C44345">
      <w:pPr>
        <w:jc w:val="right"/>
        <w:rPr>
          <w:sz w:val="28"/>
          <w:szCs w:val="28"/>
        </w:rPr>
      </w:pPr>
      <w:r w:rsidRPr="008C32A9">
        <w:rPr>
          <w:sz w:val="28"/>
          <w:szCs w:val="28"/>
        </w:rPr>
        <w:t>Ф.И.О.</w:t>
      </w:r>
    </w:p>
    <w:p w:rsidR="00EC3E8E" w:rsidRPr="008C32A9" w:rsidRDefault="00EC3E8E" w:rsidP="00C44345">
      <w:pPr>
        <w:jc w:val="right"/>
        <w:rPr>
          <w:sz w:val="28"/>
          <w:szCs w:val="28"/>
        </w:rPr>
      </w:pPr>
    </w:p>
    <w:p w:rsidR="00EC3E8E" w:rsidRPr="008C32A9" w:rsidRDefault="00EC3E8E" w:rsidP="00C44345">
      <w:pPr>
        <w:jc w:val="both"/>
        <w:rPr>
          <w:sz w:val="28"/>
          <w:szCs w:val="28"/>
        </w:rPr>
      </w:pPr>
    </w:p>
    <w:p w:rsidR="00EC3E8E" w:rsidRPr="008C32A9" w:rsidRDefault="00EC3E8E" w:rsidP="00C44345">
      <w:pPr>
        <w:pStyle w:val="Heading3"/>
        <w:rPr>
          <w:szCs w:val="28"/>
        </w:rPr>
      </w:pPr>
    </w:p>
    <w:p w:rsidR="00EC3E8E" w:rsidRPr="00E27375" w:rsidRDefault="00EC3E8E" w:rsidP="00C44345">
      <w:pPr>
        <w:pStyle w:val="Heading3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Чита 2020</w:t>
      </w:r>
    </w:p>
    <w:p w:rsidR="00EC3E8E" w:rsidRPr="0016245A" w:rsidRDefault="00EC3E8E" w:rsidP="00B82FAD">
      <w:pPr>
        <w:spacing w:line="360" w:lineRule="auto"/>
        <w:rPr>
          <w:sz w:val="24"/>
          <w:szCs w:val="24"/>
        </w:rPr>
      </w:pPr>
    </w:p>
    <w:sectPr w:rsidR="00EC3E8E" w:rsidRPr="0016245A" w:rsidSect="00EC4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BCEB8F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4F443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ABAA5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22CED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F0A2D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78A60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72404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EE091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314B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23C1B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9F074E"/>
    <w:multiLevelType w:val="hybridMultilevel"/>
    <w:tmpl w:val="CB62E5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11E6ACC"/>
    <w:multiLevelType w:val="multilevel"/>
    <w:tmpl w:val="9F2CF656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cs="Times New Roman" w:hint="default"/>
      </w:rPr>
    </w:lvl>
  </w:abstractNum>
  <w:abstractNum w:abstractNumId="12">
    <w:nsid w:val="19F32D63"/>
    <w:multiLevelType w:val="singleLevel"/>
    <w:tmpl w:val="424CB3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</w:abstractNum>
  <w:abstractNum w:abstractNumId="13">
    <w:nsid w:val="1BFD7475"/>
    <w:multiLevelType w:val="hybridMultilevel"/>
    <w:tmpl w:val="52B663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28F07BA"/>
    <w:multiLevelType w:val="hybridMultilevel"/>
    <w:tmpl w:val="5F2EE50C"/>
    <w:lvl w:ilvl="0" w:tplc="7A36DAF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>
    <w:nsid w:val="236E6487"/>
    <w:multiLevelType w:val="multilevel"/>
    <w:tmpl w:val="ACB643BE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6">
    <w:nsid w:val="29C51F8F"/>
    <w:multiLevelType w:val="hybridMultilevel"/>
    <w:tmpl w:val="AD307E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C963CB4"/>
    <w:multiLevelType w:val="hybridMultilevel"/>
    <w:tmpl w:val="2EFE3EA0"/>
    <w:lvl w:ilvl="0" w:tplc="D70228A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31F83B27"/>
    <w:multiLevelType w:val="hybridMultilevel"/>
    <w:tmpl w:val="1332B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6966302"/>
    <w:multiLevelType w:val="multilevel"/>
    <w:tmpl w:val="1B5A997A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0">
    <w:nsid w:val="42265FC4"/>
    <w:multiLevelType w:val="hybridMultilevel"/>
    <w:tmpl w:val="E0B04C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98D6D17"/>
    <w:multiLevelType w:val="hybridMultilevel"/>
    <w:tmpl w:val="B3AC41B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2">
    <w:nsid w:val="4BAC45AF"/>
    <w:multiLevelType w:val="hybridMultilevel"/>
    <w:tmpl w:val="360607B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560D7CCC"/>
    <w:multiLevelType w:val="hybridMultilevel"/>
    <w:tmpl w:val="D0EEC6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7757331"/>
    <w:multiLevelType w:val="hybridMultilevel"/>
    <w:tmpl w:val="D0EEC6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56D4A18"/>
    <w:multiLevelType w:val="hybridMultilevel"/>
    <w:tmpl w:val="01C8CE8A"/>
    <w:lvl w:ilvl="0" w:tplc="096E212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40"/>
        </w:tabs>
        <w:ind w:left="17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26">
    <w:nsid w:val="7A3C11D2"/>
    <w:multiLevelType w:val="hybridMultilevel"/>
    <w:tmpl w:val="C4AECC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21"/>
  </w:num>
  <w:num w:numId="3">
    <w:abstractNumId w:val="25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9"/>
  </w:num>
  <w:num w:numId="15">
    <w:abstractNumId w:val="14"/>
  </w:num>
  <w:num w:numId="16">
    <w:abstractNumId w:val="18"/>
  </w:num>
  <w:num w:numId="17">
    <w:abstractNumId w:val="13"/>
  </w:num>
  <w:num w:numId="18">
    <w:abstractNumId w:val="12"/>
  </w:num>
  <w:num w:numId="19">
    <w:abstractNumId w:val="23"/>
  </w:num>
  <w:num w:numId="20">
    <w:abstractNumId w:val="15"/>
  </w:num>
  <w:num w:numId="21">
    <w:abstractNumId w:val="11"/>
  </w:num>
  <w:num w:numId="22">
    <w:abstractNumId w:val="20"/>
  </w:num>
  <w:num w:numId="23">
    <w:abstractNumId w:val="22"/>
  </w:num>
  <w:num w:numId="24">
    <w:abstractNumId w:val="10"/>
  </w:num>
  <w:num w:numId="25">
    <w:abstractNumId w:val="16"/>
  </w:num>
  <w:num w:numId="26">
    <w:abstractNumId w:val="26"/>
  </w:num>
  <w:num w:numId="2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2FAD"/>
    <w:rsid w:val="00000943"/>
    <w:rsid w:val="0000369B"/>
    <w:rsid w:val="00015B89"/>
    <w:rsid w:val="00031224"/>
    <w:rsid w:val="0005467B"/>
    <w:rsid w:val="00062C06"/>
    <w:rsid w:val="00077758"/>
    <w:rsid w:val="000B1365"/>
    <w:rsid w:val="000B6092"/>
    <w:rsid w:val="000C2CA8"/>
    <w:rsid w:val="000D13C2"/>
    <w:rsid w:val="00114A56"/>
    <w:rsid w:val="001266C5"/>
    <w:rsid w:val="00133FE3"/>
    <w:rsid w:val="001355C0"/>
    <w:rsid w:val="0016245A"/>
    <w:rsid w:val="0016512B"/>
    <w:rsid w:val="001655D2"/>
    <w:rsid w:val="001C303E"/>
    <w:rsid w:val="001D67BA"/>
    <w:rsid w:val="001E57DC"/>
    <w:rsid w:val="0020628F"/>
    <w:rsid w:val="00217DEE"/>
    <w:rsid w:val="002536A4"/>
    <w:rsid w:val="00253EDC"/>
    <w:rsid w:val="00255CEC"/>
    <w:rsid w:val="002561B3"/>
    <w:rsid w:val="00267DC6"/>
    <w:rsid w:val="002A0F99"/>
    <w:rsid w:val="002B0F5D"/>
    <w:rsid w:val="002B4C8A"/>
    <w:rsid w:val="002B6DAD"/>
    <w:rsid w:val="002C24B2"/>
    <w:rsid w:val="002D4FA9"/>
    <w:rsid w:val="002E1A39"/>
    <w:rsid w:val="00301BDB"/>
    <w:rsid w:val="00303CB7"/>
    <w:rsid w:val="00310878"/>
    <w:rsid w:val="00317C26"/>
    <w:rsid w:val="003306E3"/>
    <w:rsid w:val="00331936"/>
    <w:rsid w:val="0033432D"/>
    <w:rsid w:val="003548F7"/>
    <w:rsid w:val="00356640"/>
    <w:rsid w:val="00383585"/>
    <w:rsid w:val="003855CE"/>
    <w:rsid w:val="003859F5"/>
    <w:rsid w:val="003C0DAC"/>
    <w:rsid w:val="003D3AB5"/>
    <w:rsid w:val="003D753F"/>
    <w:rsid w:val="00404176"/>
    <w:rsid w:val="00426E11"/>
    <w:rsid w:val="00452123"/>
    <w:rsid w:val="00452FB7"/>
    <w:rsid w:val="00464A2E"/>
    <w:rsid w:val="00491851"/>
    <w:rsid w:val="004D4B9C"/>
    <w:rsid w:val="004E35B3"/>
    <w:rsid w:val="004F20BD"/>
    <w:rsid w:val="0051035F"/>
    <w:rsid w:val="00533F82"/>
    <w:rsid w:val="00534061"/>
    <w:rsid w:val="00541089"/>
    <w:rsid w:val="00541BAD"/>
    <w:rsid w:val="005939CF"/>
    <w:rsid w:val="005B3BB0"/>
    <w:rsid w:val="005B6C28"/>
    <w:rsid w:val="005B6EFC"/>
    <w:rsid w:val="005D1341"/>
    <w:rsid w:val="005D3BEC"/>
    <w:rsid w:val="00601EFD"/>
    <w:rsid w:val="00612922"/>
    <w:rsid w:val="0062310F"/>
    <w:rsid w:val="00656DC3"/>
    <w:rsid w:val="00691351"/>
    <w:rsid w:val="00691CB0"/>
    <w:rsid w:val="00691DF7"/>
    <w:rsid w:val="006E0C4F"/>
    <w:rsid w:val="006E6046"/>
    <w:rsid w:val="006E720C"/>
    <w:rsid w:val="006E7ADE"/>
    <w:rsid w:val="00706214"/>
    <w:rsid w:val="00724590"/>
    <w:rsid w:val="00733187"/>
    <w:rsid w:val="007476F0"/>
    <w:rsid w:val="007645DA"/>
    <w:rsid w:val="00785A77"/>
    <w:rsid w:val="00793F76"/>
    <w:rsid w:val="00795CCF"/>
    <w:rsid w:val="007A1029"/>
    <w:rsid w:val="007D6E59"/>
    <w:rsid w:val="007E4607"/>
    <w:rsid w:val="00803B12"/>
    <w:rsid w:val="00823DD7"/>
    <w:rsid w:val="008447D4"/>
    <w:rsid w:val="0084534E"/>
    <w:rsid w:val="00846EC2"/>
    <w:rsid w:val="00856F3E"/>
    <w:rsid w:val="00860313"/>
    <w:rsid w:val="008861FA"/>
    <w:rsid w:val="00897071"/>
    <w:rsid w:val="008A76B2"/>
    <w:rsid w:val="008C014A"/>
    <w:rsid w:val="008C32A9"/>
    <w:rsid w:val="008C77D4"/>
    <w:rsid w:val="008F642C"/>
    <w:rsid w:val="009138F1"/>
    <w:rsid w:val="00924C77"/>
    <w:rsid w:val="009423A7"/>
    <w:rsid w:val="00944DBD"/>
    <w:rsid w:val="009547C4"/>
    <w:rsid w:val="00957389"/>
    <w:rsid w:val="009740FC"/>
    <w:rsid w:val="00976236"/>
    <w:rsid w:val="00990A6E"/>
    <w:rsid w:val="009A2758"/>
    <w:rsid w:val="009B0532"/>
    <w:rsid w:val="009E22C2"/>
    <w:rsid w:val="00A102DA"/>
    <w:rsid w:val="00A8338C"/>
    <w:rsid w:val="00A936E1"/>
    <w:rsid w:val="00AB1075"/>
    <w:rsid w:val="00AB52CE"/>
    <w:rsid w:val="00AC021A"/>
    <w:rsid w:val="00AC1D36"/>
    <w:rsid w:val="00B03F4F"/>
    <w:rsid w:val="00B169F3"/>
    <w:rsid w:val="00B45CDD"/>
    <w:rsid w:val="00B57421"/>
    <w:rsid w:val="00B621E1"/>
    <w:rsid w:val="00B73776"/>
    <w:rsid w:val="00B82FAD"/>
    <w:rsid w:val="00B91793"/>
    <w:rsid w:val="00BA4FFE"/>
    <w:rsid w:val="00BA7747"/>
    <w:rsid w:val="00BC5F52"/>
    <w:rsid w:val="00BE0620"/>
    <w:rsid w:val="00BF3862"/>
    <w:rsid w:val="00BF4FF5"/>
    <w:rsid w:val="00C230C7"/>
    <w:rsid w:val="00C30787"/>
    <w:rsid w:val="00C43B19"/>
    <w:rsid w:val="00C44345"/>
    <w:rsid w:val="00C66DD5"/>
    <w:rsid w:val="00C74925"/>
    <w:rsid w:val="00C81530"/>
    <w:rsid w:val="00C81630"/>
    <w:rsid w:val="00C854CC"/>
    <w:rsid w:val="00CA45AF"/>
    <w:rsid w:val="00CB0671"/>
    <w:rsid w:val="00CB1B48"/>
    <w:rsid w:val="00CD3902"/>
    <w:rsid w:val="00CE4183"/>
    <w:rsid w:val="00CE51FF"/>
    <w:rsid w:val="00CF776E"/>
    <w:rsid w:val="00D041DB"/>
    <w:rsid w:val="00D13E13"/>
    <w:rsid w:val="00D149CA"/>
    <w:rsid w:val="00D23831"/>
    <w:rsid w:val="00D25383"/>
    <w:rsid w:val="00D309BB"/>
    <w:rsid w:val="00D4422C"/>
    <w:rsid w:val="00D44D3D"/>
    <w:rsid w:val="00D6343A"/>
    <w:rsid w:val="00D64E74"/>
    <w:rsid w:val="00D7339D"/>
    <w:rsid w:val="00D84FFF"/>
    <w:rsid w:val="00D853CE"/>
    <w:rsid w:val="00DA6082"/>
    <w:rsid w:val="00DB1117"/>
    <w:rsid w:val="00DB5F00"/>
    <w:rsid w:val="00E00BFD"/>
    <w:rsid w:val="00E03F71"/>
    <w:rsid w:val="00E27375"/>
    <w:rsid w:val="00E409FE"/>
    <w:rsid w:val="00E50B29"/>
    <w:rsid w:val="00E729F2"/>
    <w:rsid w:val="00E74DFE"/>
    <w:rsid w:val="00E813B7"/>
    <w:rsid w:val="00E9327A"/>
    <w:rsid w:val="00EA575A"/>
    <w:rsid w:val="00EB756E"/>
    <w:rsid w:val="00EC3E8E"/>
    <w:rsid w:val="00EC409B"/>
    <w:rsid w:val="00EE2293"/>
    <w:rsid w:val="00EE41AA"/>
    <w:rsid w:val="00F144DF"/>
    <w:rsid w:val="00F21E70"/>
    <w:rsid w:val="00F27A3D"/>
    <w:rsid w:val="00F4750A"/>
    <w:rsid w:val="00F47825"/>
    <w:rsid w:val="00F525BD"/>
    <w:rsid w:val="00F717EA"/>
    <w:rsid w:val="00F810B8"/>
    <w:rsid w:val="00FD243A"/>
    <w:rsid w:val="00FE5FD0"/>
    <w:rsid w:val="00FF7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FAD"/>
    <w:rPr>
      <w:rFonts w:ascii="Times New Roman" w:eastAsia="Times New Roman" w:hAnsi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82F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82FA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82FAD"/>
    <w:pPr>
      <w:tabs>
        <w:tab w:val="num" w:pos="2796"/>
      </w:tabs>
      <w:spacing w:before="240" w:after="60"/>
      <w:ind w:left="2796" w:hanging="1152"/>
      <w:jc w:val="center"/>
      <w:outlineLvl w:val="5"/>
    </w:pPr>
    <w:rPr>
      <w:i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B82FAD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82FAD"/>
    <w:rPr>
      <w:rFonts w:ascii="Arial" w:hAnsi="Arial" w:cs="Arial"/>
      <w:b/>
      <w:bCs/>
      <w:sz w:val="26"/>
      <w:szCs w:val="26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B82FAD"/>
    <w:rPr>
      <w:rFonts w:ascii="Times New Roman" w:hAnsi="Times New Roman" w:cs="Times New Roman"/>
      <w:i/>
      <w:sz w:val="20"/>
      <w:szCs w:val="20"/>
      <w:lang w:eastAsia="ru-RU"/>
    </w:rPr>
  </w:style>
  <w:style w:type="paragraph" w:styleId="Title">
    <w:name w:val="Title"/>
    <w:basedOn w:val="Normal"/>
    <w:link w:val="TitleChar"/>
    <w:uiPriority w:val="99"/>
    <w:qFormat/>
    <w:rsid w:val="00B82FAD"/>
    <w:pPr>
      <w:jc w:val="center"/>
    </w:pPr>
    <w:rPr>
      <w:rFonts w:ascii="Courier New" w:hAnsi="Courier New"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B82FAD"/>
    <w:rPr>
      <w:rFonts w:ascii="Courier New" w:hAnsi="Courier New" w:cs="Times New Roman"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B82FA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3">
    <w:name w:val="FR3"/>
    <w:uiPriority w:val="99"/>
    <w:rsid w:val="00B82FAD"/>
    <w:pPr>
      <w:widowControl w:val="0"/>
      <w:autoSpaceDE w:val="0"/>
      <w:autoSpaceDN w:val="0"/>
      <w:adjustRightInd w:val="0"/>
      <w:spacing w:line="259" w:lineRule="auto"/>
      <w:ind w:left="80" w:firstLine="420"/>
      <w:jc w:val="both"/>
    </w:pPr>
    <w:rPr>
      <w:rFonts w:ascii="Times New Roman" w:eastAsia="Times New Roman" w:hAnsi="Times New Roman"/>
      <w:sz w:val="18"/>
      <w:szCs w:val="20"/>
    </w:rPr>
  </w:style>
  <w:style w:type="paragraph" w:styleId="BodyTextIndent">
    <w:name w:val="Body Text Indent"/>
    <w:basedOn w:val="Normal"/>
    <w:link w:val="BodyTextIndentChar"/>
    <w:uiPriority w:val="99"/>
    <w:rsid w:val="00B82FAD"/>
    <w:pPr>
      <w:spacing w:after="120"/>
      <w:ind w:left="283"/>
      <w:jc w:val="center"/>
    </w:pPr>
    <w:rPr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82FAD"/>
    <w:rPr>
      <w:rFonts w:ascii="Times New Roman" w:hAnsi="Times New Roman" w:cs="Times New Roman"/>
      <w:lang w:eastAsia="ru-RU"/>
    </w:rPr>
  </w:style>
  <w:style w:type="paragraph" w:styleId="FootnoteText">
    <w:name w:val="footnote text"/>
    <w:basedOn w:val="Normal"/>
    <w:link w:val="FootnoteTextChar"/>
    <w:uiPriority w:val="99"/>
    <w:rsid w:val="00B82FAD"/>
    <w:pPr>
      <w:widowControl w:val="0"/>
    </w:pPr>
    <w:rPr>
      <w:rFonts w:ascii="Courier New" w:eastAsia="Calibri" w:hAnsi="Courier New" w:cs="Courier New"/>
      <w:color w:val="00000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B82FAD"/>
    <w:rPr>
      <w:rFonts w:ascii="Courier New" w:hAnsi="Courier New" w:cs="Courier New"/>
      <w:color w:val="000000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rsid w:val="00B82FAD"/>
    <w:rPr>
      <w:rFonts w:cs="Times New Roman"/>
      <w:color w:val="0000FF"/>
      <w:u w:val="single"/>
    </w:rPr>
  </w:style>
  <w:style w:type="paragraph" w:customStyle="1" w:styleId="1">
    <w:name w:val="Абзац списка1"/>
    <w:basedOn w:val="Normal"/>
    <w:uiPriority w:val="99"/>
    <w:rsid w:val="00B82FAD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">
    <w:name w:val="Абзац списка2"/>
    <w:basedOn w:val="Normal"/>
    <w:uiPriority w:val="99"/>
    <w:rsid w:val="00E932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99"/>
    <w:qFormat/>
    <w:rsid w:val="005410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3">
    <w:name w:val="Абзац списка3"/>
    <w:basedOn w:val="Normal"/>
    <w:uiPriority w:val="99"/>
    <w:rsid w:val="00CE418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customStyle="1" w:styleId="10">
    <w:name w:val="Сетка таблицы1"/>
    <w:uiPriority w:val="99"/>
    <w:rsid w:val="005D3BEC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uiPriority w:val="99"/>
    <w:rsid w:val="005D3BEC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Сетка таблицы3"/>
    <w:uiPriority w:val="99"/>
    <w:rsid w:val="005D3BEC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uiPriority w:val="99"/>
    <w:rsid w:val="00E50B29"/>
    <w:pPr>
      <w:widowControl w:val="0"/>
    </w:pPr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343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3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3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yberleninka.ru/article/n/prestuplenie-kak-forma-proyavleniya-kultury" TargetMode="External"/><Relationship Id="rId13" Type="http://schemas.openxmlformats.org/officeDocument/2006/relationships/hyperlink" Target="http://www.garant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yberleninka.ru/article/n/kulturologicheskiy-podhod-k-issledovaniyu-osudarstva-i-prava" TargetMode="External"/><Relationship Id="rId12" Type="http://schemas.openxmlformats.org/officeDocument/2006/relationships/hyperlink" Target="https://urait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" TargetMode="External"/><Relationship Id="rId11" Type="http://schemas.openxmlformats.org/officeDocument/2006/relationships/hyperlink" Target="https://cyberleninka.ru/article/n/kulturologicheskie-aspekty-protivodeystviya-prestupnosti" TargetMode="External"/><Relationship Id="rId5" Type="http://schemas.openxmlformats.org/officeDocument/2006/relationships/hyperlink" Target="http://www" TargetMode="External"/><Relationship Id="rId15" Type="http://schemas.openxmlformats.org/officeDocument/2006/relationships/hyperlink" Target="http://www.elibrary.ru" TargetMode="External"/><Relationship Id="rId10" Type="http://schemas.openxmlformats.org/officeDocument/2006/relationships/hyperlink" Target="https://cyberleninka.ru/article/n/osobennosti-kultury-kak-obstoyatelstvo-isklyuchayuschee-ili-smyagchayuschee-ugolovnuyu-otvetstvennos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yberleninka.ru/article/n/ugolovnoe-nakazanie-kak-kulturno-obuslovlennaya-reaktsiya-na-prestuplenie" TargetMode="External"/><Relationship Id="rId1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</TotalTime>
  <Pages>10</Pages>
  <Words>2967</Words>
  <Characters>16912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FirsovOV</cp:lastModifiedBy>
  <cp:revision>10</cp:revision>
  <dcterms:created xsi:type="dcterms:W3CDTF">2020-10-25T01:25:00Z</dcterms:created>
  <dcterms:modified xsi:type="dcterms:W3CDTF">2020-10-26T01:33:00Z</dcterms:modified>
</cp:coreProperties>
</file>