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842"/>
      </w:tblGrid>
      <w:tr w:rsidR="00421344" w:rsidRPr="00B9237B" w:rsidTr="00B27513">
        <w:trPr>
          <w:trHeight w:val="418"/>
        </w:trPr>
        <w:tc>
          <w:tcPr>
            <w:tcW w:w="9639" w:type="dxa"/>
            <w:gridSpan w:val="4"/>
            <w:shd w:val="clear" w:color="auto" w:fill="8DB3E2" w:themeFill="text2" w:themeFillTint="66"/>
            <w:vAlign w:val="center"/>
          </w:tcPr>
          <w:p w:rsidR="00421344" w:rsidRDefault="00421344" w:rsidP="006E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博士及副博士</w:t>
            </w:r>
          </w:p>
          <w:p w:rsidR="00804A09" w:rsidRPr="00B9237B" w:rsidRDefault="00804A09" w:rsidP="0080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21344" w:rsidRPr="00B9237B" w:rsidTr="00421344">
        <w:tc>
          <w:tcPr>
            <w:tcW w:w="567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专业方向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21344" w:rsidRPr="00B9237B" w:rsidRDefault="00421344" w:rsidP="00E1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专业号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421344" w:rsidRDefault="00421344" w:rsidP="0042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21344" w:rsidRPr="00B9237B" w:rsidRDefault="00421344" w:rsidP="00421344">
            <w:pPr>
              <w:jc w:val="center"/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数学</w:t>
            </w:r>
            <w:r w:rsidRPr="00B92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与力学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A15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离散数学和运筹学控制论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化学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04.06.01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胶体化学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有机化学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地球科学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05.06.01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工程地质学，冻土学和土壤学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地球物理学与地球物理学矿产勘探法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固体矿产勘查与勘探及成因矿物学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矿物加工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地下、露天与建筑岩土工程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自然地理学、生物地理学、土壤地理学和地形地质化学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地理生态学（建筑和住宅公共事业）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89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矿产开采加工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21.06.01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矿物加工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生物科学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植物学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电工学与热工学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13.06.01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电气系统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热电站及其动力体系与机组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机械制造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15.06.01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机械制造工艺学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交通建筑与起重运输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心理学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37.06.01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161 000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普通心理学，人格心理学，心理学史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教育心理学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心理学发展，阿克梅论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经济学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国民经济与管理（企业行业等的组织与管理）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社会学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社会学理论、方法论与社会学史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社会管理学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法学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40.06.01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刑</w:t>
            </w:r>
            <w:r w:rsidRPr="00B9237B">
              <w:rPr>
                <w:rFonts w:ascii="Times New Roman" w:eastAsia="SimSun" w:hAnsi="Times New Roman" w:cs="Times New Roman"/>
                <w:sz w:val="28"/>
                <w:szCs w:val="28"/>
              </w:rPr>
              <w:t>法与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犯罪</w:t>
            </w:r>
            <w:r w:rsidRPr="00B9237B">
              <w:rPr>
                <w:rFonts w:ascii="Times New Roman" w:eastAsia="SimSun" w:hAnsi="Times New Roman" w:cs="Times New Roman"/>
                <w:sz w:val="28"/>
                <w:szCs w:val="28"/>
              </w:rPr>
              <w:t>学；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刑事执法权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政治学与区域研究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政治机构、程序与技术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教育与教育科学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44.06.01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普通教育学、师范教育史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教育与教学理论与教学法（俄语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文学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物理</w:t>
            </w:r>
            <w:r w:rsidRPr="00B9237B">
              <w:rPr>
                <w:rFonts w:ascii="Times New Roman" w:eastAsia="SimSun" w:hAnsi="Times New Roman" w:cs="Times New Roman"/>
                <w:sz w:val="28"/>
                <w:szCs w:val="28"/>
              </w:rPr>
              <w:t>学）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体育教育、体育训练、保健与适应性体育理论与教学法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专业教育理论与教学法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语言学与文艺学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外国文学（欧洲、美国与澳大利亚）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俄语文学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历史学与考古学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19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祖国史</w:t>
            </w:r>
            <w:r w:rsidRPr="00B92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190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考古学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哲学、伦理学与宗教学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社会哲学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人类哲学与文化哲学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宗教哲学与宗教学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艺术学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50.06.01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216 500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文化理论与文化史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344" w:rsidRPr="00B9237B" w:rsidTr="00421344">
        <w:tc>
          <w:tcPr>
            <w:tcW w:w="567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b/>
                <w:sz w:val="28"/>
                <w:szCs w:val="28"/>
              </w:rPr>
              <w:t>文化学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51.06.01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421344" w:rsidRPr="00421344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44">
              <w:rPr>
                <w:rFonts w:ascii="Times New Roman" w:hAnsi="Times New Roman" w:cs="Times New Roman"/>
                <w:sz w:val="28"/>
                <w:szCs w:val="28"/>
              </w:rPr>
              <w:t>216 500</w:t>
            </w:r>
          </w:p>
        </w:tc>
      </w:tr>
      <w:tr w:rsidR="00421344" w:rsidRPr="00B9237B" w:rsidTr="00421344">
        <w:tc>
          <w:tcPr>
            <w:tcW w:w="567" w:type="dxa"/>
            <w:vAlign w:val="center"/>
          </w:tcPr>
          <w:p w:rsidR="00421344" w:rsidRPr="00B9237B" w:rsidRDefault="00421344" w:rsidP="009079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21344" w:rsidRPr="00B9237B" w:rsidRDefault="00421344" w:rsidP="0090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7B">
              <w:rPr>
                <w:rFonts w:ascii="Times New Roman" w:hAnsi="Times New Roman" w:cs="Times New Roman"/>
                <w:sz w:val="28"/>
                <w:szCs w:val="28"/>
              </w:rPr>
              <w:t>文化理论与文化史</w:t>
            </w:r>
          </w:p>
        </w:tc>
        <w:tc>
          <w:tcPr>
            <w:tcW w:w="1985" w:type="dxa"/>
            <w:vAlign w:val="center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1344" w:rsidRPr="00B9237B" w:rsidRDefault="00421344" w:rsidP="009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B5D" w:rsidRPr="00B9237B" w:rsidRDefault="00566B5D" w:rsidP="0056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B5D" w:rsidRPr="00B9237B" w:rsidSect="00760B9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1B" w:rsidRDefault="00EB2A1B" w:rsidP="00817608">
      <w:pPr>
        <w:spacing w:after="0" w:line="240" w:lineRule="auto"/>
      </w:pPr>
      <w:r>
        <w:separator/>
      </w:r>
    </w:p>
  </w:endnote>
  <w:endnote w:type="continuationSeparator" w:id="0">
    <w:p w:rsidR="00EB2A1B" w:rsidRDefault="00EB2A1B" w:rsidP="0081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1B" w:rsidRDefault="00EB2A1B" w:rsidP="00817608">
      <w:pPr>
        <w:spacing w:after="0" w:line="240" w:lineRule="auto"/>
      </w:pPr>
      <w:r>
        <w:separator/>
      </w:r>
    </w:p>
  </w:footnote>
  <w:footnote w:type="continuationSeparator" w:id="0">
    <w:p w:rsidR="00EB2A1B" w:rsidRDefault="00EB2A1B" w:rsidP="0081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079"/>
    <w:multiLevelType w:val="hybridMultilevel"/>
    <w:tmpl w:val="2A70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DAB"/>
    <w:multiLevelType w:val="hybridMultilevel"/>
    <w:tmpl w:val="B69648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D"/>
    <w:rsid w:val="00001068"/>
    <w:rsid w:val="00033CD8"/>
    <w:rsid w:val="000D379F"/>
    <w:rsid w:val="00100F10"/>
    <w:rsid w:val="001357B6"/>
    <w:rsid w:val="00144423"/>
    <w:rsid w:val="001848C3"/>
    <w:rsid w:val="001907EA"/>
    <w:rsid w:val="00204AF9"/>
    <w:rsid w:val="00290BE1"/>
    <w:rsid w:val="002A1690"/>
    <w:rsid w:val="002D314A"/>
    <w:rsid w:val="0031020A"/>
    <w:rsid w:val="003516CA"/>
    <w:rsid w:val="00390A15"/>
    <w:rsid w:val="003A607A"/>
    <w:rsid w:val="003E25FA"/>
    <w:rsid w:val="003F0CE0"/>
    <w:rsid w:val="00421344"/>
    <w:rsid w:val="00452601"/>
    <w:rsid w:val="004A5F31"/>
    <w:rsid w:val="005149DD"/>
    <w:rsid w:val="00566B5D"/>
    <w:rsid w:val="00601D51"/>
    <w:rsid w:val="00611942"/>
    <w:rsid w:val="0067688D"/>
    <w:rsid w:val="006A2382"/>
    <w:rsid w:val="006D4CB5"/>
    <w:rsid w:val="006E67DB"/>
    <w:rsid w:val="007142EC"/>
    <w:rsid w:val="007250CC"/>
    <w:rsid w:val="00741323"/>
    <w:rsid w:val="00760B97"/>
    <w:rsid w:val="007A7799"/>
    <w:rsid w:val="007F7882"/>
    <w:rsid w:val="00804A09"/>
    <w:rsid w:val="00817608"/>
    <w:rsid w:val="0088149F"/>
    <w:rsid w:val="008918AE"/>
    <w:rsid w:val="008A7ECF"/>
    <w:rsid w:val="008C7647"/>
    <w:rsid w:val="008D0EE7"/>
    <w:rsid w:val="008E3715"/>
    <w:rsid w:val="0090798B"/>
    <w:rsid w:val="009A0490"/>
    <w:rsid w:val="009F01C7"/>
    <w:rsid w:val="00A1542A"/>
    <w:rsid w:val="00A33388"/>
    <w:rsid w:val="00A67656"/>
    <w:rsid w:val="00AA761D"/>
    <w:rsid w:val="00AF5F04"/>
    <w:rsid w:val="00B47145"/>
    <w:rsid w:val="00B9237B"/>
    <w:rsid w:val="00BF242D"/>
    <w:rsid w:val="00C3599E"/>
    <w:rsid w:val="00C52E45"/>
    <w:rsid w:val="00C83FB4"/>
    <w:rsid w:val="00CB0BFC"/>
    <w:rsid w:val="00D44D89"/>
    <w:rsid w:val="00D45DC9"/>
    <w:rsid w:val="00DC25BA"/>
    <w:rsid w:val="00DF0E4B"/>
    <w:rsid w:val="00E13374"/>
    <w:rsid w:val="00E46FEB"/>
    <w:rsid w:val="00E83221"/>
    <w:rsid w:val="00E972F0"/>
    <w:rsid w:val="00EB1911"/>
    <w:rsid w:val="00EB2A1B"/>
    <w:rsid w:val="00EC187E"/>
    <w:rsid w:val="00F77562"/>
    <w:rsid w:val="00F83850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9DD"/>
    <w:pPr>
      <w:widowControl w:val="0"/>
      <w:autoSpaceDE w:val="0"/>
      <w:autoSpaceDN w:val="0"/>
      <w:spacing w:before="90"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1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176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6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17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ZakharianAV</dc:creator>
  <cp:lastModifiedBy>ZakharianAV</cp:lastModifiedBy>
  <cp:revision>7</cp:revision>
  <dcterms:created xsi:type="dcterms:W3CDTF">2018-04-28T03:02:00Z</dcterms:created>
  <dcterms:modified xsi:type="dcterms:W3CDTF">2018-05-16T05:12:00Z</dcterms:modified>
</cp:coreProperties>
</file>