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5" w:rsidRPr="008D0F1B" w:rsidRDefault="00397EE5" w:rsidP="00397EE5">
      <w:pPr>
        <w:rPr>
          <w:sz w:val="22"/>
        </w:rPr>
      </w:pPr>
    </w:p>
    <w:tbl>
      <w:tblPr>
        <w:tblW w:w="0" w:type="auto"/>
        <w:tblInd w:w="5637" w:type="dxa"/>
        <w:tblLook w:val="01E0"/>
      </w:tblPr>
      <w:tblGrid>
        <w:gridCol w:w="4519"/>
      </w:tblGrid>
      <w:tr w:rsidR="00397EE5" w:rsidRPr="009B3555" w:rsidTr="008D0F1B">
        <w:trPr>
          <w:cantSplit/>
          <w:trHeight w:val="1211"/>
        </w:trPr>
        <w:tc>
          <w:tcPr>
            <w:tcW w:w="4519" w:type="dxa"/>
          </w:tcPr>
          <w:p w:rsidR="00942096" w:rsidRPr="009B3555" w:rsidRDefault="00A62772" w:rsidP="00942096">
            <w:pPr>
              <w:pStyle w:val="af4"/>
              <w:spacing w:line="276" w:lineRule="auto"/>
              <w:rPr>
                <w:szCs w:val="28"/>
              </w:rPr>
            </w:pPr>
            <w:r w:rsidRPr="009B3555">
              <w:rPr>
                <w:szCs w:val="28"/>
              </w:rPr>
              <w:t>УТВЕРЖДАЮ</w:t>
            </w:r>
          </w:p>
          <w:p w:rsidR="00942096" w:rsidRPr="009B3555" w:rsidRDefault="00942096" w:rsidP="00942096">
            <w:pPr>
              <w:pStyle w:val="af4"/>
              <w:spacing w:line="480" w:lineRule="auto"/>
              <w:rPr>
                <w:szCs w:val="28"/>
              </w:rPr>
            </w:pPr>
            <w:r w:rsidRPr="009B3555">
              <w:rPr>
                <w:szCs w:val="28"/>
              </w:rPr>
              <w:t>Ректор</w:t>
            </w:r>
          </w:p>
          <w:p w:rsidR="00942096" w:rsidRPr="009B3555" w:rsidRDefault="00942096" w:rsidP="00942096">
            <w:pPr>
              <w:pStyle w:val="af4"/>
              <w:spacing w:line="480" w:lineRule="auto"/>
              <w:rPr>
                <w:szCs w:val="28"/>
              </w:rPr>
            </w:pPr>
            <w:r w:rsidRPr="009B3555">
              <w:rPr>
                <w:szCs w:val="28"/>
              </w:rPr>
              <w:t>______________ С.А. Иванов</w:t>
            </w:r>
          </w:p>
          <w:p w:rsidR="00942096" w:rsidRPr="009B3555" w:rsidRDefault="00942096" w:rsidP="00942096">
            <w:pPr>
              <w:pStyle w:val="af4"/>
              <w:spacing w:line="480" w:lineRule="auto"/>
              <w:rPr>
                <w:szCs w:val="28"/>
              </w:rPr>
            </w:pPr>
            <w:r w:rsidRPr="009B3555">
              <w:rPr>
                <w:szCs w:val="28"/>
              </w:rPr>
              <w:t>«____»__________20__ г.</w:t>
            </w:r>
          </w:p>
          <w:p w:rsidR="00397EE5" w:rsidRPr="009B3555" w:rsidRDefault="00397EE5" w:rsidP="00B22696">
            <w:pPr>
              <w:pStyle w:val="af4"/>
              <w:spacing w:line="276" w:lineRule="auto"/>
              <w:rPr>
                <w:sz w:val="22"/>
              </w:rPr>
            </w:pPr>
          </w:p>
        </w:tc>
      </w:tr>
    </w:tbl>
    <w:p w:rsidR="002510A5" w:rsidRPr="009B3555" w:rsidRDefault="002510A5" w:rsidP="008B7BDE">
      <w:pPr>
        <w:spacing w:line="360" w:lineRule="auto"/>
        <w:jc w:val="center"/>
        <w:outlineLvl w:val="2"/>
        <w:rPr>
          <w:b/>
          <w:spacing w:val="30"/>
          <w:sz w:val="32"/>
          <w:szCs w:val="32"/>
        </w:rPr>
      </w:pPr>
      <w:r w:rsidRPr="009B3555">
        <w:rPr>
          <w:b/>
          <w:spacing w:val="30"/>
          <w:sz w:val="32"/>
          <w:szCs w:val="32"/>
        </w:rPr>
        <w:t xml:space="preserve">АДАПТИРОВАННАЯ </w:t>
      </w:r>
    </w:p>
    <w:p w:rsidR="008B7BDE" w:rsidRPr="009B3555" w:rsidRDefault="002510A5" w:rsidP="008B7BDE">
      <w:pPr>
        <w:spacing w:line="360" w:lineRule="auto"/>
        <w:jc w:val="center"/>
        <w:outlineLvl w:val="2"/>
        <w:rPr>
          <w:b/>
          <w:spacing w:val="30"/>
          <w:sz w:val="32"/>
          <w:szCs w:val="32"/>
        </w:rPr>
      </w:pPr>
      <w:r w:rsidRPr="009B3555">
        <w:rPr>
          <w:b/>
          <w:spacing w:val="30"/>
          <w:sz w:val="32"/>
          <w:szCs w:val="32"/>
        </w:rPr>
        <w:t>О</w:t>
      </w:r>
      <w:r w:rsidR="009B2284" w:rsidRPr="009B3555">
        <w:rPr>
          <w:b/>
          <w:spacing w:val="30"/>
          <w:sz w:val="32"/>
          <w:szCs w:val="32"/>
        </w:rPr>
        <w:t xml:space="preserve">СНОВНАЯ </w:t>
      </w:r>
      <w:r w:rsidR="00A74011" w:rsidRPr="009B3555">
        <w:rPr>
          <w:b/>
          <w:spacing w:val="30"/>
          <w:sz w:val="32"/>
          <w:szCs w:val="32"/>
        </w:rPr>
        <w:t xml:space="preserve">ПРОФЕССИОНАЛЬНАЯ </w:t>
      </w:r>
    </w:p>
    <w:p w:rsidR="00A011C2" w:rsidRPr="009B3555" w:rsidRDefault="00397EE5" w:rsidP="008B7BDE">
      <w:pPr>
        <w:spacing w:line="360" w:lineRule="auto"/>
        <w:jc w:val="center"/>
        <w:outlineLvl w:val="2"/>
        <w:rPr>
          <w:b/>
          <w:spacing w:val="30"/>
          <w:sz w:val="32"/>
          <w:szCs w:val="32"/>
        </w:rPr>
      </w:pPr>
      <w:r w:rsidRPr="009B3555">
        <w:rPr>
          <w:b/>
          <w:spacing w:val="30"/>
          <w:sz w:val="32"/>
          <w:szCs w:val="32"/>
        </w:rPr>
        <w:t>ОБРАЗОВАТЕЛЬНАЯ ПРОГРАММА</w:t>
      </w:r>
    </w:p>
    <w:p w:rsidR="00397EE5" w:rsidRPr="009B3555" w:rsidRDefault="00A011C2" w:rsidP="008B7BDE">
      <w:pPr>
        <w:spacing w:line="360" w:lineRule="auto"/>
        <w:jc w:val="center"/>
        <w:outlineLvl w:val="2"/>
        <w:rPr>
          <w:b/>
          <w:spacing w:val="30"/>
          <w:sz w:val="32"/>
          <w:szCs w:val="32"/>
        </w:rPr>
      </w:pPr>
      <w:r w:rsidRPr="009B3555">
        <w:rPr>
          <w:b/>
          <w:spacing w:val="30"/>
          <w:sz w:val="32"/>
          <w:szCs w:val="32"/>
        </w:rPr>
        <w:t>ВЫСШЕГО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FB5B6B" w:rsidRPr="009B3555" w:rsidTr="00A740B2">
        <w:trPr>
          <w:trHeight w:val="640"/>
        </w:trPr>
        <w:tc>
          <w:tcPr>
            <w:tcW w:w="10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B6B" w:rsidRPr="009B3555" w:rsidRDefault="00FB5B6B" w:rsidP="00A740B2">
            <w:pPr>
              <w:jc w:val="center"/>
              <w:rPr>
                <w:sz w:val="28"/>
                <w:szCs w:val="28"/>
              </w:rPr>
            </w:pPr>
          </w:p>
          <w:p w:rsidR="00FB5B6B" w:rsidRPr="009B3555" w:rsidRDefault="00FB5B6B" w:rsidP="00FB5B6B">
            <w:pPr>
              <w:jc w:val="center"/>
              <w:rPr>
                <w:sz w:val="28"/>
                <w:szCs w:val="28"/>
              </w:rPr>
            </w:pPr>
            <w:r w:rsidRPr="009B3555">
              <w:rPr>
                <w:sz w:val="28"/>
                <w:szCs w:val="28"/>
              </w:rPr>
              <w:t>обучающихся с нарушениями слуха; с нарушениями зрения; с нарушениями функций опорно-двигательного аппарата</w:t>
            </w:r>
          </w:p>
        </w:tc>
      </w:tr>
      <w:tr w:rsidR="00FB5B6B" w:rsidRPr="009B3555" w:rsidTr="00A740B2">
        <w:tc>
          <w:tcPr>
            <w:tcW w:w="10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5B6B" w:rsidRPr="009B3555" w:rsidRDefault="00FB5B6B" w:rsidP="00A740B2">
            <w:pPr>
              <w:jc w:val="center"/>
              <w:rPr>
                <w:vertAlign w:val="superscript"/>
              </w:rPr>
            </w:pPr>
            <w:r w:rsidRPr="009B3555">
              <w:rPr>
                <w:i/>
                <w:sz w:val="28"/>
                <w:vertAlign w:val="superscript"/>
              </w:rPr>
              <w:t xml:space="preserve">Категория </w:t>
            </w:r>
            <w:proofErr w:type="gramStart"/>
            <w:r w:rsidRPr="009B3555">
              <w:rPr>
                <w:i/>
                <w:sz w:val="28"/>
                <w:vertAlign w:val="superscript"/>
              </w:rPr>
              <w:t>обучающихся</w:t>
            </w:r>
            <w:proofErr w:type="gramEnd"/>
            <w:r w:rsidRPr="009B3555">
              <w:rPr>
                <w:i/>
                <w:sz w:val="28"/>
                <w:vertAlign w:val="superscript"/>
              </w:rPr>
              <w:t xml:space="preserve"> </w:t>
            </w:r>
            <w:r w:rsidRPr="009B3555">
              <w:rPr>
                <w:vertAlign w:val="superscript"/>
              </w:rPr>
              <w:t>с ОВЗ</w:t>
            </w:r>
          </w:p>
        </w:tc>
      </w:tr>
      <w:tr w:rsidR="00FB5B6B" w:rsidRPr="009B3555" w:rsidTr="00213961">
        <w:trPr>
          <w:trHeight w:val="640"/>
        </w:trPr>
        <w:tc>
          <w:tcPr>
            <w:tcW w:w="10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B6B" w:rsidRPr="009B3555" w:rsidRDefault="00FB5B6B" w:rsidP="00213961">
            <w:pPr>
              <w:jc w:val="center"/>
            </w:pPr>
          </w:p>
        </w:tc>
      </w:tr>
      <w:tr w:rsidR="00B07E1D" w:rsidRPr="009B3555" w:rsidTr="00213961">
        <w:tc>
          <w:tcPr>
            <w:tcW w:w="10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E1D" w:rsidRPr="009B3555" w:rsidRDefault="00B07E1D" w:rsidP="00213961">
            <w:pPr>
              <w:jc w:val="center"/>
              <w:rPr>
                <w:vertAlign w:val="superscript"/>
              </w:rPr>
            </w:pPr>
            <w:r w:rsidRPr="009B3555">
              <w:rPr>
                <w:i/>
                <w:sz w:val="28"/>
                <w:vertAlign w:val="superscript"/>
              </w:rPr>
              <w:t>Код и наименование направления подготовки (специальности)</w:t>
            </w:r>
          </w:p>
        </w:tc>
      </w:tr>
      <w:tr w:rsidR="00B07E1D" w:rsidRPr="009B3555" w:rsidTr="00213961">
        <w:trPr>
          <w:trHeight w:val="554"/>
        </w:trPr>
        <w:tc>
          <w:tcPr>
            <w:tcW w:w="101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7E1D" w:rsidRPr="009B3555" w:rsidRDefault="00B07E1D" w:rsidP="00213961">
            <w:pPr>
              <w:jc w:val="center"/>
            </w:pPr>
          </w:p>
          <w:p w:rsidR="00B07E1D" w:rsidRPr="009B3555" w:rsidRDefault="00B07E1D" w:rsidP="00213961">
            <w:pPr>
              <w:jc w:val="center"/>
              <w:rPr>
                <w:sz w:val="28"/>
                <w:szCs w:val="28"/>
              </w:rPr>
            </w:pPr>
          </w:p>
        </w:tc>
      </w:tr>
      <w:tr w:rsidR="00B07E1D" w:rsidRPr="009B3555" w:rsidTr="00213961">
        <w:tc>
          <w:tcPr>
            <w:tcW w:w="10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E1D" w:rsidRPr="009B3555" w:rsidRDefault="00B07E1D" w:rsidP="00FC0718">
            <w:pPr>
              <w:jc w:val="center"/>
              <w:rPr>
                <w:vertAlign w:val="superscript"/>
              </w:rPr>
            </w:pPr>
            <w:r w:rsidRPr="009B3555">
              <w:rPr>
                <w:i/>
                <w:sz w:val="28"/>
                <w:vertAlign w:val="superscript"/>
              </w:rPr>
              <w:t xml:space="preserve">Наименование </w:t>
            </w:r>
            <w:r w:rsidR="00FC0718" w:rsidRPr="009B3555">
              <w:rPr>
                <w:i/>
                <w:sz w:val="28"/>
                <w:vertAlign w:val="superscript"/>
              </w:rPr>
              <w:t>направленности (</w:t>
            </w:r>
            <w:r w:rsidRPr="009B3555">
              <w:rPr>
                <w:i/>
                <w:sz w:val="28"/>
                <w:vertAlign w:val="superscript"/>
              </w:rPr>
              <w:t>п</w:t>
            </w:r>
            <w:r w:rsidR="004F3E97" w:rsidRPr="009B3555">
              <w:rPr>
                <w:i/>
                <w:sz w:val="28"/>
                <w:vertAlign w:val="superscript"/>
              </w:rPr>
              <w:t>рофиля</w:t>
            </w:r>
            <w:r w:rsidR="00FC0718" w:rsidRPr="009B3555">
              <w:rPr>
                <w:i/>
                <w:sz w:val="28"/>
                <w:vertAlign w:val="superscript"/>
              </w:rPr>
              <w:t>/</w:t>
            </w:r>
            <w:r w:rsidR="004F3E97" w:rsidRPr="009B3555">
              <w:rPr>
                <w:i/>
                <w:sz w:val="28"/>
                <w:vertAlign w:val="superscript"/>
              </w:rPr>
              <w:t>специализации/магистерской программы</w:t>
            </w:r>
            <w:r w:rsidRPr="009B3555">
              <w:rPr>
                <w:i/>
                <w:sz w:val="28"/>
                <w:vertAlign w:val="superscript"/>
              </w:rPr>
              <w:t>)</w:t>
            </w:r>
          </w:p>
        </w:tc>
      </w:tr>
      <w:tr w:rsidR="00B07E1D" w:rsidRPr="009B3555" w:rsidTr="00213961">
        <w:tc>
          <w:tcPr>
            <w:tcW w:w="101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7E1D" w:rsidRPr="009B3555" w:rsidRDefault="00B07E1D" w:rsidP="00213961">
            <w:pPr>
              <w:jc w:val="center"/>
            </w:pPr>
          </w:p>
          <w:p w:rsidR="00B07E1D" w:rsidRPr="009B3555" w:rsidRDefault="00B07E1D" w:rsidP="00213961">
            <w:pPr>
              <w:jc w:val="center"/>
              <w:rPr>
                <w:sz w:val="28"/>
                <w:szCs w:val="28"/>
              </w:rPr>
            </w:pPr>
          </w:p>
        </w:tc>
      </w:tr>
      <w:tr w:rsidR="00B07E1D" w:rsidRPr="009B3555" w:rsidTr="00213961">
        <w:tc>
          <w:tcPr>
            <w:tcW w:w="10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E1D" w:rsidRPr="009B3555" w:rsidRDefault="002510A5" w:rsidP="002510A5">
            <w:pPr>
              <w:jc w:val="center"/>
              <w:rPr>
                <w:vertAlign w:val="superscript"/>
              </w:rPr>
            </w:pPr>
            <w:r w:rsidRPr="009B3555">
              <w:rPr>
                <w:i/>
                <w:sz w:val="28"/>
                <w:vertAlign w:val="superscript"/>
              </w:rPr>
              <w:t>Квалификация</w:t>
            </w:r>
          </w:p>
        </w:tc>
      </w:tr>
      <w:tr w:rsidR="00B07E1D" w:rsidRPr="009B3555" w:rsidTr="00213961">
        <w:tc>
          <w:tcPr>
            <w:tcW w:w="10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E1D" w:rsidRPr="009B3555" w:rsidRDefault="00B07E1D" w:rsidP="00213961">
            <w:pPr>
              <w:jc w:val="center"/>
              <w:rPr>
                <w:i/>
              </w:rPr>
            </w:pPr>
          </w:p>
          <w:p w:rsidR="00B07E1D" w:rsidRPr="009B3555" w:rsidRDefault="00B07E1D" w:rsidP="00213961">
            <w:pPr>
              <w:jc w:val="center"/>
              <w:rPr>
                <w:sz w:val="28"/>
                <w:szCs w:val="28"/>
              </w:rPr>
            </w:pPr>
          </w:p>
        </w:tc>
      </w:tr>
      <w:tr w:rsidR="00B07E1D" w:rsidRPr="009B3555" w:rsidTr="00213961">
        <w:tc>
          <w:tcPr>
            <w:tcW w:w="10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E1D" w:rsidRPr="009B3555" w:rsidRDefault="00B07E1D" w:rsidP="00213961">
            <w:pPr>
              <w:jc w:val="center"/>
              <w:rPr>
                <w:i/>
                <w:vertAlign w:val="superscript"/>
              </w:rPr>
            </w:pPr>
            <w:r w:rsidRPr="009B3555">
              <w:rPr>
                <w:i/>
                <w:sz w:val="28"/>
                <w:vertAlign w:val="superscript"/>
              </w:rPr>
              <w:t xml:space="preserve">Форма обучения (очная, </w:t>
            </w:r>
            <w:r w:rsidR="00FC0718" w:rsidRPr="009B3555">
              <w:rPr>
                <w:i/>
                <w:sz w:val="28"/>
                <w:vertAlign w:val="superscript"/>
              </w:rPr>
              <w:t xml:space="preserve">очно-заочная, </w:t>
            </w:r>
            <w:r w:rsidRPr="009B3555">
              <w:rPr>
                <w:i/>
                <w:sz w:val="28"/>
                <w:vertAlign w:val="superscript"/>
              </w:rPr>
              <w:t>заочная)</w:t>
            </w:r>
          </w:p>
        </w:tc>
      </w:tr>
    </w:tbl>
    <w:p w:rsidR="00942096" w:rsidRPr="009B3555" w:rsidRDefault="00942096" w:rsidP="00AC761C">
      <w:pPr>
        <w:rPr>
          <w:i/>
        </w:rPr>
      </w:pPr>
    </w:p>
    <w:p w:rsidR="00942096" w:rsidRPr="009B3555" w:rsidRDefault="00942096" w:rsidP="00397EE5">
      <w:pPr>
        <w:jc w:val="center"/>
        <w:rPr>
          <w:i/>
        </w:rPr>
      </w:pPr>
    </w:p>
    <w:p w:rsidR="00633AF7" w:rsidRPr="009B3555" w:rsidRDefault="00397EE5" w:rsidP="00942096">
      <w:pPr>
        <w:jc w:val="center"/>
        <w:rPr>
          <w:szCs w:val="28"/>
        </w:rPr>
      </w:pPr>
      <w:r w:rsidRPr="009B3555">
        <w:rPr>
          <w:szCs w:val="28"/>
        </w:rPr>
        <w:t>Чита</w:t>
      </w:r>
      <w:r w:rsidR="00942096" w:rsidRPr="009B3555">
        <w:rPr>
          <w:szCs w:val="28"/>
        </w:rPr>
        <w:t xml:space="preserve"> – </w:t>
      </w:r>
      <w:r w:rsidRPr="009B3555">
        <w:rPr>
          <w:szCs w:val="28"/>
        </w:rPr>
        <w:t>20</w:t>
      </w:r>
      <w:r w:rsidR="00942096" w:rsidRPr="009B3555">
        <w:rPr>
          <w:szCs w:val="28"/>
        </w:rPr>
        <w:t>__</w:t>
      </w:r>
      <w:r w:rsidR="00633AF7" w:rsidRPr="009B3555">
        <w:rPr>
          <w:szCs w:val="28"/>
        </w:rPr>
        <w:t xml:space="preserve">     </w:t>
      </w:r>
      <w:r w:rsidR="002B5783" w:rsidRPr="009B3555">
        <w:rPr>
          <w:szCs w:val="28"/>
        </w:rPr>
        <w:t xml:space="preserve">        </w:t>
      </w:r>
    </w:p>
    <w:p w:rsidR="00633AF7" w:rsidRPr="009B3555" w:rsidRDefault="00633AF7" w:rsidP="00633AF7">
      <w:pPr>
        <w:ind w:left="5670"/>
        <w:rPr>
          <w:sz w:val="16"/>
          <w:szCs w:val="16"/>
        </w:rPr>
      </w:pPr>
    </w:p>
    <w:p w:rsidR="00F13375" w:rsidRPr="009B3555" w:rsidRDefault="00F13375" w:rsidP="00F13375">
      <w:pPr>
        <w:ind w:left="540"/>
        <w:jc w:val="both"/>
        <w:rPr>
          <w:b/>
          <w:u w:val="single"/>
        </w:rPr>
        <w:sectPr w:rsidR="00F13375" w:rsidRPr="009B3555" w:rsidSect="00F1337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48" w:bottom="1134" w:left="1191" w:header="709" w:footer="284" w:gutter="0"/>
          <w:cols w:space="708"/>
          <w:titlePg/>
          <w:docGrid w:linePitch="360"/>
        </w:sectPr>
      </w:pPr>
    </w:p>
    <w:p w:rsidR="00942096" w:rsidRPr="009B3555" w:rsidRDefault="00942096" w:rsidP="00942096">
      <w:pPr>
        <w:pStyle w:val="af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149649917"/>
      <w:bookmarkStart w:id="1" w:name="_Toc222286656"/>
      <w:bookmarkStart w:id="2" w:name="_Toc312236565"/>
      <w:r w:rsidRPr="009B3555">
        <w:rPr>
          <w:rFonts w:ascii="Times New Roman" w:hAnsi="Times New Roman"/>
          <w:b/>
          <w:sz w:val="24"/>
          <w:szCs w:val="24"/>
        </w:rPr>
        <w:lastRenderedPageBreak/>
        <w:t>Сведения о документе</w:t>
      </w:r>
    </w:p>
    <w:p w:rsidR="00C60FAE" w:rsidRPr="009B3555" w:rsidRDefault="00C60FAE" w:rsidP="00C60FA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555">
        <w:rPr>
          <w:rFonts w:ascii="Times New Roman" w:hAnsi="Times New Roman"/>
          <w:sz w:val="24"/>
          <w:szCs w:val="24"/>
        </w:rPr>
        <w:t>Адаптированная основная профессиональная образовательная программа (А</w:t>
      </w:r>
      <w:r w:rsidR="00A740B2" w:rsidRPr="009B3555">
        <w:rPr>
          <w:rFonts w:ascii="Times New Roman" w:hAnsi="Times New Roman"/>
          <w:sz w:val="24"/>
          <w:szCs w:val="24"/>
        </w:rPr>
        <w:t>О</w:t>
      </w:r>
      <w:r w:rsidRPr="009B3555">
        <w:rPr>
          <w:rFonts w:ascii="Times New Roman" w:hAnsi="Times New Roman"/>
          <w:sz w:val="24"/>
          <w:szCs w:val="24"/>
        </w:rPr>
        <w:t>ПОП) составлена:</w:t>
      </w:r>
    </w:p>
    <w:p w:rsidR="00762321" w:rsidRPr="009B3555" w:rsidRDefault="00C60FAE" w:rsidP="00C60FA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9B3555">
        <w:rPr>
          <w:rFonts w:ascii="Times New Roman" w:hAnsi="Times New Roman"/>
          <w:sz w:val="24"/>
          <w:szCs w:val="24"/>
        </w:rPr>
        <w:t>- с учетом требований Федерального государственного образовательного стандарта высшего образования по направлению подготовки (специальности)</w:t>
      </w:r>
      <w:r w:rsidR="00762321" w:rsidRPr="009B3555">
        <w:rPr>
          <w:rFonts w:ascii="Times New Roman" w:hAnsi="Times New Roman"/>
          <w:sz w:val="24"/>
          <w:szCs w:val="24"/>
        </w:rPr>
        <w:t xml:space="preserve"> ________________________ </w:t>
      </w:r>
      <w:r w:rsidRPr="009B3555">
        <w:rPr>
          <w:rFonts w:ascii="Times New Roman" w:hAnsi="Times New Roman"/>
          <w:sz w:val="24"/>
          <w:szCs w:val="24"/>
        </w:rPr>
        <w:t xml:space="preserve">__________________________________________,  утвержденного приказом </w:t>
      </w:r>
      <w:proofErr w:type="spellStart"/>
      <w:r w:rsidRPr="009B35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B3555">
        <w:rPr>
          <w:rFonts w:ascii="Times New Roman" w:hAnsi="Times New Roman"/>
          <w:sz w:val="24"/>
          <w:szCs w:val="24"/>
        </w:rPr>
        <w:t xml:space="preserve"> России </w:t>
      </w:r>
      <w:r w:rsidR="00762321" w:rsidRPr="009B3555">
        <w:rPr>
          <w:rFonts w:ascii="Times New Roman" w:hAnsi="Times New Roman"/>
          <w:sz w:val="24"/>
          <w:szCs w:val="24"/>
        </w:rPr>
        <w:t>от «____» __________________20___ г. № _____;</w:t>
      </w:r>
    </w:p>
    <w:p w:rsidR="00762321" w:rsidRPr="009B3555" w:rsidRDefault="00C60FAE" w:rsidP="00C60FA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555">
        <w:rPr>
          <w:rFonts w:ascii="Times New Roman" w:hAnsi="Times New Roman"/>
          <w:sz w:val="24"/>
          <w:szCs w:val="24"/>
        </w:rPr>
        <w:t>- на базе основной профессиональной образовательной программы (ОПОП) высшего образования по</w:t>
      </w:r>
      <w:r w:rsidRPr="009B3555">
        <w:t xml:space="preserve"> </w:t>
      </w:r>
      <w:r w:rsidRPr="009B3555">
        <w:rPr>
          <w:rFonts w:ascii="Times New Roman" w:hAnsi="Times New Roman"/>
          <w:sz w:val="24"/>
          <w:szCs w:val="24"/>
        </w:rPr>
        <w:t>направлению подготовки (специальности)  ______________________________,  профилю ___________________________________, утвержденной на заседании  кафедры _________________</w:t>
      </w:r>
      <w:r w:rsidR="00762321" w:rsidRPr="009B3555">
        <w:rPr>
          <w:rFonts w:ascii="Times New Roman" w:hAnsi="Times New Roman"/>
          <w:sz w:val="24"/>
          <w:szCs w:val="24"/>
        </w:rPr>
        <w:t xml:space="preserve">________________________ </w:t>
      </w:r>
      <w:r w:rsidR="00762321" w:rsidRPr="009B3555">
        <w:rPr>
          <w:rFonts w:ascii="Times New Roman" w:hAnsi="Times New Roman"/>
        </w:rPr>
        <w:t>от «___»___________ 20___ г., протокол № _____.</w:t>
      </w:r>
    </w:p>
    <w:p w:rsidR="00C60FAE" w:rsidRPr="009B3555" w:rsidRDefault="00C60FAE" w:rsidP="00C60FA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9B3555">
        <w:rPr>
          <w:rFonts w:ascii="Times New Roman" w:hAnsi="Times New Roman"/>
          <w:i/>
          <w:sz w:val="20"/>
          <w:szCs w:val="20"/>
        </w:rPr>
        <w:t xml:space="preserve"> (название кафедры)</w:t>
      </w:r>
      <w:r w:rsidR="00762321" w:rsidRPr="009B3555">
        <w:rPr>
          <w:rFonts w:ascii="Times New Roman" w:hAnsi="Times New Roman"/>
        </w:rPr>
        <w:t xml:space="preserve"> </w:t>
      </w:r>
    </w:p>
    <w:p w:rsidR="00C60FAE" w:rsidRPr="009B3555" w:rsidRDefault="00C60FAE" w:rsidP="00762321">
      <w:pPr>
        <w:jc w:val="both"/>
      </w:pPr>
    </w:p>
    <w:p w:rsidR="00C60FAE" w:rsidRPr="009B3555" w:rsidRDefault="00C60FAE" w:rsidP="00C60FA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555">
        <w:rPr>
          <w:rFonts w:ascii="Times New Roman" w:hAnsi="Times New Roman"/>
          <w:sz w:val="24"/>
          <w:szCs w:val="24"/>
        </w:rPr>
        <w:t>А</w:t>
      </w:r>
      <w:r w:rsidR="001D525E">
        <w:rPr>
          <w:rFonts w:ascii="Times New Roman" w:hAnsi="Times New Roman"/>
          <w:sz w:val="24"/>
          <w:szCs w:val="24"/>
        </w:rPr>
        <w:t>О</w:t>
      </w:r>
      <w:r w:rsidRPr="009B3555">
        <w:rPr>
          <w:rFonts w:ascii="Times New Roman" w:hAnsi="Times New Roman"/>
          <w:sz w:val="24"/>
          <w:szCs w:val="24"/>
        </w:rPr>
        <w:t>ПОП рассмотрена и утверждена на заседании кафедры __________________________________</w:t>
      </w:r>
      <w:r w:rsidRPr="009B3555">
        <w:rPr>
          <w:rFonts w:ascii="Times New Roman" w:hAnsi="Times New Roman"/>
          <w:sz w:val="28"/>
          <w:szCs w:val="24"/>
          <w:vertAlign w:val="superscript"/>
        </w:rPr>
        <w:t xml:space="preserve">  </w:t>
      </w:r>
      <w:r w:rsidRPr="009B3555">
        <w:rPr>
          <w:rFonts w:ascii="Times New Roman" w:hAnsi="Times New Roman"/>
          <w:sz w:val="24"/>
          <w:szCs w:val="24"/>
        </w:rPr>
        <w:t xml:space="preserve"> </w:t>
      </w:r>
      <w:r w:rsidR="00762321" w:rsidRPr="009B3555">
        <w:rPr>
          <w:rFonts w:ascii="Times New Roman" w:hAnsi="Times New Roman"/>
          <w:sz w:val="24"/>
          <w:szCs w:val="24"/>
        </w:rPr>
        <w:t xml:space="preserve">от </w:t>
      </w:r>
      <w:r w:rsidRPr="009B3555">
        <w:rPr>
          <w:rFonts w:ascii="Times New Roman" w:hAnsi="Times New Roman"/>
          <w:sz w:val="24"/>
          <w:szCs w:val="24"/>
        </w:rPr>
        <w:t xml:space="preserve">«___» ___________ 20___ г., </w:t>
      </w:r>
      <w:r w:rsidR="00762321" w:rsidRPr="009B3555">
        <w:rPr>
          <w:rFonts w:ascii="Times New Roman" w:hAnsi="Times New Roman"/>
          <w:sz w:val="24"/>
          <w:szCs w:val="24"/>
        </w:rPr>
        <w:t xml:space="preserve">протокол </w:t>
      </w:r>
      <w:r w:rsidRPr="009B3555">
        <w:rPr>
          <w:rFonts w:ascii="Times New Roman" w:hAnsi="Times New Roman"/>
          <w:sz w:val="24"/>
          <w:szCs w:val="24"/>
        </w:rPr>
        <w:t>№ _____.</w:t>
      </w:r>
    </w:p>
    <w:p w:rsidR="00C60FAE" w:rsidRPr="009B3555" w:rsidRDefault="00C60FAE" w:rsidP="00C60FA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9B3555">
        <w:rPr>
          <w:rFonts w:ascii="Times New Roman" w:hAnsi="Times New Roman"/>
          <w:i/>
          <w:sz w:val="20"/>
          <w:szCs w:val="20"/>
        </w:rPr>
        <w:t xml:space="preserve">                        (название кафедры)</w:t>
      </w:r>
    </w:p>
    <w:p w:rsidR="00C60FAE" w:rsidRPr="009B3555" w:rsidRDefault="00C60FAE" w:rsidP="00942096">
      <w:pPr>
        <w:pStyle w:val="af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1933"/>
        <w:gridCol w:w="2853"/>
        <w:gridCol w:w="1834"/>
        <w:gridCol w:w="3411"/>
      </w:tblGrid>
      <w:tr w:rsidR="00C60FAE" w:rsidRPr="009B3555" w:rsidTr="00762321">
        <w:trPr>
          <w:trHeight w:val="644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C60FAE" w:rsidRPr="009B3555" w:rsidRDefault="00C60FAE" w:rsidP="006771F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555">
              <w:rPr>
                <w:rFonts w:ascii="Times New Roman" w:hAnsi="Times New Roman"/>
                <w:sz w:val="24"/>
                <w:szCs w:val="24"/>
              </w:rPr>
              <w:t>Зав. кафедрой   ______________________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C60FAE" w:rsidRPr="009B3555" w:rsidRDefault="00C60FAE" w:rsidP="006771F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5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411" w:type="dxa"/>
            <w:shd w:val="clear" w:color="auto" w:fill="auto"/>
            <w:vAlign w:val="bottom"/>
          </w:tcPr>
          <w:p w:rsidR="00C60FAE" w:rsidRPr="009B3555" w:rsidRDefault="00C60FAE" w:rsidP="006771F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5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60FAE" w:rsidRPr="009B3555" w:rsidTr="00762321">
        <w:tc>
          <w:tcPr>
            <w:tcW w:w="1933" w:type="dxa"/>
            <w:shd w:val="clear" w:color="auto" w:fill="auto"/>
            <w:vAlign w:val="bottom"/>
          </w:tcPr>
          <w:p w:rsidR="00C60FAE" w:rsidRPr="009B3555" w:rsidRDefault="00C60FAE" w:rsidP="00EC7E1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bottom"/>
          </w:tcPr>
          <w:p w:rsidR="00C60FAE" w:rsidRPr="009B3555" w:rsidRDefault="00C60FAE" w:rsidP="009A133E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  <w:r w:rsidRPr="009B3555"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  <w:t>кафедра</w:t>
            </w:r>
          </w:p>
        </w:tc>
        <w:tc>
          <w:tcPr>
            <w:tcW w:w="1834" w:type="dxa"/>
            <w:shd w:val="clear" w:color="auto" w:fill="auto"/>
          </w:tcPr>
          <w:p w:rsidR="00C60FAE" w:rsidRPr="009B3555" w:rsidRDefault="00C60FAE" w:rsidP="009A133E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  <w:r w:rsidRPr="009B3555"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  <w:t>подпись</w:t>
            </w:r>
          </w:p>
        </w:tc>
        <w:tc>
          <w:tcPr>
            <w:tcW w:w="3411" w:type="dxa"/>
            <w:shd w:val="clear" w:color="auto" w:fill="auto"/>
            <w:vAlign w:val="bottom"/>
          </w:tcPr>
          <w:p w:rsidR="00C60FAE" w:rsidRPr="009B3555" w:rsidRDefault="00C60FAE" w:rsidP="009A133E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  <w:r w:rsidRPr="009B3555"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  <w:t>Ф. И. О</w:t>
            </w:r>
          </w:p>
        </w:tc>
      </w:tr>
      <w:tr w:rsidR="00C60FAE" w:rsidRPr="009B3555" w:rsidTr="00762321">
        <w:tc>
          <w:tcPr>
            <w:tcW w:w="1933" w:type="dxa"/>
            <w:shd w:val="clear" w:color="auto" w:fill="auto"/>
            <w:vAlign w:val="bottom"/>
          </w:tcPr>
          <w:p w:rsidR="00C60FAE" w:rsidRPr="009B3555" w:rsidRDefault="00C60FAE" w:rsidP="00EC7E1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bottom"/>
          </w:tcPr>
          <w:p w:rsidR="00C60FAE" w:rsidRPr="009B3555" w:rsidRDefault="00C60FAE" w:rsidP="009A133E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</w:p>
        </w:tc>
        <w:tc>
          <w:tcPr>
            <w:tcW w:w="1834" w:type="dxa"/>
            <w:shd w:val="clear" w:color="auto" w:fill="auto"/>
          </w:tcPr>
          <w:p w:rsidR="00C60FAE" w:rsidRPr="009B3555" w:rsidRDefault="00C60FAE" w:rsidP="009A133E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</w:p>
        </w:tc>
        <w:tc>
          <w:tcPr>
            <w:tcW w:w="3411" w:type="dxa"/>
            <w:shd w:val="clear" w:color="auto" w:fill="auto"/>
            <w:vAlign w:val="bottom"/>
          </w:tcPr>
          <w:p w:rsidR="00C60FAE" w:rsidRPr="009B3555" w:rsidRDefault="00C60FAE" w:rsidP="009A133E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</w:p>
        </w:tc>
      </w:tr>
      <w:tr w:rsidR="00C60FAE" w:rsidRPr="009B3555" w:rsidTr="00762321">
        <w:trPr>
          <w:trHeight w:val="483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C60FAE" w:rsidRPr="009B3555" w:rsidRDefault="00C60FAE" w:rsidP="002510A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555">
              <w:rPr>
                <w:rFonts w:ascii="Times New Roman" w:hAnsi="Times New Roman"/>
                <w:sz w:val="24"/>
                <w:szCs w:val="24"/>
              </w:rPr>
              <w:t>Декан _______________________________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C60FAE" w:rsidRPr="009B3555" w:rsidRDefault="00C60FAE" w:rsidP="008D0F1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5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411" w:type="dxa"/>
            <w:shd w:val="clear" w:color="auto" w:fill="auto"/>
            <w:vAlign w:val="bottom"/>
          </w:tcPr>
          <w:p w:rsidR="00C60FAE" w:rsidRPr="009B3555" w:rsidRDefault="00C60FAE" w:rsidP="008D0F1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5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60FAE" w:rsidRPr="009B3555" w:rsidTr="00762321">
        <w:tc>
          <w:tcPr>
            <w:tcW w:w="4786" w:type="dxa"/>
            <w:gridSpan w:val="2"/>
            <w:shd w:val="clear" w:color="auto" w:fill="auto"/>
            <w:vAlign w:val="bottom"/>
          </w:tcPr>
          <w:p w:rsidR="00C60FAE" w:rsidRPr="009B3555" w:rsidRDefault="00C60FAE" w:rsidP="008D0F1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  <w:r w:rsidRPr="009B3555"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  <w:t>факультет</w:t>
            </w:r>
          </w:p>
        </w:tc>
        <w:tc>
          <w:tcPr>
            <w:tcW w:w="1834" w:type="dxa"/>
            <w:shd w:val="clear" w:color="auto" w:fill="auto"/>
          </w:tcPr>
          <w:p w:rsidR="00C60FAE" w:rsidRPr="009B3555" w:rsidRDefault="00C60FAE" w:rsidP="008D0F1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  <w:r w:rsidRPr="009B3555"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  <w:t>подпись</w:t>
            </w:r>
          </w:p>
        </w:tc>
        <w:tc>
          <w:tcPr>
            <w:tcW w:w="3411" w:type="dxa"/>
            <w:shd w:val="clear" w:color="auto" w:fill="auto"/>
          </w:tcPr>
          <w:p w:rsidR="00C60FAE" w:rsidRPr="009B3555" w:rsidRDefault="00C60FAE" w:rsidP="008D0F1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  <w:r w:rsidRPr="009B3555"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  <w:t>Ф. И. О</w:t>
            </w:r>
          </w:p>
        </w:tc>
      </w:tr>
      <w:tr w:rsidR="00C60FAE" w:rsidRPr="009B3555" w:rsidTr="00762321">
        <w:trPr>
          <w:trHeight w:val="367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762321" w:rsidRPr="009B3555" w:rsidRDefault="00762321" w:rsidP="0076232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0FAE" w:rsidRPr="009B3555" w:rsidRDefault="00C60FAE" w:rsidP="0076232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9B355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62321" w:rsidRPr="009B3555">
              <w:rPr>
                <w:rFonts w:ascii="Times New Roman" w:hAnsi="Times New Roman"/>
                <w:sz w:val="24"/>
                <w:szCs w:val="24"/>
              </w:rPr>
              <w:t xml:space="preserve">регионального центра </w:t>
            </w:r>
            <w:r w:rsidR="00762321" w:rsidRPr="009B3555">
              <w:rPr>
                <w:rFonts w:ascii="Times New Roman" w:hAnsi="Times New Roman"/>
                <w:sz w:val="24"/>
                <w:szCs w:val="24"/>
              </w:rPr>
              <w:br/>
              <w:t>инклюзивного образования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C60FAE" w:rsidRPr="009B3555" w:rsidRDefault="00C60FAE" w:rsidP="006771F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5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411" w:type="dxa"/>
            <w:shd w:val="clear" w:color="auto" w:fill="auto"/>
            <w:vAlign w:val="bottom"/>
          </w:tcPr>
          <w:p w:rsidR="00C60FAE" w:rsidRPr="009B3555" w:rsidRDefault="00C60FAE" w:rsidP="006771F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5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60FAE" w:rsidRPr="009B3555" w:rsidTr="00762321">
        <w:tc>
          <w:tcPr>
            <w:tcW w:w="4786" w:type="dxa"/>
            <w:gridSpan w:val="2"/>
            <w:shd w:val="clear" w:color="auto" w:fill="auto"/>
            <w:vAlign w:val="bottom"/>
          </w:tcPr>
          <w:p w:rsidR="00C60FAE" w:rsidRPr="009B3555" w:rsidRDefault="00C60FAE" w:rsidP="002510A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60FAE" w:rsidRPr="009B3555" w:rsidRDefault="00C60FAE" w:rsidP="006771F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  <w:r w:rsidRPr="009B3555"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  <w:t>подпись</w:t>
            </w:r>
          </w:p>
        </w:tc>
        <w:tc>
          <w:tcPr>
            <w:tcW w:w="3411" w:type="dxa"/>
            <w:shd w:val="clear" w:color="auto" w:fill="auto"/>
          </w:tcPr>
          <w:p w:rsidR="00C60FAE" w:rsidRPr="009B3555" w:rsidRDefault="00C60FAE" w:rsidP="006771F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  <w:r w:rsidRPr="009B3555"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  <w:t>Ф. И. О</w:t>
            </w:r>
          </w:p>
        </w:tc>
      </w:tr>
    </w:tbl>
    <w:p w:rsidR="00397EE5" w:rsidRDefault="00096ED2" w:rsidP="008D0F1B">
      <w:pPr>
        <w:pStyle w:val="af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B3555">
        <w:rPr>
          <w:rFonts w:ascii="Times New Roman" w:hAnsi="Times New Roman"/>
          <w:b/>
          <w:sz w:val="24"/>
          <w:szCs w:val="24"/>
        </w:rPr>
        <w:br w:type="page"/>
      </w:r>
    </w:p>
    <w:p w:rsidR="005D4339" w:rsidRPr="00524534" w:rsidRDefault="005D4339" w:rsidP="005D4339">
      <w:pPr>
        <w:pStyle w:val="af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524534">
        <w:rPr>
          <w:rFonts w:ascii="Times New Roman" w:hAnsi="Times New Roman"/>
          <w:b/>
          <w:sz w:val="24"/>
          <w:szCs w:val="24"/>
        </w:rPr>
        <w:lastRenderedPageBreak/>
        <w:t>Оглавление*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634"/>
      </w:tblGrid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rPr>
                <w:b/>
                <w:sz w:val="22"/>
                <w:szCs w:val="22"/>
              </w:rPr>
            </w:pPr>
            <w:r w:rsidRPr="00722475">
              <w:rPr>
                <w:b/>
                <w:sz w:val="22"/>
                <w:szCs w:val="22"/>
              </w:rPr>
              <w:t xml:space="preserve">Раздел 1. Общие положения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722475">
              <w:rPr>
                <w:sz w:val="22"/>
                <w:szCs w:val="22"/>
              </w:rPr>
              <w:t xml:space="preserve">1.1. Цель </w:t>
            </w:r>
            <w:proofErr w:type="gramStart"/>
            <w:r w:rsidRPr="00722475">
              <w:rPr>
                <w:sz w:val="22"/>
                <w:szCs w:val="22"/>
              </w:rPr>
              <w:t>реализуемой</w:t>
            </w:r>
            <w:proofErr w:type="gramEnd"/>
            <w:r w:rsidRPr="00722475">
              <w:rPr>
                <w:sz w:val="22"/>
                <w:szCs w:val="22"/>
              </w:rPr>
              <w:t xml:space="preserve"> АОПОП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ind w:left="284"/>
              <w:jc w:val="both"/>
              <w:rPr>
                <w:sz w:val="22"/>
                <w:szCs w:val="22"/>
              </w:rPr>
            </w:pPr>
            <w:r w:rsidRPr="00722475">
              <w:rPr>
                <w:sz w:val="22"/>
                <w:szCs w:val="22"/>
              </w:rPr>
              <w:t>1.2. Нормативные документы для разработки АОПОП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ind w:left="284"/>
              <w:jc w:val="both"/>
              <w:rPr>
                <w:sz w:val="22"/>
                <w:szCs w:val="22"/>
              </w:rPr>
            </w:pPr>
            <w:r w:rsidRPr="00722475">
              <w:rPr>
                <w:sz w:val="22"/>
                <w:szCs w:val="22"/>
              </w:rPr>
              <w:t>1.3. Перечень сокращений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5D4339">
            <w:pPr>
              <w:ind w:left="284"/>
              <w:jc w:val="both"/>
              <w:rPr>
                <w:sz w:val="22"/>
                <w:szCs w:val="22"/>
              </w:rPr>
            </w:pPr>
            <w:r w:rsidRPr="00722475">
              <w:rPr>
                <w:sz w:val="22"/>
                <w:szCs w:val="22"/>
              </w:rPr>
              <w:t>1.4. Характеристика особых образовательных потребностей инвалидов и лиц с ОВЗ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jc w:val="both"/>
              <w:rPr>
                <w:b/>
                <w:sz w:val="22"/>
                <w:szCs w:val="22"/>
              </w:rPr>
            </w:pPr>
            <w:r w:rsidRPr="00722475">
              <w:rPr>
                <w:b/>
                <w:sz w:val="22"/>
                <w:szCs w:val="22"/>
              </w:rPr>
              <w:t>Раздел 2. Характеристика профессиональной деятельности выпускников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ind w:firstLine="284"/>
              <w:jc w:val="both"/>
              <w:rPr>
                <w:sz w:val="22"/>
                <w:szCs w:val="22"/>
              </w:rPr>
            </w:pPr>
            <w:r w:rsidRPr="00722475">
              <w:rPr>
                <w:sz w:val="22"/>
                <w:szCs w:val="22"/>
              </w:rPr>
              <w:t>2.1. Общее описание профессиональной деятельности выпускников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ind w:firstLine="284"/>
              <w:jc w:val="both"/>
              <w:rPr>
                <w:sz w:val="22"/>
                <w:szCs w:val="22"/>
              </w:rPr>
            </w:pPr>
            <w:r w:rsidRPr="00722475">
              <w:rPr>
                <w:sz w:val="22"/>
                <w:szCs w:val="22"/>
              </w:rPr>
              <w:t>2.2. Перечень профессиональных стандартов, соотнесенных с ФГОС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ind w:firstLine="284"/>
              <w:jc w:val="both"/>
              <w:rPr>
                <w:sz w:val="22"/>
                <w:szCs w:val="22"/>
              </w:rPr>
            </w:pPr>
            <w:r w:rsidRPr="00722475">
              <w:rPr>
                <w:sz w:val="22"/>
                <w:szCs w:val="22"/>
              </w:rPr>
              <w:t>2.3. Перечень основных задач профессиональной деятельности выпускников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2475">
              <w:rPr>
                <w:b/>
                <w:sz w:val="22"/>
                <w:szCs w:val="22"/>
              </w:rPr>
              <w:t xml:space="preserve">Раздел 3. Общая характеристика образовательной программы, реализуемой в рамках направления подготовки (специальности)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1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Направленность образовательной программы в рамках направления подготовки (специальности)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Квалификация, присваиваемая выпускникам образовательной программы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Формы обучения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Срок получения образования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Язык образования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722475">
              <w:rPr>
                <w:b/>
                <w:sz w:val="22"/>
                <w:szCs w:val="22"/>
              </w:rPr>
              <w:t>Раздел 4. Планируемые результаты освоения адаптированной образовательной программы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Универсальные компетенции выпускников и индикаторы их достижения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proofErr w:type="spellStart"/>
            <w:r w:rsidRPr="00722475">
              <w:rPr>
                <w:rFonts w:ascii="Times New Roman" w:hAnsi="Times New Roman"/>
              </w:rPr>
              <w:t>Общепрофессиональные</w:t>
            </w:r>
            <w:proofErr w:type="spellEnd"/>
            <w:r w:rsidRPr="00722475">
              <w:rPr>
                <w:rFonts w:ascii="Times New Roman" w:hAnsi="Times New Roman"/>
              </w:rPr>
              <w:t xml:space="preserve"> компетенции выпускников и индикаторы их достижения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Профессиональные компетенции выпускников и индикаторы их достижения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jc w:val="both"/>
              <w:rPr>
                <w:sz w:val="22"/>
                <w:szCs w:val="22"/>
              </w:rPr>
            </w:pPr>
            <w:r w:rsidRPr="00722475">
              <w:rPr>
                <w:b/>
                <w:sz w:val="22"/>
                <w:szCs w:val="22"/>
              </w:rPr>
              <w:t xml:space="preserve">Раздел 5. Структура и содержание </w:t>
            </w:r>
            <w:r w:rsidR="00FA6CF5" w:rsidRPr="00722475">
              <w:rPr>
                <w:b/>
                <w:sz w:val="22"/>
                <w:szCs w:val="22"/>
              </w:rPr>
              <w:t>А</w:t>
            </w:r>
            <w:r w:rsidRPr="00722475">
              <w:rPr>
                <w:b/>
                <w:sz w:val="22"/>
                <w:szCs w:val="22"/>
              </w:rPr>
              <w:t>ОПОП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Объем обязательной части образовательной программы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Типы практик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 xml:space="preserve">Документы, регламентирующие содержание и организацию образовательного процесса при реализации </w:t>
            </w:r>
            <w:r w:rsidR="00FA6CF5" w:rsidRPr="00722475">
              <w:rPr>
                <w:rFonts w:ascii="Times New Roman" w:hAnsi="Times New Roman"/>
              </w:rPr>
              <w:t>А</w:t>
            </w:r>
            <w:r w:rsidRPr="00722475">
              <w:rPr>
                <w:rFonts w:ascii="Times New Roman" w:hAnsi="Times New Roman"/>
              </w:rPr>
              <w:t>ОПОП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 w:firstLine="369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5.3.1. Учебный план и календарный учебный график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2"/>
                <w:numId w:val="21"/>
              </w:numPr>
              <w:tabs>
                <w:tab w:val="left" w:pos="993"/>
              </w:tabs>
              <w:spacing w:after="0" w:line="240" w:lineRule="auto"/>
              <w:ind w:left="0" w:firstLine="369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Рабочие программы дисциплин (модулей) и практик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CC45BE">
            <w:pPr>
              <w:pStyle w:val="af3"/>
              <w:numPr>
                <w:ilvl w:val="2"/>
                <w:numId w:val="21"/>
              </w:numPr>
              <w:tabs>
                <w:tab w:val="left" w:pos="993"/>
              </w:tabs>
              <w:spacing w:after="0" w:line="240" w:lineRule="auto"/>
              <w:ind w:left="0" w:firstLine="369"/>
              <w:jc w:val="both"/>
              <w:rPr>
                <w:rFonts w:ascii="Times New Roman" w:hAnsi="Times New Roman"/>
              </w:rPr>
            </w:pPr>
            <w:r w:rsidRPr="00722475">
              <w:rPr>
                <w:rFonts w:ascii="Times New Roman" w:hAnsi="Times New Roman"/>
              </w:rPr>
              <w:t>Программа государственной итоговой аттестации выпускников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ind w:left="284" w:hanging="284"/>
              <w:rPr>
                <w:b/>
                <w:sz w:val="22"/>
                <w:szCs w:val="22"/>
              </w:rPr>
            </w:pPr>
            <w:r w:rsidRPr="00722475">
              <w:rPr>
                <w:b/>
                <w:sz w:val="22"/>
                <w:szCs w:val="22"/>
              </w:rPr>
              <w:t xml:space="preserve">Раздел 6. Условия осуществления образовательной деятельности по </w:t>
            </w:r>
            <w:r w:rsidR="00FA6CF5" w:rsidRPr="00722475">
              <w:rPr>
                <w:b/>
                <w:sz w:val="22"/>
                <w:szCs w:val="22"/>
              </w:rPr>
              <w:t>А</w:t>
            </w:r>
            <w:r w:rsidRPr="00722475">
              <w:rPr>
                <w:b/>
                <w:sz w:val="22"/>
                <w:szCs w:val="22"/>
              </w:rPr>
              <w:t>ОПОП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ind w:firstLine="284"/>
              <w:rPr>
                <w:sz w:val="22"/>
                <w:szCs w:val="22"/>
              </w:rPr>
            </w:pPr>
            <w:r w:rsidRPr="00722475">
              <w:rPr>
                <w:sz w:val="22"/>
                <w:szCs w:val="22"/>
              </w:rPr>
              <w:t xml:space="preserve">6.1. Общесистемные условия реализации программы </w:t>
            </w:r>
            <w:proofErr w:type="spellStart"/>
            <w:r w:rsidRPr="00722475">
              <w:rPr>
                <w:sz w:val="22"/>
                <w:szCs w:val="22"/>
              </w:rPr>
              <w:t>бакалавриата</w:t>
            </w:r>
            <w:proofErr w:type="spellEnd"/>
            <w:r w:rsidRPr="00722475">
              <w:rPr>
                <w:sz w:val="22"/>
                <w:szCs w:val="22"/>
              </w:rPr>
              <w:t>/</w:t>
            </w:r>
            <w:proofErr w:type="spellStart"/>
            <w:r w:rsidRPr="00722475">
              <w:rPr>
                <w:sz w:val="22"/>
                <w:szCs w:val="22"/>
              </w:rPr>
              <w:t>специалитета</w:t>
            </w:r>
            <w:proofErr w:type="spellEnd"/>
            <w:r w:rsidRPr="00722475">
              <w:rPr>
                <w:sz w:val="22"/>
                <w:szCs w:val="22"/>
              </w:rPr>
              <w:t>/ магистратуры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ind w:firstLine="284"/>
              <w:rPr>
                <w:sz w:val="22"/>
                <w:szCs w:val="22"/>
              </w:rPr>
            </w:pPr>
            <w:r w:rsidRPr="00722475">
              <w:rPr>
                <w:sz w:val="22"/>
                <w:szCs w:val="22"/>
              </w:rPr>
              <w:t xml:space="preserve">6.2. Материально-техническое и учебно-методическое обеспечение программы </w:t>
            </w:r>
            <w:proofErr w:type="spellStart"/>
            <w:r w:rsidRPr="00722475">
              <w:rPr>
                <w:sz w:val="22"/>
                <w:szCs w:val="22"/>
              </w:rPr>
              <w:t>бакалавриата</w:t>
            </w:r>
            <w:proofErr w:type="spellEnd"/>
            <w:r w:rsidRPr="00722475">
              <w:rPr>
                <w:sz w:val="22"/>
                <w:szCs w:val="22"/>
              </w:rPr>
              <w:t>/</w:t>
            </w:r>
            <w:proofErr w:type="spellStart"/>
            <w:r w:rsidRPr="00722475">
              <w:rPr>
                <w:sz w:val="22"/>
                <w:szCs w:val="22"/>
              </w:rPr>
              <w:t>специалитета</w:t>
            </w:r>
            <w:proofErr w:type="spellEnd"/>
            <w:r w:rsidRPr="00722475">
              <w:rPr>
                <w:sz w:val="22"/>
                <w:szCs w:val="22"/>
              </w:rPr>
              <w:t>/магистратуры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1D34" w:rsidRPr="00722475" w:rsidTr="00017403">
        <w:tc>
          <w:tcPr>
            <w:tcW w:w="9322" w:type="dxa"/>
            <w:shd w:val="clear" w:color="auto" w:fill="auto"/>
            <w:vAlign w:val="bottom"/>
          </w:tcPr>
          <w:p w:rsidR="004F1D34" w:rsidRPr="00722475" w:rsidRDefault="00134A27" w:rsidP="00134A27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722475">
              <w:rPr>
                <w:sz w:val="22"/>
                <w:szCs w:val="22"/>
              </w:rPr>
              <w:t>6. 3.Организация образовательного пространства инвалидов и лиц с ОВЗ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F1D34" w:rsidRPr="00722475" w:rsidRDefault="004F1D34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D66BA3" w:rsidRDefault="005D4339" w:rsidP="003853AB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D66BA3">
              <w:rPr>
                <w:sz w:val="22"/>
                <w:szCs w:val="22"/>
              </w:rPr>
              <w:t>6.</w:t>
            </w:r>
            <w:r w:rsidR="003853AB" w:rsidRPr="00D66BA3">
              <w:rPr>
                <w:sz w:val="22"/>
                <w:szCs w:val="22"/>
              </w:rPr>
              <w:t>4</w:t>
            </w:r>
            <w:r w:rsidRPr="00D66BA3">
              <w:rPr>
                <w:sz w:val="22"/>
                <w:szCs w:val="22"/>
              </w:rPr>
              <w:t xml:space="preserve">. Кадровые условия реализации программы </w:t>
            </w:r>
            <w:proofErr w:type="spellStart"/>
            <w:r w:rsidRPr="00D66BA3">
              <w:rPr>
                <w:sz w:val="22"/>
                <w:szCs w:val="22"/>
              </w:rPr>
              <w:t>бакалавриата</w:t>
            </w:r>
            <w:proofErr w:type="spellEnd"/>
            <w:r w:rsidRPr="00D66BA3">
              <w:rPr>
                <w:sz w:val="22"/>
                <w:szCs w:val="22"/>
              </w:rPr>
              <w:t>/</w:t>
            </w:r>
            <w:proofErr w:type="spellStart"/>
            <w:r w:rsidRPr="00D66BA3">
              <w:rPr>
                <w:sz w:val="22"/>
                <w:szCs w:val="22"/>
              </w:rPr>
              <w:t>специалитета</w:t>
            </w:r>
            <w:proofErr w:type="spellEnd"/>
            <w:r w:rsidRPr="00D66BA3">
              <w:rPr>
                <w:sz w:val="22"/>
                <w:szCs w:val="22"/>
              </w:rPr>
              <w:t>/магистратуры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D66BA3" w:rsidRDefault="005D4339" w:rsidP="003853AB">
            <w:pPr>
              <w:shd w:val="clear" w:color="auto" w:fill="FFFFFF"/>
              <w:tabs>
                <w:tab w:val="left" w:pos="710"/>
                <w:tab w:val="left" w:pos="10065"/>
              </w:tabs>
              <w:ind w:right="40" w:firstLine="284"/>
              <w:rPr>
                <w:sz w:val="22"/>
                <w:szCs w:val="22"/>
              </w:rPr>
            </w:pPr>
            <w:r w:rsidRPr="00D66BA3">
              <w:rPr>
                <w:sz w:val="22"/>
                <w:szCs w:val="22"/>
              </w:rPr>
              <w:t>6.</w:t>
            </w:r>
            <w:r w:rsidR="003853AB" w:rsidRPr="00D66BA3">
              <w:rPr>
                <w:sz w:val="22"/>
                <w:szCs w:val="22"/>
              </w:rPr>
              <w:t>5</w:t>
            </w:r>
            <w:r w:rsidRPr="00D66BA3">
              <w:rPr>
                <w:sz w:val="22"/>
                <w:szCs w:val="22"/>
              </w:rPr>
              <w:t>. Финансовые условия реализации образовательной программы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c>
          <w:tcPr>
            <w:tcW w:w="9322" w:type="dxa"/>
            <w:shd w:val="clear" w:color="auto" w:fill="auto"/>
            <w:vAlign w:val="bottom"/>
          </w:tcPr>
          <w:p w:rsidR="005D4339" w:rsidRPr="00D66BA3" w:rsidRDefault="005D4339" w:rsidP="003853AB">
            <w:pPr>
              <w:shd w:val="clear" w:color="auto" w:fill="FFFFFF"/>
              <w:tabs>
                <w:tab w:val="left" w:pos="710"/>
                <w:tab w:val="left" w:pos="10065"/>
              </w:tabs>
              <w:ind w:firstLine="284"/>
              <w:rPr>
                <w:sz w:val="22"/>
                <w:szCs w:val="22"/>
              </w:rPr>
            </w:pPr>
            <w:r w:rsidRPr="00D66BA3">
              <w:rPr>
                <w:sz w:val="22"/>
                <w:szCs w:val="22"/>
              </w:rPr>
              <w:t>6.</w:t>
            </w:r>
            <w:r w:rsidR="003853AB" w:rsidRPr="00D66BA3">
              <w:rPr>
                <w:sz w:val="22"/>
                <w:szCs w:val="22"/>
              </w:rPr>
              <w:t>6</w:t>
            </w:r>
            <w:r w:rsidRPr="00D66BA3">
              <w:rPr>
                <w:sz w:val="22"/>
                <w:szCs w:val="22"/>
              </w:rPr>
              <w:t xml:space="preserve">. Оценка качества образовательной деятельности и подготовки обучающихся по программе </w:t>
            </w:r>
            <w:proofErr w:type="spellStart"/>
            <w:r w:rsidRPr="00D66BA3">
              <w:rPr>
                <w:sz w:val="22"/>
                <w:szCs w:val="22"/>
              </w:rPr>
              <w:t>бакалавриата</w:t>
            </w:r>
            <w:proofErr w:type="spellEnd"/>
            <w:r w:rsidRPr="00D66BA3">
              <w:rPr>
                <w:sz w:val="22"/>
                <w:szCs w:val="22"/>
              </w:rPr>
              <w:t>/</w:t>
            </w:r>
            <w:proofErr w:type="spellStart"/>
            <w:r w:rsidRPr="00D66BA3">
              <w:rPr>
                <w:sz w:val="22"/>
                <w:szCs w:val="22"/>
              </w:rPr>
              <w:t>специалитета</w:t>
            </w:r>
            <w:proofErr w:type="spellEnd"/>
            <w:r w:rsidRPr="00D66BA3">
              <w:rPr>
                <w:sz w:val="22"/>
                <w:szCs w:val="22"/>
              </w:rPr>
              <w:t>/магистратуры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rPr>
          <w:trHeight w:val="493"/>
        </w:trPr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017403">
            <w:pPr>
              <w:pStyle w:val="1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kern w:val="0"/>
                <w:sz w:val="22"/>
                <w:szCs w:val="22"/>
              </w:rPr>
            </w:pPr>
            <w:r w:rsidRPr="00722475">
              <w:rPr>
                <w:kern w:val="0"/>
                <w:sz w:val="22"/>
                <w:szCs w:val="22"/>
              </w:rPr>
              <w:t>Раздел 7. Характеристики среды университета, обеспечивающие развитие общекультурных и социально-личностных компетенций выпускников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D4339" w:rsidRPr="00722475" w:rsidTr="00017403">
        <w:trPr>
          <w:trHeight w:val="493"/>
        </w:trPr>
        <w:tc>
          <w:tcPr>
            <w:tcW w:w="9322" w:type="dxa"/>
            <w:shd w:val="clear" w:color="auto" w:fill="auto"/>
            <w:vAlign w:val="bottom"/>
          </w:tcPr>
          <w:p w:rsidR="005D4339" w:rsidRPr="00722475" w:rsidRDefault="005D4339" w:rsidP="004F1D34">
            <w:pPr>
              <w:widowControl w:val="0"/>
              <w:rPr>
                <w:b/>
                <w:sz w:val="22"/>
                <w:szCs w:val="22"/>
              </w:rPr>
            </w:pPr>
            <w:r w:rsidRPr="00722475">
              <w:rPr>
                <w:b/>
                <w:sz w:val="22"/>
                <w:szCs w:val="22"/>
              </w:rPr>
              <w:t xml:space="preserve">Раздел 8. </w:t>
            </w:r>
            <w:r w:rsidR="004F1D34" w:rsidRPr="00722475">
              <w:rPr>
                <w:b/>
                <w:sz w:val="22"/>
                <w:szCs w:val="22"/>
              </w:rPr>
              <w:t>Методические рекомендации по организации образовательного процесса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D4339" w:rsidRPr="00722475" w:rsidRDefault="005D4339" w:rsidP="0001740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5D4339" w:rsidRPr="00722475" w:rsidRDefault="005D4339" w:rsidP="008D0F1B">
      <w:pPr>
        <w:pStyle w:val="af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83456" w:rsidRPr="00722475" w:rsidRDefault="005542C9" w:rsidP="00C96B0D">
      <w:pPr>
        <w:ind w:firstLine="851"/>
        <w:jc w:val="both"/>
        <w:rPr>
          <w:i/>
        </w:rPr>
      </w:pPr>
      <w:bookmarkStart w:id="3" w:name="_Toc312236585"/>
      <w:bookmarkEnd w:id="0"/>
      <w:bookmarkEnd w:id="1"/>
      <w:bookmarkEnd w:id="2"/>
      <w:r w:rsidRPr="00722475">
        <w:rPr>
          <w:i/>
        </w:rPr>
        <w:t xml:space="preserve">* - </w:t>
      </w:r>
      <w:r w:rsidR="00383456" w:rsidRPr="00722475">
        <w:rPr>
          <w:i/>
        </w:rPr>
        <w:t>во второй графе таблицы проставляется номер страницы пункта, по завершени</w:t>
      </w:r>
      <w:r w:rsidR="00A62772" w:rsidRPr="00722475">
        <w:rPr>
          <w:i/>
        </w:rPr>
        <w:t>и</w:t>
      </w:r>
      <w:r w:rsidR="00383456" w:rsidRPr="00722475">
        <w:rPr>
          <w:i/>
        </w:rPr>
        <w:t xml:space="preserve"> заполнения таблицы границы необходимо скрыть.</w:t>
      </w:r>
    </w:p>
    <w:p w:rsidR="00383456" w:rsidRPr="00722475" w:rsidRDefault="00383456" w:rsidP="00C96B0D">
      <w:pPr>
        <w:ind w:firstLine="708"/>
        <w:jc w:val="both"/>
        <w:rPr>
          <w:i/>
        </w:rPr>
      </w:pPr>
      <w:r w:rsidRPr="00722475">
        <w:rPr>
          <w:i/>
        </w:rPr>
        <w:t xml:space="preserve">Курсивом в тексте шаблона образовательной программы даны рекомендуемые формулировки пунктов. В </w:t>
      </w:r>
      <w:r w:rsidR="00C60FAE" w:rsidRPr="00722475">
        <w:rPr>
          <w:i/>
        </w:rPr>
        <w:t>А</w:t>
      </w:r>
      <w:r w:rsidRPr="00722475">
        <w:rPr>
          <w:i/>
        </w:rPr>
        <w:t>ОП</w:t>
      </w:r>
      <w:r w:rsidR="00BD1A44" w:rsidRPr="00722475">
        <w:rPr>
          <w:i/>
        </w:rPr>
        <w:t>ОП</w:t>
      </w:r>
      <w:r w:rsidRPr="00722475">
        <w:rPr>
          <w:i/>
        </w:rPr>
        <w:t xml:space="preserve"> должны присутствовать все пункты оглавления. </w:t>
      </w:r>
    </w:p>
    <w:p w:rsidR="000E05AB" w:rsidRPr="00722475" w:rsidRDefault="00702A76" w:rsidP="000E05AB">
      <w:pPr>
        <w:pStyle w:val="1"/>
        <w:numPr>
          <w:ilvl w:val="0"/>
          <w:numId w:val="0"/>
        </w:numPr>
        <w:spacing w:before="0" w:after="0"/>
        <w:ind w:left="720"/>
        <w:jc w:val="center"/>
        <w:rPr>
          <w:szCs w:val="28"/>
        </w:rPr>
      </w:pPr>
      <w:r w:rsidRPr="00722475">
        <w:rPr>
          <w:sz w:val="24"/>
        </w:rPr>
        <w:br w:type="page"/>
      </w:r>
      <w:r w:rsidR="000E05AB" w:rsidRPr="00722475">
        <w:rPr>
          <w:szCs w:val="28"/>
        </w:rPr>
        <w:lastRenderedPageBreak/>
        <w:t xml:space="preserve">Раздел 1. </w:t>
      </w:r>
      <w:r w:rsidR="000E05AB" w:rsidRPr="00722475">
        <w:rPr>
          <w:sz w:val="24"/>
        </w:rPr>
        <w:t>ОБЩИЕ ПОЛОЖЕНИЯ</w:t>
      </w:r>
    </w:p>
    <w:p w:rsidR="00593D71" w:rsidRPr="00722475" w:rsidRDefault="00593D71" w:rsidP="000E05AB">
      <w:pPr>
        <w:pStyle w:val="1"/>
        <w:numPr>
          <w:ilvl w:val="0"/>
          <w:numId w:val="0"/>
        </w:numPr>
        <w:spacing w:before="0" w:after="0" w:line="300" w:lineRule="auto"/>
        <w:ind w:left="720"/>
        <w:rPr>
          <w:sz w:val="24"/>
        </w:rPr>
      </w:pPr>
    </w:p>
    <w:p w:rsidR="000262C7" w:rsidRPr="00722475" w:rsidRDefault="00762321" w:rsidP="003F0B9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22475">
        <w:t xml:space="preserve">Адаптированная </w:t>
      </w:r>
      <w:r w:rsidR="000262C7" w:rsidRPr="00722475">
        <w:t xml:space="preserve">основная профессиональная </w:t>
      </w:r>
      <w:r w:rsidRPr="00722475">
        <w:t xml:space="preserve">образовательная программа – образовательная программа, адаптированная для обучения </w:t>
      </w:r>
      <w:r w:rsidR="00453CD7" w:rsidRPr="00722475">
        <w:t xml:space="preserve">инвалидов и </w:t>
      </w:r>
      <w:r w:rsidRPr="00722475">
        <w:t>лиц с ограниченными возможностями здоровья</w:t>
      </w:r>
      <w:r w:rsidR="00A57665" w:rsidRPr="00722475">
        <w:t xml:space="preserve"> (далее – ОВЗ)</w:t>
      </w:r>
      <w:r w:rsidRPr="00722475"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5A28C9" w:rsidRPr="00722475" w:rsidRDefault="00453CD7" w:rsidP="008572C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22475">
        <w:t xml:space="preserve">АОПОП ВО </w:t>
      </w:r>
      <w:r w:rsidR="005A28C9" w:rsidRPr="00722475">
        <w:t>по указанному направлению подготовки/специальности регламентирует:</w:t>
      </w:r>
    </w:p>
    <w:p w:rsidR="005A28C9" w:rsidRPr="00722475" w:rsidRDefault="005A28C9" w:rsidP="008572C6">
      <w:pPr>
        <w:pStyle w:val="af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цели; </w:t>
      </w:r>
    </w:p>
    <w:p w:rsidR="005A28C9" w:rsidRPr="00722475" w:rsidRDefault="005A28C9" w:rsidP="008572C6">
      <w:pPr>
        <w:pStyle w:val="af3"/>
        <w:numPr>
          <w:ilvl w:val="0"/>
          <w:numId w:val="2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планируемые результаты освоения образовательной программы – компетенции обучающихся, установленные образовательным стандартом; обучения по каждой дисциплине (модулю)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программы; </w:t>
      </w:r>
    </w:p>
    <w:p w:rsidR="005A28C9" w:rsidRPr="00722475" w:rsidRDefault="005A28C9" w:rsidP="008572C6">
      <w:pPr>
        <w:pStyle w:val="af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содержание; </w:t>
      </w:r>
    </w:p>
    <w:p w:rsidR="005A28C9" w:rsidRPr="00722475" w:rsidRDefault="005A28C9" w:rsidP="008572C6">
      <w:pPr>
        <w:pStyle w:val="af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условия и технологии реализации образовательного процесса; </w:t>
      </w:r>
    </w:p>
    <w:p w:rsidR="005A28C9" w:rsidRPr="00722475" w:rsidRDefault="005A28C9" w:rsidP="008572C6">
      <w:pPr>
        <w:pStyle w:val="af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оценку качества подготовки выпускника в соответствии с требованиями ФГОС ВО к результатам освоения им данной ОП. </w:t>
      </w:r>
    </w:p>
    <w:p w:rsidR="005A28C9" w:rsidRPr="00722475" w:rsidRDefault="0091188A" w:rsidP="008572C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22475">
        <w:t>А</w:t>
      </w:r>
      <w:r w:rsidR="005A28C9" w:rsidRPr="00722475">
        <w:t xml:space="preserve">ОПОП по данному направлению подготовки/специальности включает в себя учебный план, календарный учебный график, рабочие программы дисциплин (модулей) и другие материалы, обеспечивающие качество подготовки обучающихся, а также программы практик и методические материалы, обеспечивающие реализацию соответствующей образовательной технологии. </w:t>
      </w:r>
    </w:p>
    <w:p w:rsidR="000262C7" w:rsidRPr="00722475" w:rsidRDefault="000262C7" w:rsidP="008572C6">
      <w:pPr>
        <w:ind w:firstLine="709"/>
        <w:jc w:val="both"/>
      </w:pPr>
      <w:r w:rsidRPr="00722475">
        <w:t xml:space="preserve">Содержание адаптированной </w:t>
      </w:r>
      <w:r w:rsidR="00204A73" w:rsidRPr="00722475">
        <w:t xml:space="preserve">основной профессиональной </w:t>
      </w:r>
      <w:r w:rsidRPr="00722475">
        <w:t xml:space="preserve">образовательной программы в части общей характеристики программы, характеристики профессиональной деятельности выпускника, </w:t>
      </w:r>
      <w:proofErr w:type="spellStart"/>
      <w:r w:rsidRPr="00722475">
        <w:t>компетентностно-квалификационной</w:t>
      </w:r>
      <w:proofErr w:type="spellEnd"/>
      <w:r w:rsidRPr="00722475">
        <w:t xml:space="preserve"> модели выпускника, ресурсному и кадровому обеспечению соответствует </w:t>
      </w:r>
      <w:r w:rsidR="00FB5B6B" w:rsidRPr="00722475">
        <w:t>ФГОС</w:t>
      </w:r>
      <w:r w:rsidRPr="00722475">
        <w:t xml:space="preserve"> и основной </w:t>
      </w:r>
      <w:r w:rsidR="00204A73" w:rsidRPr="00722475">
        <w:t xml:space="preserve">профессиональной </w:t>
      </w:r>
      <w:r w:rsidRPr="00722475">
        <w:t>образовательной программе</w:t>
      </w:r>
      <w:r w:rsidR="00FB5B6B" w:rsidRPr="00722475">
        <w:t xml:space="preserve"> </w:t>
      </w:r>
      <w:r w:rsidR="00FB5B6B" w:rsidRPr="00722475">
        <w:rPr>
          <w:color w:val="000000"/>
        </w:rPr>
        <w:t xml:space="preserve">с учетом рекомендаций, обозначенных в  индивидуальной программе реабилитации и </w:t>
      </w:r>
      <w:proofErr w:type="spellStart"/>
      <w:r w:rsidR="00FB5B6B" w:rsidRPr="00722475">
        <w:rPr>
          <w:color w:val="000000"/>
        </w:rPr>
        <w:t>абилитации</w:t>
      </w:r>
      <w:proofErr w:type="spellEnd"/>
      <w:r w:rsidR="00FB5B6B" w:rsidRPr="00722475">
        <w:rPr>
          <w:color w:val="000000"/>
        </w:rPr>
        <w:t xml:space="preserve"> (ИПРА) инвалида или заключении психолого-медико-педагогической комиссии (ПМПК), и особых образовательных потребностей обучающегося (-</w:t>
      </w:r>
      <w:proofErr w:type="spellStart"/>
      <w:r w:rsidR="00FB5B6B" w:rsidRPr="00722475">
        <w:rPr>
          <w:color w:val="000000"/>
        </w:rPr>
        <w:t>ихся</w:t>
      </w:r>
      <w:proofErr w:type="spellEnd"/>
      <w:r w:rsidR="00FB5B6B" w:rsidRPr="00722475">
        <w:rPr>
          <w:color w:val="000000"/>
        </w:rPr>
        <w:t xml:space="preserve">) </w:t>
      </w:r>
      <w:r w:rsidR="00FB5B6B" w:rsidRPr="00722475">
        <w:t>с нарушениями слуха; с нарушениями зрения; с нарушениями функций опорно-двигательного аппарата.</w:t>
      </w:r>
      <w:r w:rsidR="00FB5B6B" w:rsidRPr="00722475">
        <w:rPr>
          <w:i/>
        </w:rPr>
        <w:t xml:space="preserve"> </w:t>
      </w:r>
      <w:r w:rsidRPr="00722475">
        <w:t xml:space="preserve">Адаптация основной </w:t>
      </w:r>
      <w:r w:rsidR="00453CD7" w:rsidRPr="00722475">
        <w:t xml:space="preserve">профессиональной </w:t>
      </w:r>
      <w:r w:rsidRPr="00722475">
        <w:t xml:space="preserve">образовательной программы для инвалидов и лиц с </w:t>
      </w:r>
      <w:r w:rsidR="00A57665" w:rsidRPr="00722475">
        <w:t>ОВЗ</w:t>
      </w:r>
      <w:r w:rsidRPr="00722475">
        <w:t xml:space="preserve">, исходя из индивидуальных потребностей, находит отражение в документах, регламентирующих содержание и организацию образовательного процесса. </w:t>
      </w:r>
    </w:p>
    <w:p w:rsidR="00453CD7" w:rsidRPr="00722475" w:rsidRDefault="00453CD7" w:rsidP="009B3555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</w:p>
    <w:p w:rsidR="00604561" w:rsidRPr="00722475" w:rsidRDefault="00AA0A6A" w:rsidP="003F0B9C">
      <w:pPr>
        <w:jc w:val="center"/>
        <w:rPr>
          <w:b/>
        </w:rPr>
      </w:pPr>
      <w:r w:rsidRPr="00722475">
        <w:rPr>
          <w:b/>
        </w:rPr>
        <w:t>1.1</w:t>
      </w:r>
      <w:r w:rsidR="00D83695" w:rsidRPr="00722475">
        <w:rPr>
          <w:b/>
        </w:rPr>
        <w:tab/>
      </w:r>
      <w:r w:rsidR="00604561" w:rsidRPr="00722475">
        <w:rPr>
          <w:b/>
        </w:rPr>
        <w:t xml:space="preserve">Цель реализуемой </w:t>
      </w:r>
      <w:r w:rsidR="00204A73" w:rsidRPr="00722475">
        <w:rPr>
          <w:b/>
        </w:rPr>
        <w:t>А</w:t>
      </w:r>
      <w:r w:rsidR="00604561" w:rsidRPr="00722475">
        <w:rPr>
          <w:b/>
        </w:rPr>
        <w:t>О</w:t>
      </w:r>
      <w:r w:rsidR="00F26338" w:rsidRPr="00722475">
        <w:rPr>
          <w:b/>
        </w:rPr>
        <w:t>П</w:t>
      </w:r>
      <w:r w:rsidR="00604561" w:rsidRPr="00722475">
        <w:rPr>
          <w:b/>
        </w:rPr>
        <w:t>ОП</w:t>
      </w:r>
    </w:p>
    <w:p w:rsidR="00D8289B" w:rsidRPr="00722475" w:rsidRDefault="00204A73" w:rsidP="003F0B9C">
      <w:pPr>
        <w:shd w:val="clear" w:color="auto" w:fill="FFFFFF"/>
        <w:tabs>
          <w:tab w:val="left" w:pos="710"/>
          <w:tab w:val="left" w:pos="7088"/>
        </w:tabs>
        <w:ind w:right="40" w:firstLine="567"/>
        <w:jc w:val="both"/>
      </w:pPr>
      <w:r w:rsidRPr="00722475">
        <w:rPr>
          <w:color w:val="000000"/>
        </w:rPr>
        <w:t>Адаптированная о</w:t>
      </w:r>
      <w:r w:rsidR="00BD1A44" w:rsidRPr="00722475">
        <w:rPr>
          <w:color w:val="000000"/>
        </w:rPr>
        <w:t>сновная профессиональная образовательная программа</w:t>
      </w:r>
      <w:r w:rsidR="00D8289B" w:rsidRPr="00722475">
        <w:rPr>
          <w:color w:val="000000"/>
        </w:rPr>
        <w:t xml:space="preserve"> </w:t>
      </w:r>
      <w:r w:rsidR="00D8289B" w:rsidRPr="00722475">
        <w:t>по направлению подготовки / специальности _____________________________________________</w:t>
      </w:r>
    </w:p>
    <w:p w:rsidR="00D8289B" w:rsidRPr="00722475" w:rsidRDefault="00D8289B" w:rsidP="003F0B9C">
      <w:pPr>
        <w:shd w:val="clear" w:color="auto" w:fill="FFFFFF"/>
        <w:tabs>
          <w:tab w:val="left" w:pos="710"/>
          <w:tab w:val="left" w:pos="7088"/>
        </w:tabs>
        <w:ind w:right="40" w:firstLine="567"/>
        <w:jc w:val="both"/>
        <w:rPr>
          <w:sz w:val="20"/>
          <w:szCs w:val="20"/>
          <w:vertAlign w:val="subscript"/>
        </w:rPr>
      </w:pPr>
      <w:r w:rsidRPr="00722475">
        <w:rPr>
          <w:sz w:val="20"/>
          <w:szCs w:val="20"/>
          <w:vertAlign w:val="subscript"/>
        </w:rPr>
        <w:tab/>
        <w:t xml:space="preserve">                                                                                                           (</w:t>
      </w:r>
      <w:r w:rsidRPr="00722475">
        <w:rPr>
          <w:sz w:val="20"/>
          <w:szCs w:val="20"/>
        </w:rPr>
        <w:t>код, наименование направления /специальности</w:t>
      </w:r>
      <w:r w:rsidRPr="00722475">
        <w:rPr>
          <w:sz w:val="20"/>
          <w:szCs w:val="20"/>
          <w:vertAlign w:val="subscript"/>
        </w:rPr>
        <w:t>)</w:t>
      </w:r>
    </w:p>
    <w:p w:rsidR="00D8289B" w:rsidRPr="00722475" w:rsidRDefault="00205D32" w:rsidP="003F0B9C">
      <w:pPr>
        <w:shd w:val="clear" w:color="auto" w:fill="FFFFFF"/>
        <w:tabs>
          <w:tab w:val="left" w:pos="710"/>
          <w:tab w:val="left" w:pos="7088"/>
        </w:tabs>
        <w:ind w:right="40"/>
        <w:jc w:val="both"/>
      </w:pPr>
      <w:r w:rsidRPr="00722475">
        <w:t>имеет своей целью</w:t>
      </w:r>
      <w:r w:rsidR="00D8289B" w:rsidRPr="00722475">
        <w:t>:</w:t>
      </w:r>
    </w:p>
    <w:p w:rsidR="00896AB4" w:rsidRPr="00722475" w:rsidRDefault="00896AB4" w:rsidP="003F0B9C">
      <w:pPr>
        <w:widowControl w:val="0"/>
        <w:ind w:firstLine="709"/>
        <w:jc w:val="both"/>
        <w:rPr>
          <w:iCs/>
        </w:rPr>
      </w:pPr>
      <w:r w:rsidRPr="00722475">
        <w:rPr>
          <w:iCs/>
        </w:rPr>
        <w:t xml:space="preserve">развитие у обучающихся инвалидов и лиц с ОВЗ личностных качеств, а также формирование универсальных, </w:t>
      </w:r>
      <w:proofErr w:type="spellStart"/>
      <w:r w:rsidRPr="00722475">
        <w:rPr>
          <w:iCs/>
        </w:rPr>
        <w:t>общепрофессиональных</w:t>
      </w:r>
      <w:proofErr w:type="spellEnd"/>
      <w:r w:rsidRPr="00722475">
        <w:rPr>
          <w:iCs/>
        </w:rPr>
        <w:t xml:space="preserve"> и профессиональных компетенций в соответствии с требованиями ФГОС ВО по данному направлению подготовки/специальности и рекомендациями примерной основной образовательной программы (ПООП) (при наличии</w:t>
      </w:r>
      <w:r w:rsidR="001E4E4F" w:rsidRPr="00722475">
        <w:rPr>
          <w:iCs/>
        </w:rPr>
        <w:t>)</w:t>
      </w:r>
    </w:p>
    <w:p w:rsidR="00D8289B" w:rsidRPr="00722475" w:rsidRDefault="00D8289B" w:rsidP="003F0B9C">
      <w:pPr>
        <w:widowControl w:val="0"/>
        <w:ind w:firstLine="709"/>
        <w:jc w:val="both"/>
      </w:pPr>
      <w:r w:rsidRPr="00722475">
        <w:lastRenderedPageBreak/>
        <w:t>обеспечение инвалидам и лицам с ОВЗ права на получение высшего образования, развитие личности, индивидуальных способностей и возможностей, социокультурной адаптации в обществе;</w:t>
      </w:r>
    </w:p>
    <w:p w:rsidR="00D8289B" w:rsidRPr="00722475" w:rsidRDefault="00D8289B" w:rsidP="003F0B9C">
      <w:pPr>
        <w:widowControl w:val="0"/>
        <w:ind w:firstLine="709"/>
        <w:jc w:val="both"/>
      </w:pPr>
      <w:r w:rsidRPr="00722475">
        <w:t xml:space="preserve">детализация особенностей реализации образовательного процесса для обучения лиц с ОВЗ и инвалидов с учетом особенностей их психофизического развития, индивидуальных возможностей, включая </w:t>
      </w:r>
      <w:proofErr w:type="spellStart"/>
      <w:r w:rsidRPr="00722475">
        <w:t>абилитацию</w:t>
      </w:r>
      <w:proofErr w:type="spellEnd"/>
      <w:r w:rsidRPr="00722475">
        <w:t xml:space="preserve"> инвалидов</w:t>
      </w:r>
      <w:r w:rsidR="00AA0A6A" w:rsidRPr="00722475">
        <w:t>.</w:t>
      </w:r>
    </w:p>
    <w:p w:rsidR="000D2F6C" w:rsidRPr="00722475" w:rsidRDefault="000D2F6C" w:rsidP="003F0B9C">
      <w:pPr>
        <w:ind w:firstLine="709"/>
      </w:pPr>
      <w:r w:rsidRPr="00722475">
        <w:t xml:space="preserve">Разработка и реализация АОПОП </w:t>
      </w:r>
      <w:proofErr w:type="gramStart"/>
      <w:r w:rsidRPr="00722475">
        <w:t>ВО</w:t>
      </w:r>
      <w:proofErr w:type="gramEnd"/>
      <w:r w:rsidRPr="00722475">
        <w:t xml:space="preserve"> </w:t>
      </w:r>
      <w:r w:rsidR="00453CD7" w:rsidRPr="00722475">
        <w:t>ориентирована</w:t>
      </w:r>
      <w:r w:rsidRPr="00722475">
        <w:t xml:space="preserve"> на решение следующих задач:</w:t>
      </w:r>
    </w:p>
    <w:p w:rsidR="000D2F6C" w:rsidRPr="00722475" w:rsidRDefault="000D2F6C" w:rsidP="003F0B9C">
      <w:pPr>
        <w:ind w:firstLine="709"/>
        <w:jc w:val="both"/>
      </w:pPr>
      <w:r w:rsidRPr="00722475">
        <w:t>повышение уровня доступности высшего образования для лиц с ОВЗ  и инвалидов;</w:t>
      </w:r>
    </w:p>
    <w:p w:rsidR="000D2F6C" w:rsidRPr="00722475" w:rsidRDefault="000D2F6C" w:rsidP="003F0B9C">
      <w:pPr>
        <w:ind w:firstLine="709"/>
        <w:jc w:val="both"/>
      </w:pPr>
      <w:r w:rsidRPr="00722475">
        <w:t>повышение качества высшего образования лиц с ОВЗ  и инвалидов;</w:t>
      </w:r>
    </w:p>
    <w:p w:rsidR="000D2F6C" w:rsidRPr="00722475" w:rsidRDefault="000D2F6C" w:rsidP="003F0B9C">
      <w:pPr>
        <w:ind w:firstLine="709"/>
        <w:jc w:val="both"/>
      </w:pPr>
      <w:r w:rsidRPr="00722475">
        <w:t>создание в университете специальных условий, необходимых для получения высшего образования лицами с ОВЗ и инвалидами, их адаптации и социализации;</w:t>
      </w:r>
    </w:p>
    <w:p w:rsidR="000D2F6C" w:rsidRPr="00722475" w:rsidRDefault="000D2F6C" w:rsidP="003F0B9C">
      <w:pPr>
        <w:ind w:firstLine="709"/>
        <w:jc w:val="both"/>
      </w:pPr>
      <w:r w:rsidRPr="00722475">
        <w:t>возможность формирования индивидуальной образовательной траектории для обучающихся с ОВЗ или обучающихся инвалидов;</w:t>
      </w:r>
    </w:p>
    <w:p w:rsidR="000D2F6C" w:rsidRPr="00722475" w:rsidRDefault="000D2F6C" w:rsidP="003F0B9C">
      <w:pPr>
        <w:ind w:firstLine="709"/>
        <w:jc w:val="both"/>
      </w:pPr>
      <w:r w:rsidRPr="00722475">
        <w:t>формирование в университете толерантной социокультурной среды;</w:t>
      </w:r>
    </w:p>
    <w:p w:rsidR="000D2F6C" w:rsidRPr="00722475" w:rsidRDefault="000D2F6C" w:rsidP="003F0B9C">
      <w:pPr>
        <w:ind w:firstLine="709"/>
        <w:jc w:val="both"/>
      </w:pPr>
      <w:r w:rsidRPr="00722475">
        <w:t>обеспечение информационного и учебно-методического сопровождени</w:t>
      </w:r>
      <w:r w:rsidR="008C56A9" w:rsidRPr="00722475">
        <w:t>я</w:t>
      </w:r>
      <w:r w:rsidRPr="00722475">
        <w:t xml:space="preserve"> образовательного процесса;</w:t>
      </w:r>
    </w:p>
    <w:p w:rsidR="000D2F6C" w:rsidRPr="00722475" w:rsidRDefault="00453CD7" w:rsidP="003F0B9C">
      <w:pPr>
        <w:ind w:firstLine="709"/>
        <w:jc w:val="both"/>
      </w:pPr>
      <w:r w:rsidRPr="00722475">
        <w:t>формирование</w:t>
      </w:r>
      <w:r w:rsidR="000D2F6C" w:rsidRPr="00722475">
        <w:t xml:space="preserve"> современной информационной образовательной среды </w:t>
      </w:r>
      <w:r w:rsidRPr="00722475">
        <w:t>университета</w:t>
      </w:r>
      <w:r w:rsidR="000D2F6C" w:rsidRPr="00722475">
        <w:t>, необходимой для активизации участия обучающихся с ОВЗ или обучающихся инвалидов</w:t>
      </w:r>
      <w:r w:rsidRPr="00722475">
        <w:t xml:space="preserve"> </w:t>
      </w:r>
      <w:r w:rsidR="000D2F6C" w:rsidRPr="00722475">
        <w:t xml:space="preserve">в </w:t>
      </w:r>
      <w:proofErr w:type="spellStart"/>
      <w:r w:rsidR="000D2F6C" w:rsidRPr="00722475">
        <w:t>компетентностно</w:t>
      </w:r>
      <w:proofErr w:type="spellEnd"/>
      <w:r w:rsidRPr="00722475">
        <w:t xml:space="preserve"> - </w:t>
      </w:r>
      <w:r w:rsidR="000D2F6C" w:rsidRPr="00722475">
        <w:t>ориентированном образовании</w:t>
      </w:r>
      <w:r w:rsidRPr="00722475">
        <w:t>.</w:t>
      </w:r>
    </w:p>
    <w:p w:rsidR="00D55978" w:rsidRPr="00722475" w:rsidRDefault="00D55978" w:rsidP="003F0B9C">
      <w:pPr>
        <w:shd w:val="clear" w:color="auto" w:fill="FFFFFF"/>
        <w:tabs>
          <w:tab w:val="left" w:pos="710"/>
        </w:tabs>
        <w:ind w:right="40" w:firstLine="567"/>
        <w:jc w:val="both"/>
        <w:rPr>
          <w:i/>
          <w:iCs/>
          <w:color w:val="000000"/>
        </w:rPr>
      </w:pPr>
    </w:p>
    <w:p w:rsidR="00604561" w:rsidRPr="00722475" w:rsidRDefault="00AA0A6A" w:rsidP="003F0B9C">
      <w:pPr>
        <w:jc w:val="center"/>
        <w:rPr>
          <w:b/>
        </w:rPr>
      </w:pPr>
      <w:r w:rsidRPr="00722475">
        <w:rPr>
          <w:b/>
        </w:rPr>
        <w:t>1.2</w:t>
      </w:r>
      <w:r w:rsidR="00D83695" w:rsidRPr="00722475">
        <w:rPr>
          <w:b/>
        </w:rPr>
        <w:tab/>
      </w:r>
      <w:r w:rsidR="00593D71" w:rsidRPr="00722475">
        <w:rPr>
          <w:b/>
        </w:rPr>
        <w:t xml:space="preserve">Нормативные документы для разработки </w:t>
      </w:r>
      <w:r w:rsidR="008C56A9" w:rsidRPr="00722475">
        <w:rPr>
          <w:b/>
        </w:rPr>
        <w:t>А</w:t>
      </w:r>
      <w:r w:rsidR="00604561" w:rsidRPr="00722475">
        <w:rPr>
          <w:b/>
        </w:rPr>
        <w:t>О</w:t>
      </w:r>
      <w:r w:rsidR="00BD1A44" w:rsidRPr="00722475">
        <w:rPr>
          <w:b/>
        </w:rPr>
        <w:t>П</w:t>
      </w:r>
      <w:r w:rsidR="00593D71" w:rsidRPr="00722475">
        <w:rPr>
          <w:b/>
        </w:rPr>
        <w:t>ОП</w:t>
      </w:r>
    </w:p>
    <w:p w:rsidR="008819E6" w:rsidRPr="00722475" w:rsidRDefault="0083436F" w:rsidP="003F0B9C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722475">
        <w:t xml:space="preserve"> </w:t>
      </w:r>
      <w:r w:rsidR="008819E6" w:rsidRPr="00722475">
        <w:t>Федеральный закон от 29.12.2012</w:t>
      </w:r>
      <w:r w:rsidR="00A62772" w:rsidRPr="00722475">
        <w:t xml:space="preserve"> г.</w:t>
      </w:r>
      <w:r w:rsidR="008819E6" w:rsidRPr="00722475">
        <w:t xml:space="preserve"> № 273-ФЗ «Об образовании в Российской Федерации»;</w:t>
      </w:r>
    </w:p>
    <w:p w:rsidR="00F05484" w:rsidRPr="00722475" w:rsidRDefault="00F05484" w:rsidP="003F0B9C">
      <w:pPr>
        <w:pStyle w:val="af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по направлению подготовки/специальности ________________ высшего образования, утвержденный приказом </w:t>
      </w:r>
      <w:proofErr w:type="spellStart"/>
      <w:r w:rsidRPr="007224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22475">
        <w:rPr>
          <w:rFonts w:ascii="Times New Roman" w:hAnsi="Times New Roman"/>
          <w:sz w:val="24"/>
          <w:szCs w:val="24"/>
        </w:rPr>
        <w:t xml:space="preserve"> России от «____»__________20__ г. №____;</w:t>
      </w:r>
    </w:p>
    <w:p w:rsidR="00F92867" w:rsidRPr="00722475" w:rsidRDefault="0083436F" w:rsidP="003F0B9C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722475">
        <w:t xml:space="preserve"> </w:t>
      </w:r>
      <w:r w:rsidR="00F92867" w:rsidRPr="00722475">
        <w:t xml:space="preserve">Приказ </w:t>
      </w:r>
      <w:proofErr w:type="spellStart"/>
      <w:r w:rsidR="00F92867" w:rsidRPr="00722475">
        <w:t>Минобрнауки</w:t>
      </w:r>
      <w:proofErr w:type="spellEnd"/>
      <w:r w:rsidR="00F92867" w:rsidRPr="00722475">
        <w:t xml:space="preserve"> России от </w:t>
      </w:r>
      <w:r w:rsidR="00337E49" w:rsidRPr="00722475">
        <w:t>05</w:t>
      </w:r>
      <w:r w:rsidR="00F92867" w:rsidRPr="00722475">
        <w:t>.</w:t>
      </w:r>
      <w:r w:rsidR="00337E49" w:rsidRPr="00722475">
        <w:t>04</w:t>
      </w:r>
      <w:r w:rsidR="00F92867" w:rsidRPr="00722475">
        <w:t>.201</w:t>
      </w:r>
      <w:r w:rsidR="00337E49" w:rsidRPr="00722475">
        <w:t>7</w:t>
      </w:r>
      <w:r w:rsidR="00A62772" w:rsidRPr="00722475">
        <w:t xml:space="preserve"> г.</w:t>
      </w:r>
      <w:r w:rsidR="00337E49" w:rsidRPr="00722475">
        <w:t xml:space="preserve"> №</w:t>
      </w:r>
      <w:r w:rsidR="00A62772" w:rsidRPr="00722475">
        <w:t> </w:t>
      </w:r>
      <w:r w:rsidR="00337E49" w:rsidRPr="00722475">
        <w:t>301</w:t>
      </w:r>
      <w:r w:rsidR="00F92867" w:rsidRPr="00722475"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F92867" w:rsidRPr="00722475">
        <w:t>бакалавриата</w:t>
      </w:r>
      <w:proofErr w:type="spellEnd"/>
      <w:r w:rsidR="00F92867" w:rsidRPr="00722475">
        <w:t xml:space="preserve">, программам </w:t>
      </w:r>
      <w:proofErr w:type="spellStart"/>
      <w:r w:rsidR="00F92867" w:rsidRPr="00722475">
        <w:t>специа</w:t>
      </w:r>
      <w:r w:rsidR="00F0426F" w:rsidRPr="00722475">
        <w:t>литета</w:t>
      </w:r>
      <w:proofErr w:type="spellEnd"/>
      <w:r w:rsidR="00F0426F" w:rsidRPr="00722475">
        <w:t>, программам магистратуры</w:t>
      </w:r>
      <w:r w:rsidR="00C90E62" w:rsidRPr="00722475">
        <w:t>»</w:t>
      </w:r>
      <w:r w:rsidR="00337E49" w:rsidRPr="00722475">
        <w:t>;</w:t>
      </w:r>
    </w:p>
    <w:p w:rsidR="00561435" w:rsidRPr="00722475" w:rsidRDefault="00561435" w:rsidP="003F0B9C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722475">
        <w:t xml:space="preserve">Приказ </w:t>
      </w:r>
      <w:proofErr w:type="spellStart"/>
      <w:r w:rsidRPr="00722475">
        <w:t>Минобрнауки</w:t>
      </w:r>
      <w:proofErr w:type="spellEnd"/>
      <w:r w:rsidRPr="00722475">
        <w:t xml:space="preserve"> России от 29.06.2015 г.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22475">
        <w:t>бакалавриата</w:t>
      </w:r>
      <w:proofErr w:type="spellEnd"/>
      <w:r w:rsidRPr="00722475">
        <w:t xml:space="preserve">, программам </w:t>
      </w:r>
      <w:proofErr w:type="spellStart"/>
      <w:r w:rsidRPr="00722475">
        <w:t>специалитета</w:t>
      </w:r>
      <w:proofErr w:type="spellEnd"/>
      <w:r w:rsidRPr="00722475">
        <w:t xml:space="preserve"> и программам магистратуры»;</w:t>
      </w:r>
    </w:p>
    <w:p w:rsidR="00561435" w:rsidRPr="00722475" w:rsidRDefault="00561435" w:rsidP="003F0B9C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722475">
        <w:t xml:space="preserve">Приказ </w:t>
      </w:r>
      <w:proofErr w:type="spellStart"/>
      <w:r w:rsidRPr="00722475">
        <w:t>Минобрнауки</w:t>
      </w:r>
      <w:proofErr w:type="spellEnd"/>
      <w:r w:rsidRPr="00722475">
        <w:t xml:space="preserve"> России от 27.11.2015 г. № 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561435" w:rsidRPr="00722475" w:rsidRDefault="00561435" w:rsidP="003F0B9C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722475">
        <w:t>Приказ Минтруда России от __.__.20__ № _____ «Об утверждении профессионального стандарта ______________________________________________________»;</w:t>
      </w:r>
    </w:p>
    <w:p w:rsidR="0021623C" w:rsidRPr="00722475" w:rsidRDefault="0021623C" w:rsidP="003F0B9C">
      <w:pPr>
        <w:pStyle w:val="af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Государственная программа Российской Федерации «Доступная среда» на 2011 -2020 годы, утвержденная постановлением Правительства Российской Федерации от 1 декабря 2015</w:t>
      </w:r>
      <w:r w:rsidR="002679B9" w:rsidRPr="00722475">
        <w:rPr>
          <w:rFonts w:ascii="Times New Roman" w:hAnsi="Times New Roman"/>
          <w:sz w:val="24"/>
          <w:szCs w:val="24"/>
        </w:rPr>
        <w:t xml:space="preserve">г. № </w:t>
      </w:r>
      <w:r w:rsidRPr="00722475">
        <w:rPr>
          <w:rFonts w:ascii="Times New Roman" w:hAnsi="Times New Roman"/>
          <w:sz w:val="24"/>
          <w:szCs w:val="24"/>
        </w:rPr>
        <w:t>1297;</w:t>
      </w:r>
    </w:p>
    <w:p w:rsidR="0021623C" w:rsidRPr="00722475" w:rsidRDefault="002679B9" w:rsidP="003F0B9C">
      <w:pPr>
        <w:pStyle w:val="af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7224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22475">
        <w:rPr>
          <w:rFonts w:ascii="Times New Roman" w:hAnsi="Times New Roman"/>
          <w:sz w:val="24"/>
          <w:szCs w:val="24"/>
        </w:rPr>
        <w:t xml:space="preserve"> России от 09.11.</w:t>
      </w:r>
      <w:r w:rsidR="0021623C" w:rsidRPr="00722475">
        <w:rPr>
          <w:rFonts w:ascii="Times New Roman" w:hAnsi="Times New Roman"/>
          <w:sz w:val="24"/>
          <w:szCs w:val="24"/>
        </w:rPr>
        <w:t>2015</w:t>
      </w:r>
      <w:r w:rsidRPr="00722475">
        <w:rPr>
          <w:rFonts w:ascii="Times New Roman" w:hAnsi="Times New Roman"/>
          <w:sz w:val="24"/>
          <w:szCs w:val="24"/>
        </w:rPr>
        <w:t xml:space="preserve">г. № </w:t>
      </w:r>
      <w:r w:rsidR="0021623C" w:rsidRPr="00722475">
        <w:rPr>
          <w:rFonts w:ascii="Times New Roman" w:hAnsi="Times New Roman"/>
          <w:sz w:val="24"/>
          <w:szCs w:val="24"/>
        </w:rPr>
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Pr="00722475">
        <w:rPr>
          <w:rFonts w:ascii="Times New Roman" w:hAnsi="Times New Roman"/>
          <w:sz w:val="24"/>
          <w:szCs w:val="24"/>
        </w:rPr>
        <w:t>;</w:t>
      </w:r>
    </w:p>
    <w:p w:rsidR="002679B9" w:rsidRPr="00722475" w:rsidRDefault="002679B9" w:rsidP="003F0B9C">
      <w:pPr>
        <w:pStyle w:val="af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Методические рекомендации по организации образовательного процесса для обучения инвалидов и лиц с </w:t>
      </w:r>
      <w:r w:rsidR="00A57665" w:rsidRPr="00722475">
        <w:t>ОВЗ</w:t>
      </w:r>
      <w:r w:rsidR="00A57665" w:rsidRPr="00722475">
        <w:rPr>
          <w:rFonts w:ascii="Times New Roman" w:hAnsi="Times New Roman"/>
          <w:sz w:val="24"/>
          <w:szCs w:val="24"/>
        </w:rPr>
        <w:t xml:space="preserve"> </w:t>
      </w:r>
      <w:r w:rsidRPr="00722475">
        <w:rPr>
          <w:rFonts w:ascii="Times New Roman" w:hAnsi="Times New Roman"/>
          <w:sz w:val="24"/>
          <w:szCs w:val="24"/>
        </w:rPr>
        <w:t>в образовательных организациях высшего образования, в том числе оснащенности образовательного процесса от 08.04.2014 г. № АК-44/05вн;</w:t>
      </w:r>
    </w:p>
    <w:p w:rsidR="002679B9" w:rsidRPr="00722475" w:rsidRDefault="002679B9" w:rsidP="003F0B9C">
      <w:pPr>
        <w:pStyle w:val="af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Методические рекомендации об организации приема инвалидов и лиц с </w:t>
      </w:r>
      <w:r w:rsidR="00A57665" w:rsidRPr="00722475">
        <w:rPr>
          <w:rFonts w:ascii="Times New Roman" w:hAnsi="Times New Roman"/>
          <w:sz w:val="24"/>
          <w:szCs w:val="24"/>
        </w:rPr>
        <w:t xml:space="preserve">ОВЗ </w:t>
      </w:r>
      <w:r w:rsidRPr="00722475">
        <w:rPr>
          <w:rFonts w:ascii="Times New Roman" w:hAnsi="Times New Roman"/>
          <w:sz w:val="24"/>
          <w:szCs w:val="24"/>
        </w:rPr>
        <w:t>в образовательные организации высшего образования от 29.06.2015 г. № АК-1782/05;</w:t>
      </w:r>
    </w:p>
    <w:p w:rsidR="00A030F6" w:rsidRPr="00722475" w:rsidRDefault="00337E49" w:rsidP="003F0B9C">
      <w:pPr>
        <w:pStyle w:val="af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Устав ФГБОУ ВО «</w:t>
      </w:r>
      <w:proofErr w:type="spellStart"/>
      <w:r w:rsidRPr="00722475">
        <w:rPr>
          <w:rFonts w:ascii="Times New Roman" w:hAnsi="Times New Roman"/>
          <w:sz w:val="24"/>
          <w:szCs w:val="24"/>
        </w:rPr>
        <w:t>ЗабГУ</w:t>
      </w:r>
      <w:proofErr w:type="spellEnd"/>
      <w:r w:rsidRPr="00722475">
        <w:rPr>
          <w:rFonts w:ascii="Times New Roman" w:hAnsi="Times New Roman"/>
          <w:sz w:val="24"/>
          <w:szCs w:val="24"/>
        </w:rPr>
        <w:t xml:space="preserve">», утвержденный приказом </w:t>
      </w:r>
      <w:proofErr w:type="spellStart"/>
      <w:r w:rsidRPr="007224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22475">
        <w:rPr>
          <w:rFonts w:ascii="Times New Roman" w:hAnsi="Times New Roman"/>
          <w:sz w:val="24"/>
          <w:szCs w:val="24"/>
        </w:rPr>
        <w:t xml:space="preserve"> России от 2</w:t>
      </w:r>
      <w:r w:rsidR="00A030F6" w:rsidRPr="00722475">
        <w:rPr>
          <w:rFonts w:ascii="Times New Roman" w:hAnsi="Times New Roman"/>
          <w:sz w:val="24"/>
          <w:szCs w:val="24"/>
        </w:rPr>
        <w:t>8.11.2018</w:t>
      </w:r>
      <w:r w:rsidRPr="00722475">
        <w:rPr>
          <w:rFonts w:ascii="Times New Roman" w:hAnsi="Times New Roman"/>
          <w:sz w:val="24"/>
          <w:szCs w:val="24"/>
        </w:rPr>
        <w:t xml:space="preserve"> г. № </w:t>
      </w:r>
      <w:r w:rsidR="00A030F6" w:rsidRPr="00722475">
        <w:rPr>
          <w:rFonts w:ascii="Times New Roman" w:hAnsi="Times New Roman"/>
          <w:sz w:val="24"/>
          <w:szCs w:val="24"/>
        </w:rPr>
        <w:t>1070</w:t>
      </w:r>
      <w:r w:rsidR="00F92867" w:rsidRPr="00722475">
        <w:rPr>
          <w:rFonts w:ascii="Times New Roman" w:hAnsi="Times New Roman"/>
          <w:sz w:val="24"/>
          <w:szCs w:val="24"/>
        </w:rPr>
        <w:t>;</w:t>
      </w:r>
    </w:p>
    <w:p w:rsidR="00A030F6" w:rsidRPr="003F0B9C" w:rsidRDefault="008819E6" w:rsidP="003F0B9C">
      <w:pPr>
        <w:pStyle w:val="af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0B9C">
        <w:rPr>
          <w:rFonts w:ascii="Times New Roman" w:hAnsi="Times New Roman"/>
          <w:i/>
          <w:sz w:val="24"/>
          <w:szCs w:val="24"/>
        </w:rPr>
        <w:t>Примерная основная образовательная программа по направлению подгот</w:t>
      </w:r>
      <w:r w:rsidR="00ED4251" w:rsidRPr="003F0B9C">
        <w:rPr>
          <w:rFonts w:ascii="Times New Roman" w:hAnsi="Times New Roman"/>
          <w:i/>
          <w:sz w:val="24"/>
          <w:szCs w:val="24"/>
        </w:rPr>
        <w:t>овки</w:t>
      </w:r>
      <w:r w:rsidR="00337E49" w:rsidRPr="003F0B9C">
        <w:rPr>
          <w:rFonts w:ascii="Times New Roman" w:hAnsi="Times New Roman"/>
          <w:i/>
          <w:sz w:val="24"/>
          <w:szCs w:val="24"/>
        </w:rPr>
        <w:t>/специальности</w:t>
      </w:r>
      <w:r w:rsidR="00ED4251" w:rsidRPr="003F0B9C">
        <w:rPr>
          <w:rFonts w:ascii="Times New Roman" w:hAnsi="Times New Roman"/>
          <w:i/>
          <w:sz w:val="24"/>
          <w:szCs w:val="24"/>
        </w:rPr>
        <w:t xml:space="preserve">, утвержденная_____ </w:t>
      </w:r>
      <w:r w:rsidRPr="003F0B9C">
        <w:rPr>
          <w:rFonts w:ascii="Times New Roman" w:hAnsi="Times New Roman"/>
          <w:i/>
          <w:sz w:val="24"/>
          <w:szCs w:val="24"/>
        </w:rPr>
        <w:t>(</w:t>
      </w:r>
      <w:r w:rsidR="002919E1" w:rsidRPr="003F0B9C">
        <w:rPr>
          <w:rFonts w:ascii="Times New Roman" w:hAnsi="Times New Roman"/>
          <w:i/>
          <w:sz w:val="24"/>
          <w:szCs w:val="24"/>
        </w:rPr>
        <w:t>при наличии</w:t>
      </w:r>
      <w:r w:rsidR="00F92867" w:rsidRPr="003F0B9C">
        <w:rPr>
          <w:rFonts w:ascii="Times New Roman" w:hAnsi="Times New Roman"/>
          <w:i/>
          <w:sz w:val="24"/>
          <w:szCs w:val="24"/>
        </w:rPr>
        <w:t>)</w:t>
      </w:r>
      <w:r w:rsidR="00337E49" w:rsidRPr="003F0B9C">
        <w:rPr>
          <w:rFonts w:ascii="Times New Roman" w:hAnsi="Times New Roman"/>
          <w:i/>
          <w:sz w:val="24"/>
          <w:szCs w:val="24"/>
        </w:rPr>
        <w:t>;</w:t>
      </w:r>
    </w:p>
    <w:p w:rsidR="0083436F" w:rsidRPr="00722475" w:rsidRDefault="0083436F" w:rsidP="003F0B9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5A28C9" w:rsidRPr="00722475" w:rsidRDefault="00235AD5" w:rsidP="009B3555">
      <w:pPr>
        <w:spacing w:line="300" w:lineRule="auto"/>
        <w:jc w:val="center"/>
        <w:rPr>
          <w:b/>
        </w:rPr>
      </w:pPr>
      <w:r w:rsidRPr="00722475">
        <w:rPr>
          <w:b/>
        </w:rPr>
        <w:t>1.3</w:t>
      </w:r>
      <w:r w:rsidR="00D83695" w:rsidRPr="00722475">
        <w:rPr>
          <w:b/>
        </w:rPr>
        <w:tab/>
      </w:r>
      <w:r w:rsidR="005A28C9" w:rsidRPr="00722475">
        <w:rPr>
          <w:b/>
        </w:rPr>
        <w:t xml:space="preserve">Перечень сокращений </w:t>
      </w:r>
    </w:p>
    <w:p w:rsidR="005A28C9" w:rsidRPr="00722475" w:rsidRDefault="005A28C9" w:rsidP="009B3555">
      <w:pPr>
        <w:spacing w:line="300" w:lineRule="auto"/>
        <w:jc w:val="center"/>
        <w:rPr>
          <w:b/>
        </w:rPr>
      </w:pPr>
    </w:p>
    <w:p w:rsidR="005A28C9" w:rsidRPr="00722475" w:rsidRDefault="005A28C9" w:rsidP="005A28C9">
      <w:pPr>
        <w:autoSpaceDE w:val="0"/>
        <w:autoSpaceDN w:val="0"/>
        <w:adjustRightInd w:val="0"/>
        <w:ind w:left="709"/>
        <w:jc w:val="both"/>
      </w:pPr>
      <w:r w:rsidRPr="00722475">
        <w:t>ВКР</w:t>
      </w:r>
      <w:r w:rsidRPr="00722475">
        <w:tab/>
      </w:r>
      <w:r w:rsidRPr="00722475">
        <w:tab/>
        <w:t>– выпускная квалификационная работа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ГИА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государственная итоговая аттестация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475">
        <w:rPr>
          <w:rFonts w:ascii="Times New Roman" w:hAnsi="Times New Roman"/>
          <w:sz w:val="24"/>
          <w:szCs w:val="24"/>
        </w:rPr>
        <w:t>з.е</w:t>
      </w:r>
      <w:proofErr w:type="spellEnd"/>
      <w:r w:rsidRPr="00722475">
        <w:rPr>
          <w:rFonts w:ascii="Times New Roman" w:hAnsi="Times New Roman"/>
          <w:sz w:val="24"/>
          <w:szCs w:val="24"/>
        </w:rPr>
        <w:t>.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зачетная единица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ОВЗ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</w:rPr>
        <w:t xml:space="preserve">– </w:t>
      </w:r>
      <w:r w:rsidRPr="00722475">
        <w:rPr>
          <w:rFonts w:ascii="Times New Roman" w:hAnsi="Times New Roman"/>
          <w:sz w:val="24"/>
          <w:szCs w:val="24"/>
        </w:rPr>
        <w:t>лица с ограниченными возможностями здоровья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ОП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образовательная программа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ОПК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722475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722475">
        <w:rPr>
          <w:rFonts w:ascii="Times New Roman" w:hAnsi="Times New Roman"/>
          <w:sz w:val="24"/>
          <w:szCs w:val="24"/>
        </w:rPr>
        <w:t xml:space="preserve"> компетенции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ОПОП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основная профессиональная образовательная программа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ОТФ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обобщенная трудовая функция</w:t>
      </w:r>
    </w:p>
    <w:p w:rsidR="005A28C9" w:rsidRPr="00722475" w:rsidRDefault="005A28C9" w:rsidP="005A28C9">
      <w:pPr>
        <w:autoSpaceDE w:val="0"/>
        <w:autoSpaceDN w:val="0"/>
        <w:adjustRightInd w:val="0"/>
        <w:ind w:left="709"/>
        <w:jc w:val="both"/>
      </w:pPr>
      <w:r w:rsidRPr="00722475">
        <w:t>ПД</w:t>
      </w:r>
      <w:r w:rsidRPr="00722475">
        <w:tab/>
      </w:r>
      <w:r w:rsidRPr="00722475">
        <w:tab/>
        <w:t xml:space="preserve">– профессиональная деятельность 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ПК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профессиональные компетенции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ПООП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примерная основная образовательная программа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ПС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профессиональный стандарт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УГСН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укрупненная группа направлений и специальностей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УК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универсальные компетенции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722475">
        <w:rPr>
          <w:rFonts w:ascii="Times New Roman" w:hAnsi="Times New Roman"/>
          <w:sz w:val="24"/>
          <w:szCs w:val="24"/>
        </w:rPr>
        <w:t>ВО</w:t>
      </w:r>
      <w:proofErr w:type="gramEnd"/>
      <w:r w:rsidRPr="00722475">
        <w:rPr>
          <w:rFonts w:ascii="Times New Roman" w:hAnsi="Times New Roman"/>
          <w:sz w:val="24"/>
          <w:szCs w:val="24"/>
        </w:rPr>
        <w:t xml:space="preserve"> – Федеральный государственный образовательный стандарт высшего образования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ФЗ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федеральный закон</w:t>
      </w:r>
    </w:p>
    <w:p w:rsidR="005A28C9" w:rsidRPr="00722475" w:rsidRDefault="005A28C9" w:rsidP="005A28C9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ФОС</w:t>
      </w:r>
      <w:r w:rsidRPr="00722475">
        <w:rPr>
          <w:rFonts w:ascii="Times New Roman" w:hAnsi="Times New Roman"/>
          <w:sz w:val="24"/>
          <w:szCs w:val="24"/>
        </w:rPr>
        <w:tab/>
      </w:r>
      <w:r w:rsidRPr="00722475">
        <w:rPr>
          <w:rFonts w:ascii="Times New Roman" w:hAnsi="Times New Roman"/>
          <w:sz w:val="24"/>
          <w:szCs w:val="24"/>
        </w:rPr>
        <w:tab/>
        <w:t>– фонд оценочных средств</w:t>
      </w:r>
    </w:p>
    <w:p w:rsidR="005A28C9" w:rsidRPr="00722475" w:rsidRDefault="005A28C9" w:rsidP="009B3555">
      <w:pPr>
        <w:spacing w:line="300" w:lineRule="auto"/>
        <w:jc w:val="center"/>
        <w:rPr>
          <w:b/>
        </w:rPr>
      </w:pPr>
    </w:p>
    <w:p w:rsidR="005A28C9" w:rsidRPr="00722475" w:rsidRDefault="005A28C9" w:rsidP="003F0B9C">
      <w:pPr>
        <w:jc w:val="center"/>
        <w:rPr>
          <w:b/>
        </w:rPr>
      </w:pPr>
      <w:r w:rsidRPr="00722475">
        <w:rPr>
          <w:b/>
        </w:rPr>
        <w:t>1.4 Характеристика особых образовательных потребностей инвалидов и лиц с ОВЗ</w:t>
      </w:r>
    </w:p>
    <w:p w:rsidR="005A28C9" w:rsidRPr="00722475" w:rsidRDefault="005A28C9" w:rsidP="003F0B9C">
      <w:pPr>
        <w:autoSpaceDE w:val="0"/>
        <w:autoSpaceDN w:val="0"/>
        <w:adjustRightInd w:val="0"/>
        <w:jc w:val="both"/>
        <w:rPr>
          <w:i/>
          <w:color w:val="000008"/>
          <w:u w:val="single"/>
        </w:rPr>
      </w:pPr>
      <w:r w:rsidRPr="00722475">
        <w:rPr>
          <w:i/>
          <w:color w:val="000000"/>
          <w:u w:val="single"/>
        </w:rPr>
        <w:t xml:space="preserve">Особые образовательные потребности </w:t>
      </w:r>
      <w:proofErr w:type="gramStart"/>
      <w:r w:rsidRPr="00722475">
        <w:rPr>
          <w:i/>
          <w:color w:val="000000"/>
          <w:u w:val="single"/>
        </w:rPr>
        <w:t>обучающихся</w:t>
      </w:r>
      <w:proofErr w:type="gramEnd"/>
      <w:r w:rsidRPr="00722475">
        <w:rPr>
          <w:i/>
          <w:color w:val="000000"/>
          <w:u w:val="single"/>
        </w:rPr>
        <w:t xml:space="preserve"> с нарушениями слуха:</w:t>
      </w:r>
    </w:p>
    <w:p w:rsidR="005A28C9" w:rsidRPr="00722475" w:rsidRDefault="005A28C9" w:rsidP="003F0B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22475">
        <w:rPr>
          <w:color w:val="000000"/>
        </w:rPr>
        <w:t>- увеличение при необходимости сроков освоения АОПОП;</w:t>
      </w:r>
    </w:p>
    <w:p w:rsidR="005A28C9" w:rsidRPr="00722475" w:rsidRDefault="005A28C9" w:rsidP="003F0B9C">
      <w:pPr>
        <w:ind w:firstLine="709"/>
        <w:jc w:val="both"/>
      </w:pPr>
      <w:r w:rsidRPr="00722475">
        <w:t>- создание условий обучения, обеспечивающих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опыта, постепенное расширение образовательного пространства;</w:t>
      </w:r>
    </w:p>
    <w:p w:rsidR="005A28C9" w:rsidRPr="00722475" w:rsidRDefault="005A28C9" w:rsidP="003F0B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722475">
        <w:rPr>
          <w:color w:val="000000"/>
        </w:rPr>
        <w:t xml:space="preserve">- создание условий для развития у обучающихся инициативы, познавательной активности, в том числе за счет привлечения к участию в различных (доступных) видах деятельности; </w:t>
      </w:r>
      <w:proofErr w:type="gramEnd"/>
    </w:p>
    <w:p w:rsidR="005A28C9" w:rsidRPr="00722475" w:rsidRDefault="005A28C9" w:rsidP="003F0B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22475">
        <w:rPr>
          <w:color w:val="000000"/>
        </w:rPr>
        <w:lastRenderedPageBreak/>
        <w:t xml:space="preserve">- учёт специфики восприятия и переработки информации, овладения учебным материалом при организации обучения и оценке достижений; </w:t>
      </w:r>
    </w:p>
    <w:p w:rsidR="005A28C9" w:rsidRPr="00722475" w:rsidRDefault="005A28C9" w:rsidP="003F0B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22475">
        <w:t xml:space="preserve">- </w:t>
      </w:r>
      <w:r w:rsidRPr="00722475">
        <w:rPr>
          <w:color w:val="000000"/>
        </w:rPr>
        <w:t xml:space="preserve">преодоление ситуативности, фрагментарности и однозначности понимания реальности; </w:t>
      </w:r>
    </w:p>
    <w:p w:rsidR="005A28C9" w:rsidRPr="00722475" w:rsidRDefault="005A28C9" w:rsidP="003F0B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722475">
        <w:rPr>
          <w:color w:val="000000"/>
        </w:rPr>
        <w:t xml:space="preserve">- обеспечение специальной помощи в осмыслении, упорядочивании, дифференциации и речевом </w:t>
      </w:r>
      <w:proofErr w:type="spellStart"/>
      <w:r w:rsidRPr="00722475">
        <w:rPr>
          <w:color w:val="000000"/>
        </w:rPr>
        <w:t>опосредовании</w:t>
      </w:r>
      <w:proofErr w:type="spellEnd"/>
      <w:r w:rsidRPr="00722475">
        <w:rPr>
          <w:color w:val="000000"/>
        </w:rPr>
        <w:t xml:space="preserve"> индивидуального жизненного опыта, включая впечатления, наблюдения, действия, воспоминания, представления о будущем; в развитии понимания взаимоотношений между людьми, связи событий, поступков, их мотивов, настроений; в осознании собственных возможностей и ограничений, прав и обязанностей; </w:t>
      </w:r>
      <w:proofErr w:type="gramEnd"/>
    </w:p>
    <w:p w:rsidR="005A28C9" w:rsidRPr="00722475" w:rsidRDefault="005A28C9" w:rsidP="003F0B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22475">
        <w:rPr>
          <w:color w:val="000000"/>
        </w:rPr>
        <w:t xml:space="preserve">- целенаправленная и систематическая активизация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 и др.); </w:t>
      </w:r>
    </w:p>
    <w:p w:rsidR="005A28C9" w:rsidRPr="00722475" w:rsidRDefault="005A28C9" w:rsidP="003F0B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22475">
        <w:rPr>
          <w:color w:val="000000"/>
        </w:rPr>
        <w:t xml:space="preserve">- применение в образовательном процессе соотношения устной, письменной, устно-тактильной и жестовой речи с учетом особенностей разных категорий обучающихся, обеспечения их качественного образования, развития коммуникативных навыков, социальной адаптации и интеграции в обществе; </w:t>
      </w:r>
    </w:p>
    <w:p w:rsidR="005A28C9" w:rsidRPr="00722475" w:rsidRDefault="005A28C9" w:rsidP="003F0B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722475">
        <w:rPr>
          <w:color w:val="000000"/>
        </w:rPr>
        <w:t>- оказание обучающимся необходимой психолого-педагогической помощи с учетом имеющихся индивидуальных возможностей и запросов;</w:t>
      </w:r>
      <w:proofErr w:type="gramEnd"/>
    </w:p>
    <w:p w:rsidR="005A28C9" w:rsidRPr="00722475" w:rsidRDefault="005A28C9" w:rsidP="003F0B9C">
      <w:pPr>
        <w:ind w:firstLine="709"/>
        <w:jc w:val="both"/>
      </w:pPr>
      <w:r w:rsidRPr="00722475">
        <w:t xml:space="preserve">- использование обучающимися в целях реализации собственных познавательных, </w:t>
      </w:r>
      <w:proofErr w:type="spellStart"/>
      <w:r w:rsidRPr="00722475">
        <w:t>социокультурных</w:t>
      </w:r>
      <w:proofErr w:type="spellEnd"/>
      <w:r w:rsidRPr="00722475">
        <w:t xml:space="preserve"> и коммуникативных потребностей вербальных и невербальных средств коммуникации с учетом владения ими и партнерами по общению (в том числе, применение русского жестового языка в общении, прежде всего, с лицами, имеющими нарушения слуха), а также с учетом ситуации и задач общения.</w:t>
      </w:r>
    </w:p>
    <w:p w:rsidR="005A28C9" w:rsidRPr="00722475" w:rsidRDefault="005A28C9" w:rsidP="003F0B9C">
      <w:pPr>
        <w:autoSpaceDE w:val="0"/>
        <w:autoSpaceDN w:val="0"/>
        <w:adjustRightInd w:val="0"/>
        <w:jc w:val="both"/>
        <w:rPr>
          <w:i/>
          <w:color w:val="000008"/>
          <w:u w:val="single"/>
        </w:rPr>
      </w:pPr>
      <w:r w:rsidRPr="00722475">
        <w:rPr>
          <w:i/>
          <w:color w:val="000000"/>
          <w:u w:val="single"/>
        </w:rPr>
        <w:t xml:space="preserve">Особые образовательные потребности </w:t>
      </w:r>
      <w:proofErr w:type="gramStart"/>
      <w:r w:rsidRPr="00722475">
        <w:rPr>
          <w:i/>
          <w:color w:val="000000"/>
          <w:u w:val="single"/>
        </w:rPr>
        <w:t>обучающихся</w:t>
      </w:r>
      <w:proofErr w:type="gramEnd"/>
      <w:r w:rsidRPr="00722475">
        <w:rPr>
          <w:i/>
          <w:color w:val="000000"/>
          <w:u w:val="single"/>
        </w:rPr>
        <w:t xml:space="preserve"> с нарушениями зрения:</w:t>
      </w:r>
    </w:p>
    <w:p w:rsidR="005A28C9" w:rsidRPr="00722475" w:rsidRDefault="005A28C9" w:rsidP="003F0B9C">
      <w:pPr>
        <w:ind w:firstLine="709"/>
        <w:jc w:val="both"/>
      </w:pPr>
      <w:r w:rsidRPr="00722475">
        <w:t>- целенаправленное обогащение чувственного опыта за счет развития сохранных анализаторов (в том числе и остаточного зрения), руководство осязательным и зрительным восприятием;</w:t>
      </w:r>
    </w:p>
    <w:p w:rsidR="005A28C9" w:rsidRPr="00722475" w:rsidRDefault="005A28C9" w:rsidP="003F0B9C">
      <w:pPr>
        <w:ind w:firstLine="709"/>
        <w:jc w:val="both"/>
      </w:pPr>
      <w:r w:rsidRPr="00722475">
        <w:t xml:space="preserve">- профилактика </w:t>
      </w:r>
      <w:proofErr w:type="spellStart"/>
      <w:r w:rsidRPr="00722475">
        <w:t>вербализма</w:t>
      </w:r>
      <w:proofErr w:type="spellEnd"/>
      <w:r w:rsidRPr="00722475">
        <w:t xml:space="preserve"> и формализма знаний за счет формирования и обогащения понятий;</w:t>
      </w:r>
    </w:p>
    <w:p w:rsidR="005A28C9" w:rsidRPr="00722475" w:rsidRDefault="005A28C9" w:rsidP="003F0B9C">
      <w:pPr>
        <w:ind w:firstLine="709"/>
        <w:jc w:val="both"/>
      </w:pPr>
      <w:r w:rsidRPr="00722475">
        <w:t xml:space="preserve">- учет темпа учебной работы слепых обучающихся в зависимости от уровня </w:t>
      </w:r>
      <w:proofErr w:type="spellStart"/>
      <w:r w:rsidRPr="00722475">
        <w:t>сформированности</w:t>
      </w:r>
      <w:proofErr w:type="spellEnd"/>
      <w:r w:rsidRPr="00722475">
        <w:t xml:space="preserve"> компенсаторных способов деятельности, при необходимости увеличение времени на выполнение практических работ;</w:t>
      </w:r>
    </w:p>
    <w:p w:rsidR="005A28C9" w:rsidRPr="00722475" w:rsidRDefault="005A28C9" w:rsidP="003F0B9C">
      <w:pPr>
        <w:autoSpaceDE w:val="0"/>
        <w:autoSpaceDN w:val="0"/>
        <w:adjustRightInd w:val="0"/>
        <w:ind w:firstLine="708"/>
        <w:jc w:val="both"/>
      </w:pPr>
      <w:r w:rsidRPr="00722475">
        <w:t xml:space="preserve">- введение в образовательную среду тифлопедагогического сопровождения; </w:t>
      </w:r>
    </w:p>
    <w:p w:rsidR="005A28C9" w:rsidRPr="00722475" w:rsidRDefault="005A28C9" w:rsidP="003F0B9C">
      <w:pPr>
        <w:ind w:firstLine="709"/>
        <w:jc w:val="both"/>
      </w:pPr>
      <w:r w:rsidRPr="00722475">
        <w:t>- формирование компенсаторных способов деятельности;</w:t>
      </w:r>
    </w:p>
    <w:p w:rsidR="005A28C9" w:rsidRPr="00722475" w:rsidRDefault="005A28C9" w:rsidP="003F0B9C">
      <w:pPr>
        <w:ind w:firstLine="709"/>
        <w:jc w:val="both"/>
      </w:pPr>
      <w:r w:rsidRPr="00722475">
        <w:t>- систематическое и целенаправленное использование специальных приемов организации учебно-познавательной деятельности, переработки учебной информации</w:t>
      </w:r>
      <w:r w:rsidRPr="00722475">
        <w:rPr>
          <w:color w:val="000000"/>
        </w:rPr>
        <w:t xml:space="preserve"> обучающихся с нарушениями зрения</w:t>
      </w:r>
      <w:r w:rsidRPr="00722475">
        <w:t xml:space="preserve"> (алгоритмизация</w:t>
      </w:r>
      <w:r w:rsidRPr="00722475">
        <w:rPr>
          <w:color w:val="FF0000"/>
        </w:rPr>
        <w:t xml:space="preserve"> </w:t>
      </w:r>
      <w:r w:rsidRPr="00722475">
        <w:t xml:space="preserve">и др.), </w:t>
      </w:r>
    </w:p>
    <w:p w:rsidR="005A28C9" w:rsidRPr="00722475" w:rsidRDefault="005A28C9" w:rsidP="003F0B9C">
      <w:pPr>
        <w:ind w:firstLine="709"/>
        <w:jc w:val="both"/>
      </w:pPr>
      <w:r w:rsidRPr="00722475">
        <w:t xml:space="preserve">- обеспечение доступности учебной информации для тактильного и зрительного восприятия </w:t>
      </w:r>
      <w:proofErr w:type="gramStart"/>
      <w:r w:rsidRPr="00722475">
        <w:rPr>
          <w:color w:val="000000"/>
        </w:rPr>
        <w:t>обучающихся</w:t>
      </w:r>
      <w:proofErr w:type="gramEnd"/>
      <w:r w:rsidRPr="00722475">
        <w:rPr>
          <w:color w:val="000000"/>
        </w:rPr>
        <w:t xml:space="preserve"> с нарушениями зрения</w:t>
      </w:r>
      <w:r w:rsidRPr="00722475">
        <w:t xml:space="preserve"> слепыми;</w:t>
      </w:r>
    </w:p>
    <w:p w:rsidR="005A28C9" w:rsidRPr="00722475" w:rsidRDefault="005A28C9" w:rsidP="003F0B9C">
      <w:pPr>
        <w:ind w:firstLine="709"/>
        <w:jc w:val="both"/>
      </w:pPr>
      <w:r w:rsidRPr="00722475">
        <w:t xml:space="preserve">- учет при организации обучения </w:t>
      </w:r>
      <w:r w:rsidRPr="00722475">
        <w:rPr>
          <w:color w:val="000000"/>
        </w:rPr>
        <w:t>обучающихся с нарушениями зрения</w:t>
      </w:r>
      <w:r w:rsidRPr="00722475">
        <w:t>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зрительной, тактильной и физической нагрузок;</w:t>
      </w:r>
    </w:p>
    <w:p w:rsidR="005A28C9" w:rsidRPr="00722475" w:rsidRDefault="005A28C9" w:rsidP="003F0B9C">
      <w:pPr>
        <w:ind w:firstLine="709"/>
        <w:jc w:val="both"/>
      </w:pPr>
      <w:r w:rsidRPr="00722475">
        <w:t>- преимущественное использование индивидуальных пособий, рассчитанных на осязательное или осязательное и зрительное восприятие;</w:t>
      </w:r>
    </w:p>
    <w:p w:rsidR="005A28C9" w:rsidRPr="00722475" w:rsidRDefault="005A28C9" w:rsidP="003F0B9C">
      <w:pPr>
        <w:ind w:firstLine="709"/>
        <w:jc w:val="both"/>
      </w:pPr>
      <w:r w:rsidRPr="00722475">
        <w:lastRenderedPageBreak/>
        <w:t xml:space="preserve">- целенаправленное формирование умений и навыков ориентировки в микро - и </w:t>
      </w:r>
      <w:proofErr w:type="spellStart"/>
      <w:r w:rsidRPr="00722475">
        <w:t>макропространстве</w:t>
      </w:r>
      <w:proofErr w:type="spellEnd"/>
      <w:r w:rsidRPr="00722475">
        <w:t>;</w:t>
      </w:r>
    </w:p>
    <w:p w:rsidR="005A28C9" w:rsidRPr="00722475" w:rsidRDefault="005A28C9" w:rsidP="003F0B9C">
      <w:pPr>
        <w:ind w:firstLine="709"/>
        <w:jc w:val="both"/>
      </w:pPr>
      <w:proofErr w:type="gramStart"/>
      <w:r w:rsidRPr="00722475">
        <w:t xml:space="preserve">- создание условий для развития у </w:t>
      </w:r>
      <w:r w:rsidRPr="00722475">
        <w:rPr>
          <w:color w:val="000000"/>
        </w:rPr>
        <w:t>обучающихся с нарушениями зрения</w:t>
      </w:r>
      <w:r w:rsidRPr="00722475">
        <w:t xml:space="preserve"> инициативы, познавательной и общей активности, в том числе за счет привлечения к участию в различных (доступных) видах деятельности;</w:t>
      </w:r>
      <w:proofErr w:type="gramEnd"/>
    </w:p>
    <w:p w:rsidR="005A28C9" w:rsidRPr="00722475" w:rsidRDefault="005A28C9" w:rsidP="003F0B9C">
      <w:pPr>
        <w:ind w:firstLine="709"/>
        <w:jc w:val="both"/>
      </w:pPr>
      <w:r w:rsidRPr="00722475">
        <w:t>- развитие мотивационного компонента деятельности, в том числе за счет привлечения к участию в различных (доступных) видах деятельности;</w:t>
      </w:r>
    </w:p>
    <w:p w:rsidR="005A28C9" w:rsidRPr="00722475" w:rsidRDefault="005A28C9" w:rsidP="003F0B9C">
      <w:pPr>
        <w:ind w:firstLine="709"/>
        <w:jc w:val="both"/>
      </w:pPr>
      <w:r w:rsidRPr="00722475">
        <w:t>- создание условий для развития и коррекции коммуникативной деятельности, совершенствование и развитие регуляторных (самоконтроль, самооценка) и рефлексивных (</w:t>
      </w:r>
      <w:proofErr w:type="spellStart"/>
      <w:r w:rsidRPr="00722475">
        <w:t>самоотношение</w:t>
      </w:r>
      <w:proofErr w:type="spellEnd"/>
      <w:r w:rsidRPr="00722475">
        <w:t>) образований.</w:t>
      </w:r>
    </w:p>
    <w:p w:rsidR="005A28C9" w:rsidRPr="00722475" w:rsidRDefault="005A28C9" w:rsidP="003F0B9C">
      <w:pPr>
        <w:jc w:val="both"/>
        <w:rPr>
          <w:i/>
          <w:u w:val="single"/>
        </w:rPr>
      </w:pPr>
      <w:r w:rsidRPr="00722475">
        <w:rPr>
          <w:i/>
          <w:color w:val="000000"/>
          <w:u w:val="single"/>
        </w:rPr>
        <w:t xml:space="preserve">Особые образовательные потребности обучающихся </w:t>
      </w:r>
      <w:r w:rsidRPr="00722475">
        <w:rPr>
          <w:i/>
          <w:u w:val="single"/>
        </w:rPr>
        <w:t>с нарушениями функций опорно-двигательного аппарата</w:t>
      </w:r>
      <w:r w:rsidRPr="00722475">
        <w:t xml:space="preserve"> задаются спецификой двигательных нарушений:</w:t>
      </w:r>
    </w:p>
    <w:p w:rsidR="005A28C9" w:rsidRPr="00722475" w:rsidRDefault="005A28C9" w:rsidP="003F0B9C">
      <w:pPr>
        <w:ind w:firstLine="709"/>
        <w:jc w:val="both"/>
      </w:pPr>
      <w:r w:rsidRPr="00722475">
        <w:t xml:space="preserve">- 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722475">
        <w:t>ассистивных</w:t>
      </w:r>
      <w:proofErr w:type="spellEnd"/>
      <w:r w:rsidRPr="00722475">
        <w:t xml:space="preserve"> технологий), обеспечивающих реализацию компенсации двигательного дефекта; </w:t>
      </w:r>
    </w:p>
    <w:p w:rsidR="005A28C9" w:rsidRPr="00722475" w:rsidRDefault="005A28C9" w:rsidP="003F0B9C">
      <w:pPr>
        <w:ind w:firstLine="709"/>
        <w:jc w:val="both"/>
      </w:pPr>
      <w:r w:rsidRPr="00722475">
        <w:t xml:space="preserve">- индивидуализация обучения; </w:t>
      </w:r>
    </w:p>
    <w:p w:rsidR="005A28C9" w:rsidRPr="00722475" w:rsidRDefault="005A28C9" w:rsidP="003F0B9C">
      <w:pPr>
        <w:ind w:firstLine="709"/>
        <w:jc w:val="both"/>
      </w:pPr>
      <w:r w:rsidRPr="00722475">
        <w:t>- обеспечение особой пространственной и временной организации образовательной среды.</w:t>
      </w:r>
    </w:p>
    <w:p w:rsidR="005A28C9" w:rsidRPr="00722475" w:rsidRDefault="005A28C9" w:rsidP="003F0B9C">
      <w:pPr>
        <w:ind w:firstLine="709"/>
        <w:jc w:val="both"/>
      </w:pPr>
      <w:r w:rsidRPr="00722475">
        <w:t xml:space="preserve">Обучение возможно при условии создания </w:t>
      </w:r>
      <w:proofErr w:type="spellStart"/>
      <w:r w:rsidRPr="00722475">
        <w:t>безбарьерной</w:t>
      </w:r>
      <w:proofErr w:type="spellEnd"/>
      <w:r w:rsidRPr="00722475">
        <w:t xml:space="preserve"> среды, обеспечения специальными приспособлениями и индивидуально адаптированным рабочим местом. Помимо этого обучающиеся с нарушениями функций опорно-двигательного аппарата могут нуждаться в различных видах помощи (в сопровождении на занятиях, помощи в самообслуживании), что обеспечивается необходимым </w:t>
      </w:r>
      <w:proofErr w:type="spellStart"/>
      <w:r w:rsidRPr="00722475">
        <w:t>тьюторским</w:t>
      </w:r>
      <w:proofErr w:type="spellEnd"/>
      <w:r w:rsidRPr="00722475">
        <w:t xml:space="preserve"> и психолого-педагогическим сопровождением.</w:t>
      </w:r>
    </w:p>
    <w:p w:rsidR="005A28C9" w:rsidRPr="00722475" w:rsidRDefault="005A28C9" w:rsidP="009B3555">
      <w:pPr>
        <w:spacing w:line="300" w:lineRule="auto"/>
        <w:jc w:val="center"/>
        <w:rPr>
          <w:b/>
        </w:rPr>
      </w:pPr>
    </w:p>
    <w:p w:rsidR="00017403" w:rsidRPr="00722475" w:rsidRDefault="00017403" w:rsidP="00017403">
      <w:pPr>
        <w:jc w:val="center"/>
        <w:rPr>
          <w:b/>
          <w:sz w:val="28"/>
          <w:szCs w:val="28"/>
        </w:rPr>
      </w:pPr>
      <w:r w:rsidRPr="00722475">
        <w:rPr>
          <w:b/>
          <w:sz w:val="28"/>
          <w:szCs w:val="28"/>
        </w:rPr>
        <w:t>Раздел 2</w:t>
      </w:r>
      <w:r w:rsidRPr="00722475">
        <w:rPr>
          <w:b/>
        </w:rPr>
        <w:t>. ХАРАКТЕРИСТИКА ПРОФЕССИОНАЛЬНОЙ ДЕЯТЕЛЬНОСТИ ВЫПУСКНИКОВ</w:t>
      </w:r>
    </w:p>
    <w:p w:rsidR="00017403" w:rsidRPr="00722475" w:rsidRDefault="00017403" w:rsidP="00017403">
      <w:pPr>
        <w:jc w:val="center"/>
        <w:rPr>
          <w:b/>
        </w:rPr>
      </w:pPr>
    </w:p>
    <w:p w:rsidR="00017403" w:rsidRPr="00722475" w:rsidRDefault="00017403" w:rsidP="00017403">
      <w:pPr>
        <w:ind w:firstLine="708"/>
        <w:rPr>
          <w:b/>
        </w:rPr>
      </w:pPr>
      <w:r w:rsidRPr="00722475">
        <w:rPr>
          <w:b/>
        </w:rPr>
        <w:t>2.1. Общее описание профессиональной деятельности выпускников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</w:pPr>
      <w:r w:rsidRPr="00722475">
        <w:t>Области профессиональной деятельности и (или) сферы профессиональной деятельности, в которых выпускники, освоившие программу, могут осуществлять профессиональную деятельность: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</w:pPr>
      <w:r w:rsidRPr="00722475">
        <w:t>____  ___________________________________________ (в сфере ………………………);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722475">
        <w:rPr>
          <w:i/>
          <w:sz w:val="20"/>
          <w:szCs w:val="20"/>
        </w:rPr>
        <w:t>(Код)            (наименование области профессиональной деятельности)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22475">
        <w:rPr>
          <w:b/>
          <w:i/>
        </w:rPr>
        <w:t>Например: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</w:pPr>
      <w:r w:rsidRPr="00722475">
        <w:t xml:space="preserve">01 </w:t>
      </w:r>
      <w:r w:rsidRPr="00722475">
        <w:rPr>
          <w:i/>
        </w:rPr>
        <w:t>Образование и науки (в сфере научных исследований).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 xml:space="preserve">Области и сферы профессиональной деятельности указаны в ФГОС ВО по направлению (специальности), необходимо выбрать хотя бы одну область и (или) сферу профессиональной деятельности из ФГОС </w:t>
      </w:r>
      <w:proofErr w:type="gramStart"/>
      <w:r w:rsidRPr="00722475">
        <w:rPr>
          <w:i/>
        </w:rPr>
        <w:t>ВО</w:t>
      </w:r>
      <w:proofErr w:type="gramEnd"/>
      <w:r w:rsidRPr="00722475">
        <w:rPr>
          <w:i/>
        </w:rPr>
        <w:t>.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</w:rPr>
      </w:pPr>
      <w:r w:rsidRPr="00722475">
        <w:rPr>
          <w:bCs/>
          <w:i/>
          <w:color w:val="000000"/>
        </w:rPr>
        <w:t>Области профессиональной деятельности 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</w:t>
      </w:r>
      <w:r w:rsidRPr="00722475">
        <w:rPr>
          <w:b/>
          <w:bCs/>
          <w:i/>
          <w:color w:val="000000"/>
        </w:rPr>
        <w:t>»</w:t>
      </w:r>
      <w:r w:rsidRPr="00722475">
        <w:rPr>
          <w:bCs/>
          <w:i/>
          <w:color w:val="000000"/>
        </w:rPr>
        <w:t>.</w:t>
      </w:r>
    </w:p>
    <w:p w:rsidR="00017403" w:rsidRPr="00722475" w:rsidRDefault="00017403" w:rsidP="00017403">
      <w:pPr>
        <w:ind w:firstLine="596"/>
        <w:jc w:val="both"/>
      </w:pPr>
      <w:r w:rsidRPr="00722475"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17403" w:rsidRPr="00722475" w:rsidRDefault="00017403" w:rsidP="00017403">
      <w:pPr>
        <w:autoSpaceDE w:val="0"/>
        <w:autoSpaceDN w:val="0"/>
        <w:adjustRightInd w:val="0"/>
        <w:ind w:firstLine="709"/>
      </w:pPr>
      <w:r w:rsidRPr="00722475">
        <w:t>Типы задач профессиональной деятельности выпускников: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</w:pPr>
      <w:r w:rsidRPr="00722475">
        <w:t>- ………………………………………………………………………………………………….;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</w:pPr>
      <w:r w:rsidRPr="00722475">
        <w:t>- ………………………………………………………………………………………………. .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rPr>
          <w:b/>
          <w:i/>
        </w:rPr>
      </w:pPr>
      <w:r w:rsidRPr="00722475">
        <w:rPr>
          <w:b/>
          <w:i/>
        </w:rPr>
        <w:t>Например: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rPr>
          <w:i/>
        </w:rPr>
      </w:pPr>
      <w:r w:rsidRPr="00722475">
        <w:t xml:space="preserve">– </w:t>
      </w:r>
      <w:r w:rsidRPr="00722475">
        <w:rPr>
          <w:i/>
        </w:rPr>
        <w:t>проектный;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rPr>
          <w:i/>
        </w:rPr>
      </w:pPr>
      <w:r w:rsidRPr="00722475">
        <w:rPr>
          <w:i/>
        </w:rPr>
        <w:t>– организационно-управленческий;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rPr>
          <w:i/>
        </w:rPr>
      </w:pPr>
      <w:r w:rsidRPr="00722475">
        <w:rPr>
          <w:i/>
        </w:rPr>
        <w:t>– производственно-технологический;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rPr>
          <w:i/>
        </w:rPr>
      </w:pPr>
      <w:r w:rsidRPr="00722475">
        <w:rPr>
          <w:i/>
        </w:rPr>
        <w:t>– научно-исследовательский.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 xml:space="preserve">Типы задач профессиональной деятельности указаны в ФГОС </w:t>
      </w:r>
      <w:proofErr w:type="gramStart"/>
      <w:r w:rsidRPr="00722475">
        <w:rPr>
          <w:i/>
        </w:rPr>
        <w:t>ВО</w:t>
      </w:r>
      <w:proofErr w:type="gramEnd"/>
      <w:r w:rsidRPr="00722475">
        <w:rPr>
          <w:i/>
        </w:rPr>
        <w:t xml:space="preserve">, необходимо при разработке </w:t>
      </w:r>
      <w:r w:rsidR="00BD2A4F" w:rsidRPr="00722475">
        <w:rPr>
          <w:i/>
        </w:rPr>
        <w:t>А</w:t>
      </w:r>
      <w:r w:rsidRPr="00722475">
        <w:rPr>
          <w:i/>
        </w:rPr>
        <w:t>ОПОП выбрать не менее одного типа задач профессиональной деятельности.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</w:pPr>
      <w:r w:rsidRPr="00722475">
        <w:t>Перечень основных объектов (или областей знания) профессиональной деятельности выпускников: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</w:pPr>
      <w:r w:rsidRPr="00722475">
        <w:t>- ………………………………………………………………………………………………….;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</w:pPr>
      <w:r w:rsidRPr="00722475">
        <w:t>- ………………………………………………………………………………………………. .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22475">
        <w:rPr>
          <w:b/>
          <w:i/>
        </w:rPr>
        <w:t>Например:</w:t>
      </w:r>
    </w:p>
    <w:p w:rsidR="00017403" w:rsidRPr="00722475" w:rsidRDefault="00017403" w:rsidP="00CC45BE">
      <w:pPr>
        <w:pStyle w:val="af3"/>
        <w:numPr>
          <w:ilvl w:val="0"/>
          <w:numId w:val="2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22475">
        <w:rPr>
          <w:rFonts w:ascii="Times New Roman" w:hAnsi="Times New Roman"/>
          <w:i/>
          <w:sz w:val="24"/>
          <w:szCs w:val="24"/>
        </w:rPr>
        <w:t>электронно-вычислительные машины, комплексы, системы и сети;</w:t>
      </w:r>
    </w:p>
    <w:p w:rsidR="00017403" w:rsidRPr="00722475" w:rsidRDefault="00017403" w:rsidP="00CC45BE">
      <w:pPr>
        <w:pStyle w:val="af3"/>
        <w:numPr>
          <w:ilvl w:val="0"/>
          <w:numId w:val="2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22475">
        <w:rPr>
          <w:rFonts w:ascii="Times New Roman" w:hAnsi="Times New Roman"/>
          <w:i/>
          <w:sz w:val="24"/>
          <w:szCs w:val="24"/>
        </w:rPr>
        <w:t>автоматизированные системы обработки информации и управления;</w:t>
      </w:r>
    </w:p>
    <w:p w:rsidR="00017403" w:rsidRPr="00722475" w:rsidRDefault="00017403" w:rsidP="00CC45BE">
      <w:pPr>
        <w:pStyle w:val="af3"/>
        <w:numPr>
          <w:ilvl w:val="0"/>
          <w:numId w:val="2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22475">
        <w:rPr>
          <w:rFonts w:ascii="Times New Roman" w:hAnsi="Times New Roman"/>
          <w:i/>
          <w:sz w:val="24"/>
          <w:szCs w:val="24"/>
        </w:rPr>
        <w:t>системы автоматизированного проектирования и информационной поддержки жизненного цикла промышленных изделий.</w:t>
      </w:r>
    </w:p>
    <w:p w:rsidR="00017403" w:rsidRPr="00722475" w:rsidRDefault="00017403" w:rsidP="00017403">
      <w:pPr>
        <w:ind w:firstLine="708"/>
        <w:jc w:val="both"/>
      </w:pPr>
      <w:r w:rsidRPr="00722475">
        <w:rPr>
          <w:i/>
        </w:rPr>
        <w:t>Объекты (или области знания) профессиональной деятельности указываются по данному направлению подготовки/специальности самостоятельно образовательной организацией с учетом ПООП</w:t>
      </w:r>
      <w:r w:rsidRPr="00722475">
        <w:t>.</w:t>
      </w:r>
    </w:p>
    <w:p w:rsidR="00017403" w:rsidRPr="00722475" w:rsidRDefault="00017403" w:rsidP="00017403">
      <w:pPr>
        <w:jc w:val="both"/>
      </w:pPr>
    </w:p>
    <w:p w:rsidR="00017403" w:rsidRPr="00722475" w:rsidRDefault="00017403" w:rsidP="00CC45BE">
      <w:pPr>
        <w:numPr>
          <w:ilvl w:val="1"/>
          <w:numId w:val="9"/>
        </w:numPr>
        <w:jc w:val="center"/>
        <w:rPr>
          <w:b/>
        </w:rPr>
      </w:pPr>
      <w:r w:rsidRPr="00722475">
        <w:rPr>
          <w:b/>
        </w:rPr>
        <w:t>Перечень профессиональных стандартов, соотнесенных с ФГОС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</w:pPr>
      <w:r w:rsidRPr="00722475">
        <w:t xml:space="preserve">Перечень профессиональных стандартов (при наличии), соотнесенных с Федеральным государственным образовательным стандартом по направлению подготовки/специальности, приведен в таблице 1. 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right"/>
      </w:pPr>
      <w:r w:rsidRPr="00722475">
        <w:t>Таблица 1</w:t>
      </w:r>
    </w:p>
    <w:tbl>
      <w:tblPr>
        <w:tblStyle w:val="a3"/>
        <w:tblW w:w="0" w:type="auto"/>
        <w:tblLook w:val="04A0"/>
      </w:tblPr>
      <w:tblGrid>
        <w:gridCol w:w="673"/>
        <w:gridCol w:w="2240"/>
        <w:gridCol w:w="7202"/>
      </w:tblGrid>
      <w:tr w:rsidR="00017403" w:rsidRPr="00722475" w:rsidTr="00017403">
        <w:tc>
          <w:tcPr>
            <w:tcW w:w="675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 xml:space="preserve">№ </w:t>
            </w:r>
            <w:proofErr w:type="spellStart"/>
            <w:proofErr w:type="gramStart"/>
            <w:r w:rsidRPr="00722475">
              <w:t>п</w:t>
            </w:r>
            <w:proofErr w:type="spellEnd"/>
            <w:proofErr w:type="gramEnd"/>
            <w:r w:rsidRPr="00722475">
              <w:t>/</w:t>
            </w:r>
            <w:proofErr w:type="spellStart"/>
            <w:r w:rsidRPr="00722475">
              <w:t>п</w:t>
            </w:r>
            <w:proofErr w:type="spellEnd"/>
          </w:p>
        </w:tc>
        <w:tc>
          <w:tcPr>
            <w:tcW w:w="2127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Код профессионального стандарта</w:t>
            </w:r>
          </w:p>
        </w:tc>
        <w:tc>
          <w:tcPr>
            <w:tcW w:w="7313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Наименование области профессиональной деятельности.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Наименование профессионального стандарта</w:t>
            </w:r>
          </w:p>
        </w:tc>
      </w:tr>
      <w:tr w:rsidR="00017403" w:rsidRPr="00722475" w:rsidTr="00017403">
        <w:tc>
          <w:tcPr>
            <w:tcW w:w="10115" w:type="dxa"/>
            <w:gridSpan w:val="3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both"/>
            </w:pPr>
            <w:r w:rsidRPr="00722475">
              <w:t xml:space="preserve">____  ___________________________________________ 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22475">
              <w:rPr>
                <w:i/>
                <w:sz w:val="20"/>
                <w:szCs w:val="20"/>
              </w:rPr>
              <w:t>(Код)  (наименование области профессиональной деятельности)</w:t>
            </w:r>
          </w:p>
        </w:tc>
      </w:tr>
      <w:tr w:rsidR="00017403" w:rsidRPr="00722475" w:rsidTr="00017403">
        <w:tc>
          <w:tcPr>
            <w:tcW w:w="675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13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17403" w:rsidRPr="00722475" w:rsidRDefault="00017403" w:rsidP="00017403">
      <w:pPr>
        <w:autoSpaceDE w:val="0"/>
        <w:autoSpaceDN w:val="0"/>
        <w:adjustRightInd w:val="0"/>
        <w:jc w:val="both"/>
      </w:pPr>
    </w:p>
    <w:p w:rsidR="00017403" w:rsidRPr="00722475" w:rsidRDefault="00017403" w:rsidP="00017403">
      <w:pPr>
        <w:autoSpaceDE w:val="0"/>
        <w:autoSpaceDN w:val="0"/>
        <w:adjustRightInd w:val="0"/>
        <w:jc w:val="both"/>
        <w:rPr>
          <w:b/>
          <w:i/>
        </w:rPr>
      </w:pPr>
      <w:r w:rsidRPr="00722475">
        <w:rPr>
          <w:b/>
        </w:rPr>
        <w:tab/>
      </w:r>
      <w:r w:rsidRPr="00722475">
        <w:rPr>
          <w:b/>
          <w:i/>
        </w:rPr>
        <w:t>Например:</w:t>
      </w:r>
    </w:p>
    <w:tbl>
      <w:tblPr>
        <w:tblStyle w:val="a3"/>
        <w:tblW w:w="0" w:type="auto"/>
        <w:tblLook w:val="04A0"/>
      </w:tblPr>
      <w:tblGrid>
        <w:gridCol w:w="673"/>
        <w:gridCol w:w="2212"/>
        <w:gridCol w:w="7230"/>
      </w:tblGrid>
      <w:tr w:rsidR="00017403" w:rsidRPr="00722475" w:rsidTr="00017403">
        <w:tc>
          <w:tcPr>
            <w:tcW w:w="675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 xml:space="preserve">№ </w:t>
            </w:r>
            <w:proofErr w:type="spellStart"/>
            <w:proofErr w:type="gramStart"/>
            <w:r w:rsidRPr="00722475">
              <w:rPr>
                <w:i/>
              </w:rPr>
              <w:t>п</w:t>
            </w:r>
            <w:proofErr w:type="spellEnd"/>
            <w:proofErr w:type="gramEnd"/>
            <w:r w:rsidRPr="00722475">
              <w:rPr>
                <w:i/>
              </w:rPr>
              <w:t>/</w:t>
            </w:r>
            <w:proofErr w:type="spellStart"/>
            <w:r w:rsidRPr="00722475">
              <w:rPr>
                <w:i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Код профессионального стандарта</w:t>
            </w:r>
          </w:p>
        </w:tc>
        <w:tc>
          <w:tcPr>
            <w:tcW w:w="7313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Наименование области профессиональной деятельности.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Наименование профессионального стандарта</w:t>
            </w:r>
          </w:p>
        </w:tc>
      </w:tr>
      <w:tr w:rsidR="00017403" w:rsidRPr="00722475" w:rsidTr="00017403">
        <w:tc>
          <w:tcPr>
            <w:tcW w:w="10115" w:type="dxa"/>
            <w:gridSpan w:val="3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22475">
              <w:rPr>
                <w:i/>
              </w:rPr>
              <w:t>06. Связь, информационные и коммуникационные технологии</w:t>
            </w:r>
          </w:p>
        </w:tc>
      </w:tr>
      <w:tr w:rsidR="00017403" w:rsidRPr="00722475" w:rsidTr="00017403">
        <w:tc>
          <w:tcPr>
            <w:tcW w:w="675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</w:rPr>
            </w:pPr>
            <w:r w:rsidRPr="00722475">
              <w:rPr>
                <w:i/>
              </w:rPr>
              <w:t>1</w:t>
            </w:r>
          </w:p>
        </w:tc>
        <w:tc>
          <w:tcPr>
            <w:tcW w:w="2127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</w:rPr>
            </w:pPr>
            <w:r w:rsidRPr="00722475">
              <w:rPr>
                <w:i/>
              </w:rPr>
              <w:t>06.019</w:t>
            </w:r>
          </w:p>
        </w:tc>
        <w:tc>
          <w:tcPr>
            <w:tcW w:w="7313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722475">
              <w:rPr>
                <w:i/>
              </w:rPr>
              <w:t xml:space="preserve">Профессиональный стандарт «Технический писатель (специалист по технической документации в области информационных технологий)», утвержденный приказом Министерства труда и </w:t>
            </w:r>
            <w:r w:rsidRPr="00722475">
              <w:rPr>
                <w:i/>
              </w:rPr>
              <w:lastRenderedPageBreak/>
              <w:t xml:space="preserve">социальной защиты Российской Федерации от 8 сентября 2014 г. </w:t>
            </w:r>
            <w:r w:rsidRPr="00722475">
              <w:rPr>
                <w:i/>
              </w:rPr>
              <w:br/>
              <w:t xml:space="preserve">№ 612н (зарегистрирован Министерством юстиции Российской Федерации 3 октября 2014 г., регистрационный № 34234), с изменением, внесенным приказом Министерства труда и социальной защиты Российской Федерации от 12 декабря 2016 г. </w:t>
            </w:r>
            <w:r w:rsidRPr="00722475">
              <w:rPr>
                <w:i/>
              </w:rPr>
              <w:br/>
              <w:t>№ 727н (зарегистрирован Министерством юстиции Российской Федерации</w:t>
            </w:r>
            <w:proofErr w:type="gramEnd"/>
            <w:r w:rsidRPr="00722475">
              <w:rPr>
                <w:i/>
              </w:rPr>
              <w:t xml:space="preserve"> </w:t>
            </w:r>
            <w:proofErr w:type="gramStart"/>
            <w:r w:rsidRPr="00722475">
              <w:rPr>
                <w:i/>
              </w:rPr>
              <w:t>13 января 2017 г., регистрационный № 45230)</w:t>
            </w:r>
            <w:proofErr w:type="gramEnd"/>
          </w:p>
        </w:tc>
      </w:tr>
    </w:tbl>
    <w:p w:rsidR="00017403" w:rsidRPr="00722475" w:rsidRDefault="00017403" w:rsidP="00017403">
      <w:pPr>
        <w:autoSpaceDE w:val="0"/>
        <w:autoSpaceDN w:val="0"/>
        <w:adjustRightInd w:val="0"/>
        <w:jc w:val="both"/>
        <w:rPr>
          <w:b/>
          <w:i/>
        </w:rPr>
      </w:pP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 xml:space="preserve">В </w:t>
      </w:r>
      <w:r w:rsidR="00BD2A4F" w:rsidRPr="00722475">
        <w:rPr>
          <w:i/>
        </w:rPr>
        <w:t>А</w:t>
      </w:r>
      <w:r w:rsidRPr="00722475">
        <w:rPr>
          <w:i/>
        </w:rPr>
        <w:t xml:space="preserve">ОПОП должен  быть приведен хотя бы один профессиональный стандарт  из перечня ФГОС </w:t>
      </w:r>
      <w:proofErr w:type="gramStart"/>
      <w:r w:rsidRPr="00722475">
        <w:rPr>
          <w:i/>
        </w:rPr>
        <w:t>ВО</w:t>
      </w:r>
      <w:proofErr w:type="gramEnd"/>
      <w:r w:rsidRPr="00722475">
        <w:rPr>
          <w:i/>
        </w:rPr>
        <w:t xml:space="preserve"> и/или Р</w:t>
      </w:r>
      <w:r w:rsidRPr="00722475">
        <w:rPr>
          <w:bCs/>
          <w:i/>
          <w:color w:val="000000"/>
        </w:rPr>
        <w:t>еестра профессиональных стандартов.</w:t>
      </w:r>
    </w:p>
    <w:p w:rsidR="00017403" w:rsidRPr="00722475" w:rsidRDefault="00017403" w:rsidP="00017403">
      <w:pPr>
        <w:ind w:firstLine="567"/>
        <w:jc w:val="both"/>
      </w:pPr>
    </w:p>
    <w:p w:rsidR="00017403" w:rsidRPr="00722475" w:rsidRDefault="00017403" w:rsidP="00CC45BE">
      <w:pPr>
        <w:pStyle w:val="20"/>
        <w:keepNext w:val="0"/>
        <w:widowControl w:val="0"/>
        <w:numPr>
          <w:ilvl w:val="1"/>
          <w:numId w:val="9"/>
        </w:numPr>
        <w:spacing w:before="0" w:after="0"/>
        <w:ind w:left="357" w:hanging="357"/>
        <w:jc w:val="center"/>
        <w:rPr>
          <w:b/>
        </w:rPr>
      </w:pPr>
      <w:r w:rsidRPr="00722475">
        <w:rPr>
          <w:b/>
        </w:rPr>
        <w:t>Перечень основных задач профессиональной деятельности выпускников</w:t>
      </w:r>
    </w:p>
    <w:tbl>
      <w:tblPr>
        <w:tblStyle w:val="a3"/>
        <w:tblW w:w="0" w:type="auto"/>
        <w:tblLook w:val="04A0"/>
      </w:tblPr>
      <w:tblGrid>
        <w:gridCol w:w="2150"/>
        <w:gridCol w:w="2150"/>
        <w:gridCol w:w="2329"/>
        <w:gridCol w:w="3486"/>
      </w:tblGrid>
      <w:tr w:rsidR="00017403" w:rsidRPr="00722475" w:rsidTr="00017403">
        <w:tc>
          <w:tcPr>
            <w:tcW w:w="2150" w:type="dxa"/>
            <w:vAlign w:val="center"/>
          </w:tcPr>
          <w:p w:rsidR="00017403" w:rsidRPr="00722475" w:rsidRDefault="00017403" w:rsidP="00017403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75">
              <w:rPr>
                <w:rFonts w:ascii="Times New Roman" w:hAnsi="Times New Roman"/>
                <w:sz w:val="24"/>
                <w:szCs w:val="24"/>
              </w:rPr>
              <w:t>Область профессиональной деятельности (по Реестру Минтруда)</w:t>
            </w:r>
          </w:p>
        </w:tc>
        <w:tc>
          <w:tcPr>
            <w:tcW w:w="2150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Типы задач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профессиональной</w:t>
            </w:r>
          </w:p>
          <w:p w:rsidR="00017403" w:rsidRPr="00722475" w:rsidRDefault="00017403" w:rsidP="00017403">
            <w:pPr>
              <w:jc w:val="center"/>
            </w:pPr>
            <w:r w:rsidRPr="00722475">
              <w:t>деятельности</w:t>
            </w:r>
          </w:p>
        </w:tc>
        <w:tc>
          <w:tcPr>
            <w:tcW w:w="2329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Задачи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профессиональной</w:t>
            </w:r>
          </w:p>
          <w:p w:rsidR="00017403" w:rsidRPr="00722475" w:rsidRDefault="00017403" w:rsidP="00017403">
            <w:pPr>
              <w:jc w:val="center"/>
            </w:pPr>
            <w:r w:rsidRPr="00722475">
              <w:t>деятельности</w:t>
            </w:r>
          </w:p>
        </w:tc>
        <w:tc>
          <w:tcPr>
            <w:tcW w:w="3486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Объекты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профессиональной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22475">
              <w:t>деятельности (или</w:t>
            </w:r>
            <w:proofErr w:type="gramEnd"/>
          </w:p>
          <w:p w:rsidR="00017403" w:rsidRPr="00722475" w:rsidRDefault="00017403" w:rsidP="00017403">
            <w:pPr>
              <w:jc w:val="center"/>
            </w:pPr>
            <w:r w:rsidRPr="00722475">
              <w:t>области знания)</w:t>
            </w:r>
          </w:p>
        </w:tc>
      </w:tr>
      <w:tr w:rsidR="00017403" w:rsidRPr="00722475" w:rsidTr="00017403">
        <w:tc>
          <w:tcPr>
            <w:tcW w:w="2150" w:type="dxa"/>
          </w:tcPr>
          <w:p w:rsidR="00017403" w:rsidRPr="00722475" w:rsidRDefault="00017403" w:rsidP="00017403">
            <w:pPr>
              <w:jc w:val="both"/>
              <w:rPr>
                <w:i/>
              </w:rPr>
            </w:pPr>
          </w:p>
        </w:tc>
        <w:tc>
          <w:tcPr>
            <w:tcW w:w="2150" w:type="dxa"/>
          </w:tcPr>
          <w:p w:rsidR="00017403" w:rsidRPr="00722475" w:rsidRDefault="00017403" w:rsidP="00017403">
            <w:pPr>
              <w:jc w:val="both"/>
              <w:rPr>
                <w:i/>
              </w:rPr>
            </w:pPr>
          </w:p>
        </w:tc>
        <w:tc>
          <w:tcPr>
            <w:tcW w:w="2329" w:type="dxa"/>
          </w:tcPr>
          <w:p w:rsidR="00017403" w:rsidRPr="00722475" w:rsidRDefault="00017403" w:rsidP="00017403">
            <w:pPr>
              <w:jc w:val="both"/>
              <w:rPr>
                <w:i/>
              </w:rPr>
            </w:pPr>
          </w:p>
        </w:tc>
        <w:tc>
          <w:tcPr>
            <w:tcW w:w="3486" w:type="dxa"/>
          </w:tcPr>
          <w:p w:rsidR="00017403" w:rsidRPr="00722475" w:rsidRDefault="00017403" w:rsidP="00017403">
            <w:pPr>
              <w:jc w:val="both"/>
              <w:rPr>
                <w:i/>
              </w:rPr>
            </w:pPr>
          </w:p>
        </w:tc>
      </w:tr>
      <w:tr w:rsidR="00017403" w:rsidRPr="00722475" w:rsidTr="00017403">
        <w:tc>
          <w:tcPr>
            <w:tcW w:w="2150" w:type="dxa"/>
          </w:tcPr>
          <w:p w:rsidR="00017403" w:rsidRPr="00722475" w:rsidRDefault="00017403" w:rsidP="00017403">
            <w:pPr>
              <w:jc w:val="both"/>
              <w:rPr>
                <w:i/>
              </w:rPr>
            </w:pPr>
          </w:p>
        </w:tc>
        <w:tc>
          <w:tcPr>
            <w:tcW w:w="2150" w:type="dxa"/>
          </w:tcPr>
          <w:p w:rsidR="00017403" w:rsidRPr="00722475" w:rsidRDefault="00017403" w:rsidP="00017403">
            <w:pPr>
              <w:jc w:val="both"/>
              <w:rPr>
                <w:i/>
              </w:rPr>
            </w:pPr>
          </w:p>
        </w:tc>
        <w:tc>
          <w:tcPr>
            <w:tcW w:w="2329" w:type="dxa"/>
          </w:tcPr>
          <w:p w:rsidR="00017403" w:rsidRPr="00722475" w:rsidRDefault="00017403" w:rsidP="00017403">
            <w:pPr>
              <w:jc w:val="both"/>
              <w:rPr>
                <w:i/>
              </w:rPr>
            </w:pPr>
          </w:p>
        </w:tc>
        <w:tc>
          <w:tcPr>
            <w:tcW w:w="3486" w:type="dxa"/>
          </w:tcPr>
          <w:p w:rsidR="00017403" w:rsidRPr="00722475" w:rsidRDefault="00017403" w:rsidP="00017403">
            <w:pPr>
              <w:jc w:val="both"/>
              <w:rPr>
                <w:i/>
              </w:rPr>
            </w:pPr>
          </w:p>
        </w:tc>
      </w:tr>
    </w:tbl>
    <w:p w:rsidR="00017403" w:rsidRPr="00722475" w:rsidRDefault="00017403" w:rsidP="00017403">
      <w:pPr>
        <w:jc w:val="both"/>
        <w:rPr>
          <w:i/>
        </w:rPr>
      </w:pPr>
    </w:p>
    <w:p w:rsidR="00017403" w:rsidRPr="00722475" w:rsidRDefault="00017403" w:rsidP="00017403">
      <w:pPr>
        <w:rPr>
          <w:b/>
          <w:i/>
        </w:rPr>
      </w:pPr>
      <w:r w:rsidRPr="00722475">
        <w:tab/>
      </w:r>
      <w:r w:rsidRPr="00722475">
        <w:rPr>
          <w:b/>
          <w:i/>
        </w:rPr>
        <w:t>Например:</w:t>
      </w:r>
    </w:p>
    <w:tbl>
      <w:tblPr>
        <w:tblStyle w:val="a3"/>
        <w:tblW w:w="0" w:type="auto"/>
        <w:tblLook w:val="04A0"/>
      </w:tblPr>
      <w:tblGrid>
        <w:gridCol w:w="2150"/>
        <w:gridCol w:w="2179"/>
        <w:gridCol w:w="2325"/>
        <w:gridCol w:w="3461"/>
      </w:tblGrid>
      <w:tr w:rsidR="00017403" w:rsidRPr="00722475" w:rsidTr="00017403">
        <w:tc>
          <w:tcPr>
            <w:tcW w:w="2150" w:type="dxa"/>
            <w:vAlign w:val="center"/>
          </w:tcPr>
          <w:p w:rsidR="00017403" w:rsidRPr="00722475" w:rsidRDefault="00017403" w:rsidP="00017403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475">
              <w:rPr>
                <w:rFonts w:ascii="Times New Roman" w:hAnsi="Times New Roman"/>
                <w:i/>
                <w:sz w:val="24"/>
                <w:szCs w:val="24"/>
              </w:rPr>
              <w:t>Область профессиональной деятельности (по Реестру Минтруда)</w:t>
            </w:r>
          </w:p>
        </w:tc>
        <w:tc>
          <w:tcPr>
            <w:tcW w:w="2167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Типы задач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профессиональной</w:t>
            </w:r>
          </w:p>
          <w:p w:rsidR="00017403" w:rsidRPr="00722475" w:rsidRDefault="00017403" w:rsidP="00017403">
            <w:pPr>
              <w:jc w:val="center"/>
              <w:rPr>
                <w:i/>
              </w:rPr>
            </w:pPr>
            <w:r w:rsidRPr="00722475">
              <w:rPr>
                <w:i/>
              </w:rPr>
              <w:t>деятельности</w:t>
            </w:r>
          </w:p>
        </w:tc>
        <w:tc>
          <w:tcPr>
            <w:tcW w:w="2327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Задачи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профессиональной</w:t>
            </w:r>
          </w:p>
          <w:p w:rsidR="00017403" w:rsidRPr="00722475" w:rsidRDefault="00017403" w:rsidP="00017403">
            <w:pPr>
              <w:jc w:val="center"/>
              <w:rPr>
                <w:i/>
              </w:rPr>
            </w:pPr>
            <w:r w:rsidRPr="00722475">
              <w:rPr>
                <w:i/>
              </w:rPr>
              <w:t>деятельности</w:t>
            </w:r>
          </w:p>
        </w:tc>
        <w:tc>
          <w:tcPr>
            <w:tcW w:w="3471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Объекты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профессиональной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722475">
              <w:rPr>
                <w:i/>
              </w:rPr>
              <w:t>деятельности (или</w:t>
            </w:r>
            <w:proofErr w:type="gramEnd"/>
          </w:p>
          <w:p w:rsidR="00017403" w:rsidRPr="00722475" w:rsidRDefault="00017403" w:rsidP="00017403">
            <w:pPr>
              <w:jc w:val="center"/>
              <w:rPr>
                <w:i/>
              </w:rPr>
            </w:pPr>
            <w:r w:rsidRPr="00722475">
              <w:rPr>
                <w:i/>
              </w:rPr>
              <w:t>области знания)</w:t>
            </w:r>
          </w:p>
        </w:tc>
      </w:tr>
      <w:tr w:rsidR="00017403" w:rsidRPr="00722475" w:rsidTr="00017403">
        <w:tc>
          <w:tcPr>
            <w:tcW w:w="2150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</w:rPr>
            </w:pPr>
            <w:r w:rsidRPr="00722475">
              <w:rPr>
                <w:i/>
              </w:rPr>
              <w:t>40 Сквозные виды профессиональной деятельности</w:t>
            </w:r>
          </w:p>
        </w:tc>
        <w:tc>
          <w:tcPr>
            <w:tcW w:w="2167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</w:rPr>
            </w:pPr>
            <w:r w:rsidRPr="00722475">
              <w:rPr>
                <w:i/>
              </w:rPr>
              <w:t>научно - исследовательский</w:t>
            </w:r>
          </w:p>
        </w:tc>
        <w:tc>
          <w:tcPr>
            <w:tcW w:w="2327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</w:rPr>
            </w:pPr>
            <w:r w:rsidRPr="00722475">
              <w:rPr>
                <w:i/>
              </w:rPr>
              <w:t>Проведение научно-исследовательских и опытно- конструкторских разработок при исследовании самостоятельных тем</w:t>
            </w:r>
          </w:p>
        </w:tc>
        <w:tc>
          <w:tcPr>
            <w:tcW w:w="3471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</w:rPr>
            </w:pPr>
            <w:r w:rsidRPr="00722475">
              <w:rPr>
                <w:i/>
              </w:rPr>
              <w:t>Электронно-вычислительные машины, комплексы, системы и сети;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</w:rPr>
            </w:pPr>
            <w:r w:rsidRPr="00722475">
              <w:rPr>
                <w:i/>
              </w:rPr>
              <w:t xml:space="preserve">автоматизированные системы обработки информации и управления; 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</w:rPr>
            </w:pPr>
            <w:r w:rsidRPr="00722475">
              <w:rPr>
                <w:i/>
              </w:rPr>
              <w:t>системы автоматизированного проектирования и информационной поддержки жизненного цикла промышленных изделий; программное обеспечение средств вычислительной техники и автоматизированных</w:t>
            </w:r>
          </w:p>
          <w:p w:rsidR="00017403" w:rsidRPr="00722475" w:rsidRDefault="00017403" w:rsidP="00017403">
            <w:pPr>
              <w:rPr>
                <w:i/>
              </w:rPr>
            </w:pPr>
            <w:r w:rsidRPr="00722475">
              <w:rPr>
                <w:i/>
              </w:rPr>
              <w:t>систем</w:t>
            </w:r>
          </w:p>
        </w:tc>
      </w:tr>
    </w:tbl>
    <w:p w:rsidR="00017403" w:rsidRPr="00722475" w:rsidRDefault="00017403" w:rsidP="00017403"/>
    <w:p w:rsidR="00017403" w:rsidRPr="00722475" w:rsidRDefault="00017403" w:rsidP="00DB35E6">
      <w:pPr>
        <w:rPr>
          <w:b/>
        </w:rPr>
      </w:pPr>
      <w:r w:rsidRPr="00722475">
        <w:br w:type="page"/>
      </w:r>
      <w:r w:rsidRPr="00722475">
        <w:rPr>
          <w:b/>
          <w:sz w:val="28"/>
          <w:szCs w:val="28"/>
        </w:rPr>
        <w:lastRenderedPageBreak/>
        <w:t>Раздел 3.</w:t>
      </w:r>
      <w:r w:rsidRPr="00722475">
        <w:rPr>
          <w:sz w:val="28"/>
          <w:szCs w:val="28"/>
        </w:rPr>
        <w:t xml:space="preserve"> </w:t>
      </w:r>
      <w:r w:rsidRPr="00722475">
        <w:rPr>
          <w:b/>
        </w:rPr>
        <w:t>ОБЩАЯ ХАРАКТЕРИСТИКА ОБРАЗОВАТЕЛЬНОЙ ПРОГРАММЫ, РЕАЛИЗУЕМОЙ В РАМКАХ НАПРАВЛЕНИЯ ПОДГОТОВКИ (СПЕЦИАЛЬНОСТИ)</w:t>
      </w:r>
      <w:r w:rsidRPr="00722475">
        <w:rPr>
          <w:b/>
          <w:sz w:val="28"/>
          <w:szCs w:val="28"/>
        </w:rPr>
        <w:t xml:space="preserve"> </w:t>
      </w:r>
      <w:r w:rsidRPr="00722475">
        <w:rPr>
          <w:b/>
        </w:rPr>
        <w:t>__________________________________________________________________________________</w:t>
      </w:r>
    </w:p>
    <w:p w:rsidR="00017403" w:rsidRPr="00722475" w:rsidRDefault="00017403" w:rsidP="00017403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b w:val="0"/>
          <w:sz w:val="24"/>
        </w:rPr>
      </w:pPr>
      <w:r w:rsidRPr="00722475">
        <w:rPr>
          <w:b w:val="0"/>
          <w:i/>
          <w:sz w:val="20"/>
          <w:szCs w:val="20"/>
        </w:rPr>
        <w:t xml:space="preserve"> (код и наименование программ</w:t>
      </w:r>
      <w:r w:rsidRPr="00722475">
        <w:rPr>
          <w:b w:val="0"/>
          <w:sz w:val="20"/>
          <w:szCs w:val="20"/>
        </w:rPr>
        <w:t>ы)</w:t>
      </w:r>
    </w:p>
    <w:p w:rsidR="00017403" w:rsidRPr="00722475" w:rsidRDefault="00017403" w:rsidP="00017403">
      <w:pPr>
        <w:ind w:firstLine="709"/>
        <w:jc w:val="both"/>
      </w:pPr>
    </w:p>
    <w:p w:rsidR="00017403" w:rsidRPr="00722475" w:rsidRDefault="00017403" w:rsidP="00017403">
      <w:pPr>
        <w:ind w:firstLine="709"/>
        <w:jc w:val="both"/>
        <w:rPr>
          <w:b/>
        </w:rPr>
      </w:pPr>
      <w:r w:rsidRPr="00722475">
        <w:rPr>
          <w:b/>
        </w:rPr>
        <w:t>3.1. Направленность образовательной программы в рамках направления подготовки (специальности)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t xml:space="preserve">Направленность (профиль)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 __________________________________________________________________________________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722475">
        <w:rPr>
          <w:i/>
          <w:sz w:val="20"/>
          <w:szCs w:val="20"/>
        </w:rPr>
        <w:t>(наименование направленности (профиля) программы)</w:t>
      </w:r>
    </w:p>
    <w:p w:rsidR="00017403" w:rsidRPr="00722475" w:rsidRDefault="00017403" w:rsidP="00017403">
      <w:pPr>
        <w:autoSpaceDE w:val="0"/>
        <w:autoSpaceDN w:val="0"/>
        <w:adjustRightInd w:val="0"/>
        <w:jc w:val="both"/>
      </w:pPr>
      <w:r w:rsidRPr="00722475">
        <w:t>…(выбрать одно из обоснований, указанных ниже):</w:t>
      </w:r>
    </w:p>
    <w:p w:rsidR="00017403" w:rsidRPr="00722475" w:rsidRDefault="00017403" w:rsidP="00CC45BE">
      <w:pPr>
        <w:pStyle w:val="af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2475">
        <w:rPr>
          <w:rFonts w:ascii="Times New Roman" w:hAnsi="Times New Roman"/>
          <w:i/>
          <w:sz w:val="24"/>
          <w:szCs w:val="24"/>
        </w:rPr>
        <w:t xml:space="preserve">направленность (профиль) по ОП </w:t>
      </w:r>
      <w:proofErr w:type="spellStart"/>
      <w:r w:rsidRPr="00722475">
        <w:rPr>
          <w:rFonts w:ascii="Times New Roman" w:hAnsi="Times New Roman"/>
          <w:b/>
          <w:i/>
          <w:sz w:val="24"/>
          <w:szCs w:val="24"/>
        </w:rPr>
        <w:t>бакалавриата</w:t>
      </w:r>
      <w:proofErr w:type="spellEnd"/>
      <w:r w:rsidRPr="00722475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722475">
        <w:rPr>
          <w:rFonts w:ascii="Times New Roman" w:hAnsi="Times New Roman"/>
          <w:b/>
          <w:i/>
          <w:sz w:val="24"/>
          <w:szCs w:val="24"/>
        </w:rPr>
        <w:t>специалитета</w:t>
      </w:r>
      <w:proofErr w:type="spellEnd"/>
      <w:r w:rsidRPr="00722475">
        <w:rPr>
          <w:rFonts w:ascii="Times New Roman" w:hAnsi="Times New Roman"/>
          <w:i/>
          <w:sz w:val="24"/>
          <w:szCs w:val="24"/>
        </w:rPr>
        <w:t xml:space="preserve"> соответствует </w:t>
      </w:r>
      <w:r w:rsidRPr="00722475">
        <w:rPr>
          <w:rFonts w:ascii="Times New Roman" w:hAnsi="Times New Roman"/>
          <w:sz w:val="24"/>
          <w:szCs w:val="24"/>
        </w:rPr>
        <w:t>направлению подготовки/специальности в целом;</w:t>
      </w:r>
    </w:p>
    <w:p w:rsidR="00017403" w:rsidRPr="00722475" w:rsidRDefault="00017403" w:rsidP="00CC45BE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i/>
          <w:sz w:val="24"/>
          <w:szCs w:val="24"/>
        </w:rPr>
        <w:t xml:space="preserve">направленность (профиль) ОП </w:t>
      </w:r>
      <w:proofErr w:type="spellStart"/>
      <w:r w:rsidRPr="00722475">
        <w:rPr>
          <w:rFonts w:ascii="Times New Roman" w:hAnsi="Times New Roman"/>
          <w:b/>
          <w:i/>
          <w:sz w:val="24"/>
          <w:szCs w:val="24"/>
        </w:rPr>
        <w:t>бакалавриата</w:t>
      </w:r>
      <w:proofErr w:type="spellEnd"/>
      <w:r w:rsidRPr="00722475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722475">
        <w:rPr>
          <w:rFonts w:ascii="Times New Roman" w:hAnsi="Times New Roman"/>
          <w:b/>
          <w:i/>
          <w:sz w:val="24"/>
          <w:szCs w:val="24"/>
        </w:rPr>
        <w:t>специалитета</w:t>
      </w:r>
      <w:proofErr w:type="spellEnd"/>
      <w:r w:rsidRPr="00722475">
        <w:rPr>
          <w:rFonts w:ascii="Times New Roman" w:hAnsi="Times New Roman"/>
          <w:b/>
          <w:i/>
          <w:sz w:val="24"/>
          <w:szCs w:val="24"/>
        </w:rPr>
        <w:t>/магистратуры</w:t>
      </w:r>
      <w:r w:rsidRPr="00722475">
        <w:rPr>
          <w:rFonts w:ascii="Times New Roman" w:hAnsi="Times New Roman"/>
          <w:i/>
          <w:sz w:val="24"/>
          <w:szCs w:val="24"/>
        </w:rPr>
        <w:t xml:space="preserve"> </w:t>
      </w:r>
      <w:r w:rsidRPr="00722475">
        <w:rPr>
          <w:rFonts w:ascii="Times New Roman" w:hAnsi="Times New Roman"/>
          <w:sz w:val="24"/>
          <w:szCs w:val="24"/>
        </w:rPr>
        <w:t xml:space="preserve">конкретизирует содержание образовательной программы в рамках направления подготовки (специальности) путем ориентации ее </w:t>
      </w:r>
      <w:proofErr w:type="gramStart"/>
      <w:r w:rsidRPr="00722475">
        <w:rPr>
          <w:rFonts w:ascii="Times New Roman" w:hAnsi="Times New Roman"/>
          <w:sz w:val="24"/>
          <w:szCs w:val="24"/>
        </w:rPr>
        <w:t>на</w:t>
      </w:r>
      <w:proofErr w:type="gramEnd"/>
      <w:r w:rsidRPr="00722475">
        <w:rPr>
          <w:rFonts w:ascii="Times New Roman" w:hAnsi="Times New Roman"/>
          <w:sz w:val="24"/>
          <w:szCs w:val="24"/>
        </w:rPr>
        <w:t>:</w:t>
      </w:r>
    </w:p>
    <w:p w:rsidR="00017403" w:rsidRPr="00722475" w:rsidRDefault="00017403" w:rsidP="00CC45BE">
      <w:pPr>
        <w:pStyle w:val="af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017403" w:rsidRPr="00722475" w:rsidRDefault="00017403" w:rsidP="00CC45BE">
      <w:pPr>
        <w:pStyle w:val="af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тип (типы) задач и задачи профессиональной деятельности выпускников;</w:t>
      </w:r>
    </w:p>
    <w:p w:rsidR="00017403" w:rsidRPr="00722475" w:rsidRDefault="00017403" w:rsidP="00CC45BE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при необходимости на объекты профессиональной деятельности выпускников или область (области) знания;</w:t>
      </w:r>
    </w:p>
    <w:p w:rsidR="00017403" w:rsidRPr="00722475" w:rsidRDefault="00017403" w:rsidP="00CC45BE">
      <w:pPr>
        <w:pStyle w:val="Default"/>
        <w:numPr>
          <w:ilvl w:val="0"/>
          <w:numId w:val="24"/>
        </w:numPr>
        <w:ind w:left="0" w:firstLine="709"/>
        <w:jc w:val="both"/>
        <w:rPr>
          <w:i/>
        </w:rPr>
      </w:pPr>
      <w:r w:rsidRPr="00722475">
        <w:rPr>
          <w:bCs/>
          <w:i/>
        </w:rPr>
        <w:t xml:space="preserve">направленность (профиль) ОП </w:t>
      </w:r>
      <w:proofErr w:type="spellStart"/>
      <w:r w:rsidRPr="00722475">
        <w:rPr>
          <w:b/>
          <w:bCs/>
          <w:i/>
        </w:rPr>
        <w:t>специалитета</w:t>
      </w:r>
      <w:proofErr w:type="spellEnd"/>
      <w:r w:rsidRPr="00722475">
        <w:rPr>
          <w:bCs/>
          <w:i/>
        </w:rPr>
        <w:t xml:space="preserve"> </w:t>
      </w:r>
      <w:r w:rsidRPr="00722475">
        <w:rPr>
          <w:bCs/>
        </w:rPr>
        <w:t xml:space="preserve">соответствует специализации </w:t>
      </w:r>
      <w:r w:rsidRPr="00722475">
        <w:t xml:space="preserve">из перечня, приведенного в ФГОС </w:t>
      </w:r>
      <w:proofErr w:type="gramStart"/>
      <w:r w:rsidRPr="00722475">
        <w:t>ВО</w:t>
      </w:r>
      <w:proofErr w:type="gramEnd"/>
      <w:r w:rsidRPr="00722475">
        <w:rPr>
          <w:i/>
        </w:rPr>
        <w:t>.</w:t>
      </w:r>
    </w:p>
    <w:p w:rsidR="00017403" w:rsidRPr="00722475" w:rsidRDefault="00017403" w:rsidP="00017403">
      <w:pPr>
        <w:ind w:firstLine="709"/>
        <w:jc w:val="both"/>
        <w:rPr>
          <w:i/>
        </w:rPr>
      </w:pPr>
      <w:r w:rsidRPr="00722475">
        <w:rPr>
          <w:i/>
        </w:rPr>
        <w:t>Образовательная организация устанавливает направленность (профиль) ОП самостоятельно.</w:t>
      </w:r>
    </w:p>
    <w:p w:rsidR="00017403" w:rsidRPr="00722475" w:rsidRDefault="00017403" w:rsidP="00017403">
      <w:pPr>
        <w:pStyle w:val="Default"/>
      </w:pPr>
    </w:p>
    <w:p w:rsidR="00017403" w:rsidRPr="00722475" w:rsidRDefault="00017403" w:rsidP="00017403">
      <w:pPr>
        <w:pStyle w:val="Default"/>
        <w:ind w:firstLine="709"/>
        <w:jc w:val="both"/>
        <w:rPr>
          <w:b/>
        </w:rPr>
      </w:pPr>
      <w:r w:rsidRPr="00722475">
        <w:rPr>
          <w:b/>
        </w:rPr>
        <w:t>3.2. Квалификация, присваиваемая выпускникам образовательной программы</w:t>
      </w:r>
    </w:p>
    <w:p w:rsidR="00017403" w:rsidRPr="00722475" w:rsidRDefault="00017403" w:rsidP="00017403">
      <w:pPr>
        <w:pStyle w:val="Default"/>
        <w:ind w:firstLine="709"/>
      </w:pPr>
      <w:r w:rsidRPr="00722475">
        <w:t>Квалификация выпускника образовательной программы ___________________________.</w:t>
      </w:r>
    </w:p>
    <w:p w:rsidR="00017403" w:rsidRPr="00722475" w:rsidRDefault="00017403" w:rsidP="00017403">
      <w:pPr>
        <w:pStyle w:val="Default"/>
        <w:ind w:firstLine="709"/>
        <w:jc w:val="both"/>
      </w:pPr>
      <w:r w:rsidRPr="00722475">
        <w:rPr>
          <w:i/>
        </w:rPr>
        <w:t xml:space="preserve">Квалификация по направлению подготовки/специальности указывается на основании приказа </w:t>
      </w:r>
      <w:proofErr w:type="spellStart"/>
      <w:r w:rsidRPr="00722475">
        <w:rPr>
          <w:i/>
        </w:rPr>
        <w:t>Минобрнауки</w:t>
      </w:r>
      <w:proofErr w:type="spellEnd"/>
      <w:r w:rsidRPr="00722475">
        <w:rPr>
          <w:i/>
        </w:rPr>
        <w:t xml:space="preserve"> </w:t>
      </w:r>
      <w:hyperlink r:id="rId13" w:history="1">
        <w:r w:rsidRPr="00722475">
          <w:rPr>
            <w:rStyle w:val="afa"/>
            <w:bCs/>
            <w:i/>
            <w:color w:val="000000" w:themeColor="text1"/>
          </w:rPr>
          <w:t>России от 12.09.2013 г. № 1061 «Об утверждении перечней специальностей и направлений подготовки высшего образования».</w:t>
        </w:r>
      </w:hyperlink>
    </w:p>
    <w:p w:rsidR="00017403" w:rsidRPr="00722475" w:rsidRDefault="00017403" w:rsidP="00017403">
      <w:pPr>
        <w:pStyle w:val="Default"/>
        <w:ind w:firstLine="709"/>
        <w:jc w:val="both"/>
        <w:rPr>
          <w:b/>
        </w:rPr>
      </w:pPr>
    </w:p>
    <w:p w:rsidR="00017403" w:rsidRPr="00722475" w:rsidRDefault="00017403" w:rsidP="00017403">
      <w:pPr>
        <w:pStyle w:val="Default"/>
        <w:ind w:firstLine="709"/>
        <w:jc w:val="both"/>
        <w:rPr>
          <w:b/>
        </w:rPr>
      </w:pPr>
      <w:r w:rsidRPr="00722475">
        <w:rPr>
          <w:b/>
        </w:rPr>
        <w:t>3.3. Объем программы</w:t>
      </w:r>
    </w:p>
    <w:p w:rsidR="00017403" w:rsidRPr="00722475" w:rsidRDefault="00017403" w:rsidP="00017403">
      <w:pPr>
        <w:pStyle w:val="Default"/>
        <w:ind w:firstLine="709"/>
        <w:jc w:val="both"/>
      </w:pPr>
      <w:r w:rsidRPr="00722475">
        <w:t xml:space="preserve">Объем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 xml:space="preserve">/магистратуры составляет ____ зачетных единиц (далее – </w:t>
      </w:r>
      <w:proofErr w:type="spellStart"/>
      <w:r w:rsidRPr="00722475">
        <w:t>з.е</w:t>
      </w:r>
      <w:proofErr w:type="spellEnd"/>
      <w:r w:rsidRPr="00722475">
        <w:t>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017403" w:rsidRPr="00722475" w:rsidRDefault="00017403" w:rsidP="00017403">
      <w:pPr>
        <w:pStyle w:val="Default"/>
        <w:ind w:firstLine="709"/>
        <w:jc w:val="both"/>
      </w:pPr>
      <w:r w:rsidRPr="00722475">
        <w:t xml:space="preserve">Объем программы, реализуемой за один учебный год, составляет не более 70 </w:t>
      </w:r>
      <w:proofErr w:type="spellStart"/>
      <w:r w:rsidRPr="00722475">
        <w:t>з.е</w:t>
      </w:r>
      <w:proofErr w:type="spellEnd"/>
      <w:r w:rsidRPr="00722475">
        <w:t xml:space="preserve">.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722475">
        <w:t>з.е</w:t>
      </w:r>
      <w:proofErr w:type="spellEnd"/>
      <w:r w:rsidRPr="00722475">
        <w:t>.</w:t>
      </w:r>
    </w:p>
    <w:p w:rsidR="00017403" w:rsidRPr="00722475" w:rsidRDefault="00017403" w:rsidP="00017403">
      <w:pPr>
        <w:pStyle w:val="Default"/>
        <w:ind w:firstLine="709"/>
        <w:jc w:val="both"/>
      </w:pPr>
    </w:p>
    <w:p w:rsidR="00017403" w:rsidRPr="00722475" w:rsidRDefault="00017403" w:rsidP="00017403">
      <w:pPr>
        <w:pStyle w:val="Default"/>
        <w:ind w:firstLine="709"/>
        <w:jc w:val="both"/>
      </w:pPr>
    </w:p>
    <w:p w:rsidR="00017403" w:rsidRPr="00722475" w:rsidRDefault="00017403" w:rsidP="00017403">
      <w:pPr>
        <w:pStyle w:val="Default"/>
        <w:ind w:firstLine="709"/>
        <w:jc w:val="both"/>
      </w:pPr>
    </w:p>
    <w:p w:rsidR="00017403" w:rsidRPr="00722475" w:rsidRDefault="00017403" w:rsidP="00017403">
      <w:pPr>
        <w:pStyle w:val="Default"/>
        <w:ind w:firstLine="709"/>
        <w:jc w:val="both"/>
        <w:rPr>
          <w:b/>
        </w:rPr>
      </w:pPr>
      <w:r w:rsidRPr="00722475">
        <w:rPr>
          <w:b/>
        </w:rPr>
        <w:lastRenderedPageBreak/>
        <w:t>3.4. Формы обучения</w:t>
      </w:r>
    </w:p>
    <w:p w:rsidR="00017403" w:rsidRPr="00722475" w:rsidRDefault="00017403" w:rsidP="00017403">
      <w:pPr>
        <w:pStyle w:val="Default"/>
        <w:ind w:firstLine="709"/>
        <w:jc w:val="both"/>
      </w:pPr>
      <w:r w:rsidRPr="00722475">
        <w:t xml:space="preserve">Обучение по программе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 в университете осуществляется в _______________________________ форм</w:t>
      </w:r>
      <w:proofErr w:type="gramStart"/>
      <w:r w:rsidRPr="00722475">
        <w:t>е(</w:t>
      </w:r>
      <w:proofErr w:type="gramEnd"/>
      <w:r w:rsidRPr="00722475">
        <w:t>ах).</w:t>
      </w:r>
    </w:p>
    <w:p w:rsidR="00017403" w:rsidRPr="00722475" w:rsidRDefault="00017403" w:rsidP="00017403">
      <w:pPr>
        <w:pStyle w:val="Default"/>
        <w:ind w:firstLine="709"/>
        <w:jc w:val="both"/>
        <w:rPr>
          <w:i/>
          <w:sz w:val="20"/>
          <w:szCs w:val="20"/>
        </w:rPr>
      </w:pPr>
      <w:r w:rsidRPr="00722475">
        <w:rPr>
          <w:i/>
          <w:sz w:val="20"/>
          <w:szCs w:val="20"/>
        </w:rPr>
        <w:tab/>
      </w:r>
      <w:r w:rsidRPr="00722475">
        <w:rPr>
          <w:i/>
          <w:sz w:val="20"/>
          <w:szCs w:val="20"/>
        </w:rPr>
        <w:tab/>
        <w:t xml:space="preserve">(очной, </w:t>
      </w:r>
      <w:proofErr w:type="spellStart"/>
      <w:r w:rsidRPr="00722475">
        <w:rPr>
          <w:i/>
          <w:sz w:val="20"/>
          <w:szCs w:val="20"/>
        </w:rPr>
        <w:t>очно-заочной</w:t>
      </w:r>
      <w:proofErr w:type="spellEnd"/>
      <w:r w:rsidRPr="00722475">
        <w:rPr>
          <w:i/>
          <w:sz w:val="20"/>
          <w:szCs w:val="20"/>
        </w:rPr>
        <w:t>, заочной)</w:t>
      </w:r>
    </w:p>
    <w:p w:rsidR="00017403" w:rsidRPr="00722475" w:rsidRDefault="00017403" w:rsidP="00017403">
      <w:pPr>
        <w:pStyle w:val="Default"/>
        <w:ind w:firstLine="709"/>
        <w:jc w:val="both"/>
      </w:pPr>
    </w:p>
    <w:p w:rsidR="00017403" w:rsidRPr="00722475" w:rsidRDefault="00017403" w:rsidP="00017403">
      <w:pPr>
        <w:pStyle w:val="Default"/>
        <w:ind w:firstLine="709"/>
        <w:jc w:val="both"/>
        <w:rPr>
          <w:b/>
        </w:rPr>
      </w:pPr>
      <w:r w:rsidRPr="00722475">
        <w:rPr>
          <w:b/>
        </w:rPr>
        <w:t>3.5. Срок получения образования</w:t>
      </w:r>
    </w:p>
    <w:p w:rsidR="00017403" w:rsidRPr="00722475" w:rsidRDefault="00017403" w:rsidP="00017403">
      <w:pPr>
        <w:pStyle w:val="Default"/>
        <w:ind w:firstLine="709"/>
        <w:jc w:val="both"/>
      </w:pPr>
      <w:r w:rsidRPr="00722475">
        <w:t xml:space="preserve">Срок получения образования по программе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 (вне зависимости от применяемых образовательных технологий):</w:t>
      </w:r>
    </w:p>
    <w:p w:rsidR="00017403" w:rsidRPr="00722475" w:rsidRDefault="00017403" w:rsidP="00017403">
      <w:pPr>
        <w:pStyle w:val="Default"/>
        <w:ind w:firstLine="709"/>
        <w:jc w:val="both"/>
      </w:pPr>
      <w:r w:rsidRPr="00722475">
        <w:t>по очной форме обучения, включая каникулы, предоставляемые после прохождения ГИА, составляет ___ года (лет);</w:t>
      </w:r>
    </w:p>
    <w:p w:rsidR="00017403" w:rsidRPr="00722475" w:rsidRDefault="00017403" w:rsidP="00017403">
      <w:pPr>
        <w:pStyle w:val="Default"/>
        <w:ind w:firstLine="709"/>
        <w:jc w:val="both"/>
      </w:pPr>
      <w:r w:rsidRPr="00722475">
        <w:t xml:space="preserve">по </w:t>
      </w:r>
      <w:proofErr w:type="spellStart"/>
      <w:r w:rsidRPr="00722475">
        <w:t>очно-заочной</w:t>
      </w:r>
      <w:proofErr w:type="spellEnd"/>
      <w:r w:rsidRPr="00722475">
        <w:t>/ заочной форма</w:t>
      </w:r>
      <w:proofErr w:type="gramStart"/>
      <w:r w:rsidRPr="00722475">
        <w:t>м(</w:t>
      </w:r>
      <w:proofErr w:type="gramEnd"/>
      <w:r w:rsidRPr="00722475">
        <w:t>е) обучения составляет ___ года (лет);</w:t>
      </w:r>
    </w:p>
    <w:p w:rsidR="00017403" w:rsidRPr="00722475" w:rsidRDefault="00017403" w:rsidP="00017403">
      <w:pPr>
        <w:pStyle w:val="Default"/>
        <w:ind w:firstLine="709"/>
        <w:jc w:val="both"/>
      </w:pPr>
      <w:r w:rsidRPr="00722475">
        <w:t xml:space="preserve">при </w:t>
      </w:r>
      <w:proofErr w:type="gramStart"/>
      <w:r w:rsidRPr="00722475">
        <w:t>обучении по</w:t>
      </w:r>
      <w:proofErr w:type="gramEnd"/>
      <w:r w:rsidRPr="00722475">
        <w:t xml:space="preserve"> индивидуальному плану инвалидов и  лиц с ОВЗ может быть увеличен по их заявлению не более чем на один год по сравнению со сроком получения образования, установленным для соответствующей формы обучения.</w:t>
      </w:r>
    </w:p>
    <w:p w:rsidR="00017403" w:rsidRPr="00722475" w:rsidRDefault="00017403" w:rsidP="00017403">
      <w:pPr>
        <w:pStyle w:val="Default"/>
        <w:ind w:firstLine="709"/>
        <w:jc w:val="both"/>
      </w:pPr>
    </w:p>
    <w:p w:rsidR="00017403" w:rsidRPr="00722475" w:rsidRDefault="00017403" w:rsidP="00017403">
      <w:pPr>
        <w:ind w:firstLine="709"/>
        <w:rPr>
          <w:b/>
          <w:i/>
        </w:rPr>
      </w:pPr>
      <w:r w:rsidRPr="00722475">
        <w:rPr>
          <w:b/>
        </w:rPr>
        <w:t>3.6. Язык образования</w:t>
      </w:r>
    </w:p>
    <w:p w:rsidR="00017403" w:rsidRPr="00722475" w:rsidRDefault="00017403" w:rsidP="00017403">
      <w:pPr>
        <w:ind w:firstLine="709"/>
        <w:jc w:val="both"/>
      </w:pPr>
      <w:r w:rsidRPr="00722475">
        <w:t xml:space="preserve">Программа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 реализуется на государственном языке Российской Федерации – русском языке.</w:t>
      </w:r>
    </w:p>
    <w:p w:rsidR="00017403" w:rsidRPr="00722475" w:rsidRDefault="00017403" w:rsidP="00017403">
      <w:pPr>
        <w:ind w:firstLine="709"/>
        <w:jc w:val="both"/>
        <w:rPr>
          <w:i/>
        </w:rPr>
      </w:pPr>
      <w:r w:rsidRPr="00722475">
        <w:rPr>
          <w:i/>
        </w:rPr>
        <w:t xml:space="preserve">Выбор языка </w:t>
      </w:r>
      <w:proofErr w:type="gramStart"/>
      <w:r w:rsidRPr="00722475">
        <w:rPr>
          <w:i/>
        </w:rPr>
        <w:t>обучения по</w:t>
      </w:r>
      <w:proofErr w:type="gramEnd"/>
      <w:r w:rsidRPr="00722475">
        <w:rPr>
          <w:i/>
        </w:rPr>
        <w:t xml:space="preserve"> отдельным дисциплинам образовательных программ осуществляется с учетом профессиональной деятельности выпускников и требований работодателей. Преподавание отдельных учебных дисциплин (модулей), в том числе связанных с изучением иностранных языков, может осуществляться только на иностранных языках.</w:t>
      </w:r>
    </w:p>
    <w:p w:rsidR="00017403" w:rsidRPr="00722475" w:rsidRDefault="00017403" w:rsidP="00017403">
      <w:pPr>
        <w:ind w:firstLine="709"/>
        <w:jc w:val="both"/>
        <w:rPr>
          <w:i/>
        </w:rPr>
      </w:pPr>
      <w:r w:rsidRPr="00722475">
        <w:rPr>
          <w:i/>
        </w:rPr>
        <w:t>В случае преподавания дисциплин (модулей) на иностранном языке необходимо указать их перечень.</w:t>
      </w:r>
    </w:p>
    <w:p w:rsidR="00017403" w:rsidRPr="00722475" w:rsidRDefault="00017403" w:rsidP="00017403">
      <w:pPr>
        <w:ind w:firstLine="709"/>
        <w:jc w:val="both"/>
        <w:rPr>
          <w:i/>
        </w:rPr>
      </w:pPr>
      <w:r w:rsidRPr="00722475">
        <w:rPr>
          <w:i/>
        </w:rPr>
        <w:t xml:space="preserve">Обучение </w:t>
      </w:r>
      <w:proofErr w:type="gramStart"/>
      <w:r w:rsidRPr="00722475">
        <w:rPr>
          <w:i/>
        </w:rPr>
        <w:t>по</w:t>
      </w:r>
      <w:proofErr w:type="gramEnd"/>
      <w:r w:rsidRPr="00722475">
        <w:rPr>
          <w:i/>
        </w:rPr>
        <w:t xml:space="preserve"> ОП может осуществляться </w:t>
      </w:r>
      <w:proofErr w:type="gramStart"/>
      <w:r w:rsidRPr="00722475">
        <w:rPr>
          <w:i/>
        </w:rPr>
        <w:t>на</w:t>
      </w:r>
      <w:proofErr w:type="gramEnd"/>
      <w:r w:rsidRPr="00722475">
        <w:rPr>
          <w:i/>
        </w:rPr>
        <w:t xml:space="preserve"> иностранном языке, если это определено локальным нормативным актом университета.</w:t>
      </w:r>
    </w:p>
    <w:p w:rsidR="00017403" w:rsidRPr="00722475" w:rsidRDefault="00017403" w:rsidP="00017403">
      <w:pPr>
        <w:pStyle w:val="Default"/>
        <w:ind w:firstLine="709"/>
        <w:jc w:val="both"/>
      </w:pPr>
    </w:p>
    <w:p w:rsidR="00017403" w:rsidRPr="00722475" w:rsidRDefault="00017403" w:rsidP="00017403">
      <w:pPr>
        <w:pStyle w:val="Default"/>
        <w:ind w:left="360"/>
        <w:jc w:val="center"/>
        <w:rPr>
          <w:b/>
          <w:sz w:val="28"/>
          <w:szCs w:val="28"/>
        </w:rPr>
      </w:pPr>
      <w:r w:rsidRPr="00722475">
        <w:rPr>
          <w:b/>
          <w:sz w:val="28"/>
          <w:szCs w:val="28"/>
        </w:rPr>
        <w:t xml:space="preserve">Раздел 4. </w:t>
      </w:r>
      <w:r w:rsidRPr="00722475">
        <w:rPr>
          <w:b/>
        </w:rPr>
        <w:t>ПЛАНИРУЕМЫЕ РЕЗУЛЬТАТЫ ОСВОЕНИЯ ОБРАЗОВАТЕЛЬНОЙ ПРОГРАММЫ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22475">
        <w:rPr>
          <w:b/>
          <w:bCs/>
        </w:rPr>
        <w:t>4.1. Универсальные компетенции выпускников и индикаторы их достижения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bCs/>
          <w:i/>
        </w:rPr>
        <w:t xml:space="preserve">Для </w:t>
      </w:r>
      <w:proofErr w:type="spellStart"/>
      <w:r w:rsidRPr="00722475">
        <w:rPr>
          <w:bCs/>
          <w:i/>
        </w:rPr>
        <w:t>бакалавриата</w:t>
      </w:r>
      <w:proofErr w:type="spellEnd"/>
    </w:p>
    <w:tbl>
      <w:tblPr>
        <w:tblStyle w:val="a3"/>
        <w:tblW w:w="0" w:type="auto"/>
        <w:jc w:val="center"/>
        <w:tblLayout w:type="fixed"/>
        <w:tblLook w:val="04A0"/>
      </w:tblPr>
      <w:tblGrid>
        <w:gridCol w:w="2016"/>
        <w:gridCol w:w="2552"/>
        <w:gridCol w:w="5187"/>
      </w:tblGrid>
      <w:tr w:rsidR="00017403" w:rsidRPr="00722475" w:rsidTr="00017403">
        <w:trPr>
          <w:cantSplit/>
          <w:jc w:val="center"/>
        </w:trPr>
        <w:tc>
          <w:tcPr>
            <w:tcW w:w="2016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Категория (группа) универсальных компетенций</w:t>
            </w:r>
          </w:p>
        </w:tc>
        <w:tc>
          <w:tcPr>
            <w:tcW w:w="2552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Код и наименование универсальной компетенции</w:t>
            </w:r>
          </w:p>
        </w:tc>
        <w:tc>
          <w:tcPr>
            <w:tcW w:w="5187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Код и наименование индикатора достижения универсальной компетенции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Системное и критическое мышление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УК-1.1.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УК-1.2.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УК-1.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lastRenderedPageBreak/>
              <w:t>Разработка и реализация проектов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УК-2.1.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УК-2.2.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УК-2.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Командная работа и лидерство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 xml:space="preserve">УК-3. </w:t>
            </w:r>
            <w:proofErr w:type="gramStart"/>
            <w:r w:rsidRPr="00722475">
              <w:rPr>
                <w:iCs/>
              </w:rPr>
              <w:t>Способен</w:t>
            </w:r>
            <w:proofErr w:type="gramEnd"/>
            <w:r w:rsidRPr="00722475">
              <w:rPr>
                <w:iCs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УК-3.1.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УК-3.2.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УК-3.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Коммуникация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УК-4. Способен осуществлять деловую коммуникацию в устной и письменной формах на государственном и иностранно</w:t>
            </w:r>
            <w:proofErr w:type="gramStart"/>
            <w:r w:rsidRPr="00722475">
              <w:rPr>
                <w:iCs/>
              </w:rPr>
              <w:t>м(</w:t>
            </w:r>
            <w:proofErr w:type="spellStart"/>
            <w:proofErr w:type="gramEnd"/>
            <w:r w:rsidRPr="00722475">
              <w:rPr>
                <w:iCs/>
              </w:rPr>
              <w:t>ых</w:t>
            </w:r>
            <w:proofErr w:type="spellEnd"/>
            <w:r w:rsidRPr="00722475">
              <w:rPr>
                <w:iCs/>
              </w:rPr>
              <w:t>) языке(ах)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УК-4.1.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УК-4.2.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УК-4.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Межкультурное взаимодействие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 xml:space="preserve">УК-5. </w:t>
            </w:r>
            <w:proofErr w:type="gramStart"/>
            <w:r w:rsidRPr="00722475">
              <w:rPr>
                <w:iCs/>
              </w:rPr>
              <w:t>Способен</w:t>
            </w:r>
            <w:proofErr w:type="gramEnd"/>
            <w:r w:rsidRPr="00722475">
              <w:rPr>
                <w:iCs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УК-5.1.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УК-5.2.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УК-5.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  <w:vMerge w:val="restart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lastRenderedPageBreak/>
              <w:t xml:space="preserve">Самоорганизация и саморазвитие (в т.ч. </w:t>
            </w:r>
            <w:proofErr w:type="spellStart"/>
            <w:r w:rsidRPr="00722475">
              <w:rPr>
                <w:iCs/>
              </w:rPr>
              <w:t>здоровьесбережение</w:t>
            </w:r>
            <w:proofErr w:type="spellEnd"/>
            <w:r w:rsidRPr="00722475">
              <w:rPr>
                <w:iCs/>
              </w:rPr>
              <w:t>)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 xml:space="preserve">УК-6. </w:t>
            </w:r>
            <w:proofErr w:type="gramStart"/>
            <w:r w:rsidRPr="00722475">
              <w:rPr>
                <w:iCs/>
              </w:rPr>
              <w:t>Способен</w:t>
            </w:r>
            <w:proofErr w:type="gramEnd"/>
            <w:r w:rsidRPr="00722475">
              <w:rPr>
                <w:iCs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УК-6.1.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УК-6.2.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УК-6.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  <w:vMerge/>
          </w:tcPr>
          <w:p w:rsidR="00017403" w:rsidRPr="00722475" w:rsidRDefault="00017403" w:rsidP="00017403">
            <w:pPr>
              <w:rPr>
                <w:iCs/>
              </w:rPr>
            </w:pPr>
          </w:p>
        </w:tc>
        <w:tc>
          <w:tcPr>
            <w:tcW w:w="2552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УК-7.1.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УК-7.2.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УК-7.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 xml:space="preserve">УК-8. </w:t>
            </w:r>
            <w:proofErr w:type="gramStart"/>
            <w:r w:rsidRPr="00722475">
              <w:rPr>
                <w:iCs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УК-8.1.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УК-8.2.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УК-8.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</w:tbl>
    <w:p w:rsidR="00017403" w:rsidRPr="00722475" w:rsidRDefault="00017403" w:rsidP="00017403">
      <w:pPr>
        <w:pStyle w:val="Default"/>
        <w:ind w:left="360"/>
        <w:jc w:val="both"/>
      </w:pPr>
    </w:p>
    <w:p w:rsidR="00017403" w:rsidRPr="00722475" w:rsidRDefault="00017403" w:rsidP="00017403">
      <w:pPr>
        <w:pStyle w:val="Default"/>
        <w:ind w:left="360"/>
        <w:jc w:val="both"/>
        <w:rPr>
          <w:i/>
        </w:rPr>
      </w:pPr>
      <w:r w:rsidRPr="00722475">
        <w:rPr>
          <w:i/>
        </w:rPr>
        <w:t xml:space="preserve">Для </w:t>
      </w:r>
      <w:proofErr w:type="spellStart"/>
      <w:r w:rsidRPr="00722475">
        <w:rPr>
          <w:i/>
        </w:rPr>
        <w:t>специалитета</w:t>
      </w:r>
      <w:proofErr w:type="spellEnd"/>
    </w:p>
    <w:tbl>
      <w:tblPr>
        <w:tblStyle w:val="a3"/>
        <w:tblW w:w="0" w:type="auto"/>
        <w:jc w:val="center"/>
        <w:tblLayout w:type="fixed"/>
        <w:tblLook w:val="04A0"/>
      </w:tblPr>
      <w:tblGrid>
        <w:gridCol w:w="2016"/>
        <w:gridCol w:w="2552"/>
        <w:gridCol w:w="5187"/>
      </w:tblGrid>
      <w:tr w:rsidR="00017403" w:rsidRPr="00722475" w:rsidTr="00017403">
        <w:trPr>
          <w:cantSplit/>
          <w:jc w:val="center"/>
        </w:trPr>
        <w:tc>
          <w:tcPr>
            <w:tcW w:w="2016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Категория (группа) универсальных компетенций</w:t>
            </w:r>
          </w:p>
        </w:tc>
        <w:tc>
          <w:tcPr>
            <w:tcW w:w="2552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Код и наименование универсальной компетенции</w:t>
            </w:r>
          </w:p>
        </w:tc>
        <w:tc>
          <w:tcPr>
            <w:tcW w:w="5187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Код и наименование индикатора достижения универсальной компетенции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Системное и критическое мышление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</w:pPr>
            <w:r w:rsidRPr="00722475">
              <w:t>УК-1. Способен осуществлять критический анализ проблемных ситуаций на основе системного подхода, вырабатывать стратегию</w:t>
            </w:r>
          </w:p>
          <w:p w:rsidR="00017403" w:rsidRPr="00722475" w:rsidRDefault="00017403" w:rsidP="00017403">
            <w:pPr>
              <w:jc w:val="both"/>
              <w:rPr>
                <w:iCs/>
              </w:rPr>
            </w:pPr>
            <w:r w:rsidRPr="00722475">
              <w:t>действий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УК-1.1.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УК-1.2.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УК-1.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lastRenderedPageBreak/>
              <w:t>Разработка и реализация проектов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>УК-2. Способен управлять проектом на всех этапах его жизненного цикла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УК-2.1.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УК-2.2.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УК-2.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Командная работа и лидерство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 xml:space="preserve">УК-3. </w:t>
            </w:r>
            <w:proofErr w:type="gramStart"/>
            <w:r w:rsidRPr="00722475">
              <w:t>Способен</w:t>
            </w:r>
            <w:proofErr w:type="gramEnd"/>
            <w:r w:rsidRPr="00722475"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УК-3.1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УК-3.2.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УК-3.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Коммуникация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722475">
              <w:t>м(</w:t>
            </w:r>
            <w:proofErr w:type="spellStart"/>
            <w:proofErr w:type="gramEnd"/>
            <w:r w:rsidRPr="00722475">
              <w:t>ых</w:t>
            </w:r>
            <w:proofErr w:type="spellEnd"/>
            <w:r w:rsidRPr="00722475">
              <w:t>) языке(ах), для академического и профессионального взаимодействия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УК-4.1.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УК-4.2.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УК-4.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Межкультурное взаимодействие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</w:pPr>
            <w:r w:rsidRPr="00722475">
              <w:t>УК-5. Способен</w:t>
            </w:r>
          </w:p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УК-5.1.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УК-5.2.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УК-5.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  <w:vMerge w:val="restart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 xml:space="preserve">Самоорганизация и саморазвитие (в т.ч. </w:t>
            </w:r>
            <w:proofErr w:type="spellStart"/>
            <w:r w:rsidRPr="00722475">
              <w:rPr>
                <w:iCs/>
              </w:rPr>
              <w:t>здоровьесбережение</w:t>
            </w:r>
            <w:proofErr w:type="spellEnd"/>
            <w:r w:rsidRPr="00722475">
              <w:rPr>
                <w:iCs/>
              </w:rPr>
              <w:t>)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 xml:space="preserve">УК-6. </w:t>
            </w:r>
            <w:proofErr w:type="gramStart"/>
            <w:r w:rsidRPr="00722475">
              <w:t>Способен</w:t>
            </w:r>
            <w:proofErr w:type="gramEnd"/>
            <w:r w:rsidRPr="00722475">
              <w:t xml:space="preserve"> определять и реализовывать приоритеты собственной деятельности и способы ее совершенствования на основе самооценки и  образования в течение всей жизни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УК-6.1.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УК-6.2.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УК-6.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  <w:vMerge/>
          </w:tcPr>
          <w:p w:rsidR="00017403" w:rsidRPr="00722475" w:rsidRDefault="00017403" w:rsidP="00017403">
            <w:pPr>
              <w:rPr>
                <w:iCs/>
              </w:rPr>
            </w:pP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УК-7.1.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УК-7.2.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УК-7.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  <w:jc w:val="center"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 xml:space="preserve">УК-8. </w:t>
            </w:r>
            <w:proofErr w:type="gramStart"/>
            <w:r w:rsidRPr="00722475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УК-8.1.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УК-8.2.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УК-8.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</w:tbl>
    <w:p w:rsidR="00017403" w:rsidRPr="00722475" w:rsidRDefault="00017403" w:rsidP="00017403">
      <w:pPr>
        <w:pStyle w:val="Default"/>
        <w:ind w:left="360"/>
        <w:jc w:val="both"/>
      </w:pPr>
    </w:p>
    <w:p w:rsidR="00017403" w:rsidRPr="00722475" w:rsidRDefault="00017403" w:rsidP="00017403">
      <w:pPr>
        <w:pStyle w:val="Default"/>
        <w:ind w:left="360"/>
        <w:jc w:val="both"/>
        <w:rPr>
          <w:i/>
        </w:rPr>
      </w:pPr>
      <w:r w:rsidRPr="00722475">
        <w:rPr>
          <w:i/>
        </w:rPr>
        <w:t>Для магистратуры</w:t>
      </w: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2016"/>
        <w:gridCol w:w="2552"/>
        <w:gridCol w:w="5187"/>
      </w:tblGrid>
      <w:tr w:rsidR="00017403" w:rsidRPr="00722475" w:rsidTr="00017403">
        <w:trPr>
          <w:cantSplit/>
        </w:trPr>
        <w:tc>
          <w:tcPr>
            <w:tcW w:w="2016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Категория (группа) универсальных компетенций</w:t>
            </w:r>
          </w:p>
        </w:tc>
        <w:tc>
          <w:tcPr>
            <w:tcW w:w="2552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Код и наименование универсальной компетенции</w:t>
            </w:r>
          </w:p>
        </w:tc>
        <w:tc>
          <w:tcPr>
            <w:tcW w:w="5187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>Код и наименование индикатора достижения универсальной компетенции</w:t>
            </w:r>
          </w:p>
        </w:tc>
      </w:tr>
      <w:tr w:rsidR="00017403" w:rsidRPr="00722475" w:rsidTr="00017403">
        <w:trPr>
          <w:cantSplit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Системное и критическое мышление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УК-1.1.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УК-1.2.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УК-1.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Разработка и реализация проектов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>УК-2. Способен управлять проектом на всех этапах его жизненного цикла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УК-2.1.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УК-2.2.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УК-2.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lastRenderedPageBreak/>
              <w:t>Командная работа и лидерство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 xml:space="preserve">УК-3. </w:t>
            </w:r>
            <w:proofErr w:type="gramStart"/>
            <w:r w:rsidRPr="00722475">
              <w:t>Способен</w:t>
            </w:r>
            <w:proofErr w:type="gramEnd"/>
            <w:r w:rsidRPr="00722475"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УК-3.1.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УК-3.2.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УК-3.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Коммуникация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722475">
              <w:t>м(</w:t>
            </w:r>
            <w:proofErr w:type="spellStart"/>
            <w:proofErr w:type="gramEnd"/>
            <w:r w:rsidRPr="00722475">
              <w:t>ых</w:t>
            </w:r>
            <w:proofErr w:type="spellEnd"/>
            <w:r w:rsidRPr="00722475">
              <w:t>) языке(ах), для академического и  профессионального взаимодействия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УК-4.1.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УК-4.2.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УК-4.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>Межкультурное взаимодействие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 xml:space="preserve">УК-5. </w:t>
            </w:r>
            <w:proofErr w:type="gramStart"/>
            <w:r w:rsidRPr="00722475">
              <w:t>Способен</w:t>
            </w:r>
            <w:proofErr w:type="gramEnd"/>
            <w:r w:rsidRPr="00722475"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УК-5.1.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УК-5.2.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УК-5.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  <w:tr w:rsidR="00017403" w:rsidRPr="00722475" w:rsidTr="00017403">
        <w:trPr>
          <w:cantSplit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  <w:r w:rsidRPr="00722475">
              <w:rPr>
                <w:iCs/>
              </w:rPr>
              <w:t xml:space="preserve">Самоорганизация и саморазвитие (в т.ч. </w:t>
            </w:r>
            <w:proofErr w:type="spellStart"/>
            <w:r w:rsidRPr="00722475">
              <w:rPr>
                <w:iCs/>
              </w:rPr>
              <w:t>здоровьесбережение</w:t>
            </w:r>
            <w:proofErr w:type="spellEnd"/>
            <w:r w:rsidRPr="00722475">
              <w:rPr>
                <w:iCs/>
              </w:rPr>
              <w:t>)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t xml:space="preserve">УК-6. </w:t>
            </w:r>
            <w:proofErr w:type="gramStart"/>
            <w:r w:rsidRPr="00722475">
              <w:t>Способен</w:t>
            </w:r>
            <w:proofErr w:type="gramEnd"/>
            <w:r w:rsidRPr="00722475"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УК-6.1. 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УК-6.2. ………………….……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УК-6.</w:t>
            </w:r>
            <w:r w:rsidRPr="00722475">
              <w:rPr>
                <w:lang w:val="en-US"/>
              </w:rPr>
              <w:t>n</w:t>
            </w:r>
            <w:r w:rsidRPr="00722475">
              <w:t>. ……………………….</w:t>
            </w:r>
          </w:p>
        </w:tc>
      </w:tr>
    </w:tbl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>Код и наименование индикатора достижения универсальной компетенции устанавливаются в ПООП при наличии или разрабатываются самостоятельно.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22475">
        <w:rPr>
          <w:b/>
          <w:i/>
        </w:rPr>
        <w:t>Например:</w:t>
      </w:r>
    </w:p>
    <w:tbl>
      <w:tblPr>
        <w:tblStyle w:val="a3"/>
        <w:tblW w:w="0" w:type="auto"/>
        <w:tblInd w:w="360" w:type="dxa"/>
        <w:tblLook w:val="04A0"/>
      </w:tblPr>
      <w:tblGrid>
        <w:gridCol w:w="2016"/>
        <w:gridCol w:w="2552"/>
        <w:gridCol w:w="5187"/>
      </w:tblGrid>
      <w:tr w:rsidR="00017403" w:rsidRPr="00722475" w:rsidTr="00017403">
        <w:trPr>
          <w:cantSplit/>
        </w:trPr>
        <w:tc>
          <w:tcPr>
            <w:tcW w:w="2016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Категория (группа) универсальных компетенций</w:t>
            </w:r>
          </w:p>
        </w:tc>
        <w:tc>
          <w:tcPr>
            <w:tcW w:w="2552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Код и наименование универсальной компетенции</w:t>
            </w:r>
          </w:p>
        </w:tc>
        <w:tc>
          <w:tcPr>
            <w:tcW w:w="5187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>Код и наименование индикатора достижения универсальной компетенции</w:t>
            </w:r>
          </w:p>
        </w:tc>
      </w:tr>
      <w:tr w:rsidR="00017403" w:rsidRPr="00722475" w:rsidTr="00017403">
        <w:trPr>
          <w:cantSplit/>
        </w:trPr>
        <w:tc>
          <w:tcPr>
            <w:tcW w:w="2016" w:type="dxa"/>
          </w:tcPr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lastRenderedPageBreak/>
              <w:t>Межкультурное взаимодействие</w:t>
            </w:r>
          </w:p>
        </w:tc>
        <w:tc>
          <w:tcPr>
            <w:tcW w:w="2552" w:type="dxa"/>
          </w:tcPr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t xml:space="preserve">УК-5. </w:t>
            </w:r>
            <w:proofErr w:type="gramStart"/>
            <w:r w:rsidRPr="00722475">
              <w:rPr>
                <w:i/>
                <w:iCs/>
              </w:rPr>
              <w:t>Способен</w:t>
            </w:r>
            <w:proofErr w:type="gramEnd"/>
            <w:r w:rsidRPr="00722475">
              <w:rPr>
                <w:i/>
                <w:iCs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t xml:space="preserve">УК-5.2. Демонстрирует уважительное отношение к историческому наследию и </w:t>
            </w:r>
            <w:proofErr w:type="spellStart"/>
            <w:r w:rsidRPr="00722475">
              <w:rPr>
                <w:i/>
                <w:iCs/>
              </w:rPr>
              <w:t>социокультурным</w:t>
            </w:r>
            <w:proofErr w:type="spellEnd"/>
            <w:r w:rsidRPr="00722475">
              <w:rPr>
                <w:i/>
                <w:iCs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t xml:space="preserve">УК-5.4. Умеет </w:t>
            </w:r>
            <w:proofErr w:type="spellStart"/>
            <w:r w:rsidRPr="00722475">
              <w:rPr>
                <w:i/>
                <w:iCs/>
              </w:rPr>
              <w:t>недискриминационно</w:t>
            </w:r>
            <w:proofErr w:type="spellEnd"/>
            <w:r w:rsidRPr="00722475">
              <w:rPr>
                <w:i/>
                <w:iCs/>
              </w:rPr>
              <w:t xml:space="preserve"> и конструктивно взаимодействовать с людьми с учетом их </w:t>
            </w:r>
            <w:proofErr w:type="spellStart"/>
            <w:r w:rsidRPr="00722475">
              <w:rPr>
                <w:i/>
                <w:iCs/>
              </w:rPr>
              <w:t>социокультурных</w:t>
            </w:r>
            <w:proofErr w:type="spellEnd"/>
            <w:r w:rsidRPr="00722475">
              <w:rPr>
                <w:i/>
                <w:iCs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017403" w:rsidRPr="00722475" w:rsidRDefault="00017403" w:rsidP="00017403">
      <w:pPr>
        <w:autoSpaceDE w:val="0"/>
        <w:autoSpaceDN w:val="0"/>
        <w:adjustRightInd w:val="0"/>
      </w:pPr>
    </w:p>
    <w:p w:rsidR="00017403" w:rsidRPr="00722475" w:rsidRDefault="00017403" w:rsidP="00017403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360"/>
        <w:jc w:val="both"/>
        <w:rPr>
          <w:szCs w:val="24"/>
        </w:rPr>
      </w:pPr>
      <w:r w:rsidRPr="00722475">
        <w:rPr>
          <w:szCs w:val="24"/>
        </w:rPr>
        <w:t xml:space="preserve">4.2. </w:t>
      </w:r>
      <w:proofErr w:type="spellStart"/>
      <w:r w:rsidRPr="00722475">
        <w:rPr>
          <w:szCs w:val="24"/>
        </w:rPr>
        <w:t>Общепрофессиональные</w:t>
      </w:r>
      <w:proofErr w:type="spellEnd"/>
      <w:r w:rsidRPr="00722475">
        <w:rPr>
          <w:szCs w:val="24"/>
        </w:rPr>
        <w:t xml:space="preserve"> компетенции выпускников и индикаторы их достижения</w:t>
      </w:r>
    </w:p>
    <w:p w:rsidR="00017403" w:rsidRPr="00722475" w:rsidRDefault="00017403" w:rsidP="00017403">
      <w:pPr>
        <w:autoSpaceDE w:val="0"/>
        <w:autoSpaceDN w:val="0"/>
        <w:adjustRightInd w:val="0"/>
      </w:pP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2016"/>
        <w:gridCol w:w="2552"/>
        <w:gridCol w:w="5187"/>
      </w:tblGrid>
      <w:tr w:rsidR="00017403" w:rsidRPr="00722475" w:rsidTr="00017403">
        <w:tc>
          <w:tcPr>
            <w:tcW w:w="2016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 xml:space="preserve">Категория </w:t>
            </w:r>
            <w:proofErr w:type="spellStart"/>
            <w:r w:rsidRPr="00722475">
              <w:t>общепрофес-сиональных</w:t>
            </w:r>
            <w:proofErr w:type="spellEnd"/>
            <w:r w:rsidRPr="00722475">
              <w:t xml:space="preserve"> компетенций</w:t>
            </w:r>
          </w:p>
        </w:tc>
        <w:tc>
          <w:tcPr>
            <w:tcW w:w="2552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 xml:space="preserve">Код и наименование </w:t>
            </w:r>
            <w:proofErr w:type="spellStart"/>
            <w:r w:rsidRPr="00722475">
              <w:t>общепрофессиональ-ных</w:t>
            </w:r>
            <w:proofErr w:type="spellEnd"/>
            <w:r w:rsidRPr="00722475">
              <w:t xml:space="preserve"> компетенций</w:t>
            </w:r>
          </w:p>
        </w:tc>
        <w:tc>
          <w:tcPr>
            <w:tcW w:w="5187" w:type="dxa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</w:pPr>
            <w:r w:rsidRPr="00722475">
              <w:t xml:space="preserve">Код и наименование индикатора достижения </w:t>
            </w:r>
            <w:proofErr w:type="spellStart"/>
            <w:r w:rsidRPr="00722475">
              <w:t>общепрофессиональной</w:t>
            </w:r>
            <w:proofErr w:type="spellEnd"/>
            <w:r w:rsidRPr="00722475">
              <w:t xml:space="preserve"> компетенции</w:t>
            </w:r>
          </w:p>
        </w:tc>
      </w:tr>
      <w:tr w:rsidR="00017403" w:rsidRPr="00722475" w:rsidTr="00017403"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  <w:r w:rsidRPr="00722475">
              <w:rPr>
                <w:iCs/>
              </w:rPr>
              <w:t>ОПК-1</w:t>
            </w: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  <w:rPr>
                <w:iCs/>
              </w:rPr>
            </w:pPr>
            <w:r w:rsidRPr="00722475">
              <w:rPr>
                <w:iCs/>
              </w:rPr>
              <w:t>ОПК-1.1. ………………………….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  <w:rPr>
                <w:iCs/>
              </w:rPr>
            </w:pPr>
            <w:r w:rsidRPr="00722475">
              <w:rPr>
                <w:iCs/>
              </w:rPr>
              <w:t>ОПК-1.2. ………………………….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……………………….……….</w:t>
            </w:r>
          </w:p>
          <w:p w:rsidR="00017403" w:rsidRPr="00722475" w:rsidRDefault="00017403" w:rsidP="00017403">
            <w:pPr>
              <w:pStyle w:val="Default"/>
              <w:jc w:val="both"/>
              <w:rPr>
                <w:iCs/>
              </w:rPr>
            </w:pPr>
          </w:p>
          <w:p w:rsidR="00017403" w:rsidRPr="00722475" w:rsidRDefault="00017403" w:rsidP="00017403">
            <w:pPr>
              <w:pStyle w:val="Default"/>
              <w:jc w:val="both"/>
              <w:rPr>
                <w:iCs/>
              </w:rPr>
            </w:pPr>
            <w:r w:rsidRPr="00722475">
              <w:rPr>
                <w:iCs/>
              </w:rPr>
              <w:t>ОПК-1.</w:t>
            </w:r>
            <w:r w:rsidRPr="00722475">
              <w:rPr>
                <w:iCs/>
                <w:lang w:val="en-US"/>
              </w:rPr>
              <w:t>n</w:t>
            </w:r>
            <w:r w:rsidRPr="00722475">
              <w:rPr>
                <w:iCs/>
              </w:rPr>
              <w:t>. ………………………….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</w:p>
        </w:tc>
      </w:tr>
      <w:tr w:rsidR="00017403" w:rsidRPr="00722475" w:rsidTr="00017403"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</w:p>
        </w:tc>
      </w:tr>
      <w:tr w:rsidR="00017403" w:rsidRPr="00722475" w:rsidTr="00017403"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</w:p>
        </w:tc>
      </w:tr>
      <w:tr w:rsidR="00017403" w:rsidRPr="00722475" w:rsidTr="00017403"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</w:p>
        </w:tc>
      </w:tr>
      <w:tr w:rsidR="00017403" w:rsidRPr="00722475" w:rsidTr="00017403"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</w:p>
        </w:tc>
      </w:tr>
      <w:tr w:rsidR="00017403" w:rsidRPr="00722475" w:rsidTr="00017403">
        <w:tc>
          <w:tcPr>
            <w:tcW w:w="2016" w:type="dxa"/>
          </w:tcPr>
          <w:p w:rsidR="00017403" w:rsidRPr="00722475" w:rsidRDefault="00017403" w:rsidP="00017403">
            <w:pPr>
              <w:rPr>
                <w:iCs/>
              </w:rPr>
            </w:pPr>
          </w:p>
        </w:tc>
        <w:tc>
          <w:tcPr>
            <w:tcW w:w="2552" w:type="dxa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187" w:type="dxa"/>
          </w:tcPr>
          <w:p w:rsidR="00017403" w:rsidRPr="00722475" w:rsidRDefault="00017403" w:rsidP="00017403">
            <w:pPr>
              <w:pStyle w:val="Default"/>
              <w:jc w:val="both"/>
            </w:pPr>
          </w:p>
        </w:tc>
      </w:tr>
    </w:tbl>
    <w:p w:rsidR="00017403" w:rsidRPr="00722475" w:rsidRDefault="00017403" w:rsidP="00017403">
      <w:pPr>
        <w:autoSpaceDE w:val="0"/>
        <w:autoSpaceDN w:val="0"/>
        <w:adjustRightInd w:val="0"/>
      </w:pP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22475">
        <w:rPr>
          <w:b/>
          <w:i/>
        </w:rPr>
        <w:t>Например: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552"/>
        <w:gridCol w:w="5245"/>
      </w:tblGrid>
      <w:tr w:rsidR="00017403" w:rsidRPr="00722475" w:rsidTr="00017403">
        <w:tc>
          <w:tcPr>
            <w:tcW w:w="1984" w:type="dxa"/>
            <w:shd w:val="clear" w:color="auto" w:fill="auto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 xml:space="preserve">Категория </w:t>
            </w:r>
            <w:proofErr w:type="spellStart"/>
            <w:r w:rsidRPr="00722475">
              <w:rPr>
                <w:i/>
              </w:rPr>
              <w:t>общепрофес-сиональных</w:t>
            </w:r>
            <w:proofErr w:type="spellEnd"/>
            <w:r w:rsidRPr="00722475">
              <w:rPr>
                <w:i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 xml:space="preserve">Код и наименование </w:t>
            </w:r>
            <w:proofErr w:type="spellStart"/>
            <w:r w:rsidRPr="00722475">
              <w:rPr>
                <w:i/>
              </w:rPr>
              <w:t>общепрофессиональ-ных</w:t>
            </w:r>
            <w:proofErr w:type="spellEnd"/>
            <w:r w:rsidRPr="00722475">
              <w:rPr>
                <w:i/>
              </w:rPr>
              <w:t xml:space="preserve"> компетенций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2475">
              <w:rPr>
                <w:i/>
              </w:rPr>
              <w:t xml:space="preserve">Код и наименование индикатора достижения </w:t>
            </w:r>
            <w:proofErr w:type="spellStart"/>
            <w:r w:rsidRPr="00722475">
              <w:rPr>
                <w:i/>
              </w:rPr>
              <w:t>общепрофессиональной</w:t>
            </w:r>
            <w:proofErr w:type="spellEnd"/>
            <w:r w:rsidRPr="00722475">
              <w:rPr>
                <w:i/>
              </w:rPr>
              <w:t xml:space="preserve"> компетенции</w:t>
            </w:r>
          </w:p>
        </w:tc>
      </w:tr>
      <w:tr w:rsidR="00017403" w:rsidRPr="00722475" w:rsidTr="00017403">
        <w:tc>
          <w:tcPr>
            <w:tcW w:w="1984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lastRenderedPageBreak/>
              <w:t>Технологии</w:t>
            </w:r>
          </w:p>
        </w:tc>
        <w:tc>
          <w:tcPr>
            <w:tcW w:w="2552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</w:rPr>
            </w:pPr>
            <w:r w:rsidRPr="00722475">
              <w:rPr>
                <w:i/>
              </w:rPr>
              <w:t xml:space="preserve">ОПК-1. </w:t>
            </w:r>
            <w:proofErr w:type="gramStart"/>
            <w:r w:rsidRPr="00722475">
              <w:rPr>
                <w:i/>
              </w:rPr>
              <w:t>Способен</w:t>
            </w:r>
            <w:proofErr w:type="gramEnd"/>
            <w:r w:rsidRPr="00722475">
              <w:rPr>
                <w:i/>
              </w:rPr>
              <w:t xml:space="preserve">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5245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t>ОПК-1.1. Определяет потребность в технологических новациях и информационном обеспечении в сфере сервиса.</w:t>
            </w:r>
          </w:p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t>ОПК-1.2. Осуществляет поиск и внедрение технологических новаций и современных программных продуктов в профессиональную сервисную деятельность.</w:t>
            </w:r>
          </w:p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t>ОПК-1.3. Использует основные программные продукты для сферы сервиса</w:t>
            </w:r>
          </w:p>
        </w:tc>
      </w:tr>
    </w:tbl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</w:pP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722475">
        <w:rPr>
          <w:i/>
        </w:rPr>
        <w:t xml:space="preserve">Категория, код и наименование </w:t>
      </w:r>
      <w:proofErr w:type="spellStart"/>
      <w:r w:rsidRPr="00722475">
        <w:rPr>
          <w:i/>
        </w:rPr>
        <w:t>общепрофессиональных</w:t>
      </w:r>
      <w:proofErr w:type="spellEnd"/>
      <w:r w:rsidRPr="00722475">
        <w:rPr>
          <w:i/>
        </w:rPr>
        <w:t xml:space="preserve"> компетенций указаны в ФГОС ВО по направлению/специальности, код и наименование индикатора достижения </w:t>
      </w:r>
      <w:proofErr w:type="spellStart"/>
      <w:r w:rsidRPr="00722475">
        <w:rPr>
          <w:i/>
        </w:rPr>
        <w:t>общепрофессиональной</w:t>
      </w:r>
      <w:proofErr w:type="spellEnd"/>
      <w:r w:rsidRPr="00722475">
        <w:rPr>
          <w:i/>
        </w:rPr>
        <w:t xml:space="preserve"> компетенции указаны в ПООП (при наличии), если ПООП не внесена в реестр ПООП, то индикаторы разрабатываются самостоятельно.</w:t>
      </w:r>
      <w:proofErr w:type="gramEnd"/>
    </w:p>
    <w:p w:rsidR="00017403" w:rsidRPr="00722475" w:rsidRDefault="00017403" w:rsidP="00017403">
      <w:r w:rsidRPr="00722475">
        <w:br w:type="page"/>
      </w:r>
    </w:p>
    <w:p w:rsidR="00017403" w:rsidRPr="00722475" w:rsidRDefault="00017403" w:rsidP="00017403">
      <w:pPr>
        <w:pStyle w:val="3"/>
        <w:keepNext w:val="0"/>
        <w:widowControl w:val="0"/>
        <w:numPr>
          <w:ilvl w:val="0"/>
          <w:numId w:val="0"/>
        </w:numPr>
        <w:spacing w:before="0" w:after="0"/>
        <w:ind w:left="7950" w:hanging="720"/>
        <w:jc w:val="both"/>
        <w:rPr>
          <w:szCs w:val="24"/>
        </w:rPr>
        <w:sectPr w:rsidR="00017403" w:rsidRPr="00722475" w:rsidSect="008B7BDE">
          <w:headerReference w:type="default" r:id="rId14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  <w:bookmarkStart w:id="4" w:name="_Toc483261871"/>
    </w:p>
    <w:p w:rsidR="00017403" w:rsidRPr="00722475" w:rsidRDefault="00017403" w:rsidP="00017403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709"/>
        <w:jc w:val="both"/>
        <w:rPr>
          <w:szCs w:val="24"/>
        </w:rPr>
      </w:pPr>
      <w:r w:rsidRPr="00722475">
        <w:rPr>
          <w:szCs w:val="24"/>
        </w:rPr>
        <w:lastRenderedPageBreak/>
        <w:t>4.3. Профессиональные компетенции выпускников и индикаторы их достижения</w:t>
      </w:r>
      <w:bookmarkEnd w:id="4"/>
    </w:p>
    <w:p w:rsidR="00017403" w:rsidRPr="00722475" w:rsidRDefault="00017403" w:rsidP="00017403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709"/>
        <w:jc w:val="both"/>
        <w:rPr>
          <w:szCs w:val="24"/>
        </w:rPr>
      </w:pPr>
    </w:p>
    <w:tbl>
      <w:tblPr>
        <w:tblW w:w="0" w:type="auto"/>
        <w:jc w:val="center"/>
        <w:tblInd w:w="-7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4"/>
        <w:gridCol w:w="1701"/>
        <w:gridCol w:w="2694"/>
        <w:gridCol w:w="2976"/>
        <w:gridCol w:w="2268"/>
        <w:gridCol w:w="851"/>
        <w:gridCol w:w="2715"/>
      </w:tblGrid>
      <w:tr w:rsidR="00017403" w:rsidRPr="00722475" w:rsidTr="00017403">
        <w:trPr>
          <w:cantSplit/>
          <w:trHeight w:val="570"/>
          <w:jc w:val="center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  <w:r w:rsidRPr="00722475">
              <w:rPr>
                <w:spacing w:val="-7"/>
              </w:rPr>
              <w:t>Задача ПД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  <w:r w:rsidRPr="00722475">
              <w:rPr>
                <w:spacing w:val="-7"/>
              </w:rPr>
              <w:t>Объект или область знания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  <w:r w:rsidRPr="00722475">
              <w:rPr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  <w:r w:rsidRPr="00722475">
              <w:rPr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  <w:r w:rsidRPr="00722475">
              <w:rPr>
                <w:spacing w:val="-7"/>
              </w:rPr>
              <w:t>Основание (профессиональный стандарт*/анализ опыта)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  <w:r w:rsidRPr="00722475">
              <w:t>Из профессионального стандарта</w:t>
            </w:r>
          </w:p>
        </w:tc>
      </w:tr>
      <w:tr w:rsidR="00017403" w:rsidRPr="00722475" w:rsidTr="00017403">
        <w:trPr>
          <w:cantSplit/>
          <w:trHeight w:val="1979"/>
          <w:jc w:val="center"/>
        </w:trPr>
        <w:tc>
          <w:tcPr>
            <w:tcW w:w="1754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17403" w:rsidRPr="00722475" w:rsidRDefault="00017403" w:rsidP="00017403">
            <w:pPr>
              <w:ind w:left="113" w:right="113"/>
              <w:jc w:val="center"/>
            </w:pPr>
            <w:r w:rsidRPr="00722475">
              <w:t>Уровень квалификации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spacing w:val="-7"/>
              </w:rPr>
            </w:pPr>
            <w:r w:rsidRPr="00722475">
              <w:rPr>
                <w:spacing w:val="-7"/>
              </w:rPr>
              <w:t>Обобщенные трудовые функции</w:t>
            </w:r>
          </w:p>
        </w:tc>
      </w:tr>
      <w:tr w:rsidR="00017403" w:rsidRPr="00722475" w:rsidTr="00017403">
        <w:trPr>
          <w:trHeight w:val="425"/>
          <w:jc w:val="center"/>
        </w:trPr>
        <w:tc>
          <w:tcPr>
            <w:tcW w:w="14959" w:type="dxa"/>
            <w:gridSpan w:val="7"/>
            <w:shd w:val="clear" w:color="auto" w:fill="auto"/>
            <w:vAlign w:val="center"/>
          </w:tcPr>
          <w:p w:rsidR="00017403" w:rsidRPr="00722475" w:rsidRDefault="00017403" w:rsidP="00017403">
            <w:pPr>
              <w:rPr>
                <w:spacing w:val="-7"/>
              </w:rPr>
            </w:pPr>
            <w:r w:rsidRPr="00722475">
              <w:rPr>
                <w:spacing w:val="-7"/>
              </w:rPr>
              <w:t>Тип задач профессиональной деятельности – _________________________________________________________________________________________</w:t>
            </w:r>
          </w:p>
        </w:tc>
      </w:tr>
      <w:tr w:rsidR="00017403" w:rsidRPr="00722475" w:rsidTr="00017403">
        <w:trPr>
          <w:trHeight w:val="425"/>
          <w:jc w:val="center"/>
        </w:trPr>
        <w:tc>
          <w:tcPr>
            <w:tcW w:w="1754" w:type="dxa"/>
            <w:shd w:val="clear" w:color="auto" w:fill="auto"/>
          </w:tcPr>
          <w:p w:rsidR="00017403" w:rsidRPr="00722475" w:rsidRDefault="00017403" w:rsidP="00017403">
            <w:pPr>
              <w:pStyle w:val="af3"/>
              <w:tabs>
                <w:tab w:val="left" w:pos="40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7403" w:rsidRPr="00722475" w:rsidRDefault="00017403" w:rsidP="00017403">
            <w:pPr>
              <w:ind w:left="34"/>
            </w:pPr>
          </w:p>
        </w:tc>
        <w:tc>
          <w:tcPr>
            <w:tcW w:w="2694" w:type="dxa"/>
            <w:shd w:val="clear" w:color="auto" w:fill="auto"/>
          </w:tcPr>
          <w:p w:rsidR="00017403" w:rsidRPr="00722475" w:rsidRDefault="00017403" w:rsidP="00017403">
            <w:pPr>
              <w:jc w:val="both"/>
              <w:rPr>
                <w:iCs/>
              </w:rPr>
            </w:pPr>
            <w:r w:rsidRPr="00722475">
              <w:rPr>
                <w:iCs/>
              </w:rPr>
              <w:t xml:space="preserve">ПК-1. </w:t>
            </w:r>
          </w:p>
          <w:p w:rsidR="00017403" w:rsidRPr="00722475" w:rsidRDefault="00017403" w:rsidP="00017403">
            <w:pPr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017403" w:rsidRPr="00722475" w:rsidRDefault="00017403" w:rsidP="00017403">
            <w:pPr>
              <w:pStyle w:val="Default"/>
              <w:jc w:val="both"/>
            </w:pPr>
            <w:r w:rsidRPr="00722475">
              <w:rPr>
                <w:iCs/>
              </w:rPr>
              <w:t xml:space="preserve">ПК-1.1. </w:t>
            </w:r>
            <w:r w:rsidRPr="00722475">
              <w:t>……………………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rPr>
                <w:iCs/>
              </w:rPr>
              <w:t xml:space="preserve">ПК-1.2. </w:t>
            </w:r>
            <w:r w:rsidRPr="00722475">
              <w:t>……………………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t>…………….……….</w:t>
            </w:r>
          </w:p>
          <w:p w:rsidR="00017403" w:rsidRPr="00722475" w:rsidRDefault="00017403" w:rsidP="00017403">
            <w:pPr>
              <w:pStyle w:val="Default"/>
              <w:jc w:val="both"/>
            </w:pPr>
            <w:r w:rsidRPr="00722475">
              <w:rPr>
                <w:iCs/>
              </w:rPr>
              <w:t>ПК-1.n.</w:t>
            </w:r>
            <w:r w:rsidRPr="00722475">
              <w:t>…………………….</w:t>
            </w:r>
          </w:p>
        </w:tc>
        <w:tc>
          <w:tcPr>
            <w:tcW w:w="2268" w:type="dxa"/>
            <w:shd w:val="clear" w:color="auto" w:fill="auto"/>
          </w:tcPr>
          <w:p w:rsidR="00017403" w:rsidRPr="00722475" w:rsidRDefault="00017403" w:rsidP="0001740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7403" w:rsidRPr="00722475" w:rsidRDefault="00017403" w:rsidP="0001740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017403" w:rsidRPr="00722475" w:rsidRDefault="00017403" w:rsidP="00017403">
            <w:pPr>
              <w:rPr>
                <w:spacing w:val="-7"/>
                <w:sz w:val="18"/>
                <w:szCs w:val="18"/>
              </w:rPr>
            </w:pPr>
          </w:p>
        </w:tc>
      </w:tr>
    </w:tbl>
    <w:p w:rsidR="00017403" w:rsidRPr="00722475" w:rsidRDefault="00017403" w:rsidP="00017403"/>
    <w:p w:rsidR="00017403" w:rsidRPr="00722475" w:rsidRDefault="00017403" w:rsidP="00017403">
      <w:pPr>
        <w:rPr>
          <w:spacing w:val="-7"/>
        </w:rPr>
      </w:pPr>
      <w:r w:rsidRPr="00722475">
        <w:rPr>
          <w:spacing w:val="-7"/>
        </w:rPr>
        <w:t>* - указать код и наименование профессионального стандарта.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kern w:val="1"/>
        </w:rPr>
      </w:pPr>
      <w:r w:rsidRPr="00722475">
        <w:rPr>
          <w:rFonts w:eastAsia="Arial Unicode MS"/>
          <w:i/>
          <w:kern w:val="1"/>
        </w:rPr>
        <w:t xml:space="preserve">В данном разделе должен быть представлен перечень профессиональных компетенций выпускников и индикаторы их достижения, которые </w:t>
      </w:r>
      <w:r w:rsidRPr="00722475">
        <w:rPr>
          <w:bCs/>
          <w:i/>
        </w:rPr>
        <w:t xml:space="preserve">определены разработчиком ПООП (ПООП должна быть внесена в реестр) как обязательные. </w:t>
      </w:r>
    </w:p>
    <w:p w:rsidR="00017403" w:rsidRPr="00722475" w:rsidRDefault="00017403" w:rsidP="0001740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22475">
        <w:rPr>
          <w:rFonts w:ascii="Times New Roman" w:hAnsi="Times New Roman"/>
          <w:b/>
          <w:bCs/>
          <w:i/>
          <w:sz w:val="24"/>
          <w:szCs w:val="24"/>
        </w:rPr>
        <w:t>При необходимости</w:t>
      </w:r>
      <w:r w:rsidRPr="00722475">
        <w:rPr>
          <w:rFonts w:ascii="Times New Roman" w:hAnsi="Times New Roman"/>
          <w:bCs/>
          <w:i/>
          <w:sz w:val="24"/>
          <w:szCs w:val="24"/>
        </w:rPr>
        <w:t xml:space="preserve"> в перечень можно внести рекомендуемые профессиональные компетенции выпускников и индикаторы их достижения, определенные разработчиком ПООП (ПООП должна быть внесена в реестр) и/или профессиональные компетенции выпускников, установленные образовательной организацией самостоятельно.</w:t>
      </w:r>
    </w:p>
    <w:p w:rsidR="00017403" w:rsidRPr="00722475" w:rsidRDefault="00017403" w:rsidP="0001740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22475">
        <w:rPr>
          <w:rFonts w:ascii="Times New Roman" w:hAnsi="Times New Roman"/>
          <w:b/>
          <w:i/>
        </w:rPr>
        <w:t>При отсутствии ПООП</w:t>
      </w:r>
      <w:r w:rsidRPr="00722475">
        <w:rPr>
          <w:rFonts w:ascii="Times New Roman" w:hAnsi="Times New Roman"/>
          <w:bCs/>
          <w:i/>
          <w:sz w:val="24"/>
          <w:szCs w:val="24"/>
        </w:rPr>
        <w:t xml:space="preserve"> профессиональные компетенции выпускников устанавливаются образовательной организацией самостоятельно.</w:t>
      </w:r>
    </w:p>
    <w:p w:rsidR="00017403" w:rsidRPr="00722475" w:rsidRDefault="00017403" w:rsidP="00017403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lastRenderedPageBreak/>
        <w:t xml:space="preserve">Перечень обобщённых трудовых функций и трудовых функций, имеющих отношение к профессиональной деятельности выпускника по направлению подготовки (специальности), представлен в приложении 2 к ПООП </w:t>
      </w:r>
      <w:r w:rsidRPr="00722475">
        <w:rPr>
          <w:bCs/>
          <w:i/>
        </w:rPr>
        <w:t xml:space="preserve">(ПООП должна быть внесена в реестр) </w:t>
      </w:r>
      <w:r w:rsidRPr="00722475">
        <w:rPr>
          <w:i/>
        </w:rPr>
        <w:t>или в Реестре профессиональных стандартов.</w:t>
      </w:r>
    </w:p>
    <w:p w:rsidR="00017403" w:rsidRPr="00722475" w:rsidRDefault="00017403" w:rsidP="00017403">
      <w:pPr>
        <w:ind w:firstLine="709"/>
        <w:jc w:val="both"/>
      </w:pPr>
      <w:r w:rsidRPr="00722475">
        <w:t>Соответствие компетенций и дисциплин устанавливается в матрице компетенций, которая вынесена в приложение 1.</w:t>
      </w:r>
    </w:p>
    <w:p w:rsidR="00017403" w:rsidRPr="00722475" w:rsidRDefault="00017403" w:rsidP="00017403">
      <w:pPr>
        <w:rPr>
          <w:b/>
          <w:i/>
          <w:spacing w:val="-7"/>
        </w:rPr>
      </w:pPr>
      <w:r w:rsidRPr="00722475">
        <w:rPr>
          <w:b/>
          <w:i/>
          <w:spacing w:val="-7"/>
        </w:rPr>
        <w:t>Например:</w:t>
      </w:r>
    </w:p>
    <w:tbl>
      <w:tblPr>
        <w:tblW w:w="0" w:type="auto"/>
        <w:jc w:val="center"/>
        <w:tblInd w:w="-7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1417"/>
        <w:gridCol w:w="2694"/>
        <w:gridCol w:w="2976"/>
        <w:gridCol w:w="2268"/>
        <w:gridCol w:w="851"/>
        <w:gridCol w:w="2715"/>
      </w:tblGrid>
      <w:tr w:rsidR="00017403" w:rsidRPr="00722475" w:rsidTr="00017403">
        <w:trPr>
          <w:cantSplit/>
          <w:trHeight w:val="570"/>
          <w:jc w:val="center"/>
        </w:trPr>
        <w:tc>
          <w:tcPr>
            <w:tcW w:w="2038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Задача ПД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Объект или область знания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Основание (профессиональный стандарт/анализ опыта)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</w:rPr>
              <w:t>Из профессионального стандарта</w:t>
            </w:r>
          </w:p>
        </w:tc>
      </w:tr>
      <w:tr w:rsidR="00017403" w:rsidRPr="00722475" w:rsidTr="00017403">
        <w:trPr>
          <w:cantSplit/>
          <w:trHeight w:val="1864"/>
          <w:jc w:val="center"/>
        </w:trPr>
        <w:tc>
          <w:tcPr>
            <w:tcW w:w="2038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17403" w:rsidRPr="00722475" w:rsidRDefault="00017403" w:rsidP="00017403">
            <w:pPr>
              <w:ind w:left="113" w:right="113"/>
              <w:jc w:val="center"/>
              <w:rPr>
                <w:i/>
              </w:rPr>
            </w:pPr>
            <w:r w:rsidRPr="00722475">
              <w:rPr>
                <w:i/>
              </w:rPr>
              <w:t>Уровень квалификации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Обобщенные трудовые функции</w:t>
            </w:r>
          </w:p>
        </w:tc>
      </w:tr>
      <w:tr w:rsidR="00017403" w:rsidRPr="00722475" w:rsidTr="00017403">
        <w:trPr>
          <w:trHeight w:val="425"/>
          <w:jc w:val="center"/>
        </w:trPr>
        <w:tc>
          <w:tcPr>
            <w:tcW w:w="14959" w:type="dxa"/>
            <w:gridSpan w:val="7"/>
            <w:shd w:val="clear" w:color="auto" w:fill="auto"/>
            <w:vAlign w:val="center"/>
          </w:tcPr>
          <w:p w:rsidR="00017403" w:rsidRPr="00722475" w:rsidRDefault="00017403" w:rsidP="00017403">
            <w:pPr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 xml:space="preserve">Тип задач профессиональной деятельности – </w:t>
            </w:r>
            <w:r w:rsidRPr="00722475">
              <w:rPr>
                <w:i/>
              </w:rPr>
              <w:t>Педагогический</w:t>
            </w:r>
          </w:p>
        </w:tc>
      </w:tr>
      <w:tr w:rsidR="00017403" w:rsidRPr="00722475" w:rsidTr="00017403">
        <w:trPr>
          <w:trHeight w:val="425"/>
          <w:jc w:val="center"/>
        </w:trPr>
        <w:tc>
          <w:tcPr>
            <w:tcW w:w="2038" w:type="dxa"/>
            <w:shd w:val="clear" w:color="auto" w:fill="auto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</w:rPr>
            </w:pPr>
            <w:r w:rsidRPr="00722475">
              <w:rPr>
                <w:i/>
              </w:rPr>
              <w:t>Осуществление совместной учебной и воспитательной деятельности обучающихся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7" w:type="dxa"/>
            <w:shd w:val="clear" w:color="auto" w:fill="auto"/>
          </w:tcPr>
          <w:p w:rsidR="00017403" w:rsidRPr="00722475" w:rsidRDefault="00017403" w:rsidP="00017403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proofErr w:type="gramStart"/>
            <w:r w:rsidRPr="00722475">
              <w:rPr>
                <w:i/>
              </w:rPr>
              <w:t>Образова-тельный</w:t>
            </w:r>
            <w:proofErr w:type="spellEnd"/>
            <w:proofErr w:type="gramEnd"/>
            <w:r w:rsidRPr="00722475">
              <w:rPr>
                <w:i/>
              </w:rPr>
              <w:t xml:space="preserve"> процесс</w:t>
            </w:r>
          </w:p>
        </w:tc>
        <w:tc>
          <w:tcPr>
            <w:tcW w:w="2694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</w:rPr>
              <w:t xml:space="preserve">ПК-4. </w:t>
            </w:r>
            <w:proofErr w:type="gramStart"/>
            <w:r w:rsidRPr="00722475">
              <w:rPr>
                <w:i/>
              </w:rPr>
              <w:t>Способен</w:t>
            </w:r>
            <w:proofErr w:type="gramEnd"/>
            <w:r w:rsidRPr="00722475">
              <w:rPr>
                <w:i/>
              </w:rPr>
              <w:t xml:space="preserve"> к организации учебной деятельности обучающихся по освоению социологических и обществоведческих дисциплин по программам основного и среднего общего образования, СПО и ДО</w:t>
            </w:r>
          </w:p>
        </w:tc>
        <w:tc>
          <w:tcPr>
            <w:tcW w:w="2976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</w:rPr>
            </w:pPr>
            <w:r w:rsidRPr="00722475">
              <w:rPr>
                <w:i/>
              </w:rPr>
              <w:t>ПК-4.1.Планирует и проводит учебные занятия.</w:t>
            </w:r>
          </w:p>
          <w:p w:rsidR="00017403" w:rsidRPr="00722475" w:rsidRDefault="00017403" w:rsidP="00017403">
            <w:pPr>
              <w:rPr>
                <w:i/>
              </w:rPr>
            </w:pPr>
            <w:r w:rsidRPr="00722475">
              <w:rPr>
                <w:i/>
              </w:rPr>
              <w:t>ПК-4.2. Осуществляет педагогический контроль и оценку освоения учебной информации в процессе промежуточной и итоговой аттестации.</w:t>
            </w:r>
          </w:p>
          <w:p w:rsidR="00017403" w:rsidRPr="00722475" w:rsidRDefault="00017403" w:rsidP="00017403">
            <w:pPr>
              <w:rPr>
                <w:i/>
              </w:rPr>
            </w:pPr>
            <w:r w:rsidRPr="00722475">
              <w:rPr>
                <w:i/>
              </w:rPr>
              <w:t xml:space="preserve">ПК-4.3. Разрабатывает программно-методическое </w:t>
            </w:r>
            <w:r w:rsidRPr="00722475">
              <w:rPr>
                <w:i/>
              </w:rPr>
              <w:lastRenderedPageBreak/>
              <w:t>обеспечение учебных предметов, курсов, дисциплин.</w:t>
            </w:r>
          </w:p>
          <w:p w:rsidR="00017403" w:rsidRPr="00722475" w:rsidRDefault="00017403" w:rsidP="00017403">
            <w:pPr>
              <w:rPr>
                <w:i/>
              </w:rPr>
            </w:pPr>
            <w:r w:rsidRPr="00722475">
              <w:rPr>
                <w:i/>
              </w:rPr>
              <w:t>ПК-4.4. Учитывает основные закономерности возрастного развития, стадии и кризисы развития, социализация личности.</w:t>
            </w:r>
          </w:p>
          <w:p w:rsidR="00017403" w:rsidRPr="00722475" w:rsidRDefault="00017403" w:rsidP="00017403">
            <w:pPr>
              <w:pStyle w:val="Default"/>
              <w:rPr>
                <w:i/>
              </w:rPr>
            </w:pPr>
            <w:r w:rsidRPr="00722475">
              <w:rPr>
                <w:i/>
              </w:rPr>
              <w:t>ПК-4.5. Определяет, интерпретирует и ранжирует информацию, использует базовые социологические знания и практические навыки для организации учебных занятий в процессе подготовки и преподавания социологии</w:t>
            </w:r>
          </w:p>
        </w:tc>
        <w:tc>
          <w:tcPr>
            <w:tcW w:w="2268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</w:rPr>
            </w:pPr>
            <w:r w:rsidRPr="00722475">
              <w:rPr>
                <w:i/>
              </w:rPr>
              <w:lastRenderedPageBreak/>
              <w:t>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017403" w:rsidRPr="00722475" w:rsidRDefault="00017403" w:rsidP="00017403">
            <w:pPr>
              <w:rPr>
                <w:i/>
                <w:spacing w:val="-7"/>
                <w:sz w:val="18"/>
                <w:szCs w:val="18"/>
              </w:rPr>
            </w:pPr>
            <w:r w:rsidRPr="00722475">
              <w:rPr>
                <w:i/>
              </w:rPr>
              <w:t xml:space="preserve">01.004 «Педагог профессионального </w:t>
            </w:r>
            <w:r w:rsidRPr="00722475">
              <w:rPr>
                <w:i/>
              </w:rPr>
              <w:lastRenderedPageBreak/>
              <w:t>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lastRenderedPageBreak/>
              <w:t>6</w:t>
            </w:r>
          </w:p>
        </w:tc>
        <w:tc>
          <w:tcPr>
            <w:tcW w:w="2715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</w:rPr>
            </w:pPr>
            <w:r w:rsidRPr="00722475">
              <w:rPr>
                <w:i/>
              </w:rPr>
              <w:t xml:space="preserve">01.001: ОТФ 3.1 (ТФ 3.1.1.)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</w:t>
            </w:r>
            <w:r w:rsidRPr="00722475">
              <w:rPr>
                <w:i/>
              </w:rPr>
              <w:lastRenderedPageBreak/>
              <w:t>среднего общего образования.</w:t>
            </w:r>
          </w:p>
          <w:p w:rsidR="00017403" w:rsidRPr="00722475" w:rsidRDefault="00017403" w:rsidP="00017403">
            <w:pPr>
              <w:rPr>
                <w:i/>
                <w:spacing w:val="-7"/>
                <w:sz w:val="18"/>
                <w:szCs w:val="18"/>
              </w:rPr>
            </w:pPr>
            <w:r w:rsidRPr="00722475">
              <w:rPr>
                <w:i/>
              </w:rPr>
              <w:t>01.004: ОТФ А 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</w:tr>
    </w:tbl>
    <w:p w:rsidR="00017403" w:rsidRPr="00722475" w:rsidRDefault="00017403" w:rsidP="00017403">
      <w:pPr>
        <w:rPr>
          <w:b/>
          <w:i/>
          <w:spacing w:val="-7"/>
        </w:rPr>
      </w:pPr>
    </w:p>
    <w:p w:rsidR="00017403" w:rsidRPr="00722475" w:rsidRDefault="00017403" w:rsidP="00017403">
      <w:pPr>
        <w:rPr>
          <w:b/>
          <w:i/>
          <w:spacing w:val="-7"/>
        </w:rPr>
      </w:pPr>
    </w:p>
    <w:p w:rsidR="00017403" w:rsidRPr="00722475" w:rsidRDefault="00017403" w:rsidP="00017403">
      <w:pPr>
        <w:rPr>
          <w:b/>
          <w:i/>
          <w:spacing w:val="-7"/>
        </w:rPr>
      </w:pPr>
    </w:p>
    <w:p w:rsidR="00017403" w:rsidRPr="00722475" w:rsidRDefault="00017403" w:rsidP="00017403">
      <w:pPr>
        <w:rPr>
          <w:b/>
          <w:i/>
          <w:spacing w:val="-7"/>
        </w:rPr>
      </w:pPr>
    </w:p>
    <w:p w:rsidR="00017403" w:rsidRPr="00722475" w:rsidRDefault="00017403" w:rsidP="00017403">
      <w:pPr>
        <w:rPr>
          <w:b/>
          <w:i/>
          <w:spacing w:val="-7"/>
        </w:rPr>
      </w:pPr>
    </w:p>
    <w:p w:rsidR="00017403" w:rsidRPr="00722475" w:rsidRDefault="00017403" w:rsidP="00017403">
      <w:pPr>
        <w:rPr>
          <w:b/>
          <w:i/>
          <w:spacing w:val="-7"/>
        </w:rPr>
      </w:pPr>
    </w:p>
    <w:p w:rsidR="00017403" w:rsidRPr="00722475" w:rsidRDefault="00017403" w:rsidP="00017403">
      <w:pPr>
        <w:rPr>
          <w:b/>
          <w:i/>
          <w:spacing w:val="-7"/>
        </w:rPr>
      </w:pPr>
    </w:p>
    <w:tbl>
      <w:tblPr>
        <w:tblW w:w="0" w:type="auto"/>
        <w:jc w:val="center"/>
        <w:tblInd w:w="-7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1984"/>
        <w:gridCol w:w="2127"/>
        <w:gridCol w:w="2976"/>
        <w:gridCol w:w="2268"/>
        <w:gridCol w:w="851"/>
        <w:gridCol w:w="2715"/>
      </w:tblGrid>
      <w:tr w:rsidR="00017403" w:rsidRPr="00722475" w:rsidTr="00017403">
        <w:trPr>
          <w:cantSplit/>
          <w:trHeight w:val="570"/>
          <w:jc w:val="center"/>
        </w:trPr>
        <w:tc>
          <w:tcPr>
            <w:tcW w:w="2038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lastRenderedPageBreak/>
              <w:t>Задача ПД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Объект или область знания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Основание (профессиональный стандарт/анализ опыта)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</w:rPr>
              <w:t>Из профессионального стандарта</w:t>
            </w:r>
          </w:p>
        </w:tc>
      </w:tr>
      <w:tr w:rsidR="00017403" w:rsidRPr="00722475" w:rsidTr="00017403">
        <w:trPr>
          <w:cantSplit/>
          <w:trHeight w:val="1979"/>
          <w:jc w:val="center"/>
        </w:trPr>
        <w:tc>
          <w:tcPr>
            <w:tcW w:w="2038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17403" w:rsidRPr="00722475" w:rsidRDefault="00017403" w:rsidP="00017403">
            <w:pPr>
              <w:ind w:left="113" w:right="113"/>
              <w:jc w:val="center"/>
              <w:rPr>
                <w:i/>
              </w:rPr>
            </w:pPr>
            <w:r w:rsidRPr="00722475">
              <w:rPr>
                <w:i/>
              </w:rPr>
              <w:t>Уровень квалификации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17403" w:rsidRPr="00722475" w:rsidRDefault="00017403" w:rsidP="00017403">
            <w:pPr>
              <w:jc w:val="center"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Обобщенные трудовые функции</w:t>
            </w:r>
          </w:p>
        </w:tc>
      </w:tr>
      <w:tr w:rsidR="00017403" w:rsidRPr="00722475" w:rsidTr="00017403">
        <w:trPr>
          <w:trHeight w:val="425"/>
          <w:jc w:val="center"/>
        </w:trPr>
        <w:tc>
          <w:tcPr>
            <w:tcW w:w="14959" w:type="dxa"/>
            <w:gridSpan w:val="7"/>
            <w:shd w:val="clear" w:color="auto" w:fill="auto"/>
            <w:vAlign w:val="center"/>
          </w:tcPr>
          <w:p w:rsidR="00017403" w:rsidRPr="00722475" w:rsidRDefault="00017403" w:rsidP="00017403">
            <w:pPr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Тип задач профессиональной деятельности – организационно-управленческая деятельность</w:t>
            </w:r>
          </w:p>
        </w:tc>
      </w:tr>
      <w:tr w:rsidR="00017403" w:rsidRPr="00722475" w:rsidTr="00017403">
        <w:trPr>
          <w:trHeight w:val="425"/>
          <w:jc w:val="center"/>
        </w:trPr>
        <w:tc>
          <w:tcPr>
            <w:tcW w:w="2038" w:type="dxa"/>
            <w:shd w:val="clear" w:color="auto" w:fill="auto"/>
          </w:tcPr>
          <w:p w:rsidR="00017403" w:rsidRPr="00722475" w:rsidRDefault="00017403" w:rsidP="00017403">
            <w:pPr>
              <w:pStyle w:val="af3"/>
              <w:tabs>
                <w:tab w:val="left" w:pos="401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2475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организационно-управленческой деятельности предприятия сервиса. </w:t>
            </w:r>
          </w:p>
          <w:p w:rsidR="00017403" w:rsidRPr="00722475" w:rsidRDefault="00017403" w:rsidP="00017403">
            <w:pPr>
              <w:pStyle w:val="af3"/>
              <w:tabs>
                <w:tab w:val="left" w:pos="401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2475">
              <w:rPr>
                <w:rFonts w:ascii="Times New Roman" w:hAnsi="Times New Roman"/>
                <w:i/>
                <w:sz w:val="24"/>
                <w:szCs w:val="24"/>
              </w:rPr>
              <w:t>Выбор организационных решений для формирования сервисной системы обслуживания, развития клиентурных отношений.</w:t>
            </w:r>
          </w:p>
          <w:p w:rsidR="00017403" w:rsidRPr="00722475" w:rsidRDefault="00017403" w:rsidP="00017403">
            <w:pPr>
              <w:pStyle w:val="af3"/>
              <w:tabs>
                <w:tab w:val="left" w:pos="401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24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Организация контактной зоны для обслуживания потребителей.</w:t>
            </w:r>
          </w:p>
          <w:p w:rsidR="00017403" w:rsidRPr="00722475" w:rsidRDefault="00017403" w:rsidP="00017403">
            <w:pPr>
              <w:pStyle w:val="af3"/>
              <w:tabs>
                <w:tab w:val="left" w:pos="401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2475">
              <w:rPr>
                <w:rFonts w:ascii="Times New Roman" w:hAnsi="Times New Roman"/>
                <w:i/>
                <w:sz w:val="24"/>
                <w:szCs w:val="24"/>
              </w:rPr>
              <w:t>Оценка материальных и финансовых затрат на осуществление деятельности предприятия сервиса</w:t>
            </w:r>
          </w:p>
        </w:tc>
        <w:tc>
          <w:tcPr>
            <w:tcW w:w="1984" w:type="dxa"/>
            <w:shd w:val="clear" w:color="auto" w:fill="auto"/>
          </w:tcPr>
          <w:p w:rsidR="00017403" w:rsidRPr="00722475" w:rsidRDefault="00017403" w:rsidP="00017403">
            <w:pPr>
              <w:shd w:val="clear" w:color="auto" w:fill="FFFFFF"/>
              <w:contextualSpacing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lastRenderedPageBreak/>
              <w:t>Сервисные системы обслуживания, включающие разработку и проектирование услуг по сервисному сопровождению, основные, дополнительные и сопутствующие услуги.</w:t>
            </w:r>
          </w:p>
          <w:p w:rsidR="00017403" w:rsidRPr="00722475" w:rsidRDefault="00017403" w:rsidP="00017403">
            <w:pPr>
              <w:shd w:val="clear" w:color="auto" w:fill="FFFFFF"/>
              <w:contextualSpacing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>Организации сферы сервиса.</w:t>
            </w:r>
          </w:p>
          <w:p w:rsidR="00017403" w:rsidRPr="00722475" w:rsidRDefault="00017403" w:rsidP="00017403">
            <w:pPr>
              <w:shd w:val="clear" w:color="auto" w:fill="FFFFFF"/>
              <w:contextualSpacing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lastRenderedPageBreak/>
              <w:t xml:space="preserve">Технологические процессы обслуживания клиентов. Технологическая документация и информационные ресурсы. </w:t>
            </w:r>
          </w:p>
          <w:p w:rsidR="00017403" w:rsidRPr="00722475" w:rsidRDefault="00017403" w:rsidP="00017403">
            <w:pPr>
              <w:shd w:val="clear" w:color="auto" w:fill="FFFFFF"/>
              <w:contextualSpacing/>
              <w:rPr>
                <w:i/>
                <w:spacing w:val="-7"/>
              </w:rPr>
            </w:pPr>
            <w:r w:rsidRPr="00722475">
              <w:rPr>
                <w:i/>
                <w:spacing w:val="-7"/>
              </w:rPr>
              <w:t xml:space="preserve">Потребители сервисных услуг, их запросы, потребности и ключевые ценности. </w:t>
            </w:r>
          </w:p>
          <w:p w:rsidR="00017403" w:rsidRPr="00722475" w:rsidRDefault="00017403" w:rsidP="00017403">
            <w:pPr>
              <w:rPr>
                <w:i/>
              </w:rPr>
            </w:pPr>
            <w:r w:rsidRPr="00722475">
              <w:rPr>
                <w:i/>
                <w:spacing w:val="-7"/>
              </w:rPr>
              <w:t>Первичные трудовые коллективы</w:t>
            </w:r>
          </w:p>
        </w:tc>
        <w:tc>
          <w:tcPr>
            <w:tcW w:w="2127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lastRenderedPageBreak/>
              <w:t xml:space="preserve">ПК-1. </w:t>
            </w:r>
            <w:proofErr w:type="gramStart"/>
            <w:r w:rsidRPr="00722475">
              <w:rPr>
                <w:i/>
              </w:rPr>
              <w:t>Способен  организовать работу исполнителей, принимать решения в организации сервисной деятельности, в том числе с учетом социальной и экономической  политики государства</w:t>
            </w:r>
            <w:proofErr w:type="gramEnd"/>
          </w:p>
          <w:p w:rsidR="00017403" w:rsidRPr="00722475" w:rsidRDefault="00017403" w:rsidP="00017403">
            <w:pPr>
              <w:rPr>
                <w:i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  <w:iCs/>
              </w:rPr>
            </w:pPr>
            <w:r w:rsidRPr="00722475">
              <w:rPr>
                <w:i/>
                <w:iCs/>
              </w:rPr>
              <w:t>ПК-1.1. Определяет цели и задачи деятельности сервисного предприятия, перспективы его развития в соответствии с учетом политики государства и тенденций рынка.</w:t>
            </w:r>
          </w:p>
          <w:p w:rsidR="00017403" w:rsidRPr="00722475" w:rsidRDefault="00017403" w:rsidP="00017403">
            <w:pPr>
              <w:pStyle w:val="Default"/>
              <w:rPr>
                <w:i/>
              </w:rPr>
            </w:pPr>
            <w:r w:rsidRPr="00722475">
              <w:rPr>
                <w:i/>
                <w:iCs/>
              </w:rPr>
              <w:t>ПК-1.2. Осуществляет руководство трудовым коллективом сервисного предприятия или его подразделения, хозяйственными и финансово-</w:t>
            </w:r>
            <w:proofErr w:type="gramStart"/>
            <w:r w:rsidRPr="00722475">
              <w:rPr>
                <w:i/>
                <w:iCs/>
              </w:rPr>
              <w:t>экономическими процессами</w:t>
            </w:r>
            <w:proofErr w:type="gramEnd"/>
            <w:r w:rsidRPr="00722475">
              <w:rPr>
                <w:i/>
                <w:iCs/>
              </w:rPr>
              <w:t xml:space="preserve"> сервисного </w:t>
            </w:r>
            <w:r w:rsidRPr="00722475">
              <w:rPr>
                <w:i/>
                <w:iCs/>
              </w:rPr>
              <w:lastRenderedPageBreak/>
              <w:t>предприятия</w:t>
            </w:r>
          </w:p>
        </w:tc>
        <w:tc>
          <w:tcPr>
            <w:tcW w:w="2268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  <w:spacing w:val="-7"/>
                <w:sz w:val="18"/>
                <w:szCs w:val="18"/>
              </w:rPr>
            </w:pPr>
            <w:r w:rsidRPr="00722475">
              <w:rPr>
                <w:i/>
                <w:spacing w:val="-7"/>
              </w:rPr>
              <w:lastRenderedPageBreak/>
              <w:t>Анализ отечественного и зарубежного опыта</w:t>
            </w:r>
          </w:p>
        </w:tc>
        <w:tc>
          <w:tcPr>
            <w:tcW w:w="851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  <w:spacing w:val="-7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017403" w:rsidRPr="00722475" w:rsidRDefault="00017403" w:rsidP="00017403">
            <w:pPr>
              <w:rPr>
                <w:i/>
                <w:spacing w:val="-7"/>
                <w:sz w:val="18"/>
                <w:szCs w:val="18"/>
              </w:rPr>
            </w:pPr>
          </w:p>
        </w:tc>
      </w:tr>
    </w:tbl>
    <w:p w:rsidR="00017403" w:rsidRPr="00722475" w:rsidRDefault="00017403" w:rsidP="00017403">
      <w:pPr>
        <w:autoSpaceDE w:val="0"/>
        <w:autoSpaceDN w:val="0"/>
        <w:adjustRightInd w:val="0"/>
        <w:jc w:val="both"/>
        <w:rPr>
          <w:rFonts w:eastAsia="Arial Unicode MS"/>
          <w:kern w:val="1"/>
        </w:rPr>
      </w:pPr>
    </w:p>
    <w:p w:rsidR="00017403" w:rsidRPr="00722475" w:rsidRDefault="00017403" w:rsidP="009B3555">
      <w:pPr>
        <w:spacing w:line="300" w:lineRule="auto"/>
        <w:jc w:val="center"/>
        <w:rPr>
          <w:b/>
        </w:rPr>
      </w:pPr>
    </w:p>
    <w:p w:rsidR="005A28C9" w:rsidRPr="00722475" w:rsidRDefault="005A28C9" w:rsidP="009B3555">
      <w:pPr>
        <w:spacing w:line="300" w:lineRule="auto"/>
        <w:jc w:val="center"/>
        <w:rPr>
          <w:b/>
        </w:rPr>
      </w:pPr>
    </w:p>
    <w:p w:rsidR="00325CDF" w:rsidRPr="00722475" w:rsidRDefault="00325CDF" w:rsidP="009B3555">
      <w:pPr>
        <w:spacing w:line="300" w:lineRule="auto"/>
        <w:jc w:val="center"/>
        <w:rPr>
          <w:b/>
        </w:rPr>
      </w:pPr>
    </w:p>
    <w:p w:rsidR="00325CDF" w:rsidRPr="00722475" w:rsidRDefault="00325CDF" w:rsidP="009B3555">
      <w:pPr>
        <w:spacing w:line="300" w:lineRule="auto"/>
        <w:jc w:val="center"/>
        <w:rPr>
          <w:b/>
        </w:rPr>
      </w:pPr>
    </w:p>
    <w:p w:rsidR="00325CDF" w:rsidRPr="00722475" w:rsidRDefault="00325CDF" w:rsidP="009B3555">
      <w:pPr>
        <w:spacing w:line="300" w:lineRule="auto"/>
        <w:jc w:val="center"/>
        <w:rPr>
          <w:b/>
        </w:rPr>
      </w:pPr>
    </w:p>
    <w:p w:rsidR="00570CDC" w:rsidRPr="00722475" w:rsidRDefault="00570CDC" w:rsidP="009B3555">
      <w:pPr>
        <w:spacing w:line="300" w:lineRule="auto"/>
        <w:jc w:val="center"/>
        <w:rPr>
          <w:b/>
        </w:rPr>
      </w:pPr>
    </w:p>
    <w:p w:rsidR="00570CDC" w:rsidRPr="00722475" w:rsidRDefault="00570CDC" w:rsidP="009B3555">
      <w:pPr>
        <w:spacing w:line="300" w:lineRule="auto"/>
        <w:jc w:val="center"/>
        <w:rPr>
          <w:b/>
        </w:rPr>
      </w:pPr>
    </w:p>
    <w:p w:rsidR="00DF7C9A" w:rsidRPr="00722475" w:rsidRDefault="00DF7C9A" w:rsidP="009B3555">
      <w:pPr>
        <w:spacing w:line="300" w:lineRule="auto"/>
        <w:jc w:val="center"/>
        <w:rPr>
          <w:b/>
        </w:rPr>
        <w:sectPr w:rsidR="00DF7C9A" w:rsidRPr="00722475" w:rsidSect="00570CDC">
          <w:headerReference w:type="default" r:id="rId15"/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</w:p>
    <w:p w:rsidR="00570CDC" w:rsidRPr="00722475" w:rsidRDefault="00570CDC" w:rsidP="009B3555">
      <w:pPr>
        <w:spacing w:line="300" w:lineRule="auto"/>
        <w:jc w:val="center"/>
        <w:rPr>
          <w:b/>
        </w:rPr>
      </w:pP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722475">
        <w:rPr>
          <w:b/>
          <w:bCs/>
          <w:sz w:val="28"/>
          <w:szCs w:val="28"/>
        </w:rPr>
        <w:t xml:space="preserve">Раздел 5. </w:t>
      </w:r>
      <w:r w:rsidRPr="00722475">
        <w:rPr>
          <w:b/>
          <w:bCs/>
        </w:rPr>
        <w:t xml:space="preserve">СТРУКТУРА И СОДЕРЖАНИЕ </w:t>
      </w:r>
      <w:r w:rsidR="00A74C5B" w:rsidRPr="00722475">
        <w:rPr>
          <w:b/>
          <w:bCs/>
        </w:rPr>
        <w:t>А</w:t>
      </w:r>
      <w:r w:rsidRPr="00722475">
        <w:rPr>
          <w:b/>
          <w:bCs/>
        </w:rPr>
        <w:t>ОПОП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2475">
        <w:rPr>
          <w:b/>
        </w:rPr>
        <w:t>5.1. О</w:t>
      </w:r>
      <w:r w:rsidRPr="00722475">
        <w:rPr>
          <w:b/>
          <w:bCs/>
        </w:rPr>
        <w:t>бъем обязательной части образовательной программы</w:t>
      </w:r>
    </w:p>
    <w:p w:rsidR="00325CDF" w:rsidRPr="00722475" w:rsidRDefault="00325CDF" w:rsidP="00325CDF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475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включает обязательную часть  и часть, формируемую участниками образовательных отношений (вариативную). </w:t>
      </w:r>
    </w:p>
    <w:p w:rsidR="00325CDF" w:rsidRPr="00722475" w:rsidRDefault="00325CDF" w:rsidP="00325CDF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2475">
        <w:rPr>
          <w:rFonts w:ascii="Times New Roman" w:hAnsi="Times New Roman" w:cs="Times New Roman"/>
          <w:bCs/>
          <w:sz w:val="24"/>
          <w:szCs w:val="24"/>
        </w:rPr>
        <w:t xml:space="preserve">Обязательная  часть программы </w:t>
      </w:r>
      <w:proofErr w:type="spellStart"/>
      <w:r w:rsidRPr="0072247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72247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2247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722475">
        <w:rPr>
          <w:rFonts w:ascii="Times New Roman" w:hAnsi="Times New Roman" w:cs="Times New Roman"/>
          <w:bCs/>
          <w:sz w:val="24"/>
          <w:szCs w:val="24"/>
        </w:rPr>
        <w:t xml:space="preserve">/магистратуры является инвариантом содержания подготовки обучающихся в рамках одного направления и формирует основы профессиональной деятельности. </w:t>
      </w:r>
      <w:proofErr w:type="gramEnd"/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2475">
        <w:rPr>
          <w:color w:val="000000"/>
        </w:rPr>
        <w:t>Структура программы включает следующие блоки: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2475">
        <w:rPr>
          <w:color w:val="000000"/>
        </w:rPr>
        <w:t xml:space="preserve">Блок 1. «Дисциплины (модули)». 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2475">
        <w:rPr>
          <w:color w:val="000000"/>
        </w:rPr>
        <w:t xml:space="preserve">Блок 2. «Практика». </w:t>
      </w:r>
    </w:p>
    <w:p w:rsidR="00325CDF" w:rsidRPr="00722475" w:rsidRDefault="00325CDF" w:rsidP="00325CD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475">
        <w:rPr>
          <w:rFonts w:ascii="Times New Roman" w:hAnsi="Times New Roman" w:cs="Times New Roman"/>
          <w:color w:val="000000"/>
          <w:sz w:val="24"/>
          <w:szCs w:val="24"/>
        </w:rPr>
        <w:t>Блок 3. «Государственная итоговая аттестация».</w:t>
      </w:r>
    </w:p>
    <w:p w:rsidR="00325CDF" w:rsidRPr="00722475" w:rsidRDefault="00325CDF" w:rsidP="00325CDF">
      <w:pPr>
        <w:pStyle w:val="ConsPlusNormal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2475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и объем программы </w:t>
      </w:r>
      <w:proofErr w:type="spellStart"/>
      <w:r w:rsidRPr="0072247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72247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2247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722475">
        <w:rPr>
          <w:rFonts w:ascii="Times New Roman" w:hAnsi="Times New Roman" w:cs="Times New Roman"/>
          <w:bCs/>
          <w:sz w:val="24"/>
          <w:szCs w:val="24"/>
        </w:rPr>
        <w:t>/магистратуры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693"/>
        <w:gridCol w:w="2552"/>
        <w:gridCol w:w="3269"/>
      </w:tblGrid>
      <w:tr w:rsidR="00325CDF" w:rsidRPr="00722475" w:rsidTr="0076333D">
        <w:trPr>
          <w:trHeight w:val="247"/>
          <w:jc w:val="center"/>
        </w:trPr>
        <w:tc>
          <w:tcPr>
            <w:tcW w:w="4077" w:type="dxa"/>
            <w:gridSpan w:val="2"/>
            <w:vAlign w:val="center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2475">
              <w:rPr>
                <w:color w:val="000000"/>
              </w:rPr>
              <w:t>Структура и объем программы</w:t>
            </w:r>
          </w:p>
        </w:tc>
        <w:tc>
          <w:tcPr>
            <w:tcW w:w="2552" w:type="dxa"/>
            <w:vAlign w:val="center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2475">
              <w:rPr>
                <w:color w:val="000000"/>
              </w:rPr>
              <w:t xml:space="preserve">Объем программы и ее блоков в </w:t>
            </w:r>
            <w:proofErr w:type="spellStart"/>
            <w:r w:rsidRPr="00722475">
              <w:rPr>
                <w:color w:val="000000"/>
              </w:rPr>
              <w:t>з.е</w:t>
            </w:r>
            <w:proofErr w:type="spellEnd"/>
            <w:r w:rsidRPr="00722475">
              <w:rPr>
                <w:color w:val="000000"/>
              </w:rPr>
              <w:t xml:space="preserve">.  по ФГОС </w:t>
            </w:r>
            <w:proofErr w:type="gramStart"/>
            <w:r w:rsidRPr="00722475">
              <w:rPr>
                <w:color w:val="000000"/>
              </w:rPr>
              <w:t>ВО</w:t>
            </w:r>
            <w:proofErr w:type="gramEnd"/>
          </w:p>
        </w:tc>
        <w:tc>
          <w:tcPr>
            <w:tcW w:w="3269" w:type="dxa"/>
            <w:vAlign w:val="center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2475">
              <w:rPr>
                <w:color w:val="000000"/>
              </w:rPr>
              <w:t xml:space="preserve">Объем программы и ее блоков в </w:t>
            </w:r>
            <w:proofErr w:type="spellStart"/>
            <w:r w:rsidRPr="00722475">
              <w:rPr>
                <w:color w:val="000000"/>
              </w:rPr>
              <w:t>з.е</w:t>
            </w:r>
            <w:proofErr w:type="spellEnd"/>
            <w:r w:rsidRPr="00722475">
              <w:rPr>
                <w:color w:val="000000"/>
              </w:rPr>
              <w:t xml:space="preserve">.  по учебному плану </w:t>
            </w:r>
            <w:proofErr w:type="spellStart"/>
            <w:r w:rsidRPr="00722475">
              <w:rPr>
                <w:color w:val="000000"/>
              </w:rPr>
              <w:t>ЗабГУ</w:t>
            </w:r>
            <w:proofErr w:type="spellEnd"/>
          </w:p>
        </w:tc>
      </w:tr>
      <w:tr w:rsidR="00325CDF" w:rsidRPr="00722475" w:rsidTr="0076333D">
        <w:trPr>
          <w:trHeight w:val="109"/>
          <w:jc w:val="center"/>
        </w:trPr>
        <w:tc>
          <w:tcPr>
            <w:tcW w:w="1384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2475">
              <w:rPr>
                <w:color w:val="000000"/>
              </w:rPr>
              <w:t xml:space="preserve">Блок 1 </w:t>
            </w:r>
          </w:p>
        </w:tc>
        <w:tc>
          <w:tcPr>
            <w:tcW w:w="2693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2475">
              <w:rPr>
                <w:color w:val="000000"/>
              </w:rPr>
              <w:t xml:space="preserve">Дисциплины (модули) </w:t>
            </w:r>
          </w:p>
        </w:tc>
        <w:tc>
          <w:tcPr>
            <w:tcW w:w="2552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9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5CDF" w:rsidRPr="00722475" w:rsidTr="0076333D">
        <w:trPr>
          <w:trHeight w:val="109"/>
          <w:jc w:val="center"/>
        </w:trPr>
        <w:tc>
          <w:tcPr>
            <w:tcW w:w="1384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2475">
              <w:rPr>
                <w:color w:val="000000"/>
              </w:rPr>
              <w:t xml:space="preserve">Блок 2 </w:t>
            </w:r>
          </w:p>
        </w:tc>
        <w:tc>
          <w:tcPr>
            <w:tcW w:w="2693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2475">
              <w:rPr>
                <w:color w:val="000000"/>
              </w:rPr>
              <w:t xml:space="preserve">Практика </w:t>
            </w:r>
          </w:p>
        </w:tc>
        <w:tc>
          <w:tcPr>
            <w:tcW w:w="2552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9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5CDF" w:rsidRPr="00722475" w:rsidTr="0076333D">
        <w:trPr>
          <w:trHeight w:val="109"/>
          <w:jc w:val="center"/>
        </w:trPr>
        <w:tc>
          <w:tcPr>
            <w:tcW w:w="1384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2475">
              <w:rPr>
                <w:color w:val="000000"/>
              </w:rPr>
              <w:t xml:space="preserve">Блок 3 </w:t>
            </w:r>
          </w:p>
        </w:tc>
        <w:tc>
          <w:tcPr>
            <w:tcW w:w="2693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2475">
              <w:rPr>
                <w:color w:val="000000"/>
              </w:rPr>
              <w:t xml:space="preserve">Государственная итоговая аттестация </w:t>
            </w:r>
          </w:p>
        </w:tc>
        <w:tc>
          <w:tcPr>
            <w:tcW w:w="2552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9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5CDF" w:rsidRPr="00722475" w:rsidTr="0076333D">
        <w:trPr>
          <w:trHeight w:val="109"/>
          <w:jc w:val="center"/>
        </w:trPr>
        <w:tc>
          <w:tcPr>
            <w:tcW w:w="4077" w:type="dxa"/>
            <w:gridSpan w:val="2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22475">
              <w:rPr>
                <w:color w:val="000000"/>
              </w:rPr>
              <w:t xml:space="preserve">Объем программы </w:t>
            </w:r>
          </w:p>
        </w:tc>
        <w:tc>
          <w:tcPr>
            <w:tcW w:w="2552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9" w:type="dxa"/>
          </w:tcPr>
          <w:p w:rsidR="00325CDF" w:rsidRPr="00722475" w:rsidRDefault="00325CDF" w:rsidP="007633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25CDF" w:rsidRPr="00722475" w:rsidRDefault="00325CDF" w:rsidP="00325CDF">
      <w:pPr>
        <w:ind w:firstLine="709"/>
        <w:rPr>
          <w:bCs/>
        </w:rPr>
      </w:pP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 xml:space="preserve">Объём обязательной части образовательной программы установлен </w:t>
      </w:r>
      <w:proofErr w:type="spellStart"/>
      <w:r w:rsidRPr="00722475">
        <w:t>_____з.е</w:t>
      </w:r>
      <w:proofErr w:type="spellEnd"/>
      <w:r w:rsidRPr="00722475">
        <w:t xml:space="preserve">., что составляет не менее ___ </w:t>
      </w:r>
      <w:proofErr w:type="spellStart"/>
      <w:r w:rsidRPr="00722475">
        <w:t>з.е</w:t>
      </w:r>
      <w:proofErr w:type="spellEnd"/>
      <w:r w:rsidRPr="00722475">
        <w:t xml:space="preserve">., установленных ФГОС ВО, из них ____ </w:t>
      </w:r>
      <w:proofErr w:type="spellStart"/>
      <w:r w:rsidRPr="00722475">
        <w:t>з.е</w:t>
      </w:r>
      <w:proofErr w:type="spellEnd"/>
      <w:r w:rsidRPr="00722475">
        <w:t>. в Блоке Б</w:t>
      </w:r>
      <w:proofErr w:type="gramStart"/>
      <w:r w:rsidRPr="00722475">
        <w:t>1</w:t>
      </w:r>
      <w:proofErr w:type="gramEnd"/>
      <w:r w:rsidRPr="00722475">
        <w:t xml:space="preserve"> и ___ </w:t>
      </w:r>
      <w:proofErr w:type="spellStart"/>
      <w:r w:rsidRPr="00722475">
        <w:t>з.е</w:t>
      </w:r>
      <w:proofErr w:type="spellEnd"/>
      <w:r w:rsidRPr="00722475">
        <w:t>. - в блоке Б2.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22475">
        <w:t xml:space="preserve">Объём части образовательной программы, формируемой участниками образовательных отношений, установлен ___ </w:t>
      </w:r>
      <w:proofErr w:type="spellStart"/>
      <w:r w:rsidRPr="00722475">
        <w:t>з.е</w:t>
      </w:r>
      <w:proofErr w:type="spellEnd"/>
      <w:r w:rsidRPr="00722475">
        <w:t xml:space="preserve">., что соответствует объему не менее ___ </w:t>
      </w:r>
      <w:proofErr w:type="spellStart"/>
      <w:r w:rsidRPr="00722475">
        <w:t>з.е</w:t>
      </w:r>
      <w:proofErr w:type="spellEnd"/>
      <w:r w:rsidRPr="00722475">
        <w:t>.</w:t>
      </w:r>
    </w:p>
    <w:p w:rsidR="00325CDF" w:rsidRPr="00722475" w:rsidRDefault="00325CDF" w:rsidP="00325CDF">
      <w:pPr>
        <w:ind w:firstLine="709"/>
        <w:rPr>
          <w:bCs/>
          <w:i/>
        </w:rPr>
      </w:pPr>
      <w:r w:rsidRPr="00722475">
        <w:rPr>
          <w:bCs/>
          <w:i/>
        </w:rPr>
        <w:t xml:space="preserve">Для </w:t>
      </w:r>
      <w:proofErr w:type="spellStart"/>
      <w:r w:rsidRPr="00722475">
        <w:rPr>
          <w:bCs/>
          <w:i/>
        </w:rPr>
        <w:t>бакалавриата</w:t>
      </w:r>
      <w:proofErr w:type="spellEnd"/>
    </w:p>
    <w:p w:rsidR="00325CDF" w:rsidRPr="00722475" w:rsidRDefault="00325CDF" w:rsidP="00325CDF">
      <w:pPr>
        <w:ind w:firstLine="709"/>
        <w:jc w:val="both"/>
        <w:rPr>
          <w:bCs/>
        </w:rPr>
      </w:pPr>
      <w:r w:rsidRPr="00722475">
        <w:rPr>
          <w:bCs/>
        </w:rPr>
        <w:t xml:space="preserve">Программа </w:t>
      </w:r>
      <w:proofErr w:type="spellStart"/>
      <w:r w:rsidRPr="00722475">
        <w:rPr>
          <w:bCs/>
        </w:rPr>
        <w:t>бакалавриата</w:t>
      </w:r>
      <w:proofErr w:type="spellEnd"/>
      <w:r w:rsidRPr="00722475">
        <w:rPr>
          <w:bCs/>
        </w:rPr>
        <w:t xml:space="preserve">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325CDF" w:rsidRPr="00722475" w:rsidRDefault="00325CDF" w:rsidP="00325CDF">
      <w:pPr>
        <w:ind w:firstLine="709"/>
        <w:jc w:val="both"/>
        <w:rPr>
          <w:bCs/>
        </w:rPr>
      </w:pPr>
      <w:r w:rsidRPr="00722475">
        <w:rPr>
          <w:bCs/>
        </w:rPr>
        <w:t xml:space="preserve">Программа </w:t>
      </w:r>
      <w:proofErr w:type="spellStart"/>
      <w:r w:rsidRPr="00722475">
        <w:rPr>
          <w:bCs/>
        </w:rPr>
        <w:t>бакалавриата</w:t>
      </w:r>
      <w:proofErr w:type="spellEnd"/>
      <w:r w:rsidRPr="00722475">
        <w:rPr>
          <w:bCs/>
        </w:rPr>
        <w:t xml:space="preserve"> обеспечивает реализацию дисциплин (модулей) по физической культуре и спорту:</w:t>
      </w:r>
    </w:p>
    <w:p w:rsidR="00325CDF" w:rsidRPr="00722475" w:rsidRDefault="00325CDF" w:rsidP="00CC45BE">
      <w:pPr>
        <w:pStyle w:val="af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2475">
        <w:rPr>
          <w:rFonts w:ascii="Times New Roman" w:hAnsi="Times New Roman"/>
          <w:bCs/>
          <w:sz w:val="24"/>
          <w:szCs w:val="24"/>
        </w:rPr>
        <w:t xml:space="preserve">в рамках Блока 1 «Дисциплины (модули)» в объеме 2 </w:t>
      </w:r>
      <w:proofErr w:type="spellStart"/>
      <w:r w:rsidRPr="00722475">
        <w:rPr>
          <w:rFonts w:ascii="Times New Roman" w:hAnsi="Times New Roman"/>
          <w:bCs/>
          <w:sz w:val="24"/>
          <w:szCs w:val="24"/>
        </w:rPr>
        <w:t>з.е</w:t>
      </w:r>
      <w:proofErr w:type="spellEnd"/>
      <w:r w:rsidRPr="00722475">
        <w:rPr>
          <w:rFonts w:ascii="Times New Roman" w:hAnsi="Times New Roman"/>
          <w:bCs/>
          <w:sz w:val="24"/>
          <w:szCs w:val="24"/>
        </w:rPr>
        <w:t>.;</w:t>
      </w:r>
    </w:p>
    <w:p w:rsidR="00325CDF" w:rsidRPr="00722475" w:rsidRDefault="00325CDF" w:rsidP="00CC45BE">
      <w:pPr>
        <w:pStyle w:val="af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2475">
        <w:rPr>
          <w:rFonts w:ascii="Times New Roman" w:hAnsi="Times New Roman"/>
          <w:bCs/>
          <w:sz w:val="24"/>
          <w:szCs w:val="24"/>
        </w:rPr>
        <w:t xml:space="preserve">в рамках элективных дисциплин (модулей) в очной форме обучения в объеме не менее 328 академических часов, которые являются обязательными для освоения, не переводятся в </w:t>
      </w:r>
      <w:proofErr w:type="spellStart"/>
      <w:r w:rsidRPr="00722475">
        <w:rPr>
          <w:rFonts w:ascii="Times New Roman" w:hAnsi="Times New Roman"/>
          <w:bCs/>
          <w:sz w:val="24"/>
          <w:szCs w:val="24"/>
        </w:rPr>
        <w:t>з.е</w:t>
      </w:r>
      <w:proofErr w:type="spellEnd"/>
      <w:r w:rsidRPr="00722475">
        <w:rPr>
          <w:rFonts w:ascii="Times New Roman" w:hAnsi="Times New Roman"/>
          <w:bCs/>
          <w:sz w:val="24"/>
          <w:szCs w:val="24"/>
        </w:rPr>
        <w:t xml:space="preserve">. и не включаются в объем программы </w:t>
      </w:r>
      <w:proofErr w:type="spellStart"/>
      <w:r w:rsidRPr="00722475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722475">
        <w:rPr>
          <w:rFonts w:ascii="Times New Roman" w:hAnsi="Times New Roman"/>
          <w:bCs/>
          <w:sz w:val="24"/>
          <w:szCs w:val="24"/>
        </w:rPr>
        <w:t>.</w:t>
      </w:r>
    </w:p>
    <w:p w:rsidR="00325CDF" w:rsidRPr="00722475" w:rsidRDefault="00325CDF" w:rsidP="00325CDF">
      <w:pPr>
        <w:ind w:firstLine="709"/>
        <w:jc w:val="both"/>
        <w:rPr>
          <w:bCs/>
        </w:rPr>
      </w:pPr>
      <w:r w:rsidRPr="00722475">
        <w:rPr>
          <w:bCs/>
        </w:rPr>
        <w:t>Дисциплины (модули) по физической культуре и спорту реализуются в порядке, установленном университетом. Для инвалидов и лиц с ОВЗ установлен особый порядок освоения дисциплин (модулей) по физической культуре и спорту с учетом состояния их здоровья.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2475">
        <w:rPr>
          <w:color w:val="000000"/>
        </w:rPr>
        <w:t xml:space="preserve">Обучающимся - инвалидам и лицам с ограниченными возможностями здоровья (по их заявлению) - предоставляется возможность </w:t>
      </w:r>
      <w:proofErr w:type="gramStart"/>
      <w:r w:rsidRPr="00722475">
        <w:rPr>
          <w:color w:val="000000"/>
        </w:rPr>
        <w:t>обучения по программе</w:t>
      </w:r>
      <w:proofErr w:type="gramEnd"/>
      <w:r w:rsidRPr="00722475">
        <w:rPr>
          <w:color w:val="000000"/>
        </w:rPr>
        <w:t xml:space="preserve">, учитывающей особенности </w:t>
      </w:r>
      <w:r w:rsidRPr="00722475">
        <w:rPr>
          <w:color w:val="000000"/>
        </w:rPr>
        <w:lastRenderedPageBreak/>
        <w:t>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2475">
        <w:rPr>
          <w:b/>
        </w:rPr>
        <w:t>5.2. Типы практик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В Блок 2 «Практика» входят учебная и производственная практики (далее вместе – практики)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Типы учебной практики: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– _________________________________ ;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– __________________________________.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2475">
        <w:t>Типы производственной практики: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– _________________________________ ;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– __________________________________.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2475">
        <w:rPr>
          <w:b/>
        </w:rPr>
        <w:t>Например: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>Типы учебной практики:</w:t>
      </w:r>
    </w:p>
    <w:p w:rsidR="00325CDF" w:rsidRPr="00722475" w:rsidRDefault="00325CDF" w:rsidP="00CC45BE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722475">
        <w:rPr>
          <w:rFonts w:ascii="Times New Roman" w:hAnsi="Times New Roman"/>
          <w:i/>
        </w:rPr>
        <w:t>изыскательская практика;</w:t>
      </w:r>
    </w:p>
    <w:p w:rsidR="00325CDF" w:rsidRPr="00722475" w:rsidRDefault="00325CDF" w:rsidP="00CC45BE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722475">
        <w:rPr>
          <w:rFonts w:ascii="Times New Roman" w:hAnsi="Times New Roman"/>
          <w:i/>
        </w:rPr>
        <w:t>ознакомительная практика.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>Типы производственной практики:</w:t>
      </w:r>
    </w:p>
    <w:p w:rsidR="00325CDF" w:rsidRPr="00722475" w:rsidRDefault="00325CDF" w:rsidP="00CC45BE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722475">
        <w:rPr>
          <w:rFonts w:ascii="Times New Roman" w:hAnsi="Times New Roman"/>
          <w:i/>
        </w:rPr>
        <w:t>исполнительская практика;</w:t>
      </w:r>
    </w:p>
    <w:p w:rsidR="00325CDF" w:rsidRPr="00722475" w:rsidRDefault="00325CDF" w:rsidP="00CC45BE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722475">
        <w:rPr>
          <w:rFonts w:ascii="Times New Roman" w:hAnsi="Times New Roman"/>
          <w:i/>
        </w:rPr>
        <w:t>проектная практика;</w:t>
      </w:r>
    </w:p>
    <w:p w:rsidR="00325CDF" w:rsidRPr="00722475" w:rsidRDefault="00325CDF" w:rsidP="00CC45BE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722475">
        <w:rPr>
          <w:rFonts w:ascii="Times New Roman" w:hAnsi="Times New Roman"/>
          <w:i/>
        </w:rPr>
        <w:t>технологическая практика;</w:t>
      </w:r>
    </w:p>
    <w:p w:rsidR="00325CDF" w:rsidRPr="00722475" w:rsidRDefault="00325CDF" w:rsidP="00CC45BE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722475">
        <w:rPr>
          <w:rFonts w:ascii="Times New Roman" w:hAnsi="Times New Roman"/>
          <w:i/>
        </w:rPr>
        <w:t>преддипломная практика.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 xml:space="preserve">Типы практик установлены в ФГОС </w:t>
      </w:r>
      <w:proofErr w:type="gramStart"/>
      <w:r w:rsidRPr="00722475">
        <w:rPr>
          <w:i/>
        </w:rPr>
        <w:t>ВО</w:t>
      </w:r>
      <w:proofErr w:type="gramEnd"/>
      <w:r w:rsidRPr="00722475">
        <w:rPr>
          <w:i/>
        </w:rPr>
        <w:t xml:space="preserve">, но </w:t>
      </w:r>
      <w:proofErr w:type="gramStart"/>
      <w:r w:rsidRPr="00722475">
        <w:rPr>
          <w:i/>
        </w:rPr>
        <w:t>в</w:t>
      </w:r>
      <w:proofErr w:type="gramEnd"/>
      <w:r w:rsidRPr="00722475">
        <w:rPr>
          <w:i/>
        </w:rPr>
        <w:t xml:space="preserve"> дополнение к типам практик указанным в ФГОС ВО, ПООП может также рекомендовать типы практик. Разработчик ОПОП: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 xml:space="preserve">выбирает один или несколько типов учебной и один или несколько типов производственной практики из перечня, указанного в ФГОС </w:t>
      </w:r>
      <w:proofErr w:type="gramStart"/>
      <w:r w:rsidRPr="00722475">
        <w:rPr>
          <w:i/>
        </w:rPr>
        <w:t>ВО</w:t>
      </w:r>
      <w:proofErr w:type="gramEnd"/>
      <w:r w:rsidRPr="00722475">
        <w:rPr>
          <w:i/>
        </w:rPr>
        <w:t>;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>вправе выбрать один или несколько типов учебной и один или несколько типов производственной практики, рекомендованных ПООП (при наличии);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>вправе установить дополнительный тип (типы учебной и (или) производственной практики; устанавливает объемы практик каждого типа).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325CDF" w:rsidRPr="00722475" w:rsidRDefault="00325CDF" w:rsidP="00325CDF">
      <w:pPr>
        <w:ind w:firstLine="709"/>
        <w:jc w:val="both"/>
        <w:rPr>
          <w:b/>
        </w:rPr>
      </w:pPr>
      <w:r w:rsidRPr="00722475">
        <w:rPr>
          <w:b/>
        </w:rPr>
        <w:t xml:space="preserve">5.3. Документы, регламентирующие содержание и организацию образовательного процесса при реализации </w:t>
      </w:r>
      <w:r w:rsidR="00A74C5B" w:rsidRPr="00722475">
        <w:rPr>
          <w:b/>
        </w:rPr>
        <w:t>А</w:t>
      </w:r>
      <w:r w:rsidRPr="00722475">
        <w:rPr>
          <w:b/>
        </w:rPr>
        <w:t>ОПОП</w:t>
      </w:r>
    </w:p>
    <w:p w:rsidR="00325CDF" w:rsidRPr="00722475" w:rsidRDefault="00325CDF" w:rsidP="00325CDF">
      <w:pPr>
        <w:tabs>
          <w:tab w:val="left" w:pos="709"/>
        </w:tabs>
        <w:ind w:firstLine="709"/>
        <w:jc w:val="both"/>
      </w:pPr>
      <w:r w:rsidRPr="00722475">
        <w:t xml:space="preserve">В соответствии с ФГОС ВО по направлению подготовки/специальности _________, приказом </w:t>
      </w:r>
      <w:proofErr w:type="spellStart"/>
      <w:r w:rsidRPr="00722475">
        <w:t>Минобрнауки</w:t>
      </w:r>
      <w:proofErr w:type="spellEnd"/>
      <w:r w:rsidRPr="00722475">
        <w:t xml:space="preserve"> России от 05.04.2017 г. № 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22475">
        <w:t>бакалавриата</w:t>
      </w:r>
      <w:proofErr w:type="spellEnd"/>
      <w:r w:rsidRPr="00722475">
        <w:t xml:space="preserve">, программам </w:t>
      </w:r>
      <w:proofErr w:type="spellStart"/>
      <w:r w:rsidRPr="00722475">
        <w:t>специалитета</w:t>
      </w:r>
      <w:proofErr w:type="spellEnd"/>
      <w:r w:rsidRPr="00722475">
        <w:t xml:space="preserve">, программам магистратуры»,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 w:rsidRPr="00722475">
        <w:t>реализации</w:t>
      </w:r>
      <w:proofErr w:type="gramEnd"/>
      <w:r w:rsidRPr="00722475">
        <w:t xml:space="preserve"> данной </w:t>
      </w:r>
      <w:r w:rsidR="00121E1E" w:rsidRPr="00722475">
        <w:t>А</w:t>
      </w:r>
      <w:r w:rsidRPr="00722475">
        <w:t>ОПОП регламентируются следующими основными документами:</w:t>
      </w:r>
    </w:p>
    <w:p w:rsidR="00325CDF" w:rsidRPr="00722475" w:rsidRDefault="00325CDF" w:rsidP="00325CDF">
      <w:pPr>
        <w:tabs>
          <w:tab w:val="left" w:pos="709"/>
        </w:tabs>
        <w:ind w:firstLine="709"/>
        <w:jc w:val="both"/>
      </w:pPr>
      <w:r w:rsidRPr="00722475">
        <w:t>- учебным планом и календарным учебным графиком;</w:t>
      </w:r>
    </w:p>
    <w:p w:rsidR="00325CDF" w:rsidRPr="00722475" w:rsidRDefault="00325CDF" w:rsidP="00325CDF">
      <w:pPr>
        <w:tabs>
          <w:tab w:val="left" w:pos="709"/>
        </w:tabs>
        <w:ind w:firstLine="709"/>
        <w:jc w:val="both"/>
      </w:pPr>
      <w:r w:rsidRPr="00722475">
        <w:t>- рабочими программами дисциплин (модулей), программами практик с приложением фонда оценочных средств;</w:t>
      </w:r>
    </w:p>
    <w:p w:rsidR="00325CDF" w:rsidRPr="00722475" w:rsidRDefault="00325CDF" w:rsidP="00325CDF">
      <w:pPr>
        <w:tabs>
          <w:tab w:val="left" w:pos="709"/>
        </w:tabs>
        <w:ind w:firstLine="709"/>
        <w:jc w:val="both"/>
      </w:pPr>
      <w:r w:rsidRPr="00722475">
        <w:t>-  программой государственной итоговой аттестации.</w:t>
      </w:r>
    </w:p>
    <w:p w:rsidR="00325CDF" w:rsidRPr="00722475" w:rsidRDefault="00325CDF" w:rsidP="00325CDF">
      <w:pPr>
        <w:pStyle w:val="af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25CDF" w:rsidRPr="00722475" w:rsidRDefault="00325CDF" w:rsidP="00325CDF">
      <w:pPr>
        <w:pStyle w:val="af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25CDF" w:rsidRPr="00722475" w:rsidRDefault="00325CDF" w:rsidP="00CC45BE">
      <w:pPr>
        <w:pStyle w:val="af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b/>
          <w:sz w:val="24"/>
          <w:szCs w:val="24"/>
        </w:rPr>
        <w:t>1. Учебный план и календарный учебный график</w:t>
      </w:r>
    </w:p>
    <w:p w:rsidR="00325CDF" w:rsidRPr="00722475" w:rsidRDefault="00325CDF" w:rsidP="008F3345">
      <w:pPr>
        <w:spacing w:line="276" w:lineRule="auto"/>
        <w:ind w:firstLine="567"/>
        <w:jc w:val="both"/>
      </w:pPr>
      <w:r w:rsidRPr="00722475">
        <w:t>Учебный план разработан выпускающе</w:t>
      </w:r>
      <w:proofErr w:type="gramStart"/>
      <w:r w:rsidRPr="00722475">
        <w:t>й(</w:t>
      </w:r>
      <w:proofErr w:type="gramEnd"/>
      <w:r w:rsidRPr="00722475">
        <w:t>ими) кафедрой(</w:t>
      </w:r>
      <w:proofErr w:type="spellStart"/>
      <w:r w:rsidRPr="00722475">
        <w:t>ами</w:t>
      </w:r>
      <w:proofErr w:type="spellEnd"/>
      <w:r w:rsidRPr="00722475">
        <w:t>) ______________________</w:t>
      </w:r>
    </w:p>
    <w:p w:rsidR="00325CDF" w:rsidRPr="00722475" w:rsidRDefault="00325CDF" w:rsidP="00DB35E6">
      <w:pPr>
        <w:ind w:firstLine="567"/>
        <w:jc w:val="both"/>
      </w:pPr>
      <w:r w:rsidRPr="00722475"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722475">
        <w:t>обучающихся</w:t>
      </w:r>
      <w:proofErr w:type="gramEnd"/>
      <w:r w:rsidRPr="00722475">
        <w:t>.</w:t>
      </w:r>
    </w:p>
    <w:p w:rsidR="00D06F0C" w:rsidRPr="00722475" w:rsidRDefault="00D06F0C" w:rsidP="00DB35E6">
      <w:pPr>
        <w:autoSpaceDE w:val="0"/>
        <w:autoSpaceDN w:val="0"/>
        <w:adjustRightInd w:val="0"/>
        <w:ind w:firstLine="709"/>
        <w:jc w:val="both"/>
      </w:pPr>
      <w:r w:rsidRPr="00722475">
        <w:t xml:space="preserve">Дисциплины, относящиеся к </w:t>
      </w:r>
      <w:r w:rsidR="00121E1E" w:rsidRPr="00722475">
        <w:t xml:space="preserve">обязательной </w:t>
      </w:r>
      <w:r w:rsidRPr="00722475">
        <w:t xml:space="preserve"> части учебного плана, являются обязательными для освоения всеми обучающимися, в том числе инвалидами и обучающимися ОВЗ. АОПОП предусматривает предоставление </w:t>
      </w:r>
      <w:proofErr w:type="gramStart"/>
      <w:r w:rsidRPr="00722475">
        <w:t>обучающимся</w:t>
      </w:r>
      <w:proofErr w:type="gramEnd"/>
      <w:r w:rsidRPr="00722475">
        <w:t xml:space="preserve"> из числа инвалидов и лиц с ОВЗ возможность освоения адаптационных дисциплин (модулей) факультативно. Адаптационные дисциплины предназначены для устранения влияния ограничений здоровья обучающихся на формирование общекультурных (</w:t>
      </w:r>
      <w:r w:rsidRPr="00722475">
        <w:rPr>
          <w:i/>
        </w:rPr>
        <w:t>универсальных)</w:t>
      </w:r>
      <w:r w:rsidRPr="00722475">
        <w:t xml:space="preserve">, и при необходимости, профессиональных компетенций с целью достижения запланированных результатов освоения АОПОП </w:t>
      </w:r>
      <w:proofErr w:type="gramStart"/>
      <w:r w:rsidRPr="00722475">
        <w:t>ВО</w:t>
      </w:r>
      <w:proofErr w:type="gramEnd"/>
      <w:r w:rsidRPr="00722475">
        <w:t>.</w:t>
      </w:r>
    </w:p>
    <w:p w:rsidR="00D06F0C" w:rsidRPr="00722475" w:rsidRDefault="00D06F0C" w:rsidP="00DB35E6">
      <w:pPr>
        <w:autoSpaceDE w:val="0"/>
        <w:autoSpaceDN w:val="0"/>
        <w:adjustRightInd w:val="0"/>
        <w:ind w:firstLine="709"/>
        <w:jc w:val="both"/>
      </w:pPr>
      <w:r w:rsidRPr="00722475">
        <w:t>Адаптационные дисциплины направлены на социализацию, профессионализацию и адаптацию обучающихся с ОВЗ и инвалидов, способствуют их адекватному профессиональному самоопределению, возможности самостоятельного построения индивидуальной образовательной траектории. Содержание адаптационных дисциплин АОПОП определяется Региональным центром инклюзивного образования университета, исходя из особенностей контингента обучающихся инвалидов и лиц с ОВЗ и их образовательных потребностей.</w:t>
      </w:r>
    </w:p>
    <w:p w:rsidR="00D06F0C" w:rsidRPr="00722475" w:rsidRDefault="00D06F0C" w:rsidP="00DB35E6">
      <w:pPr>
        <w:autoSpaceDE w:val="0"/>
        <w:autoSpaceDN w:val="0"/>
        <w:adjustRightInd w:val="0"/>
        <w:ind w:firstLine="709"/>
        <w:jc w:val="both"/>
      </w:pPr>
      <w:r w:rsidRPr="00722475">
        <w:t>Для инвалидов и лиц ОВЗ</w:t>
      </w:r>
      <w:r w:rsidRPr="00722475">
        <w:rPr>
          <w:i/>
        </w:rPr>
        <w:t xml:space="preserve"> </w:t>
      </w:r>
      <w:r w:rsidRPr="00722475">
        <w:t>устанавливается особый порядок освоения дисциплин по физической культуре и спорту с учетом состояния их здоровья.</w:t>
      </w:r>
    </w:p>
    <w:p w:rsidR="00325CDF" w:rsidRPr="00722475" w:rsidRDefault="00325CDF" w:rsidP="00DB35E6">
      <w:pPr>
        <w:ind w:firstLine="567"/>
        <w:jc w:val="both"/>
      </w:pPr>
      <w:r w:rsidRPr="00722475">
        <w:t>Учебные планы формируются по формам обучения и годам набора. Учебные планы даны в приложении 2.</w:t>
      </w:r>
    </w:p>
    <w:p w:rsidR="00325CDF" w:rsidRPr="00722475" w:rsidRDefault="00325CDF" w:rsidP="00325CDF">
      <w:pPr>
        <w:ind w:firstLine="567"/>
        <w:jc w:val="both"/>
      </w:pPr>
      <w:r w:rsidRPr="00722475">
        <w:t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каникул.</w:t>
      </w:r>
    </w:p>
    <w:p w:rsidR="004C056E" w:rsidRPr="00722475" w:rsidRDefault="004C056E" w:rsidP="004C056E">
      <w:pPr>
        <w:tabs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kern w:val="28"/>
        </w:rPr>
      </w:pPr>
      <w:r w:rsidRPr="00722475">
        <w:rPr>
          <w:kern w:val="28"/>
        </w:rPr>
        <w:t>При необходимости разрабатывается индивидуальный график освоения дисциплин с учетом нозологий лиц с ОВЗ.</w:t>
      </w:r>
    </w:p>
    <w:p w:rsidR="00325CDF" w:rsidRPr="00722475" w:rsidRDefault="00325CDF" w:rsidP="00325CDF">
      <w:pPr>
        <w:ind w:firstLine="567"/>
        <w:jc w:val="both"/>
      </w:pPr>
      <w:r w:rsidRPr="00722475">
        <w:t xml:space="preserve">Оригиналы учебных планов хранятся: 1 экземпляр – на выпускающей кафедре; 2-й – в учебно-методическом управлении. </w:t>
      </w:r>
    </w:p>
    <w:p w:rsidR="00325CDF" w:rsidRPr="00722475" w:rsidRDefault="00325CDF" w:rsidP="00325CD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25CDF" w:rsidRPr="00722475" w:rsidRDefault="00325CDF" w:rsidP="008572C6">
      <w:pPr>
        <w:pStyle w:val="20"/>
        <w:keepNext w:val="0"/>
        <w:widowControl w:val="0"/>
        <w:numPr>
          <w:ilvl w:val="1"/>
          <w:numId w:val="30"/>
        </w:numPr>
        <w:spacing w:before="0" w:after="0"/>
        <w:ind w:left="1066" w:hanging="357"/>
        <w:jc w:val="both"/>
        <w:rPr>
          <w:b/>
        </w:rPr>
      </w:pPr>
      <w:r w:rsidRPr="00722475">
        <w:rPr>
          <w:b/>
        </w:rPr>
        <w:t xml:space="preserve"> Рабочие программы дисциплин (модулей) и практик</w:t>
      </w:r>
    </w:p>
    <w:p w:rsidR="001657EA" w:rsidRPr="00722475" w:rsidRDefault="001657EA" w:rsidP="001657EA">
      <w:pPr>
        <w:ind w:firstLine="567"/>
        <w:jc w:val="both"/>
      </w:pPr>
      <w:r w:rsidRPr="00722475">
        <w:t>Рабочие программы всех дисциплин (модулей) учебного плана, включая дисциплины по выбору обучающихся, приведены в приложении 3.</w:t>
      </w:r>
    </w:p>
    <w:p w:rsidR="001657EA" w:rsidRDefault="001657EA" w:rsidP="001657EA">
      <w:pPr>
        <w:ind w:firstLine="709"/>
        <w:jc w:val="both"/>
        <w:rPr>
          <w:kern w:val="28"/>
        </w:rPr>
      </w:pPr>
      <w:r w:rsidRPr="00722475">
        <w:t>Программы всех практик, предусмотренных образовательной программой, приведены в приложении 4.</w:t>
      </w:r>
    </w:p>
    <w:p w:rsidR="004C056E" w:rsidRPr="00722475" w:rsidRDefault="004C056E" w:rsidP="008572C6">
      <w:pPr>
        <w:ind w:firstLine="709"/>
        <w:jc w:val="both"/>
        <w:rPr>
          <w:b/>
          <w:i/>
          <w:kern w:val="28"/>
        </w:rPr>
      </w:pPr>
      <w:r w:rsidRPr="00722475">
        <w:rPr>
          <w:kern w:val="28"/>
        </w:rPr>
        <w:lastRenderedPageBreak/>
        <w:t>Адаптация рабочих программ в соответствии с особыми образовательными потребностями обучающихся предусматривает применение различных традиционных и специфических образовательных технологий, специального материально-технического, учебно-методического и информационного обеспечения по организации изучения дисциплины, соответствующие возможностям обучающихся.</w:t>
      </w:r>
      <w:r w:rsidRPr="00722475">
        <w:rPr>
          <w:b/>
          <w:i/>
          <w:kern w:val="28"/>
        </w:rPr>
        <w:t xml:space="preserve"> </w:t>
      </w:r>
    </w:p>
    <w:p w:rsidR="001657EA" w:rsidRPr="00722475" w:rsidRDefault="001657EA" w:rsidP="001657EA">
      <w:pPr>
        <w:ind w:firstLine="567"/>
        <w:jc w:val="both"/>
      </w:pPr>
      <w:r w:rsidRPr="00722475">
        <w:t>Фонды оценочных сре</w:t>
      </w:r>
      <w:proofErr w:type="gramStart"/>
      <w:r w:rsidRPr="00722475">
        <w:t>дств дл</w:t>
      </w:r>
      <w:proofErr w:type="gramEnd"/>
      <w:r w:rsidRPr="00722475">
        <w:t>я проведения промежуточной аттестации обучающихся по дисциплине (модулю), практике являются составной частью рабочей программы.</w:t>
      </w:r>
    </w:p>
    <w:p w:rsidR="004C056E" w:rsidRPr="00722475" w:rsidRDefault="004C056E" w:rsidP="008572C6">
      <w:pPr>
        <w:ind w:firstLine="709"/>
        <w:jc w:val="both"/>
      </w:pPr>
      <w:r w:rsidRPr="00722475">
        <w:t>Университет при необходимости имеет возможность обеспечить адаптацию оценочных средств. Основными способами адаптации оценочных материалов являются:</w:t>
      </w:r>
    </w:p>
    <w:p w:rsidR="004C056E" w:rsidRPr="00722475" w:rsidRDefault="004C056E" w:rsidP="008572C6">
      <w:pPr>
        <w:ind w:firstLine="709"/>
        <w:jc w:val="both"/>
      </w:pPr>
      <w:r w:rsidRPr="00722475">
        <w:t>Для лиц с нарушениями зрения:</w:t>
      </w:r>
    </w:p>
    <w:p w:rsidR="004C056E" w:rsidRPr="00722475" w:rsidRDefault="004C056E" w:rsidP="008572C6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в печатной форме увеличенным шрифтом;</w:t>
      </w:r>
    </w:p>
    <w:p w:rsidR="004C056E" w:rsidRPr="00722475" w:rsidRDefault="004C056E" w:rsidP="008572C6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в форме электронного документа.</w:t>
      </w:r>
    </w:p>
    <w:p w:rsidR="004C056E" w:rsidRPr="00722475" w:rsidRDefault="004C056E" w:rsidP="008572C6">
      <w:pPr>
        <w:ind w:firstLine="709"/>
        <w:jc w:val="both"/>
      </w:pPr>
      <w:r w:rsidRPr="00722475">
        <w:t>Для лиц с нарушениями слуха:</w:t>
      </w:r>
    </w:p>
    <w:p w:rsidR="004C056E" w:rsidRPr="00722475" w:rsidRDefault="004C056E" w:rsidP="008572C6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в печатной форме;</w:t>
      </w:r>
    </w:p>
    <w:p w:rsidR="004C056E" w:rsidRPr="00722475" w:rsidRDefault="004C056E" w:rsidP="008572C6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в форме электронного документа.</w:t>
      </w:r>
    </w:p>
    <w:p w:rsidR="004C056E" w:rsidRPr="00722475" w:rsidRDefault="004C056E" w:rsidP="008572C6">
      <w:pPr>
        <w:ind w:firstLine="709"/>
        <w:jc w:val="both"/>
      </w:pPr>
      <w:r w:rsidRPr="00722475">
        <w:t>Для лиц с нарушениями опорно-двигательного аппарата:</w:t>
      </w:r>
    </w:p>
    <w:p w:rsidR="004C056E" w:rsidRPr="00722475" w:rsidRDefault="004C056E" w:rsidP="008572C6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в печатной форме;</w:t>
      </w:r>
    </w:p>
    <w:p w:rsidR="004C056E" w:rsidRPr="00722475" w:rsidRDefault="004C056E" w:rsidP="008572C6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в форме электронного документа.</w:t>
      </w:r>
    </w:p>
    <w:p w:rsidR="004C056E" w:rsidRPr="00722475" w:rsidRDefault="004C056E" w:rsidP="008572C6">
      <w:pPr>
        <w:ind w:firstLine="709"/>
        <w:jc w:val="both"/>
        <w:rPr>
          <w:kern w:val="28"/>
        </w:rPr>
      </w:pPr>
      <w:r w:rsidRPr="00722475">
        <w:rPr>
          <w:kern w:val="28"/>
        </w:rPr>
        <w:t>Форма проведения промежуточной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Промежуточная аттестация может предусматривать при необходимости предоставление студенту-инвалиду дополнительного времени для подготовки ответа на зачете или экзамене.</w:t>
      </w:r>
    </w:p>
    <w:p w:rsidR="004C056E" w:rsidRPr="00722475" w:rsidRDefault="004C056E" w:rsidP="008572C6">
      <w:pPr>
        <w:ind w:firstLine="709"/>
        <w:jc w:val="both"/>
      </w:pPr>
      <w:r w:rsidRPr="00722475">
        <w:t xml:space="preserve">При определении мест прохождения практики обучающихся с ОВЗ и инвалидов учитываются рекомендации относительно условий и видов труда, содержащиеся в индивидуальной программе реабилитации инвалидов. </w:t>
      </w:r>
      <w:r w:rsidRPr="00722475">
        <w:rPr>
          <w:kern w:val="28"/>
        </w:rPr>
        <w:t xml:space="preserve"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выполняемых трудовых функций. </w:t>
      </w:r>
      <w:r w:rsidRPr="00722475">
        <w:t xml:space="preserve">Формы проведения практики лиц с ОВЗ и инвалидов устанавливаются с учетом особенностей их психофизического развития и выполняемых трудовых функций. </w:t>
      </w:r>
    </w:p>
    <w:p w:rsidR="00325CDF" w:rsidRPr="00722475" w:rsidRDefault="00325CDF" w:rsidP="00CC45BE">
      <w:pPr>
        <w:pStyle w:val="20"/>
        <w:keepNext w:val="0"/>
        <w:widowControl w:val="0"/>
        <w:numPr>
          <w:ilvl w:val="2"/>
          <w:numId w:val="29"/>
        </w:numPr>
        <w:spacing w:before="0" w:after="0"/>
        <w:ind w:left="0" w:firstLine="709"/>
        <w:jc w:val="both"/>
        <w:rPr>
          <w:b/>
        </w:rPr>
      </w:pPr>
      <w:r w:rsidRPr="00722475">
        <w:rPr>
          <w:b/>
        </w:rPr>
        <w:t>Программа государственной итоговой аттестации выпускников</w:t>
      </w:r>
    </w:p>
    <w:p w:rsidR="00325CDF" w:rsidRPr="00722475" w:rsidRDefault="00325CDF" w:rsidP="00325CDF">
      <w:pPr>
        <w:ind w:firstLine="567"/>
        <w:jc w:val="both"/>
      </w:pPr>
      <w:r w:rsidRPr="00722475">
        <w:t>Государственная итоговая аттестация по образовательной программе проводится в соответствии с Положением о государственной итоговой аттестации выпускников ФГБОУ ВО «</w:t>
      </w:r>
      <w:proofErr w:type="spellStart"/>
      <w:r w:rsidRPr="00722475">
        <w:t>ЗабГУ</w:t>
      </w:r>
      <w:proofErr w:type="spellEnd"/>
      <w:r w:rsidRPr="00722475">
        <w:t>», включает:</w:t>
      </w:r>
    </w:p>
    <w:p w:rsidR="00325CDF" w:rsidRPr="00722475" w:rsidRDefault="00325CDF" w:rsidP="00325CDF">
      <w:pPr>
        <w:ind w:firstLine="567"/>
        <w:jc w:val="both"/>
      </w:pPr>
      <w:r w:rsidRPr="00722475">
        <w:rPr>
          <w:i/>
        </w:rPr>
        <w:t>- государственный  экзамен</w:t>
      </w:r>
      <w:r w:rsidRPr="00722475">
        <w:t>;</w:t>
      </w:r>
    </w:p>
    <w:p w:rsidR="00325CDF" w:rsidRPr="00722475" w:rsidRDefault="00325CDF" w:rsidP="00325CDF">
      <w:pPr>
        <w:ind w:firstLine="567"/>
        <w:jc w:val="both"/>
      </w:pPr>
      <w:r w:rsidRPr="00722475">
        <w:t xml:space="preserve">- защиту выпускной квалификационной работы.  </w:t>
      </w:r>
    </w:p>
    <w:p w:rsidR="00325CDF" w:rsidRPr="00722475" w:rsidRDefault="00325CDF" w:rsidP="00325CDF">
      <w:pPr>
        <w:ind w:firstLine="567"/>
        <w:jc w:val="both"/>
      </w:pPr>
      <w:r w:rsidRPr="00722475">
        <w:t>Фонд оценочных сре</w:t>
      </w:r>
      <w:proofErr w:type="gramStart"/>
      <w:r w:rsidRPr="00722475">
        <w:t>дств дл</w:t>
      </w:r>
      <w:proofErr w:type="gramEnd"/>
      <w:r w:rsidRPr="00722475">
        <w:t>я проведения государственной итоговой аттестации является обязательной частью программы ГИА.</w:t>
      </w:r>
    </w:p>
    <w:p w:rsidR="00A05FAD" w:rsidRPr="00722475" w:rsidRDefault="00A05FAD" w:rsidP="008572C6">
      <w:pPr>
        <w:ind w:firstLine="567"/>
        <w:jc w:val="both"/>
      </w:pPr>
      <w:r w:rsidRPr="00722475">
        <w:t>Процедура государственной итоговой аттестации выпускников с ОВЗ и инвалидов предусматривает возможность предоставления необходимых технических средств и при необходимости технической помощи.</w:t>
      </w:r>
    </w:p>
    <w:p w:rsidR="00A05FAD" w:rsidRPr="00722475" w:rsidRDefault="00A05FAD" w:rsidP="008572C6">
      <w:pPr>
        <w:ind w:firstLine="567"/>
        <w:jc w:val="both"/>
      </w:pPr>
      <w:r w:rsidRPr="00722475">
        <w:t xml:space="preserve">При проведении государственного экзамена форма его проведения для выпускников с ОВЗ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</w:t>
      </w:r>
      <w:r w:rsidRPr="00722475">
        <w:lastRenderedPageBreak/>
        <w:t xml:space="preserve">необходимости </w:t>
      </w:r>
      <w:proofErr w:type="gramStart"/>
      <w:r w:rsidRPr="00722475">
        <w:t>экзаменующимся</w:t>
      </w:r>
      <w:proofErr w:type="gramEnd"/>
      <w:r w:rsidRPr="00722475">
        <w:t xml:space="preserve"> предоставляется дополнительное время для подготовки ответа.</w:t>
      </w:r>
    </w:p>
    <w:p w:rsidR="00325CDF" w:rsidRPr="00722475" w:rsidRDefault="00325CDF" w:rsidP="008572C6">
      <w:pPr>
        <w:ind w:firstLine="567"/>
        <w:jc w:val="both"/>
      </w:pPr>
      <w:r w:rsidRPr="00722475">
        <w:t>Программа ГИА представлена в приложении 5.</w:t>
      </w:r>
    </w:p>
    <w:p w:rsidR="00325CDF" w:rsidRPr="00722475" w:rsidRDefault="00325CDF" w:rsidP="00325CDF">
      <w:pPr>
        <w:ind w:firstLine="567"/>
        <w:jc w:val="both"/>
      </w:pPr>
    </w:p>
    <w:p w:rsidR="00325CDF" w:rsidRPr="00722475" w:rsidRDefault="00325CDF" w:rsidP="00325CDF">
      <w:pPr>
        <w:autoSpaceDE w:val="0"/>
        <w:autoSpaceDN w:val="0"/>
        <w:adjustRightInd w:val="0"/>
        <w:jc w:val="center"/>
        <w:rPr>
          <w:b/>
          <w:bCs/>
        </w:rPr>
      </w:pPr>
      <w:r w:rsidRPr="00722475">
        <w:rPr>
          <w:b/>
          <w:sz w:val="28"/>
          <w:szCs w:val="28"/>
        </w:rPr>
        <w:t>Раздел 6</w:t>
      </w:r>
      <w:r w:rsidRPr="00722475">
        <w:rPr>
          <w:sz w:val="28"/>
          <w:szCs w:val="28"/>
        </w:rPr>
        <w:t xml:space="preserve">. </w:t>
      </w:r>
      <w:r w:rsidRPr="00722475">
        <w:rPr>
          <w:b/>
          <w:bCs/>
        </w:rPr>
        <w:t xml:space="preserve">УСЛОВИЯ ОСУЩЕСТВЛЕНИЯ </w:t>
      </w:r>
      <w:r w:rsidRPr="00722475">
        <w:rPr>
          <w:b/>
          <w:bCs/>
        </w:rPr>
        <w:br/>
        <w:t xml:space="preserve">ОБРАЗОВАТЕЛЬНОЙ ДЕЯТЕЛЬНОСТИ ПО </w:t>
      </w:r>
      <w:r w:rsidR="00D647DF" w:rsidRPr="00722475">
        <w:rPr>
          <w:b/>
          <w:bCs/>
        </w:rPr>
        <w:t>А</w:t>
      </w:r>
      <w:r w:rsidRPr="00722475">
        <w:rPr>
          <w:b/>
          <w:bCs/>
        </w:rPr>
        <w:t>ОПОП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 xml:space="preserve">Требования к условиям реализации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 xml:space="preserve">/магистратуры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 xml:space="preserve">/магистратуры, а также требования к применяемым механизмам оценки качества образовательной деятельности и </w:t>
      </w:r>
      <w:proofErr w:type="gramStart"/>
      <w:r w:rsidRPr="00722475">
        <w:t>подготовки</w:t>
      </w:r>
      <w:proofErr w:type="gramEnd"/>
      <w:r w:rsidRPr="00722475">
        <w:t xml:space="preserve"> обучающихся по программе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2475">
        <w:rPr>
          <w:b/>
        </w:rPr>
        <w:t>6.1.</w:t>
      </w:r>
      <w:r w:rsidRPr="00722475">
        <w:t xml:space="preserve"> </w:t>
      </w:r>
      <w:r w:rsidRPr="00722475">
        <w:rPr>
          <w:b/>
        </w:rPr>
        <w:t xml:space="preserve">Общесистемные условия реализации программы </w:t>
      </w:r>
      <w:proofErr w:type="spellStart"/>
      <w:r w:rsidRPr="00722475">
        <w:rPr>
          <w:b/>
        </w:rPr>
        <w:t>бакалавриата</w:t>
      </w:r>
      <w:proofErr w:type="spellEnd"/>
      <w:r w:rsidRPr="00722475">
        <w:rPr>
          <w:b/>
        </w:rPr>
        <w:t>/</w:t>
      </w:r>
      <w:proofErr w:type="spellStart"/>
      <w:r w:rsidRPr="00722475">
        <w:rPr>
          <w:b/>
        </w:rPr>
        <w:t>специалитета</w:t>
      </w:r>
      <w:proofErr w:type="spellEnd"/>
      <w:r w:rsidRPr="00722475">
        <w:rPr>
          <w:b/>
        </w:rPr>
        <w:t>/магистратуры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 xml:space="preserve">6.1.1. </w:t>
      </w:r>
      <w:proofErr w:type="spellStart"/>
      <w:r w:rsidRPr="00722475">
        <w:t>ЗабГУ</w:t>
      </w:r>
      <w:proofErr w:type="spellEnd"/>
      <w:r w:rsidRPr="00722475">
        <w:t xml:space="preserve"> располагает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 в соответствии с учебным планом.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 xml:space="preserve">6.1.2.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proofErr w:type="spellStart"/>
      <w:r w:rsidRPr="00722475">
        <w:t>ЗабГУ</w:t>
      </w:r>
      <w:proofErr w:type="spellEnd"/>
      <w:r w:rsidRPr="00722475">
        <w:t xml:space="preserve"> из любой точки, в которой имеется доступ к информационно- телекоммуникационной сети «Интернет» (далее – сеть «Интернет»), как на территории университета, так и </w:t>
      </w:r>
      <w:proofErr w:type="gramStart"/>
      <w:r w:rsidRPr="00722475">
        <w:t>вне</w:t>
      </w:r>
      <w:proofErr w:type="gramEnd"/>
      <w:r w:rsidRPr="00722475">
        <w:t xml:space="preserve"> </w:t>
      </w:r>
      <w:proofErr w:type="gramStart"/>
      <w:r w:rsidRPr="00722475">
        <w:t>ее</w:t>
      </w:r>
      <w:proofErr w:type="gramEnd"/>
      <w:r w:rsidRPr="00722475">
        <w:t xml:space="preserve">. 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 xml:space="preserve">Электронная информационно-образовательная среда университета обеспечивает: </w:t>
      </w:r>
    </w:p>
    <w:p w:rsidR="00325CDF" w:rsidRPr="00722475" w:rsidRDefault="00325CDF" w:rsidP="00CC45BE">
      <w:pPr>
        <w:pStyle w:val="af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 </w:t>
      </w:r>
    </w:p>
    <w:p w:rsidR="00325CDF" w:rsidRPr="00722475" w:rsidRDefault="00325CDF" w:rsidP="00CC45BE">
      <w:pPr>
        <w:pStyle w:val="af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формирование электронного </w:t>
      </w:r>
      <w:proofErr w:type="spellStart"/>
      <w:r w:rsidRPr="0072247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22475">
        <w:rPr>
          <w:rFonts w:ascii="Times New Roman" w:hAnsi="Times New Roman"/>
          <w:sz w:val="24"/>
          <w:szCs w:val="24"/>
        </w:rPr>
        <w:t xml:space="preserve"> обучающегося, в том числе сохранение его работ и оценок за эти работы. 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i/>
        </w:rPr>
      </w:pPr>
      <w:r w:rsidRPr="00722475">
        <w:rPr>
          <w:i/>
        </w:rPr>
        <w:t xml:space="preserve">При реализации программы </w:t>
      </w:r>
      <w:proofErr w:type="spellStart"/>
      <w:r w:rsidRPr="00722475">
        <w:rPr>
          <w:i/>
        </w:rPr>
        <w:t>бакалавриата</w:t>
      </w:r>
      <w:proofErr w:type="spellEnd"/>
      <w:r w:rsidRPr="00722475">
        <w:rPr>
          <w:i/>
        </w:rPr>
        <w:t>/</w:t>
      </w:r>
      <w:proofErr w:type="spellStart"/>
      <w:r w:rsidRPr="00722475">
        <w:rPr>
          <w:i/>
        </w:rPr>
        <w:t>специалитета</w:t>
      </w:r>
      <w:proofErr w:type="spellEnd"/>
      <w:r w:rsidRPr="00722475">
        <w:rPr>
          <w:i/>
        </w:rPr>
        <w:t xml:space="preserve">/магистратуры с применением электронного обучения, дистанционных образовательных технологий электронная информационно-образовательная среда </w:t>
      </w:r>
      <w:proofErr w:type="spellStart"/>
      <w:r w:rsidRPr="00722475">
        <w:rPr>
          <w:i/>
        </w:rPr>
        <w:t>ЗабГУ</w:t>
      </w:r>
      <w:proofErr w:type="spellEnd"/>
      <w:r w:rsidRPr="00722475">
        <w:rPr>
          <w:i/>
        </w:rPr>
        <w:t xml:space="preserve"> обеспечивает: </w:t>
      </w:r>
    </w:p>
    <w:p w:rsidR="00325CDF" w:rsidRPr="00722475" w:rsidRDefault="00325CDF" w:rsidP="00CC45BE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2475">
        <w:rPr>
          <w:rFonts w:ascii="Times New Roman" w:hAnsi="Times New Roman"/>
          <w:i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образовательной программы; </w:t>
      </w:r>
    </w:p>
    <w:p w:rsidR="00325CDF" w:rsidRPr="00722475" w:rsidRDefault="00325CDF" w:rsidP="00CC45BE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2475">
        <w:rPr>
          <w:rFonts w:ascii="Times New Roman" w:hAnsi="Times New Roman"/>
          <w:i/>
          <w:sz w:val="24"/>
          <w:szCs w:val="24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325CDF" w:rsidRPr="00722475" w:rsidRDefault="00325CDF" w:rsidP="00CC45BE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2475">
        <w:rPr>
          <w:rFonts w:ascii="Times New Roman" w:hAnsi="Times New Roman"/>
          <w:i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lastRenderedPageBreak/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 xml:space="preserve">6.1.3. </w:t>
      </w:r>
      <w:r w:rsidRPr="00722475">
        <w:rPr>
          <w:b/>
        </w:rPr>
        <w:t>(</w:t>
      </w:r>
      <w:r w:rsidRPr="00722475">
        <w:rPr>
          <w:b/>
          <w:i/>
        </w:rPr>
        <w:t>Для магистратуры).</w:t>
      </w:r>
      <w:r w:rsidRPr="00722475">
        <w:t xml:space="preserve"> </w:t>
      </w:r>
      <w:proofErr w:type="gramStart"/>
      <w:r w:rsidRPr="00722475">
        <w:t xml:space="preserve">Среднегодовое число публикаций научно-педагогических работников университета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составляет не менее двух в журналах, индексируемых в базах данных </w:t>
      </w:r>
      <w:proofErr w:type="spellStart"/>
      <w:r w:rsidRPr="00722475">
        <w:t>Web</w:t>
      </w:r>
      <w:proofErr w:type="spellEnd"/>
      <w:r w:rsidRPr="00722475">
        <w:t xml:space="preserve"> </w:t>
      </w:r>
      <w:proofErr w:type="spellStart"/>
      <w:r w:rsidRPr="00722475">
        <w:t>of</w:t>
      </w:r>
      <w:proofErr w:type="spellEnd"/>
      <w:r w:rsidRPr="00722475">
        <w:t xml:space="preserve"> </w:t>
      </w:r>
      <w:proofErr w:type="spellStart"/>
      <w:r w:rsidRPr="00722475">
        <w:t>Science</w:t>
      </w:r>
      <w:proofErr w:type="spellEnd"/>
      <w:r w:rsidRPr="00722475">
        <w:t xml:space="preserve"> или </w:t>
      </w:r>
      <w:proofErr w:type="spellStart"/>
      <w:r w:rsidRPr="00722475">
        <w:t>Scopus</w:t>
      </w:r>
      <w:proofErr w:type="spellEnd"/>
      <w:r w:rsidRPr="00722475">
        <w:t>, или не менее 20 в журналах, индексируемых в Российском индексе научного цитирования.</w:t>
      </w:r>
      <w:proofErr w:type="gramEnd"/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2475">
        <w:rPr>
          <w:b/>
        </w:rPr>
        <w:t>6.2.</w:t>
      </w:r>
      <w:r w:rsidRPr="00722475">
        <w:t xml:space="preserve"> </w:t>
      </w:r>
      <w:r w:rsidRPr="00722475">
        <w:rPr>
          <w:b/>
        </w:rPr>
        <w:t xml:space="preserve">Материально-техническое и учебно-методическое обеспечение программы </w:t>
      </w:r>
      <w:proofErr w:type="spellStart"/>
      <w:r w:rsidRPr="00722475">
        <w:rPr>
          <w:b/>
        </w:rPr>
        <w:t>бакалавриата</w:t>
      </w:r>
      <w:proofErr w:type="spellEnd"/>
      <w:r w:rsidRPr="00722475">
        <w:rPr>
          <w:b/>
        </w:rPr>
        <w:t>/</w:t>
      </w:r>
      <w:proofErr w:type="spellStart"/>
      <w:r w:rsidRPr="00722475">
        <w:rPr>
          <w:b/>
        </w:rPr>
        <w:t>специалитета</w:t>
      </w:r>
      <w:proofErr w:type="spellEnd"/>
      <w:r w:rsidRPr="00722475">
        <w:rPr>
          <w:b/>
        </w:rPr>
        <w:t xml:space="preserve">/магистратуры 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 xml:space="preserve">6.2.1. 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proofErr w:type="spellStart"/>
      <w:r w:rsidRPr="00722475">
        <w:t>ЗабГУ</w:t>
      </w:r>
      <w:proofErr w:type="spellEnd"/>
      <w:r w:rsidRPr="00722475">
        <w:t>. Допускается замена оборудования его виртуальными аналогами.</w:t>
      </w:r>
    </w:p>
    <w:p w:rsidR="0076333D" w:rsidRPr="00722475" w:rsidRDefault="0076333D" w:rsidP="0076333D">
      <w:pPr>
        <w:spacing w:line="300" w:lineRule="auto"/>
        <w:ind w:firstLine="567"/>
        <w:jc w:val="both"/>
      </w:pPr>
      <w:r w:rsidRPr="00722475">
        <w:t xml:space="preserve">Для реализации образовательного процесса университет располагает </w:t>
      </w:r>
      <w:proofErr w:type="spellStart"/>
      <w:r w:rsidRPr="00722475">
        <w:t>специализировнными</w:t>
      </w:r>
      <w:proofErr w:type="spellEnd"/>
      <w:r w:rsidRPr="00722475">
        <w:t xml:space="preserve"> аудиториями с учетом нозологической принадлежности </w:t>
      </w:r>
      <w:proofErr w:type="gramStart"/>
      <w:r w:rsidRPr="00722475">
        <w:t>обучающихся</w:t>
      </w:r>
      <w:proofErr w:type="gramEnd"/>
      <w:r w:rsidRPr="00722475">
        <w:t xml:space="preserve"> (табл. 2)</w:t>
      </w:r>
    </w:p>
    <w:p w:rsidR="0076333D" w:rsidRPr="00722475" w:rsidRDefault="0076333D" w:rsidP="0076333D">
      <w:pPr>
        <w:spacing w:line="300" w:lineRule="auto"/>
        <w:ind w:firstLine="709"/>
        <w:jc w:val="right"/>
        <w:rPr>
          <w:i/>
        </w:rPr>
      </w:pPr>
      <w:r w:rsidRPr="00722475">
        <w:rPr>
          <w:i/>
        </w:rPr>
        <w:t>Таблица 2</w:t>
      </w:r>
    </w:p>
    <w:p w:rsidR="0076333D" w:rsidRPr="00722475" w:rsidRDefault="0076333D" w:rsidP="0076333D">
      <w:pPr>
        <w:spacing w:line="300" w:lineRule="auto"/>
        <w:ind w:firstLine="709"/>
        <w:jc w:val="center"/>
        <w:rPr>
          <w:i/>
        </w:rPr>
      </w:pPr>
      <w:r w:rsidRPr="00722475">
        <w:rPr>
          <w:i/>
        </w:rPr>
        <w:t>Специализированные помещения</w:t>
      </w:r>
    </w:p>
    <w:tbl>
      <w:tblPr>
        <w:tblStyle w:val="a3"/>
        <w:tblW w:w="10431" w:type="dxa"/>
        <w:jc w:val="center"/>
        <w:tblLook w:val="04A0"/>
      </w:tblPr>
      <w:tblGrid>
        <w:gridCol w:w="3049"/>
        <w:gridCol w:w="7382"/>
      </w:tblGrid>
      <w:tr w:rsidR="0076333D" w:rsidRPr="00722475" w:rsidTr="0076333D">
        <w:trPr>
          <w:jc w:val="center"/>
        </w:trPr>
        <w:tc>
          <w:tcPr>
            <w:tcW w:w="3049" w:type="dxa"/>
          </w:tcPr>
          <w:p w:rsidR="0076333D" w:rsidRPr="00722475" w:rsidRDefault="0076333D" w:rsidP="0076333D">
            <w:pPr>
              <w:jc w:val="center"/>
            </w:pPr>
            <w:r w:rsidRPr="00722475">
              <w:t xml:space="preserve">Наименование и расположение специальных помещений </w:t>
            </w:r>
          </w:p>
        </w:tc>
        <w:tc>
          <w:tcPr>
            <w:tcW w:w="7382" w:type="dxa"/>
          </w:tcPr>
          <w:p w:rsidR="0076333D" w:rsidRPr="00722475" w:rsidRDefault="0076333D" w:rsidP="0076333D">
            <w:pPr>
              <w:jc w:val="center"/>
            </w:pPr>
          </w:p>
          <w:p w:rsidR="0076333D" w:rsidRPr="00722475" w:rsidRDefault="0076333D" w:rsidP="0076333D">
            <w:pPr>
              <w:jc w:val="center"/>
            </w:pPr>
            <w:r w:rsidRPr="00722475">
              <w:t>Оборудование</w:t>
            </w:r>
          </w:p>
        </w:tc>
      </w:tr>
      <w:tr w:rsidR="0076333D" w:rsidRPr="00722475" w:rsidTr="0076333D">
        <w:trPr>
          <w:jc w:val="center"/>
        </w:trPr>
        <w:tc>
          <w:tcPr>
            <w:tcW w:w="3049" w:type="dxa"/>
          </w:tcPr>
          <w:p w:rsidR="0076333D" w:rsidRPr="00722475" w:rsidRDefault="0076333D" w:rsidP="0076333D">
            <w:r w:rsidRPr="00722475">
              <w:t xml:space="preserve">Ауд.121 - аудитория инклюзивного обучения </w:t>
            </w:r>
          </w:p>
          <w:p w:rsidR="0076333D" w:rsidRPr="00722475" w:rsidRDefault="0076333D" w:rsidP="0076333D">
            <w:r w:rsidRPr="00722475">
              <w:t>г. Чита, ул. Бабушкина, д. 129</w:t>
            </w:r>
          </w:p>
        </w:tc>
        <w:tc>
          <w:tcPr>
            <w:tcW w:w="7382" w:type="dxa"/>
          </w:tcPr>
          <w:p w:rsidR="0076333D" w:rsidRPr="00722475" w:rsidRDefault="0076333D" w:rsidP="0076333D">
            <w:pPr>
              <w:jc w:val="both"/>
            </w:pPr>
            <w:proofErr w:type="gramStart"/>
            <w:r w:rsidRPr="00722475">
              <w:t xml:space="preserve">Кафедра настольная – 1 шт., стол ученический (регулируемый) – 12 шт., стул ученический (регулируемый)- 24 шт., кафедра напольная (специальная) – 1 шт., доска меловая – 1 шт., рабочее место преподавателя – 1 шт., стул преподавателя – 1 шт., линза Френеля 220*160 – 1 шт., линза Френеля 275*195 (столик) – 1 шт., лупа настольная – 1 шт., </w:t>
            </w:r>
            <w:proofErr w:type="spellStart"/>
            <w:r w:rsidRPr="00722475">
              <w:t>тифлофлешплеер</w:t>
            </w:r>
            <w:proofErr w:type="spellEnd"/>
            <w:r w:rsidRPr="00722475">
              <w:t xml:space="preserve"> – 1 шт., диктофон – 1 шт., </w:t>
            </w:r>
            <w:proofErr w:type="spellStart"/>
            <w:r w:rsidRPr="00722475">
              <w:t>видиоувеличитель</w:t>
            </w:r>
            <w:proofErr w:type="spellEnd"/>
            <w:r w:rsidRPr="00722475">
              <w:t xml:space="preserve"> портативный – 1 шт., телевизор</w:t>
            </w:r>
            <w:proofErr w:type="gramEnd"/>
            <w:r w:rsidRPr="00722475">
              <w:t xml:space="preserve"> </w:t>
            </w:r>
            <w:proofErr w:type="gramStart"/>
            <w:r w:rsidRPr="00722475">
              <w:t xml:space="preserve">55 дюймов </w:t>
            </w:r>
            <w:r w:rsidRPr="00722475">
              <w:rPr>
                <w:lang w:val="en-US"/>
              </w:rPr>
              <w:t>Samsung</w:t>
            </w:r>
            <w:r w:rsidRPr="00722475">
              <w:t xml:space="preserve"> – 1 шт., кронштейн для телевизора – 1 шт., проектор стационарный </w:t>
            </w:r>
            <w:r w:rsidRPr="00722475">
              <w:rPr>
                <w:lang w:val="en-US"/>
              </w:rPr>
              <w:t>Epson</w:t>
            </w:r>
            <w:r w:rsidRPr="00722475">
              <w:t xml:space="preserve"> </w:t>
            </w:r>
            <w:r w:rsidRPr="00722475">
              <w:rPr>
                <w:lang w:val="en-US"/>
              </w:rPr>
              <w:t>EB</w:t>
            </w:r>
            <w:r w:rsidRPr="00722475">
              <w:t>-</w:t>
            </w:r>
            <w:r w:rsidRPr="00722475">
              <w:rPr>
                <w:lang w:val="en-US"/>
              </w:rPr>
              <w:t>S</w:t>
            </w:r>
            <w:r w:rsidRPr="00722475">
              <w:t xml:space="preserve"> – 1 шт., экран проектора – 1 шт., компьютер – 1 шт., акустическая система – 1 шт., сенсорный дисплей – 1 шт.</w:t>
            </w:r>
            <w:proofErr w:type="gramEnd"/>
          </w:p>
        </w:tc>
      </w:tr>
      <w:tr w:rsidR="0076333D" w:rsidRPr="00722475" w:rsidTr="0076333D">
        <w:trPr>
          <w:jc w:val="center"/>
        </w:trPr>
        <w:tc>
          <w:tcPr>
            <w:tcW w:w="3049" w:type="dxa"/>
          </w:tcPr>
          <w:p w:rsidR="0076333D" w:rsidRPr="00722475" w:rsidRDefault="0076333D" w:rsidP="0076333D">
            <w:r w:rsidRPr="00722475">
              <w:t>Ауд. 323 - аудитория инклюзивного обучения</w:t>
            </w:r>
          </w:p>
          <w:p w:rsidR="0076333D" w:rsidRPr="00722475" w:rsidRDefault="0076333D" w:rsidP="0076333D">
            <w:r w:rsidRPr="00722475">
              <w:t>г. Чита, ул. Бабушкина, д. 129</w:t>
            </w:r>
          </w:p>
        </w:tc>
        <w:tc>
          <w:tcPr>
            <w:tcW w:w="7382" w:type="dxa"/>
          </w:tcPr>
          <w:p w:rsidR="0076333D" w:rsidRPr="00722475" w:rsidRDefault="0076333D" w:rsidP="0076333D">
            <w:proofErr w:type="gramStart"/>
            <w:r w:rsidRPr="00722475">
              <w:t xml:space="preserve">Доска – меловая – 1 шт., рабочее место преподавателя – 1 шт., ученические столы – 12 шт., стулья – 24 шт., тумба – 1 шт., шкаф – 2 шт., </w:t>
            </w:r>
            <w:r w:rsidRPr="00722475">
              <w:rPr>
                <w:lang w:val="en-US"/>
              </w:rPr>
              <w:t>TV</w:t>
            </w:r>
            <w:r w:rsidRPr="00722475">
              <w:t xml:space="preserve"> </w:t>
            </w:r>
            <w:r w:rsidRPr="00722475">
              <w:rPr>
                <w:lang w:val="en-US"/>
              </w:rPr>
              <w:t>SAMSUNG</w:t>
            </w:r>
            <w:r w:rsidRPr="00722475">
              <w:t xml:space="preserve"> – 1 шт., </w:t>
            </w:r>
            <w:proofErr w:type="spellStart"/>
            <w:r w:rsidRPr="00722475">
              <w:t>мультимедийный</w:t>
            </w:r>
            <w:proofErr w:type="spellEnd"/>
            <w:r w:rsidRPr="00722475">
              <w:t xml:space="preserve"> стационарный проектор – 1 шт., экран – 1 шт., акустическая система – 4 шт., </w:t>
            </w:r>
            <w:proofErr w:type="spellStart"/>
            <w:r w:rsidRPr="00722475">
              <w:t>радиокласс</w:t>
            </w:r>
            <w:proofErr w:type="spellEnd"/>
            <w:r w:rsidRPr="00722475">
              <w:t xml:space="preserve"> «Сонет – М» - 1 шт., </w:t>
            </w:r>
            <w:proofErr w:type="spellStart"/>
            <w:r w:rsidRPr="00722475">
              <w:t>текстофон</w:t>
            </w:r>
            <w:proofErr w:type="spellEnd"/>
            <w:r w:rsidRPr="00722475">
              <w:t xml:space="preserve"> «</w:t>
            </w:r>
            <w:proofErr w:type="spellStart"/>
            <w:r w:rsidRPr="00722475">
              <w:t>Инваком</w:t>
            </w:r>
            <w:proofErr w:type="spellEnd"/>
            <w:r w:rsidRPr="00722475">
              <w:t xml:space="preserve"> плюс» - 1 шт.</w:t>
            </w:r>
            <w:proofErr w:type="gramEnd"/>
          </w:p>
        </w:tc>
      </w:tr>
    </w:tbl>
    <w:p w:rsidR="0076333D" w:rsidRPr="00722475" w:rsidRDefault="0076333D" w:rsidP="0076333D">
      <w:pPr>
        <w:spacing w:line="300" w:lineRule="auto"/>
        <w:ind w:firstLine="567"/>
        <w:jc w:val="both"/>
      </w:pPr>
    </w:p>
    <w:p w:rsidR="0076333D" w:rsidRPr="00722475" w:rsidRDefault="0076333D" w:rsidP="000A23FA">
      <w:pPr>
        <w:autoSpaceDE w:val="0"/>
        <w:autoSpaceDN w:val="0"/>
        <w:adjustRightInd w:val="0"/>
        <w:ind w:firstLine="709"/>
        <w:jc w:val="both"/>
      </w:pPr>
      <w:r w:rsidRPr="00722475">
        <w:t>6.2.2. 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определен в рабочих программах дисциплин (модулей) и подлежит обновлению при необходимости).</w:t>
      </w:r>
    </w:p>
    <w:p w:rsidR="0076333D" w:rsidRPr="00722475" w:rsidRDefault="0076333D" w:rsidP="000A23FA">
      <w:pPr>
        <w:autoSpaceDE w:val="0"/>
        <w:autoSpaceDN w:val="0"/>
        <w:adjustRightInd w:val="0"/>
        <w:ind w:firstLine="709"/>
        <w:jc w:val="both"/>
      </w:pPr>
      <w:r w:rsidRPr="00722475">
        <w:t>6.2.3.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6333D" w:rsidRPr="00722475" w:rsidRDefault="0076333D" w:rsidP="000A23FA">
      <w:pPr>
        <w:autoSpaceDE w:val="0"/>
        <w:autoSpaceDN w:val="0"/>
        <w:adjustRightInd w:val="0"/>
        <w:ind w:firstLine="709"/>
        <w:jc w:val="both"/>
      </w:pPr>
      <w:r w:rsidRPr="00722475">
        <w:t>6.2.4. 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6333D" w:rsidRPr="00722475" w:rsidRDefault="0076333D" w:rsidP="000A23FA">
      <w:pPr>
        <w:autoSpaceDE w:val="0"/>
        <w:autoSpaceDN w:val="0"/>
        <w:adjustRightInd w:val="0"/>
        <w:ind w:firstLine="709"/>
        <w:jc w:val="both"/>
      </w:pPr>
      <w:r w:rsidRPr="00722475">
        <w:t>6.2.5. 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D84476" w:rsidRPr="00722475" w:rsidRDefault="00D84476" w:rsidP="000A23FA">
      <w:pPr>
        <w:ind w:firstLine="567"/>
        <w:jc w:val="both"/>
      </w:pPr>
      <w:r w:rsidRPr="00722475">
        <w:t>Реализация АОПОП обеспечивается доступом каждого обучающегося к библиотечным фондам и базам данных, по содержанию соответствующих полному перечню дисциплин основной профессиональной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22475">
        <w:t>о-</w:t>
      </w:r>
      <w:proofErr w:type="gramEnd"/>
      <w:r w:rsidRPr="00722475">
        <w:t xml:space="preserve"> и </w:t>
      </w:r>
      <w:proofErr w:type="spellStart"/>
      <w:r w:rsidRPr="00722475">
        <w:t>мультимедийными</w:t>
      </w:r>
      <w:proofErr w:type="spellEnd"/>
      <w:r w:rsidRPr="00722475">
        <w:t xml:space="preserve"> материалами. </w:t>
      </w:r>
    </w:p>
    <w:p w:rsidR="0076333D" w:rsidRPr="00722475" w:rsidRDefault="0076333D" w:rsidP="000A23FA">
      <w:pPr>
        <w:pStyle w:val="ConsPlusNormal0"/>
        <w:numPr>
          <w:ilvl w:val="0"/>
          <w:numId w:val="8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75">
        <w:rPr>
          <w:rFonts w:ascii="Times New Roman" w:hAnsi="Times New Roman" w:cs="Times New Roman"/>
          <w:sz w:val="24"/>
          <w:szCs w:val="24"/>
        </w:rPr>
        <w:t>Обучающиеся ОВЗ и инвалиды,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По этой причине образовательная программа обеспечена необходимым комплектом программного обеспечения, адаптированного для обучающихся с ОВЗ и инвалидов.</w:t>
      </w:r>
    </w:p>
    <w:p w:rsidR="0076333D" w:rsidRPr="00722475" w:rsidRDefault="0076333D" w:rsidP="000A23FA">
      <w:pPr>
        <w:pStyle w:val="ConsPlusNormal0"/>
        <w:numPr>
          <w:ilvl w:val="0"/>
          <w:numId w:val="8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475">
        <w:rPr>
          <w:rFonts w:ascii="Times New Roman" w:hAnsi="Times New Roman" w:cs="Times New Roman"/>
          <w:sz w:val="24"/>
          <w:szCs w:val="24"/>
        </w:rPr>
        <w:t>Для лиц с ОВЗ и инвалидов возможны следующие дополнительные формы учебно-методического и информационного обеспечения образовательного процесса:</w:t>
      </w:r>
    </w:p>
    <w:p w:rsidR="0076333D" w:rsidRPr="00722475" w:rsidRDefault="0076333D" w:rsidP="000A23FA">
      <w:pPr>
        <w:pStyle w:val="af7"/>
        <w:numPr>
          <w:ilvl w:val="0"/>
          <w:numId w:val="8"/>
        </w:numPr>
        <w:ind w:left="0" w:firstLine="567"/>
        <w:jc w:val="both"/>
        <w:rPr>
          <w:b w:val="0"/>
          <w:sz w:val="24"/>
        </w:rPr>
      </w:pPr>
      <w:proofErr w:type="gramStart"/>
      <w:r w:rsidRPr="00722475">
        <w:rPr>
          <w:b w:val="0"/>
          <w:sz w:val="24"/>
        </w:rPr>
        <w:t xml:space="preserve">- Обеспечение обучающихся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для лиц с нарушениями зрения - в печатной форме увеличенным шрифтом, в форме электронного документа, в форме </w:t>
      </w:r>
      <w:proofErr w:type="spellStart"/>
      <w:r w:rsidRPr="00722475">
        <w:rPr>
          <w:b w:val="0"/>
          <w:sz w:val="24"/>
        </w:rPr>
        <w:t>аудиофайла</w:t>
      </w:r>
      <w:proofErr w:type="spellEnd"/>
      <w:r w:rsidRPr="00722475">
        <w:rPr>
          <w:b w:val="0"/>
          <w:sz w:val="24"/>
        </w:rPr>
        <w:t>, в печатной форме на языке Брайля;</w:t>
      </w:r>
      <w:proofErr w:type="gramEnd"/>
      <w:r w:rsidRPr="00722475">
        <w:rPr>
          <w:b w:val="0"/>
          <w:sz w:val="24"/>
        </w:rPr>
        <w:t xml:space="preserve"> для лиц с нарушениями слуха - в печатной форме, в форме электронного документа; для лиц с нарушениями опорно-двигательного аппарата - в печатной форме, в форме электронного документа, в форме аудио- и видеоматериалов.</w:t>
      </w:r>
    </w:p>
    <w:p w:rsidR="0076333D" w:rsidRPr="00722475" w:rsidRDefault="0076333D" w:rsidP="008F3345">
      <w:pPr>
        <w:ind w:firstLine="567"/>
        <w:jc w:val="both"/>
        <w:rPr>
          <w:kern w:val="28"/>
        </w:rPr>
      </w:pPr>
      <w:r w:rsidRPr="00722475">
        <w:rPr>
          <w:kern w:val="28"/>
        </w:rPr>
        <w:t xml:space="preserve">- Доступ к информационным и библиографическим ресурсам в сети Интернет для каждого инвалида или обучающегося с </w:t>
      </w:r>
      <w:r w:rsidRPr="00722475">
        <w:t>ОВЗ</w:t>
      </w:r>
      <w:r w:rsidRPr="00722475">
        <w:rPr>
          <w:kern w:val="28"/>
        </w:rPr>
        <w:t xml:space="preserve"> обеспечивается предоставлением ему не менее чем одного учебного, методического печатного и/или электронного издания по каждому модулю (дисциплине), в формах, адаптированных к ограничениям его здоровья (включая электронные базы периодических изданий). </w:t>
      </w:r>
    </w:p>
    <w:p w:rsidR="0076333D" w:rsidRPr="00722475" w:rsidRDefault="0076333D" w:rsidP="008F3345">
      <w:pPr>
        <w:ind w:firstLine="567"/>
        <w:jc w:val="both"/>
        <w:rPr>
          <w:kern w:val="28"/>
        </w:rPr>
      </w:pPr>
      <w:r w:rsidRPr="00722475">
        <w:rPr>
          <w:kern w:val="28"/>
        </w:rPr>
        <w:lastRenderedPageBreak/>
        <w:t xml:space="preserve">- Для инвалидов и обучающихся с </w:t>
      </w:r>
      <w:r w:rsidRPr="00722475">
        <w:t>ОВЗ</w:t>
      </w:r>
      <w:r w:rsidRPr="00722475">
        <w:rPr>
          <w:kern w:val="28"/>
        </w:rPr>
        <w:t xml:space="preserve"> комплектация библиотечного фонда осуществляется электронными изданиями основной и дополнительной учебной литературы по дисциплинам учебного плана.</w:t>
      </w:r>
    </w:p>
    <w:p w:rsidR="0076333D" w:rsidRPr="00722475" w:rsidRDefault="0076333D" w:rsidP="008F3345">
      <w:pPr>
        <w:ind w:firstLine="567"/>
        <w:jc w:val="both"/>
        <w:rPr>
          <w:kern w:val="28"/>
        </w:rPr>
      </w:pPr>
      <w:r w:rsidRPr="00722475">
        <w:rPr>
          <w:kern w:val="28"/>
        </w:rPr>
        <w:t xml:space="preserve">- При использовании в образовательном процессе электронного обучения, дистанционных образовательных технологий для инвалидов и лиц с </w:t>
      </w:r>
      <w:r w:rsidRPr="00722475">
        <w:t>ОВЗ</w:t>
      </w:r>
      <w:r w:rsidRPr="00722475">
        <w:rPr>
          <w:kern w:val="28"/>
        </w:rPr>
        <w:t xml:space="preserve"> обеспечивается возможность приема-передачи информации в доступных для них формах. Каждый обучающийся в течение всего периода обучения обеспечивается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модулей (дисциплин), практик и имеет доступ к необходимому программному  обеспечению, адаптированному для обучающихся с </w:t>
      </w:r>
      <w:r w:rsidRPr="00722475">
        <w:t>ОВЗ</w:t>
      </w:r>
      <w:r w:rsidRPr="00722475">
        <w:rPr>
          <w:kern w:val="28"/>
        </w:rPr>
        <w:t xml:space="preserve"> и инвалидов.</w:t>
      </w:r>
    </w:p>
    <w:p w:rsidR="00C07767" w:rsidRPr="00722475" w:rsidRDefault="00C07767" w:rsidP="008F3345">
      <w:pPr>
        <w:autoSpaceDE w:val="0"/>
        <w:autoSpaceDN w:val="0"/>
        <w:adjustRightInd w:val="0"/>
        <w:ind w:firstLine="709"/>
        <w:jc w:val="both"/>
      </w:pPr>
      <w:r w:rsidRPr="00722475">
        <w:t xml:space="preserve">Обеспечение образовательного процесса оборудованными учебными аудиториями, объектами для проведения учебных занятий </w:t>
      </w:r>
      <w:proofErr w:type="gramStart"/>
      <w:r w:rsidRPr="00722475">
        <w:t>по</w:t>
      </w:r>
      <w:proofErr w:type="gramEnd"/>
      <w:r w:rsidRPr="00722475">
        <w:t xml:space="preserve"> ОП дано в приложении 6. </w:t>
      </w:r>
    </w:p>
    <w:p w:rsidR="00325CDF" w:rsidRPr="00B76D3B" w:rsidRDefault="00325CDF" w:rsidP="00325CDF">
      <w:pPr>
        <w:autoSpaceDE w:val="0"/>
        <w:autoSpaceDN w:val="0"/>
        <w:adjustRightInd w:val="0"/>
        <w:ind w:firstLine="709"/>
        <w:jc w:val="both"/>
      </w:pPr>
      <w:r w:rsidRPr="00B76D3B">
        <w:t xml:space="preserve">Учебно-методическое и информационное обеспечение образовательного процесса </w:t>
      </w:r>
      <w:proofErr w:type="gramStart"/>
      <w:r w:rsidRPr="00B76D3B">
        <w:t>по</w:t>
      </w:r>
      <w:proofErr w:type="gramEnd"/>
      <w:r w:rsidRPr="00B76D3B">
        <w:t xml:space="preserve"> ОП дано в приложении 7.</w:t>
      </w:r>
    </w:p>
    <w:p w:rsidR="008D595C" w:rsidRPr="00F303D1" w:rsidRDefault="008D595C" w:rsidP="00325CDF">
      <w:pPr>
        <w:autoSpaceDE w:val="0"/>
        <w:autoSpaceDN w:val="0"/>
        <w:adjustRightInd w:val="0"/>
        <w:ind w:firstLine="709"/>
        <w:jc w:val="both"/>
      </w:pPr>
    </w:p>
    <w:p w:rsidR="008D595C" w:rsidRPr="00F303D1" w:rsidRDefault="008D595C" w:rsidP="00B76D3B">
      <w:pPr>
        <w:pStyle w:val="af3"/>
        <w:numPr>
          <w:ilvl w:val="1"/>
          <w:numId w:val="3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3D1">
        <w:rPr>
          <w:rFonts w:ascii="Times New Roman" w:hAnsi="Times New Roman"/>
          <w:b/>
          <w:sz w:val="24"/>
          <w:szCs w:val="24"/>
        </w:rPr>
        <w:t>Организация образовательного пространства инвалидов и лиц с ОВЗ</w:t>
      </w:r>
    </w:p>
    <w:p w:rsidR="008D595C" w:rsidRPr="00B76D3B" w:rsidRDefault="008D595C" w:rsidP="00B76D3B">
      <w:pPr>
        <w:ind w:firstLine="709"/>
        <w:jc w:val="both"/>
      </w:pPr>
      <w:r w:rsidRPr="00B76D3B">
        <w:t>Под особой организацией образовательного пространства понимается создание комфортных условий для инвалидов и лиц с ОВЗ.</w:t>
      </w:r>
    </w:p>
    <w:p w:rsidR="008D595C" w:rsidRPr="00B76D3B" w:rsidRDefault="008D595C" w:rsidP="00B76D3B">
      <w:pPr>
        <w:jc w:val="both"/>
        <w:rPr>
          <w:i/>
          <w:u w:val="single"/>
        </w:rPr>
      </w:pPr>
      <w:r w:rsidRPr="00B76D3B">
        <w:rPr>
          <w:i/>
          <w:u w:val="single"/>
        </w:rPr>
        <w:t xml:space="preserve">Организация образовательного пространства для </w:t>
      </w:r>
      <w:proofErr w:type="gramStart"/>
      <w:r w:rsidRPr="00B76D3B">
        <w:rPr>
          <w:i/>
          <w:u w:val="single"/>
        </w:rPr>
        <w:t>обучающихся</w:t>
      </w:r>
      <w:proofErr w:type="gramEnd"/>
      <w:r w:rsidRPr="00B76D3B">
        <w:rPr>
          <w:i/>
          <w:u w:val="single"/>
        </w:rPr>
        <w:t xml:space="preserve"> с нарушениями слуха:</w:t>
      </w:r>
    </w:p>
    <w:p w:rsidR="008D595C" w:rsidRPr="00B76D3B" w:rsidRDefault="008D595C" w:rsidP="00B76D3B">
      <w:pPr>
        <w:ind w:firstLine="709"/>
        <w:jc w:val="both"/>
      </w:pPr>
      <w:r w:rsidRPr="00B76D3B">
        <w:t xml:space="preserve">- расположение </w:t>
      </w:r>
      <w:proofErr w:type="gramStart"/>
      <w:r w:rsidRPr="00B76D3B">
        <w:t>обучающегося</w:t>
      </w:r>
      <w:proofErr w:type="gramEnd"/>
      <w:r w:rsidRPr="00B76D3B">
        <w:t xml:space="preserve"> в аудитории или другом помещении при проведении групповых мероприятий,</w:t>
      </w:r>
    </w:p>
    <w:p w:rsidR="008D595C" w:rsidRPr="00B76D3B" w:rsidRDefault="008D595C" w:rsidP="00B76D3B">
      <w:pPr>
        <w:ind w:firstLine="709"/>
        <w:jc w:val="both"/>
      </w:pPr>
      <w:r w:rsidRPr="00B76D3B">
        <w:t>- освещение лица говорящего и фона за ним,</w:t>
      </w:r>
    </w:p>
    <w:p w:rsidR="008D595C" w:rsidRPr="00B76D3B" w:rsidRDefault="008D595C" w:rsidP="00B76D3B">
      <w:pPr>
        <w:ind w:firstLine="709"/>
        <w:jc w:val="both"/>
      </w:pPr>
      <w:r w:rsidRPr="00B76D3B">
        <w:t>-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экран),</w:t>
      </w:r>
    </w:p>
    <w:p w:rsidR="008D595C" w:rsidRPr="00722475" w:rsidRDefault="008D595C" w:rsidP="00B76D3B">
      <w:pPr>
        <w:ind w:firstLine="709"/>
        <w:jc w:val="both"/>
      </w:pPr>
      <w:r w:rsidRPr="00722475">
        <w:t>- регулирование уровня шума в помещениях,</w:t>
      </w:r>
    </w:p>
    <w:p w:rsidR="008D595C" w:rsidRPr="00722475" w:rsidRDefault="008D595C" w:rsidP="00B76D3B">
      <w:pPr>
        <w:ind w:firstLine="709"/>
        <w:jc w:val="both"/>
      </w:pPr>
      <w:r w:rsidRPr="00722475">
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 и учебных аудиторий;</w:t>
      </w:r>
    </w:p>
    <w:p w:rsidR="008D595C" w:rsidRPr="00722475" w:rsidRDefault="008D595C" w:rsidP="00B76D3B">
      <w:pPr>
        <w:ind w:firstLine="709"/>
        <w:jc w:val="both"/>
      </w:pPr>
      <w:r w:rsidRPr="00722475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8D595C" w:rsidRPr="00722475" w:rsidRDefault="008D595C" w:rsidP="00B76D3B">
      <w:pPr>
        <w:ind w:firstLine="709"/>
        <w:jc w:val="both"/>
      </w:pPr>
      <w:r w:rsidRPr="00722475">
        <w:t>- обеспечение надлежащими звуковыми средствами воспроизведения информации;</w:t>
      </w:r>
    </w:p>
    <w:p w:rsidR="008D595C" w:rsidRPr="00722475" w:rsidRDefault="008D595C" w:rsidP="00B76D3B">
      <w:pPr>
        <w:ind w:firstLine="709"/>
        <w:jc w:val="both"/>
      </w:pPr>
      <w:r w:rsidRPr="00722475">
        <w:t xml:space="preserve">- обеспечение беспроводным оборудованием при постоянном пользовании обучающимися с нарушениями слуха индивидуальными слуховыми аппаратами или </w:t>
      </w:r>
      <w:proofErr w:type="spellStart"/>
      <w:r w:rsidRPr="00722475">
        <w:t>кохлеарным</w:t>
      </w:r>
      <w:proofErr w:type="spellEnd"/>
      <w:r w:rsidRPr="00722475">
        <w:t xml:space="preserve"> </w:t>
      </w:r>
      <w:proofErr w:type="spellStart"/>
      <w:r w:rsidRPr="00722475">
        <w:t>имплантом</w:t>
      </w:r>
      <w:proofErr w:type="spellEnd"/>
      <w:r w:rsidRPr="00722475">
        <w:t xml:space="preserve"> с учетом медицинских показаний; </w:t>
      </w:r>
    </w:p>
    <w:p w:rsidR="008D595C" w:rsidRPr="00722475" w:rsidRDefault="008D595C" w:rsidP="00B76D3B">
      <w:pPr>
        <w:ind w:firstLine="709"/>
        <w:jc w:val="both"/>
      </w:pPr>
      <w:r w:rsidRPr="00722475">
        <w:t xml:space="preserve">- </w:t>
      </w:r>
      <w:proofErr w:type="spellStart"/>
      <w:r w:rsidRPr="00722475">
        <w:t>предусмотрение</w:t>
      </w:r>
      <w:proofErr w:type="spellEnd"/>
      <w:r w:rsidRPr="00722475">
        <w:t xml:space="preserve"> в учебных аудиториях специальных мест для хранения FM–систем, зарядных устройств, батареек.</w:t>
      </w:r>
    </w:p>
    <w:p w:rsidR="008D595C" w:rsidRPr="00722475" w:rsidRDefault="008D595C" w:rsidP="00B76D3B">
      <w:pPr>
        <w:ind w:firstLine="709"/>
        <w:jc w:val="both"/>
      </w:pPr>
      <w:r w:rsidRPr="00722475">
        <w:t xml:space="preserve">- при получении образования глухим обучающимся могут быть предоставлены услуги </w:t>
      </w:r>
      <w:proofErr w:type="spellStart"/>
      <w:r w:rsidRPr="00722475">
        <w:t>сурдопереводчика</w:t>
      </w:r>
      <w:proofErr w:type="spellEnd"/>
      <w:r w:rsidRPr="00722475">
        <w:t>.</w:t>
      </w:r>
    </w:p>
    <w:p w:rsidR="008D595C" w:rsidRPr="00722475" w:rsidRDefault="008D595C" w:rsidP="00B76D3B">
      <w:pPr>
        <w:jc w:val="both"/>
        <w:rPr>
          <w:i/>
          <w:u w:val="single"/>
        </w:rPr>
      </w:pPr>
      <w:r w:rsidRPr="00722475">
        <w:rPr>
          <w:i/>
          <w:u w:val="single"/>
        </w:rPr>
        <w:t xml:space="preserve">Организация образовательного пространства для </w:t>
      </w:r>
      <w:proofErr w:type="gramStart"/>
      <w:r w:rsidRPr="00722475">
        <w:rPr>
          <w:i/>
          <w:u w:val="single"/>
        </w:rPr>
        <w:t>обучающихся</w:t>
      </w:r>
      <w:proofErr w:type="gramEnd"/>
      <w:r w:rsidRPr="00722475">
        <w:rPr>
          <w:i/>
          <w:u w:val="single"/>
        </w:rPr>
        <w:t xml:space="preserve"> с нарушениями зрения: </w:t>
      </w:r>
    </w:p>
    <w:p w:rsidR="008D595C" w:rsidRPr="00722475" w:rsidRDefault="008D595C" w:rsidP="00B76D3B">
      <w:pPr>
        <w:ind w:firstLine="709"/>
        <w:jc w:val="both"/>
      </w:pPr>
      <w:r w:rsidRPr="00722475">
        <w:t>1. Обеспечение безопасности и постоянства предметно-пространственной среды, что обеспечивается:</w:t>
      </w:r>
    </w:p>
    <w:p w:rsidR="008D595C" w:rsidRPr="00722475" w:rsidRDefault="008D595C" w:rsidP="00B76D3B">
      <w:pPr>
        <w:ind w:firstLine="709"/>
        <w:jc w:val="both"/>
      </w:pPr>
      <w:r w:rsidRPr="00722475">
        <w:lastRenderedPageBreak/>
        <w:t>а) предметным наполнением помещений (свободные проходы к партам, входным дверям, отсутствие выступающих углов и др.;</w:t>
      </w:r>
    </w:p>
    <w:p w:rsidR="008D595C" w:rsidRPr="00722475" w:rsidRDefault="008D595C" w:rsidP="00B76D3B">
      <w:pPr>
        <w:ind w:firstLine="709"/>
        <w:jc w:val="both"/>
      </w:pPr>
      <w:r w:rsidRPr="00722475">
        <w:t>б) оснащением помещений в соответствии с особыми образовательными потребностями обучающихся специальными зрительными ориентирами:</w:t>
      </w:r>
    </w:p>
    <w:p w:rsidR="008D595C" w:rsidRPr="00722475" w:rsidRDefault="008D595C" w:rsidP="00B76D3B">
      <w:pPr>
        <w:ind w:firstLine="709"/>
        <w:jc w:val="both"/>
      </w:pPr>
      <w:r w:rsidRPr="00722475">
        <w:t xml:space="preserve">- уличными ориентирами (стрелочные указатели, которые показывают направление, в котором следует идти до указанного в них номера корпуса; номерными указателями); </w:t>
      </w:r>
    </w:p>
    <w:p w:rsidR="008D595C" w:rsidRPr="00722475" w:rsidRDefault="008D595C" w:rsidP="00B76D3B">
      <w:pPr>
        <w:ind w:firstLine="709"/>
        <w:jc w:val="both"/>
      </w:pPr>
      <w:r w:rsidRPr="00722475">
        <w:t>- цветовыми указателями (наносятся в случае, когда входные двери в здании стеклянные);</w:t>
      </w:r>
    </w:p>
    <w:p w:rsidR="008D595C" w:rsidRPr="00722475" w:rsidRDefault="008D595C" w:rsidP="00B76D3B">
      <w:pPr>
        <w:ind w:firstLine="709"/>
        <w:jc w:val="both"/>
      </w:pPr>
      <w:r w:rsidRPr="00722475">
        <w:t>- ориентирами для помещений (табличками и надписями с обозначением номеров аудиторий, кабинетов должностных лиц выполненных рельефно-точечным шрифтом Л. Брайля, рельефными планами этажей).</w:t>
      </w:r>
    </w:p>
    <w:p w:rsidR="008D595C" w:rsidRPr="00722475" w:rsidRDefault="008D595C" w:rsidP="00B76D3B">
      <w:pPr>
        <w:ind w:firstLine="709"/>
        <w:jc w:val="both"/>
      </w:pPr>
      <w:r w:rsidRPr="00722475">
        <w:t xml:space="preserve">2. </w:t>
      </w:r>
      <w:proofErr w:type="gramStart"/>
      <w:r w:rsidRPr="00722475">
        <w:t>Соблюдение необходимого для обучающегося с нарушенным зрением светового режима:</w:t>
      </w:r>
      <w:proofErr w:type="gramEnd"/>
    </w:p>
    <w:p w:rsidR="008D595C" w:rsidRPr="00722475" w:rsidRDefault="008D595C" w:rsidP="00B76D3B">
      <w:pPr>
        <w:ind w:firstLine="709"/>
        <w:jc w:val="both"/>
      </w:pPr>
      <w:r w:rsidRPr="00722475">
        <w:t>- обеспечение беспрепятственного прохождения в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др.;</w:t>
      </w:r>
    </w:p>
    <w:p w:rsidR="008D595C" w:rsidRPr="00722475" w:rsidRDefault="008D595C" w:rsidP="00B76D3B">
      <w:pPr>
        <w:ind w:firstLine="709"/>
        <w:jc w:val="both"/>
      </w:pPr>
      <w:r w:rsidRPr="00722475">
        <w:t>- оперативное устранение факторов, негативно влияющих на состояние зрительных функций студентов с нарушенным зрением (недостаточность уровня освещенности рабочей зоны, наличие бликов и др.), осязания, слуха.</w:t>
      </w:r>
    </w:p>
    <w:p w:rsidR="008D595C" w:rsidRPr="00722475" w:rsidRDefault="008D595C" w:rsidP="00B76D3B">
      <w:pPr>
        <w:ind w:firstLine="709"/>
        <w:jc w:val="both"/>
      </w:pPr>
      <w:r w:rsidRPr="00722475">
        <w:t>3. Обеспечение доступности образовательной среды, что обеспечивается:</w:t>
      </w:r>
    </w:p>
    <w:p w:rsidR="008D595C" w:rsidRPr="00722475" w:rsidRDefault="008D595C" w:rsidP="00B76D3B">
      <w:pPr>
        <w:ind w:firstLine="709"/>
        <w:jc w:val="both"/>
      </w:pPr>
      <w:r w:rsidRPr="00722475">
        <w:t>а) использованием учебников, дидактического материала и средств наглядности, отвечающих особым образовательным потребностям различных групп обучающихся с нарушениями зрения;</w:t>
      </w:r>
    </w:p>
    <w:p w:rsidR="008D595C" w:rsidRPr="00722475" w:rsidRDefault="008D595C" w:rsidP="00B76D3B">
      <w:pPr>
        <w:ind w:firstLine="709"/>
        <w:jc w:val="both"/>
      </w:pPr>
      <w:r w:rsidRPr="00722475">
        <w:t xml:space="preserve">б) использованием оптических, </w:t>
      </w:r>
      <w:proofErr w:type="spellStart"/>
      <w:r w:rsidRPr="00722475">
        <w:t>тифлотехнических</w:t>
      </w:r>
      <w:proofErr w:type="spellEnd"/>
      <w:r w:rsidRPr="00722475">
        <w:t>, технических средств, в том числе и средств комфортного доступа к образованию;</w:t>
      </w:r>
    </w:p>
    <w:p w:rsidR="008D595C" w:rsidRPr="00722475" w:rsidRDefault="008D595C" w:rsidP="00B76D3B">
      <w:pPr>
        <w:ind w:firstLine="709"/>
        <w:jc w:val="both"/>
      </w:pPr>
      <w:r w:rsidRPr="00722475">
        <w:t xml:space="preserve">в) размещение справочной и наглядной информации в образовательной организации, для непосредственного и беспрепятственного восприятия </w:t>
      </w:r>
      <w:proofErr w:type="gramStart"/>
      <w:r w:rsidRPr="00722475">
        <w:t>обучающимися</w:t>
      </w:r>
      <w:proofErr w:type="gramEnd"/>
      <w:r w:rsidRPr="00722475">
        <w:t xml:space="preserve"> с нарушением зрения.</w:t>
      </w:r>
    </w:p>
    <w:p w:rsidR="008D595C" w:rsidRPr="00722475" w:rsidRDefault="008D595C" w:rsidP="00B76D3B">
      <w:pPr>
        <w:jc w:val="both"/>
        <w:rPr>
          <w:i/>
          <w:u w:val="single"/>
        </w:rPr>
      </w:pPr>
      <w:r w:rsidRPr="00722475">
        <w:rPr>
          <w:i/>
          <w:u w:val="single"/>
        </w:rPr>
        <w:t>Организация образовательного пространства для обучающихся с нарушениями функций опорно-двигательного аппарата:</w:t>
      </w:r>
    </w:p>
    <w:p w:rsidR="008D595C" w:rsidRPr="00722475" w:rsidRDefault="008D595C" w:rsidP="00B76D3B">
      <w:pPr>
        <w:ind w:firstLine="709"/>
        <w:jc w:val="both"/>
      </w:pPr>
      <w:r w:rsidRPr="00722475">
        <w:t xml:space="preserve">- обеспечение беспрепятственного доступа </w:t>
      </w:r>
      <w:proofErr w:type="gramStart"/>
      <w:r w:rsidRPr="00722475">
        <w:t>обучающихся</w:t>
      </w:r>
      <w:proofErr w:type="gramEnd"/>
      <w:r w:rsidRPr="00722475">
        <w:t xml:space="preserve"> ко всем объектам инфраструктуры образовательной организации. </w:t>
      </w:r>
    </w:p>
    <w:p w:rsidR="008D595C" w:rsidRPr="00722475" w:rsidRDefault="008D595C" w:rsidP="00B76D3B">
      <w:pPr>
        <w:ind w:firstLine="709"/>
        <w:jc w:val="both"/>
      </w:pPr>
      <w:r w:rsidRPr="00722475">
        <w:t xml:space="preserve">- </w:t>
      </w:r>
      <w:proofErr w:type="spellStart"/>
      <w:r w:rsidRPr="00722475">
        <w:t>предусмотрение</w:t>
      </w:r>
      <w:proofErr w:type="spellEnd"/>
      <w:r w:rsidRPr="00722475">
        <w:t xml:space="preserve"> наличия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</w:t>
      </w:r>
    </w:p>
    <w:p w:rsidR="008D595C" w:rsidRPr="00722475" w:rsidRDefault="008D595C" w:rsidP="00B76D3B">
      <w:pPr>
        <w:ind w:firstLine="709"/>
        <w:jc w:val="both"/>
      </w:pPr>
      <w:r w:rsidRPr="00722475">
        <w:t>- определение учебного места в аудитории или другом помещении при проведении групповых занятий;</w:t>
      </w:r>
    </w:p>
    <w:p w:rsidR="008D595C" w:rsidRPr="00722475" w:rsidRDefault="008D595C" w:rsidP="00B76D3B">
      <w:pPr>
        <w:ind w:firstLine="709"/>
        <w:jc w:val="both"/>
      </w:pPr>
      <w:r w:rsidRPr="00722475">
        <w:t>- предоставление возможности студенту самому подбирать комфортную позу для выполнения письменных и устных работ (сидя, стоя, облокотившись и т.д.);</w:t>
      </w:r>
    </w:p>
    <w:p w:rsidR="008D595C" w:rsidRPr="00722475" w:rsidRDefault="008D595C" w:rsidP="00B76D3B">
      <w:pPr>
        <w:ind w:firstLine="709"/>
        <w:jc w:val="both"/>
        <w:rPr>
          <w:b/>
          <w:kern w:val="28"/>
        </w:rPr>
      </w:pPr>
      <w:r w:rsidRPr="00722475">
        <w:t xml:space="preserve">- расположение глаз говорившего со студентом в инвалидной коляске собеседника на одном уровне. Например, сразу в начале разговора сесть, если есть возможность, прямо перед человеком в инвалидной коляске. Инвалидная коляска – частное пространство, на нее нельзя облокачиваться и толкать; нельзя начать катить коляску без </w:t>
      </w:r>
      <w:proofErr w:type="gramStart"/>
      <w:r w:rsidRPr="00722475">
        <w:t>согласия</w:t>
      </w:r>
      <w:proofErr w:type="gramEnd"/>
      <w:r w:rsidRPr="00722475">
        <w:t xml:space="preserve"> сидящего в ней.</w:t>
      </w:r>
    </w:p>
    <w:p w:rsidR="008D595C" w:rsidRDefault="008D595C" w:rsidP="00B76D3B">
      <w:pPr>
        <w:shd w:val="clear" w:color="auto" w:fill="FFFFFF"/>
        <w:tabs>
          <w:tab w:val="left" w:pos="710"/>
        </w:tabs>
        <w:ind w:right="40" w:firstLine="567"/>
        <w:jc w:val="both"/>
        <w:rPr>
          <w:color w:val="000000"/>
        </w:rPr>
      </w:pPr>
    </w:p>
    <w:p w:rsidR="00E759A7" w:rsidRPr="00722475" w:rsidRDefault="00E759A7" w:rsidP="00B76D3B">
      <w:pPr>
        <w:shd w:val="clear" w:color="auto" w:fill="FFFFFF"/>
        <w:tabs>
          <w:tab w:val="left" w:pos="710"/>
        </w:tabs>
        <w:ind w:right="40" w:firstLine="567"/>
        <w:jc w:val="both"/>
        <w:rPr>
          <w:color w:val="000000"/>
        </w:rPr>
      </w:pP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2475">
        <w:rPr>
          <w:b/>
        </w:rPr>
        <w:lastRenderedPageBreak/>
        <w:t>6.</w:t>
      </w:r>
      <w:r w:rsidR="008F3345">
        <w:rPr>
          <w:b/>
        </w:rPr>
        <w:t>4</w:t>
      </w:r>
      <w:r w:rsidRPr="00722475">
        <w:rPr>
          <w:b/>
        </w:rPr>
        <w:t xml:space="preserve">. Кадровые условия реализации программы </w:t>
      </w:r>
      <w:proofErr w:type="spellStart"/>
      <w:r w:rsidRPr="00722475">
        <w:rPr>
          <w:b/>
        </w:rPr>
        <w:t>бакалавриата</w:t>
      </w:r>
      <w:proofErr w:type="spellEnd"/>
      <w:r w:rsidRPr="00722475">
        <w:rPr>
          <w:b/>
        </w:rPr>
        <w:t>/</w:t>
      </w:r>
      <w:proofErr w:type="spellStart"/>
      <w:r w:rsidRPr="00722475">
        <w:rPr>
          <w:b/>
        </w:rPr>
        <w:t>специалитета</w:t>
      </w:r>
      <w:proofErr w:type="spellEnd"/>
      <w:r w:rsidRPr="00722475">
        <w:rPr>
          <w:b/>
        </w:rPr>
        <w:t>/магистратуры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6.</w:t>
      </w:r>
      <w:r w:rsidR="008F3345">
        <w:t>4</w:t>
      </w:r>
      <w:r w:rsidRPr="00722475">
        <w:t xml:space="preserve">.1. Реализация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 обеспечивается педагогическими работниками университета, а также лицами, привлекаемыми университетом к реализации образовательной программы на иных условиях.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6.</w:t>
      </w:r>
      <w:r w:rsidR="008F3345">
        <w:t>4</w:t>
      </w:r>
      <w:r w:rsidRPr="00722475">
        <w:t>.2. 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6.</w:t>
      </w:r>
      <w:r w:rsidR="008F3345">
        <w:t>4</w:t>
      </w:r>
      <w:r w:rsidRPr="00722475">
        <w:t xml:space="preserve">.3. Не менее ____ процентов численности педагогических работников, участвующих в реализации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 xml:space="preserve">/магистратуры, и лиц, привлекаемых к реализации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6.</w:t>
      </w:r>
      <w:r w:rsidR="008F3345">
        <w:t>4</w:t>
      </w:r>
      <w:r w:rsidRPr="00722475">
        <w:t xml:space="preserve">.4. </w:t>
      </w:r>
      <w:proofErr w:type="gramStart"/>
      <w:r w:rsidRPr="00722475">
        <w:t xml:space="preserve">Не менее _____ процентов численности педагогических работников, участвующих в реализации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 xml:space="preserve">/магистратуры, и лиц, привлекаемых к реализации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</w:t>
      </w:r>
      <w:proofErr w:type="gramEnd"/>
      <w:r w:rsidRPr="00722475">
        <w:t xml:space="preserve"> сфере не менее 3 лет).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</w:pPr>
      <w:r w:rsidRPr="00722475">
        <w:t>6.</w:t>
      </w:r>
      <w:r w:rsidR="008F3345">
        <w:t>4</w:t>
      </w:r>
      <w:r w:rsidRPr="00722475">
        <w:t xml:space="preserve">.5. </w:t>
      </w:r>
      <w:proofErr w:type="gramStart"/>
      <w:r w:rsidRPr="00722475">
        <w:t>Не менее ____ процентов численности педагогических работников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  <w:proofErr w:type="gramEnd"/>
    </w:p>
    <w:p w:rsidR="00325CDF" w:rsidRPr="00722475" w:rsidRDefault="008F3345" w:rsidP="00325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6.4</w:t>
      </w:r>
      <w:r w:rsidR="00325CDF" w:rsidRPr="00722475">
        <w:t>.6.  (</w:t>
      </w:r>
      <w:r w:rsidR="00325CDF" w:rsidRPr="00722475">
        <w:rPr>
          <w:b/>
          <w:i/>
        </w:rPr>
        <w:t xml:space="preserve">Для магистратуры). </w:t>
      </w:r>
      <w:proofErr w:type="gramStart"/>
      <w:r w:rsidR="00325CDF" w:rsidRPr="00722475">
        <w:t>Общее руководство научным содержанием программы магистратуры осуществляет научно-педагогический работник университета, имеющий ученую степень (в том числе ученую степень, присвоенную за рубежом и признаваемую в Российской Федерации), осуществляющий самостоятельные научно-исследовательские (творческие) проекты (участвующий в осуществлении таких проектов) по направлению подготовки, имеющий ежегодные публикации по результатам указанной научно- 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 w:rsidR="00325CDF" w:rsidRPr="00722475">
        <w:t xml:space="preserve">, а также </w:t>
      </w:r>
      <w:proofErr w:type="gramStart"/>
      <w:r w:rsidR="00325CDF" w:rsidRPr="00722475">
        <w:t>осуществляющий</w:t>
      </w:r>
      <w:proofErr w:type="gramEnd"/>
      <w:r w:rsidR="00325CDF" w:rsidRPr="00722475"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</w:t>
      </w:r>
      <w:r w:rsidR="00325CDF" w:rsidRPr="00722475">
        <w:rPr>
          <w:sz w:val="28"/>
          <w:szCs w:val="28"/>
        </w:rPr>
        <w:t>.</w:t>
      </w:r>
    </w:p>
    <w:p w:rsidR="00D647DF" w:rsidRPr="00722475" w:rsidRDefault="00D647DF" w:rsidP="008F3345">
      <w:pPr>
        <w:ind w:firstLine="567"/>
        <w:jc w:val="both"/>
      </w:pPr>
      <w:r w:rsidRPr="00722475">
        <w:t xml:space="preserve">Университет при необходимости имеет возможность привлекать </w:t>
      </w:r>
      <w:proofErr w:type="spellStart"/>
      <w:r w:rsidRPr="00722475">
        <w:rPr>
          <w:iCs/>
        </w:rPr>
        <w:t>тьюторов</w:t>
      </w:r>
      <w:proofErr w:type="spellEnd"/>
      <w:r w:rsidRPr="00722475">
        <w:rPr>
          <w:iCs/>
        </w:rPr>
        <w:t>, психологов (педагогов-психологов, специальных психологов), социальных педагогов (социальных работников),</w:t>
      </w:r>
      <w:r w:rsidRPr="00722475">
        <w:t xml:space="preserve"> </w:t>
      </w:r>
      <w:r w:rsidRPr="00722475">
        <w:rPr>
          <w:iCs/>
        </w:rPr>
        <w:t xml:space="preserve">специалистов по специальным техническим и программным средствам обучения, а также сурдопедагогов, </w:t>
      </w:r>
      <w:proofErr w:type="spellStart"/>
      <w:r w:rsidRPr="00722475">
        <w:rPr>
          <w:iCs/>
        </w:rPr>
        <w:t>сурдопереводчиков</w:t>
      </w:r>
      <w:proofErr w:type="spellEnd"/>
      <w:r w:rsidRPr="00722475">
        <w:rPr>
          <w:iCs/>
        </w:rPr>
        <w:t>, тифлопедагогов.</w:t>
      </w:r>
    </w:p>
    <w:p w:rsidR="00D647DF" w:rsidRPr="00722475" w:rsidRDefault="00D647DF" w:rsidP="00325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CDF" w:rsidRPr="00722475" w:rsidRDefault="00325CDF" w:rsidP="00325CDF">
      <w:pPr>
        <w:ind w:firstLine="567"/>
        <w:jc w:val="both"/>
      </w:pPr>
      <w:r w:rsidRPr="00722475">
        <w:lastRenderedPageBreak/>
        <w:t>Кадровое обеспечение образовательного процесса по направлению подготовки/специальности представлено в приложении 8.</w:t>
      </w:r>
    </w:p>
    <w:p w:rsidR="00325CDF" w:rsidRPr="00722475" w:rsidRDefault="00325CDF" w:rsidP="00325CDF">
      <w:pPr>
        <w:autoSpaceDE w:val="0"/>
        <w:autoSpaceDN w:val="0"/>
        <w:adjustRightInd w:val="0"/>
        <w:ind w:firstLine="709"/>
        <w:rPr>
          <w:i/>
        </w:rPr>
      </w:pPr>
    </w:p>
    <w:p w:rsidR="00325CDF" w:rsidRPr="00722475" w:rsidRDefault="00325CDF" w:rsidP="00325CDF">
      <w:pPr>
        <w:autoSpaceDE w:val="0"/>
        <w:autoSpaceDN w:val="0"/>
        <w:adjustRightInd w:val="0"/>
        <w:ind w:firstLine="709"/>
        <w:rPr>
          <w:b/>
        </w:rPr>
      </w:pPr>
      <w:r w:rsidRPr="00722475">
        <w:rPr>
          <w:b/>
        </w:rPr>
        <w:t>6.</w:t>
      </w:r>
      <w:r w:rsidR="008F3345">
        <w:rPr>
          <w:b/>
        </w:rPr>
        <w:t>5</w:t>
      </w:r>
      <w:r w:rsidRPr="00722475">
        <w:rPr>
          <w:b/>
        </w:rPr>
        <w:t>. Финансовые условия реализации образовательной программы</w:t>
      </w:r>
    </w:p>
    <w:p w:rsidR="00325CDF" w:rsidRPr="00722475" w:rsidRDefault="00325CDF" w:rsidP="00F303D1">
      <w:pPr>
        <w:autoSpaceDE w:val="0"/>
        <w:autoSpaceDN w:val="0"/>
        <w:adjustRightInd w:val="0"/>
        <w:ind w:firstLine="708"/>
        <w:jc w:val="both"/>
      </w:pPr>
      <w:r w:rsidRPr="00722475">
        <w:t xml:space="preserve">Финансовое обеспечение реализации программы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 xml:space="preserve">/магистратуры 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722475">
        <w:t>бакалавриата</w:t>
      </w:r>
      <w:proofErr w:type="spellEnd"/>
      <w:r w:rsidRPr="00722475">
        <w:t>/</w:t>
      </w:r>
      <w:proofErr w:type="spellStart"/>
      <w:r w:rsidRPr="00722475">
        <w:t>специалитета</w:t>
      </w:r>
      <w:proofErr w:type="spellEnd"/>
      <w:r w:rsidRPr="00722475">
        <w:t>/магистратуры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325CDF" w:rsidRPr="00722475" w:rsidRDefault="00325CDF" w:rsidP="00325CDF">
      <w:pPr>
        <w:autoSpaceDE w:val="0"/>
        <w:autoSpaceDN w:val="0"/>
        <w:adjustRightInd w:val="0"/>
        <w:jc w:val="both"/>
      </w:pPr>
    </w:p>
    <w:p w:rsidR="00325CDF" w:rsidRPr="00722475" w:rsidRDefault="00325CDF" w:rsidP="00325C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2475">
        <w:rPr>
          <w:b/>
        </w:rPr>
        <w:t>6.</w:t>
      </w:r>
      <w:r w:rsidR="008F3345">
        <w:rPr>
          <w:b/>
        </w:rPr>
        <w:t>6</w:t>
      </w:r>
      <w:r w:rsidRPr="00722475">
        <w:rPr>
          <w:b/>
        </w:rPr>
        <w:t xml:space="preserve">. Оценка качества образовательной деятельности и </w:t>
      </w:r>
      <w:proofErr w:type="gramStart"/>
      <w:r w:rsidRPr="00722475">
        <w:rPr>
          <w:b/>
        </w:rPr>
        <w:t>подготовки</w:t>
      </w:r>
      <w:proofErr w:type="gramEnd"/>
      <w:r w:rsidRPr="00722475">
        <w:rPr>
          <w:b/>
        </w:rPr>
        <w:t xml:space="preserve"> обучающихся по программе </w:t>
      </w:r>
      <w:proofErr w:type="spellStart"/>
      <w:r w:rsidRPr="00722475">
        <w:rPr>
          <w:b/>
        </w:rPr>
        <w:t>бакалавриата</w:t>
      </w:r>
      <w:proofErr w:type="spellEnd"/>
      <w:r w:rsidRPr="00722475">
        <w:rPr>
          <w:b/>
        </w:rPr>
        <w:t>/</w:t>
      </w:r>
      <w:proofErr w:type="spellStart"/>
      <w:r w:rsidRPr="00722475">
        <w:rPr>
          <w:b/>
        </w:rPr>
        <w:t>специалитета</w:t>
      </w:r>
      <w:proofErr w:type="spellEnd"/>
      <w:r w:rsidRPr="00722475">
        <w:rPr>
          <w:b/>
        </w:rPr>
        <w:t>/магистратуры</w:t>
      </w:r>
    </w:p>
    <w:p w:rsidR="00325CDF" w:rsidRPr="00722475" w:rsidRDefault="00325CDF" w:rsidP="00325CDF">
      <w:pPr>
        <w:shd w:val="clear" w:color="auto" w:fill="FFFFFF"/>
        <w:tabs>
          <w:tab w:val="left" w:pos="710"/>
          <w:tab w:val="left" w:pos="10065"/>
        </w:tabs>
        <w:ind w:right="40" w:firstLine="567"/>
        <w:jc w:val="both"/>
      </w:pPr>
      <w:r w:rsidRPr="00722475">
        <w:t xml:space="preserve">Ответственность за обеспечение качества подготовки обучающихся при реализации программы, получения </w:t>
      </w:r>
      <w:proofErr w:type="gramStart"/>
      <w:r w:rsidRPr="00722475">
        <w:t>обучающимися</w:t>
      </w:r>
      <w:proofErr w:type="gramEnd"/>
      <w:r w:rsidRPr="00722475">
        <w:t xml:space="preserve"> требуемых результатов освоения программы несет </w:t>
      </w:r>
      <w:proofErr w:type="spellStart"/>
      <w:r w:rsidRPr="00722475">
        <w:t>ЗабГУ</w:t>
      </w:r>
      <w:proofErr w:type="spellEnd"/>
      <w:r w:rsidRPr="00722475">
        <w:t xml:space="preserve">. Университет гарантирует качество подготовки выпускников, в том числе путем: рецензирования образовательных программ; разработки объективных процедур оценки уровня знаний и умений обучающихся, компетенций выпускников; обеспечения компетентности преподавательского состава; регулярного проведения </w:t>
      </w:r>
      <w:proofErr w:type="spellStart"/>
      <w:r w:rsidRPr="00722475">
        <w:t>самообследования</w:t>
      </w:r>
      <w:proofErr w:type="spellEnd"/>
      <w:r w:rsidRPr="00722475">
        <w:t xml:space="preserve"> с привлечением представителей работодателей; информирования общественности о результатах своей деятельности, планах, инновациях. </w:t>
      </w:r>
    </w:p>
    <w:p w:rsidR="00325CDF" w:rsidRPr="00722475" w:rsidRDefault="00325CDF" w:rsidP="00325CDF">
      <w:pPr>
        <w:shd w:val="clear" w:color="auto" w:fill="FFFFFF"/>
        <w:tabs>
          <w:tab w:val="left" w:pos="710"/>
          <w:tab w:val="left" w:pos="10065"/>
        </w:tabs>
        <w:ind w:right="40" w:firstLine="567"/>
        <w:jc w:val="both"/>
      </w:pPr>
      <w:r w:rsidRPr="00722475">
        <w:t xml:space="preserve">Оценка качества образовательной деятельности и </w:t>
      </w:r>
      <w:proofErr w:type="gramStart"/>
      <w:r w:rsidRPr="00722475">
        <w:t>подготовки</w:t>
      </w:r>
      <w:proofErr w:type="gramEnd"/>
      <w:r w:rsidRPr="00722475">
        <w:t xml:space="preserve"> обучающихся по программе определяется в рамках системы внутренней оценки, а также внешней оценки, в которой университет принимает участие на добровольной основе.</w:t>
      </w:r>
    </w:p>
    <w:p w:rsidR="00325CDF" w:rsidRPr="00722475" w:rsidRDefault="00325CDF" w:rsidP="00325CDF">
      <w:pPr>
        <w:shd w:val="clear" w:color="auto" w:fill="FFFFFF"/>
        <w:tabs>
          <w:tab w:val="left" w:pos="710"/>
          <w:tab w:val="left" w:pos="10065"/>
        </w:tabs>
        <w:ind w:right="40" w:firstLine="567"/>
        <w:jc w:val="both"/>
      </w:pPr>
      <w:r w:rsidRPr="00722475">
        <w:t xml:space="preserve">Оценка качества подготовки </w:t>
      </w:r>
      <w:proofErr w:type="gramStart"/>
      <w:r w:rsidRPr="00722475">
        <w:t>обучающихся</w:t>
      </w:r>
      <w:proofErr w:type="gramEnd"/>
      <w:r w:rsidRPr="00722475">
        <w:t xml:space="preserve"> по программе включает текущий контроль успеваемости, промежуточную аттестацию обучающихся и итоговую (государственную итоговую) аттестацию. Конкретные формы и процедуры текущего контроля успеваемости и промежуточной </w:t>
      </w:r>
      <w:proofErr w:type="gramStart"/>
      <w:r w:rsidRPr="00722475">
        <w:t>аттестации</w:t>
      </w:r>
      <w:proofErr w:type="gramEnd"/>
      <w:r w:rsidRPr="00722475">
        <w:t xml:space="preserve"> обучающихся по каждой дисциплине (модулю), практике и научно-исследовательской деятельности (</w:t>
      </w:r>
      <w:r w:rsidRPr="00722475">
        <w:rPr>
          <w:i/>
        </w:rPr>
        <w:t>для аспирантуры</w:t>
      </w:r>
      <w:r w:rsidRPr="00722475">
        <w:t xml:space="preserve">) устанавливаются учебным планом, указываются в рабочей программе дисциплины (модуля) и доводятся до сведения обучающихся. </w:t>
      </w:r>
    </w:p>
    <w:p w:rsidR="00325CDF" w:rsidRPr="00722475" w:rsidRDefault="00325CDF" w:rsidP="00325CDF">
      <w:pPr>
        <w:shd w:val="clear" w:color="auto" w:fill="FFFFFF"/>
        <w:tabs>
          <w:tab w:val="left" w:pos="710"/>
          <w:tab w:val="left" w:pos="10065"/>
        </w:tabs>
        <w:ind w:right="40" w:firstLine="567"/>
        <w:jc w:val="both"/>
      </w:pPr>
      <w:r w:rsidRPr="00722475">
        <w:t xml:space="preserve">Для осуществления процедур текущего контроля успеваемости и промежуточной </w:t>
      </w:r>
      <w:proofErr w:type="gramStart"/>
      <w:r w:rsidRPr="00722475">
        <w:t>аттестации</w:t>
      </w:r>
      <w:proofErr w:type="gramEnd"/>
      <w:r w:rsidRPr="00722475">
        <w:t xml:space="preserve"> обучающихся в университете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 w:rsidRPr="00722475">
        <w:t>сформированности</w:t>
      </w:r>
      <w:proofErr w:type="spellEnd"/>
      <w:r w:rsidRPr="00722475"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 w:rsidRPr="00722475">
        <w:t>аттестации</w:t>
      </w:r>
      <w:proofErr w:type="gramEnd"/>
      <w:r w:rsidRPr="00722475">
        <w:t xml:space="preserve"> обучающихся к задачам их будущей профессиональной деятельности </w:t>
      </w:r>
      <w:proofErr w:type="spellStart"/>
      <w:r w:rsidRPr="00722475">
        <w:t>ЗабГУ</w:t>
      </w:r>
      <w:proofErr w:type="spellEnd"/>
      <w:r w:rsidRPr="00722475">
        <w:t xml:space="preserve"> привлекает к процедурам текущего контроля успеваемости и промежуточной аттестации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325CDF" w:rsidRPr="00722475" w:rsidRDefault="00325CDF" w:rsidP="00325CDF">
      <w:pPr>
        <w:shd w:val="clear" w:color="auto" w:fill="FFFFFF"/>
        <w:tabs>
          <w:tab w:val="left" w:pos="710"/>
          <w:tab w:val="left" w:pos="10065"/>
        </w:tabs>
        <w:ind w:right="40" w:firstLine="567"/>
        <w:jc w:val="both"/>
      </w:pPr>
      <w:r w:rsidRPr="00722475">
        <w:t xml:space="preserve"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квалификационной/научно-квалификационной работы. </w:t>
      </w:r>
    </w:p>
    <w:p w:rsidR="00325CDF" w:rsidRPr="00722475" w:rsidRDefault="00325CDF" w:rsidP="00325CDF">
      <w:pPr>
        <w:shd w:val="clear" w:color="auto" w:fill="FFFFFF"/>
        <w:tabs>
          <w:tab w:val="left" w:pos="710"/>
          <w:tab w:val="left" w:pos="10065"/>
        </w:tabs>
        <w:ind w:right="40" w:firstLine="567"/>
        <w:jc w:val="both"/>
      </w:pPr>
      <w:proofErr w:type="gramStart"/>
      <w:r w:rsidRPr="00722475">
        <w:lastRenderedPageBreak/>
        <w:t>С целью совершенствования программы университет привлекает работодателей и их объединения в ходе следующих мероприятий: 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программы; оценивание профессиональной деятельности обучающихся в ходе прохождения практики; получение отзывов от работодателей во время участия обучающихся в городских и региональных конкурсах по различным видам профессионально ориентированной деятельности.</w:t>
      </w:r>
      <w:proofErr w:type="gramEnd"/>
    </w:p>
    <w:p w:rsidR="00325CDF" w:rsidRPr="00722475" w:rsidRDefault="00325CDF" w:rsidP="00325CDF">
      <w:pPr>
        <w:shd w:val="clear" w:color="auto" w:fill="FFFFFF"/>
        <w:tabs>
          <w:tab w:val="left" w:pos="710"/>
          <w:tab w:val="left" w:pos="10065"/>
        </w:tabs>
        <w:ind w:right="40" w:firstLine="567"/>
        <w:jc w:val="both"/>
      </w:pPr>
      <w:r w:rsidRPr="00722475">
        <w:t xml:space="preserve">В рамках внутренней системы оценки качества образовательной деятельности по программе </w:t>
      </w:r>
      <w:proofErr w:type="gramStart"/>
      <w:r w:rsidRPr="00722475">
        <w:t>обучающимся</w:t>
      </w:r>
      <w:proofErr w:type="gramEnd"/>
      <w:r w:rsidRPr="00722475">
        <w:t xml:space="preserve"> предоставлена возможность оценивания условий, содержания, организации и качества образовательного процесса в целом и отдельных дисциплин (модулей) и практик. Обучающиеся могут дать свою оценку посредством прохождения анкетирования через свои личные кабинеты в электронной информационно-образовательной среде университета.</w:t>
      </w:r>
    </w:p>
    <w:p w:rsidR="00325CDF" w:rsidRPr="00722475" w:rsidRDefault="00325CDF" w:rsidP="00325CDF">
      <w:pPr>
        <w:shd w:val="clear" w:color="auto" w:fill="FFFFFF"/>
        <w:tabs>
          <w:tab w:val="left" w:pos="710"/>
          <w:tab w:val="left" w:pos="10065"/>
        </w:tabs>
        <w:ind w:right="40" w:firstLine="567"/>
        <w:jc w:val="both"/>
      </w:pPr>
      <w:r w:rsidRPr="00722475">
        <w:t>К внешней оценке качества образовательной деятельности по программе относится: процедура государственной аккредитации, а также процедура профессионально-общественной аккредитации, которая проводится на добровольной основе по решению университета.</w:t>
      </w:r>
    </w:p>
    <w:p w:rsidR="00325CDF" w:rsidRPr="00722475" w:rsidRDefault="00325CDF" w:rsidP="00325CDF">
      <w:pPr>
        <w:shd w:val="clear" w:color="auto" w:fill="FFFFFF"/>
        <w:tabs>
          <w:tab w:val="left" w:pos="710"/>
          <w:tab w:val="left" w:pos="10065"/>
        </w:tabs>
        <w:ind w:right="40" w:firstLine="567"/>
        <w:jc w:val="both"/>
        <w:rPr>
          <w:i/>
        </w:rPr>
      </w:pPr>
      <w:r w:rsidRPr="00722475">
        <w:rPr>
          <w:i/>
        </w:rPr>
        <w:t>Если программа имеет профессионально-общественную аккредитацию, необходимо указать эти сведения.</w:t>
      </w:r>
    </w:p>
    <w:p w:rsidR="00325CDF" w:rsidRPr="00722475" w:rsidRDefault="00325CDF" w:rsidP="00325CDF">
      <w:pPr>
        <w:shd w:val="clear" w:color="auto" w:fill="FFFFFF"/>
        <w:tabs>
          <w:tab w:val="left" w:pos="710"/>
          <w:tab w:val="left" w:pos="10065"/>
        </w:tabs>
        <w:ind w:right="40" w:firstLine="567"/>
        <w:jc w:val="both"/>
        <w:rPr>
          <w:i/>
        </w:rPr>
      </w:pPr>
    </w:p>
    <w:p w:rsidR="00B75A93" w:rsidRPr="00722475" w:rsidRDefault="00B75A93" w:rsidP="00B75A93">
      <w:pPr>
        <w:jc w:val="center"/>
        <w:rPr>
          <w:b/>
        </w:rPr>
      </w:pPr>
      <w:r w:rsidRPr="00722475">
        <w:rPr>
          <w:b/>
          <w:sz w:val="28"/>
          <w:szCs w:val="28"/>
        </w:rPr>
        <w:t>Раздел 7.</w:t>
      </w:r>
      <w:r w:rsidRPr="00722475">
        <w:rPr>
          <w:b/>
        </w:rPr>
        <w:t xml:space="preserve"> ХАРАКТЕРИСТИКИ СРЕДЫ УНИВЕРСИТЕТА, ОБЕСПЕЧИВАЮЩИЕ РАЗВИТИЕ ОБЩЕКУЛЬТУРНЫХ И СОЦИАЛЬНО-ЛИЧНОСТНЫХ КОМПЕТЕНЦИЙ ВЫПУСКНИКОВ</w:t>
      </w:r>
    </w:p>
    <w:p w:rsidR="00B75A93" w:rsidRPr="00722475" w:rsidRDefault="00B75A93" w:rsidP="00B75A93">
      <w:pPr>
        <w:ind w:firstLine="709"/>
        <w:jc w:val="both"/>
      </w:pPr>
      <w:r w:rsidRPr="00722475">
        <w:t xml:space="preserve">В Забайкальском государственном университете созданы: </w:t>
      </w:r>
      <w:proofErr w:type="spellStart"/>
      <w:r w:rsidRPr="00722475">
        <w:t>социокультурная</w:t>
      </w:r>
      <w:proofErr w:type="spellEnd"/>
      <w:r w:rsidRPr="00722475">
        <w:t xml:space="preserve"> среда, необходимая для подготовки высококвалифицированных специалистов в различных областях производства и науки; оптимальные условия для реализации воспитательных задач образовательного процесса. Целями воспитательной работы являются: формирование целостной, гармонично развитой личности специалиста, воспитание патриотизма, нравственности, физической культуры, формирование культурных норм и установок у обучающихся, создание условий для реализации творческих способностей обучающихся, организация досуга обучающихся.</w:t>
      </w:r>
    </w:p>
    <w:p w:rsidR="00B75A93" w:rsidRPr="00722475" w:rsidRDefault="00B75A93" w:rsidP="00B75A93">
      <w:pPr>
        <w:pStyle w:val="ae"/>
        <w:spacing w:after="0"/>
        <w:ind w:firstLine="709"/>
        <w:jc w:val="both"/>
      </w:pPr>
      <w:r w:rsidRPr="00722475">
        <w:t xml:space="preserve">В формировании </w:t>
      </w:r>
      <w:proofErr w:type="spellStart"/>
      <w:r w:rsidRPr="00722475">
        <w:t>социокультурной</w:t>
      </w:r>
      <w:proofErr w:type="spellEnd"/>
      <w:r w:rsidRPr="00722475">
        <w:t xml:space="preserve"> среды и в воспитательной деятельности участвуют такие подразделения университета, как Управление по воспитательной и социальной работе, Совет по воспитательной деятельности, Объединенный совет обучающихся, Первичная профсоюзная организация студентов.</w:t>
      </w:r>
    </w:p>
    <w:p w:rsidR="00B75A93" w:rsidRPr="00722475" w:rsidRDefault="00B75A93" w:rsidP="00B75A93">
      <w:pPr>
        <w:ind w:firstLine="709"/>
        <w:jc w:val="both"/>
      </w:pPr>
      <w:r w:rsidRPr="00722475">
        <w:t xml:space="preserve">Консультационно-методическая помощь в реализации инновационной и экспериментальной воспитательной деятельности </w:t>
      </w:r>
      <w:proofErr w:type="spellStart"/>
      <w:r w:rsidRPr="00722475">
        <w:t>ЗабГУ</w:t>
      </w:r>
      <w:proofErr w:type="spellEnd"/>
      <w:r w:rsidRPr="00722475">
        <w:t xml:space="preserve"> предоставляется Научно-методическим советом по развитию воспитательной деятельности (ФГБОУ ВО «РГПУ им. Герцена») и коллективом соответствующих научно-исследовательских лабораторий и структурных подразделений университета. Информационная поддержка воспитательной деятельности университета осуществляется управлением информационных технологий, управлением по связям с общественностью и СМИ.</w:t>
      </w:r>
    </w:p>
    <w:p w:rsidR="00B75A93" w:rsidRPr="00722475" w:rsidRDefault="00B75A93" w:rsidP="00B75A93">
      <w:pPr>
        <w:pStyle w:val="ae"/>
        <w:spacing w:after="0"/>
        <w:ind w:firstLine="709"/>
        <w:jc w:val="both"/>
        <w:rPr>
          <w:bCs/>
        </w:rPr>
      </w:pPr>
      <w:r w:rsidRPr="00722475">
        <w:rPr>
          <w:bCs/>
        </w:rPr>
        <w:t>Университет обеспечен материально-техническими ресурсами для реализации социально-воспитательной работы (таблица 2).</w:t>
      </w:r>
    </w:p>
    <w:p w:rsidR="00B75A93" w:rsidRPr="00722475" w:rsidRDefault="00B75A93" w:rsidP="00B75A93">
      <w:pPr>
        <w:pStyle w:val="ae"/>
        <w:spacing w:after="0"/>
        <w:ind w:firstLine="709"/>
        <w:jc w:val="right"/>
        <w:rPr>
          <w:bCs/>
        </w:rPr>
      </w:pPr>
      <w:r w:rsidRPr="00722475">
        <w:rPr>
          <w:bCs/>
        </w:rPr>
        <w:t>Таблица 2</w:t>
      </w:r>
    </w:p>
    <w:p w:rsidR="00B75A93" w:rsidRPr="00722475" w:rsidRDefault="00B75A93" w:rsidP="00B75A93">
      <w:pPr>
        <w:pStyle w:val="ae"/>
        <w:spacing w:after="0"/>
        <w:ind w:firstLine="709"/>
        <w:jc w:val="center"/>
        <w:rPr>
          <w:bCs/>
        </w:rPr>
      </w:pPr>
      <w:r w:rsidRPr="00722475">
        <w:rPr>
          <w:bCs/>
        </w:rPr>
        <w:lastRenderedPageBreak/>
        <w:t>Материально-технические ресурсы реализации социально-воспитательной работы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969"/>
      </w:tblGrid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center"/>
              <w:rPr>
                <w:b/>
                <w:bCs/>
                <w:i/>
              </w:rPr>
            </w:pPr>
            <w:r w:rsidRPr="00722475">
              <w:rPr>
                <w:b/>
                <w:bCs/>
                <w:i/>
              </w:rPr>
              <w:t>Название объекта инфраструктуры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center"/>
              <w:rPr>
                <w:b/>
                <w:bCs/>
                <w:i/>
              </w:rPr>
            </w:pPr>
            <w:r w:rsidRPr="00722475">
              <w:rPr>
                <w:b/>
                <w:bCs/>
                <w:i/>
              </w:rPr>
              <w:t>Адрес объекта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rPr>
                <w:bCs/>
              </w:rPr>
            </w:pPr>
            <w:r w:rsidRPr="00722475">
              <w:rPr>
                <w:bCs/>
              </w:rPr>
              <w:t>Физкультурно-спортивный комплекс «Университет»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 xml:space="preserve">ул. </w:t>
            </w:r>
            <w:proofErr w:type="spellStart"/>
            <w:r w:rsidRPr="00722475">
              <w:rPr>
                <w:bCs/>
              </w:rPr>
              <w:t>Баргузинская</w:t>
            </w:r>
            <w:proofErr w:type="spellEnd"/>
            <w:r w:rsidRPr="00722475">
              <w:rPr>
                <w:bCs/>
              </w:rPr>
              <w:t>, 43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 xml:space="preserve">Спортивный зал № 1 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ул. Чкалова, 140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Спортивный гимнастический зал № 2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ул. Бабушкина, 125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Спортивный зал № 3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ул. Журавлева, 48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Спортивный зал № 4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ул. Журавлева, 48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Плавательный бассейн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ул. Журавлева, 48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Хоккейная коробка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ул. Журавлева, 48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Санаторий-профилакторий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 xml:space="preserve">ул. </w:t>
            </w:r>
            <w:proofErr w:type="spellStart"/>
            <w:r w:rsidRPr="00722475">
              <w:rPr>
                <w:bCs/>
              </w:rPr>
              <w:t>Новозаводская</w:t>
            </w:r>
            <w:proofErr w:type="spellEnd"/>
            <w:r w:rsidRPr="00722475">
              <w:rPr>
                <w:bCs/>
              </w:rPr>
              <w:t>, 46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Актовый зал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ул. Бабушкина, 129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Актовый зал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 xml:space="preserve">ул. </w:t>
            </w:r>
            <w:proofErr w:type="spellStart"/>
            <w:r w:rsidRPr="00722475">
              <w:rPr>
                <w:bCs/>
              </w:rPr>
              <w:t>Александро-Заводская</w:t>
            </w:r>
            <w:proofErr w:type="spellEnd"/>
            <w:r w:rsidRPr="00722475">
              <w:rPr>
                <w:bCs/>
              </w:rPr>
              <w:t>, 30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Студенческий клуб «Парус»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 xml:space="preserve">ул. </w:t>
            </w:r>
            <w:proofErr w:type="spellStart"/>
            <w:r w:rsidRPr="00722475">
              <w:rPr>
                <w:bCs/>
              </w:rPr>
              <w:t>Баргузинская</w:t>
            </w:r>
            <w:proofErr w:type="spellEnd"/>
            <w:r w:rsidRPr="00722475">
              <w:rPr>
                <w:bCs/>
              </w:rPr>
              <w:t>, 49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Молодежный центр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ул. Чкалова, 131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Танцевальный зал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ул. Бабушкина, 129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Спортивный зал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 xml:space="preserve">ул. </w:t>
            </w:r>
            <w:proofErr w:type="spellStart"/>
            <w:r w:rsidRPr="00722475">
              <w:rPr>
                <w:bCs/>
              </w:rPr>
              <w:t>Кастринская</w:t>
            </w:r>
            <w:proofErr w:type="spellEnd"/>
            <w:r w:rsidRPr="00722475">
              <w:rPr>
                <w:bCs/>
              </w:rPr>
              <w:t>, 1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>Хореографический зал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rPr>
                <w:bCs/>
              </w:rPr>
              <w:t xml:space="preserve">ул. </w:t>
            </w:r>
            <w:proofErr w:type="spellStart"/>
            <w:r w:rsidRPr="00722475">
              <w:rPr>
                <w:bCs/>
              </w:rPr>
              <w:t>Кастринская</w:t>
            </w:r>
            <w:proofErr w:type="spellEnd"/>
            <w:r w:rsidRPr="00722475">
              <w:rPr>
                <w:bCs/>
              </w:rPr>
              <w:t>, 1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  <w:vAlign w:val="center"/>
          </w:tcPr>
          <w:p w:rsidR="00B75A93" w:rsidRPr="00722475" w:rsidRDefault="00B75A93" w:rsidP="00F303D1">
            <w:r w:rsidRPr="00722475">
              <w:t>Спортивно-оздоровительный лагерь «</w:t>
            </w:r>
            <w:proofErr w:type="spellStart"/>
            <w:r w:rsidRPr="00722475">
              <w:t>Арахлей</w:t>
            </w:r>
            <w:proofErr w:type="spellEnd"/>
            <w:r w:rsidRPr="00722475">
              <w:t>»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t xml:space="preserve">оз. </w:t>
            </w:r>
            <w:proofErr w:type="spellStart"/>
            <w:r w:rsidRPr="00722475">
              <w:t>Арахлей</w:t>
            </w:r>
            <w:proofErr w:type="spellEnd"/>
            <w:r w:rsidRPr="00722475">
              <w:t xml:space="preserve">, </w:t>
            </w:r>
            <w:proofErr w:type="spellStart"/>
            <w:r w:rsidRPr="00722475">
              <w:t>мкр</w:t>
            </w:r>
            <w:proofErr w:type="spellEnd"/>
            <w:r w:rsidRPr="00722475">
              <w:t>. Южный, вл. 17/11</w:t>
            </w:r>
          </w:p>
        </w:tc>
      </w:tr>
      <w:tr w:rsidR="00B75A93" w:rsidRPr="00722475" w:rsidTr="00F303D1">
        <w:tc>
          <w:tcPr>
            <w:tcW w:w="6204" w:type="dxa"/>
            <w:shd w:val="clear" w:color="auto" w:fill="auto"/>
            <w:vAlign w:val="center"/>
          </w:tcPr>
          <w:p w:rsidR="00B75A93" w:rsidRPr="00722475" w:rsidRDefault="00B75A93" w:rsidP="00F303D1">
            <w:r w:rsidRPr="00722475">
              <w:t>Учебно-производственная база</w:t>
            </w:r>
          </w:p>
        </w:tc>
        <w:tc>
          <w:tcPr>
            <w:tcW w:w="3969" w:type="dxa"/>
            <w:shd w:val="clear" w:color="auto" w:fill="auto"/>
          </w:tcPr>
          <w:p w:rsidR="00B75A93" w:rsidRPr="00722475" w:rsidRDefault="00B75A93" w:rsidP="00F303D1">
            <w:pPr>
              <w:pStyle w:val="ae"/>
              <w:spacing w:after="0"/>
              <w:jc w:val="both"/>
              <w:rPr>
                <w:bCs/>
              </w:rPr>
            </w:pPr>
            <w:r w:rsidRPr="00722475">
              <w:t xml:space="preserve">оз. </w:t>
            </w:r>
            <w:proofErr w:type="spellStart"/>
            <w:r w:rsidRPr="00722475">
              <w:t>Арахлей</w:t>
            </w:r>
            <w:proofErr w:type="spellEnd"/>
            <w:r w:rsidRPr="00722475">
              <w:t xml:space="preserve">,  </w:t>
            </w:r>
            <w:proofErr w:type="spellStart"/>
            <w:r w:rsidRPr="00722475">
              <w:t>мкр</w:t>
            </w:r>
            <w:proofErr w:type="spellEnd"/>
            <w:r w:rsidRPr="00722475">
              <w:t>. Южный, вл. 1/1</w:t>
            </w:r>
          </w:p>
        </w:tc>
      </w:tr>
    </w:tbl>
    <w:p w:rsidR="00B75A93" w:rsidRPr="00722475" w:rsidRDefault="00B75A93" w:rsidP="00B75A93">
      <w:pPr>
        <w:pStyle w:val="ae"/>
        <w:spacing w:after="0"/>
        <w:ind w:firstLine="709"/>
        <w:jc w:val="both"/>
        <w:rPr>
          <w:bCs/>
        </w:rPr>
      </w:pPr>
      <w:r w:rsidRPr="00722475">
        <w:rPr>
          <w:bCs/>
        </w:rPr>
        <w:t xml:space="preserve">Направления воспитательной работы в </w:t>
      </w:r>
      <w:proofErr w:type="spellStart"/>
      <w:r w:rsidRPr="00722475">
        <w:rPr>
          <w:bCs/>
        </w:rPr>
        <w:t>ЗабГУ</w:t>
      </w:r>
      <w:proofErr w:type="spellEnd"/>
      <w:r w:rsidRPr="00722475">
        <w:rPr>
          <w:bCs/>
        </w:rPr>
        <w:t xml:space="preserve"> осуществляются в рамках реализации основных программ Федерального агентства по делам молодежи: </w:t>
      </w:r>
    </w:p>
    <w:p w:rsidR="00B75A93" w:rsidRPr="00722475" w:rsidRDefault="00B75A93" w:rsidP="00B75A93">
      <w:pPr>
        <w:pStyle w:val="ae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722475">
        <w:t>«Общественный наблюдатель (независимое наблюдение за проведением ОГЭ и ЕГЭ)».</w:t>
      </w:r>
    </w:p>
    <w:p w:rsidR="00B75A93" w:rsidRPr="00722475" w:rsidRDefault="00B75A93" w:rsidP="00B75A93">
      <w:pPr>
        <w:pStyle w:val="ae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722475">
        <w:t>«Технология добра (быть людьми)».</w:t>
      </w:r>
    </w:p>
    <w:p w:rsidR="00B75A93" w:rsidRPr="00722475" w:rsidRDefault="00B75A93" w:rsidP="00B75A93">
      <w:pPr>
        <w:pStyle w:val="ae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722475">
        <w:t>«Информационный поток (информация правит миром)».</w:t>
      </w:r>
    </w:p>
    <w:p w:rsidR="00B75A93" w:rsidRPr="00722475" w:rsidRDefault="00B75A93" w:rsidP="00B75A93">
      <w:pPr>
        <w:pStyle w:val="ae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722475">
        <w:t>«</w:t>
      </w:r>
      <w:proofErr w:type="gramStart"/>
      <w:r w:rsidRPr="00722475">
        <w:t>АРТ</w:t>
      </w:r>
      <w:proofErr w:type="gramEnd"/>
      <w:r w:rsidRPr="00722475">
        <w:t xml:space="preserve"> Квадрат (раскрой свой талант)».</w:t>
      </w:r>
    </w:p>
    <w:p w:rsidR="00B75A93" w:rsidRPr="00722475" w:rsidRDefault="00B75A93" w:rsidP="00B75A93">
      <w:pPr>
        <w:pStyle w:val="ae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722475">
        <w:t xml:space="preserve"> «Молодежные правительства (государственные менеджеры 2.0)».</w:t>
      </w:r>
    </w:p>
    <w:p w:rsidR="00B75A93" w:rsidRPr="00722475" w:rsidRDefault="00B75A93" w:rsidP="00B75A93">
      <w:pPr>
        <w:pStyle w:val="ae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722475">
        <w:t xml:space="preserve"> «Ты – предприниматель (открой свое дело)».</w:t>
      </w:r>
    </w:p>
    <w:p w:rsidR="00B75A93" w:rsidRPr="00722475" w:rsidRDefault="00B75A93" w:rsidP="00B75A93">
      <w:pPr>
        <w:pStyle w:val="ae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722475">
        <w:rPr>
          <w:bCs/>
        </w:rPr>
        <w:t>«Наша общая Победа».</w:t>
      </w:r>
      <w:r w:rsidRPr="00722475">
        <w:t xml:space="preserve"> </w:t>
      </w:r>
    </w:p>
    <w:p w:rsidR="00B75A93" w:rsidRPr="00722475" w:rsidRDefault="00B75A93" w:rsidP="00B75A93">
      <w:pPr>
        <w:pStyle w:val="ae"/>
        <w:spacing w:after="0"/>
        <w:ind w:firstLine="709"/>
        <w:jc w:val="both"/>
      </w:pPr>
      <w:proofErr w:type="gramStart"/>
      <w:r w:rsidRPr="00722475">
        <w:t xml:space="preserve">В обеспечении </w:t>
      </w:r>
      <w:proofErr w:type="spellStart"/>
      <w:r w:rsidRPr="00722475">
        <w:t>внеучебной</w:t>
      </w:r>
      <w:proofErr w:type="spellEnd"/>
      <w:r w:rsidRPr="00722475">
        <w:t xml:space="preserve"> работы ключевая роль отведена молодежным студенческим объединениям: центр гражданско-патриотического воспитания студенческой молодёжи «Волонтёры победы»; региональное отделение Молодежной общероссийской общественной организации «РСО» «Забайкальский краевой студенческий отряд»; открытая ассоциация волонтерских отрядов «</w:t>
      </w:r>
      <w:proofErr w:type="spellStart"/>
      <w:r w:rsidRPr="00722475">
        <w:t>ГородОК</w:t>
      </w:r>
      <w:proofErr w:type="spellEnd"/>
      <w:r w:rsidRPr="00722475">
        <w:t>» (в ассоциацию входят 15 волонтерских студенческих отрядов, в том числе педагогические отряды); туристический клуб «</w:t>
      </w:r>
      <w:proofErr w:type="spellStart"/>
      <w:r w:rsidRPr="00722475">
        <w:t>ЯРиН</w:t>
      </w:r>
      <w:proofErr w:type="spellEnd"/>
      <w:r w:rsidRPr="00722475">
        <w:t>»; студенческий спортивный клуб «Гураны»;</w:t>
      </w:r>
      <w:proofErr w:type="gramEnd"/>
      <w:r w:rsidRPr="00722475">
        <w:t xml:space="preserve"> центр политических дискуссий «</w:t>
      </w:r>
      <w:r w:rsidRPr="00722475">
        <w:rPr>
          <w:lang w:val="en-US"/>
        </w:rPr>
        <w:t>UN</w:t>
      </w:r>
      <w:r w:rsidRPr="00722475">
        <w:t xml:space="preserve">-клуб»; юридическая клиника «Фемида»; открытая Лига КВН </w:t>
      </w:r>
      <w:proofErr w:type="spellStart"/>
      <w:r w:rsidRPr="00722475">
        <w:t>ЗабГУ</w:t>
      </w:r>
      <w:proofErr w:type="spellEnd"/>
      <w:r w:rsidRPr="00722475">
        <w:t xml:space="preserve">; студенческий совет общежития; поисковый отряд «Хинган-Халхин-Гол»; дружина по охране общественного правопорядка </w:t>
      </w:r>
      <w:proofErr w:type="spellStart"/>
      <w:r w:rsidRPr="00722475">
        <w:t>ЗабГУ</w:t>
      </w:r>
      <w:proofErr w:type="spellEnd"/>
      <w:r w:rsidRPr="00722475">
        <w:t xml:space="preserve">, спасательный отряд </w:t>
      </w:r>
      <w:proofErr w:type="spellStart"/>
      <w:r w:rsidRPr="00722475">
        <w:t>ЗабГУ</w:t>
      </w:r>
      <w:proofErr w:type="spellEnd"/>
      <w:r w:rsidRPr="00722475">
        <w:t xml:space="preserve"> и др. В настоящее время в их состав студенческих объединений входят 30 </w:t>
      </w:r>
      <w:proofErr w:type="spellStart"/>
      <w:r w:rsidRPr="00722475">
        <w:t>тьюторов</w:t>
      </w:r>
      <w:proofErr w:type="spellEnd"/>
      <w:r w:rsidRPr="00722475">
        <w:t xml:space="preserve"> и более 300 активистов студенческих объединений. </w:t>
      </w:r>
    </w:p>
    <w:p w:rsidR="00B75A93" w:rsidRPr="00722475" w:rsidRDefault="00B75A93" w:rsidP="00B75A93">
      <w:pPr>
        <w:ind w:firstLine="709"/>
        <w:jc w:val="both"/>
      </w:pPr>
      <w:r w:rsidRPr="00722475">
        <w:t>В летний трудовой семестр педагогические, строительные, сельскохозяйственные отряды, отряды проводников работают на территории Забайкальского края, СФО и в других регионах РФ. Бойцы студенческих отрядов – постоянные участники всероссийских школ, слетов и совещаний РСО.</w:t>
      </w:r>
    </w:p>
    <w:p w:rsidR="00B75A93" w:rsidRPr="00722475" w:rsidRDefault="00B75A93" w:rsidP="00B75A93">
      <w:pPr>
        <w:ind w:firstLine="709"/>
        <w:jc w:val="both"/>
      </w:pPr>
      <w:r w:rsidRPr="00722475">
        <w:lastRenderedPageBreak/>
        <w:t xml:space="preserve">Огромную роль в организации воспитательной работы, а также в целях усиления влияния преподавательского корпуса на личностное и профессиональное становление будущих бакалавров, специалистов, магистрантов и аспирантов, обеспечения эффективной адаптации обучающихся к условиям обучения в университете играет социальное партнерство с различными учреждениями. Социальными партнерами университета по направлениям воспитательной и социальной работы выступают: </w:t>
      </w:r>
    </w:p>
    <w:p w:rsidR="00B75A93" w:rsidRPr="00722475" w:rsidRDefault="00B75A93" w:rsidP="00B75A93">
      <w:pPr>
        <w:pStyle w:val="af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Министерство образования, науки и молодежной политики Забайкальского края; </w:t>
      </w:r>
    </w:p>
    <w:p w:rsidR="00B75A93" w:rsidRPr="00722475" w:rsidRDefault="00B75A93" w:rsidP="00B75A93">
      <w:pPr>
        <w:pStyle w:val="af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Администрация городского округа «Город Чита»; </w:t>
      </w:r>
    </w:p>
    <w:p w:rsidR="00B75A93" w:rsidRPr="00722475" w:rsidRDefault="00B75A93" w:rsidP="00B75A93">
      <w:pPr>
        <w:pStyle w:val="af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Министерство физической культуры и спорта Забайкальского края; </w:t>
      </w:r>
    </w:p>
    <w:p w:rsidR="00B75A93" w:rsidRPr="00722475" w:rsidRDefault="00B75A93" w:rsidP="00B75A93">
      <w:pPr>
        <w:pStyle w:val="af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Министерство культуры Забайкальского края; </w:t>
      </w:r>
    </w:p>
    <w:p w:rsidR="00B75A93" w:rsidRPr="00722475" w:rsidRDefault="00B75A93" w:rsidP="00B75A93">
      <w:pPr>
        <w:pStyle w:val="af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Министерство труда и социальной защиты населения Забайкальского края;</w:t>
      </w:r>
    </w:p>
    <w:p w:rsidR="00B75A93" w:rsidRPr="00722475" w:rsidRDefault="00B75A93" w:rsidP="00B75A93">
      <w:pPr>
        <w:pStyle w:val="af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учреждения системы здравоохранения (ГУЗ «Краевой центр по профилактике и борьбе со СПИД и инфекционными заболеваниями», ГУЗ «Центр планирования семьи», ГУЗ «Краевая детская клиническая больница», Дом малютки); </w:t>
      </w:r>
    </w:p>
    <w:p w:rsidR="00B75A93" w:rsidRPr="00722475" w:rsidRDefault="00B75A93" w:rsidP="00B75A93">
      <w:pPr>
        <w:pStyle w:val="af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Министерство внутренних дел России по Забайкальскому краю;</w:t>
      </w:r>
    </w:p>
    <w:p w:rsidR="00B75A93" w:rsidRPr="00722475" w:rsidRDefault="00B75A93" w:rsidP="00B75A93">
      <w:pPr>
        <w:pStyle w:val="af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войсковые части и военкоматы </w:t>
      </w:r>
      <w:proofErr w:type="gramStart"/>
      <w:r w:rsidRPr="00722475">
        <w:rPr>
          <w:rFonts w:ascii="Times New Roman" w:hAnsi="Times New Roman"/>
          <w:sz w:val="24"/>
          <w:szCs w:val="24"/>
        </w:rPr>
        <w:t>г</w:t>
      </w:r>
      <w:proofErr w:type="gramEnd"/>
      <w:r w:rsidRPr="00722475">
        <w:rPr>
          <w:rFonts w:ascii="Times New Roman" w:hAnsi="Times New Roman"/>
          <w:sz w:val="24"/>
          <w:szCs w:val="24"/>
        </w:rPr>
        <w:t xml:space="preserve">. Читы; </w:t>
      </w:r>
    </w:p>
    <w:p w:rsidR="00B75A93" w:rsidRPr="00722475" w:rsidRDefault="00B75A93" w:rsidP="00B75A93">
      <w:pPr>
        <w:pStyle w:val="af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общественные организации и учреждения (РСО, РСМ, экологический центр «Даурия», «Союз Добровольцев России», «Комитет солдатских матерей Забайкалья», «Всероссийское общество инвалидов», «Всероссийское общество глухонемых» и др.).</w:t>
      </w:r>
    </w:p>
    <w:p w:rsidR="00B75A93" w:rsidRPr="00722475" w:rsidRDefault="00B75A93" w:rsidP="00B75A93">
      <w:pPr>
        <w:ind w:firstLine="708"/>
        <w:jc w:val="both"/>
      </w:pPr>
      <w:r w:rsidRPr="00722475">
        <w:t xml:space="preserve">Воспитательная функция процесса обучения усиливается через обогащение учебных программ нравственно-этическим компонентом, а также через введение элективных курсов, позволяющих </w:t>
      </w:r>
      <w:proofErr w:type="gramStart"/>
      <w:r w:rsidRPr="00722475">
        <w:t>обучающемуся</w:t>
      </w:r>
      <w:proofErr w:type="gramEnd"/>
      <w:r w:rsidRPr="00722475">
        <w:t xml:space="preserve"> понять и решить проблемы личностного и профессионального самосовершенствования. Особое воспитательное значение приобретает формирование и развитие у </w:t>
      </w:r>
      <w:proofErr w:type="gramStart"/>
      <w:r w:rsidRPr="00722475">
        <w:t>обучающихся</w:t>
      </w:r>
      <w:proofErr w:type="gramEnd"/>
      <w:r w:rsidRPr="00722475">
        <w:t xml:space="preserve"> новой культуры социального взаимодействия, </w:t>
      </w:r>
      <w:proofErr w:type="spellStart"/>
      <w:r w:rsidRPr="00722475">
        <w:t>креативного</w:t>
      </w:r>
      <w:proofErr w:type="spellEnd"/>
      <w:r w:rsidRPr="00722475">
        <w:t xml:space="preserve"> педагогического мышления, понимания целостной картины образовательного пространства. Освоение и внедрение новых </w:t>
      </w:r>
      <w:proofErr w:type="spellStart"/>
      <w:r w:rsidRPr="00722475">
        <w:t>компетентностно-ориентированных</w:t>
      </w:r>
      <w:proofErr w:type="spellEnd"/>
      <w:r w:rsidRPr="00722475">
        <w:t xml:space="preserve"> технологий в образовательный процесс также существенно влияет на его воспитывающую функцию: усиливается субъектная позиция </w:t>
      </w:r>
      <w:proofErr w:type="gramStart"/>
      <w:r w:rsidRPr="00722475">
        <w:t>обучающегося</w:t>
      </w:r>
      <w:proofErr w:type="gramEnd"/>
      <w:r w:rsidRPr="00722475">
        <w:t xml:space="preserve">, что способствует развитию самостоятельности, ответственности обучающихся за свою деятельность. </w:t>
      </w:r>
    </w:p>
    <w:p w:rsidR="00B75A93" w:rsidRPr="00722475" w:rsidRDefault="00B75A93" w:rsidP="00B75A93">
      <w:pPr>
        <w:ind w:firstLine="709"/>
        <w:jc w:val="both"/>
      </w:pPr>
      <w:r w:rsidRPr="00722475">
        <w:t xml:space="preserve">Одним из основных приоритетных направлений воспитательной работы в университете является организация спортивно-оздоровительной и туристической деятельности. </w:t>
      </w:r>
      <w:proofErr w:type="gramStart"/>
      <w:r w:rsidRPr="00722475">
        <w:t xml:space="preserve">В университете действует спортивный клуб, в состав которого входят 23 спортивные секции: по футболу, волейболу, баскетболу, легкой атлетике, тяжелой атлетике, плаванию, спортивному ориентированию, хоккею, гимнастике, аэробике, шахматам, </w:t>
      </w:r>
      <w:proofErr w:type="spellStart"/>
      <w:r w:rsidRPr="00722475">
        <w:t>рафтингу</w:t>
      </w:r>
      <w:proofErr w:type="spellEnd"/>
      <w:r w:rsidRPr="00722475">
        <w:t xml:space="preserve">, бадминтону, регби. </w:t>
      </w:r>
      <w:proofErr w:type="gramEnd"/>
    </w:p>
    <w:p w:rsidR="00B75A93" w:rsidRPr="00722475" w:rsidRDefault="00B75A93" w:rsidP="00B75A93">
      <w:pPr>
        <w:ind w:firstLine="708"/>
        <w:jc w:val="both"/>
      </w:pPr>
      <w:r w:rsidRPr="00722475">
        <w:t>Для занятий туризмом университет располагает тренажерным залом, спортивными залами, бассейном, спортивно-оздоровительным лагерем «</w:t>
      </w:r>
      <w:proofErr w:type="spellStart"/>
      <w:r w:rsidRPr="00722475">
        <w:t>Арахлей</w:t>
      </w:r>
      <w:proofErr w:type="spellEnd"/>
      <w:r w:rsidRPr="00722475">
        <w:t xml:space="preserve">». </w:t>
      </w:r>
      <w:proofErr w:type="gramStart"/>
      <w:r w:rsidRPr="00722475">
        <w:t xml:space="preserve">Материально-техническое снаряжение клуба: катамараны, веревки, страховочные шлемы, </w:t>
      </w:r>
      <w:proofErr w:type="spellStart"/>
      <w:r w:rsidRPr="00722475">
        <w:t>жумары</w:t>
      </w:r>
      <w:proofErr w:type="spellEnd"/>
      <w:r w:rsidRPr="00722475">
        <w:t>, карабины, горные велосипеды, кошки, палатки, спальные мешки, страховочные лестницы и др.</w:t>
      </w:r>
      <w:proofErr w:type="gramEnd"/>
    </w:p>
    <w:p w:rsidR="00B75A93" w:rsidRPr="00722475" w:rsidRDefault="00B75A93" w:rsidP="00B75A93">
      <w:pPr>
        <w:ind w:firstLine="709"/>
        <w:jc w:val="both"/>
      </w:pPr>
      <w:r w:rsidRPr="00722475">
        <w:t xml:space="preserve">Союз творческих коллективов </w:t>
      </w:r>
      <w:proofErr w:type="spellStart"/>
      <w:r w:rsidRPr="00722475">
        <w:t>ЗабГУ</w:t>
      </w:r>
      <w:proofErr w:type="spellEnd"/>
      <w:r w:rsidRPr="00722475">
        <w:t>, являясь молодежным объединением университета, занимается поиском новых форм деятельности через непосредственное знакомство с различными видами и жанрами искусства, организуя творческие концерты, принимает участие в подготовке и проведении мероприятий университетского масштаба. В союз творческих коллективов входят: духовой оркестр, вокальная студия «Ультра», фольклорный ансамбль «</w:t>
      </w:r>
      <w:proofErr w:type="spellStart"/>
      <w:r w:rsidRPr="00722475">
        <w:t>Румяницы</w:t>
      </w:r>
      <w:proofErr w:type="spellEnd"/>
      <w:r w:rsidRPr="00722475">
        <w:t>», танцевальный фольклорный ансамбль «</w:t>
      </w:r>
      <w:proofErr w:type="spellStart"/>
      <w:r w:rsidRPr="00722475">
        <w:t>Найрамдал</w:t>
      </w:r>
      <w:proofErr w:type="spellEnd"/>
      <w:r w:rsidRPr="00722475">
        <w:t xml:space="preserve">», фольклорная группа </w:t>
      </w:r>
      <w:r w:rsidRPr="00722475">
        <w:lastRenderedPageBreak/>
        <w:t>«Здравица», танцевальный коллектив «Сапфир», студенческий театр «Странник», театр моды «Феерия», студия танца «Команда</w:t>
      </w:r>
      <w:proofErr w:type="gramStart"/>
      <w:r w:rsidRPr="00722475">
        <w:t xml:space="preserve"> А</w:t>
      </w:r>
      <w:proofErr w:type="gramEnd"/>
      <w:r w:rsidRPr="00722475">
        <w:t xml:space="preserve">» и др. Для занятий данных творческих коллективов университет располагает актовыми залами, танцевальным залом, студенческим клубом «Парус», имеющим звукозаписывающую студию, залы для занятий вокалом и хореографией. </w:t>
      </w:r>
    </w:p>
    <w:p w:rsidR="00B75A93" w:rsidRPr="00722475" w:rsidRDefault="00B75A93" w:rsidP="00B75A93">
      <w:pPr>
        <w:ind w:firstLine="709"/>
        <w:jc w:val="both"/>
      </w:pPr>
      <w:r w:rsidRPr="00722475">
        <w:t xml:space="preserve">Социальная поддержка </w:t>
      </w:r>
      <w:proofErr w:type="gramStart"/>
      <w:r w:rsidRPr="00722475">
        <w:t>обучающихся</w:t>
      </w:r>
      <w:proofErr w:type="gramEnd"/>
      <w:r w:rsidRPr="00722475">
        <w:t xml:space="preserve"> направлена на оздоровление, трудоустройство, правовое и психолого-педагогическое консультирование. В </w:t>
      </w:r>
      <w:proofErr w:type="spellStart"/>
      <w:r w:rsidRPr="00722475">
        <w:t>ЗабГУ</w:t>
      </w:r>
      <w:proofErr w:type="spellEnd"/>
      <w:r w:rsidRPr="00722475">
        <w:t xml:space="preserve"> функционирует спортивно-оздоровительный лагерь «</w:t>
      </w:r>
      <w:proofErr w:type="spellStart"/>
      <w:r w:rsidRPr="00722475">
        <w:t>Арахлей</w:t>
      </w:r>
      <w:proofErr w:type="spellEnd"/>
      <w:r w:rsidRPr="00722475">
        <w:t>» и учебно-производственная база «</w:t>
      </w:r>
      <w:proofErr w:type="spellStart"/>
      <w:r w:rsidRPr="00722475">
        <w:t>Арахлей</w:t>
      </w:r>
      <w:proofErr w:type="spellEnd"/>
      <w:r w:rsidRPr="00722475">
        <w:t xml:space="preserve">». Оздоровление совмещается с процессом прохождения полевых практик. </w:t>
      </w:r>
    </w:p>
    <w:p w:rsidR="00B75A93" w:rsidRPr="00722475" w:rsidRDefault="00B75A93" w:rsidP="00B75A93">
      <w:pPr>
        <w:ind w:firstLine="709"/>
        <w:jc w:val="both"/>
      </w:pPr>
      <w:r w:rsidRPr="00722475">
        <w:t>На оздоровление и профилактику заболеваний обучающихся направлена деятельность здравпункта университета, а также санатория-профилактория. В санатории применяется широкий спектр аппаратных физиотерапевтических процедур, занятия лечебной физической культурой, массаж. Кроме этого обучающиеся университета, нуждающиеся в санаторно-курортном лечении, безвозмездно получают такую возможность в санаториях и курортах Забайкальского края.</w:t>
      </w:r>
    </w:p>
    <w:p w:rsidR="00B75A93" w:rsidRPr="00722475" w:rsidRDefault="00B75A93" w:rsidP="00B75A93">
      <w:pPr>
        <w:ind w:firstLine="709"/>
        <w:jc w:val="both"/>
      </w:pPr>
      <w:r w:rsidRPr="00722475">
        <w:t xml:space="preserve">Университет располагает 5 общежитиями различного - блочного и коридорного типа, расположенными в центре города. </w:t>
      </w:r>
      <w:proofErr w:type="gramStart"/>
      <w:r w:rsidRPr="00722475">
        <w:t>Обучающиеся</w:t>
      </w:r>
      <w:proofErr w:type="gramEnd"/>
      <w:r w:rsidRPr="00722475">
        <w:t xml:space="preserve"> проживают в трех- и четырехместных комнатах, согласно санитарным нормам. Для самостоятельной работы </w:t>
      </w:r>
      <w:proofErr w:type="gramStart"/>
      <w:r w:rsidRPr="00722475">
        <w:t>обучающихся</w:t>
      </w:r>
      <w:proofErr w:type="gramEnd"/>
      <w:r w:rsidRPr="00722475">
        <w:t xml:space="preserve"> в каждом общежитии оборудованы специальные помещения. Компактное расположение учебных корпусов и общежитий университета позволяет </w:t>
      </w:r>
      <w:proofErr w:type="gramStart"/>
      <w:r w:rsidRPr="00722475">
        <w:t>обучающимся</w:t>
      </w:r>
      <w:proofErr w:type="gramEnd"/>
      <w:r w:rsidRPr="00722475">
        <w:t>, проживающим в общежитиях, ежедневно пользоваться услугами библиотек, читального зала, четырех спортивных залов и бассейна университета.</w:t>
      </w:r>
    </w:p>
    <w:p w:rsidR="00B75A93" w:rsidRPr="00722475" w:rsidRDefault="00B75A93" w:rsidP="00B75A93">
      <w:pPr>
        <w:ind w:firstLine="708"/>
        <w:jc w:val="both"/>
      </w:pPr>
      <w:r w:rsidRPr="00722475">
        <w:t xml:space="preserve">Поощрение обучающихся в </w:t>
      </w:r>
      <w:proofErr w:type="spellStart"/>
      <w:r w:rsidRPr="00722475">
        <w:t>ЗабГУ</w:t>
      </w:r>
      <w:proofErr w:type="spellEnd"/>
      <w:r w:rsidRPr="00722475">
        <w:t xml:space="preserve"> осуществляется на основе Положения о стипендиальном обеспечении и других форм материальной поддержки студентов и аспирантов </w:t>
      </w:r>
      <w:proofErr w:type="spellStart"/>
      <w:r w:rsidRPr="00722475">
        <w:t>ЗабГУ</w:t>
      </w:r>
      <w:proofErr w:type="spellEnd"/>
      <w:r w:rsidRPr="00722475">
        <w:t xml:space="preserve">. </w:t>
      </w:r>
      <w:proofErr w:type="gramStart"/>
      <w:r w:rsidRPr="00722475">
        <w:t>Обучающиеся, достигшие особых успехов в учебе, общественной работе, спорте, творчестве, назначены на стипендии:</w:t>
      </w:r>
      <w:proofErr w:type="gramEnd"/>
      <w:r w:rsidRPr="00722475">
        <w:t xml:space="preserve"> Президента РФ, Правительства РФ, губернатора Забайкальского края, мэра г. Читы, премии Президента РФ и премии Забайкальского края, именную стипендию им. Ю.В. Кулагина и им. Н.Г. Чернышевского. Ежегодно обладателями именных стипендий становятся около 100 лучших обучающихся университета. </w:t>
      </w:r>
    </w:p>
    <w:p w:rsidR="00B75A93" w:rsidRPr="00722475" w:rsidRDefault="00B75A93" w:rsidP="008F3345">
      <w:pPr>
        <w:ind w:firstLine="709"/>
        <w:jc w:val="both"/>
        <w:rPr>
          <w:kern w:val="28"/>
        </w:rPr>
      </w:pPr>
      <w:r w:rsidRPr="00722475">
        <w:rPr>
          <w:kern w:val="28"/>
        </w:rPr>
        <w:t xml:space="preserve">В образовательной организации существует подразделение, ответственное за создание специальных условий инклюзивного обучения инвалидов и лиц с </w:t>
      </w:r>
      <w:r w:rsidRPr="00722475">
        <w:t>ОВЗ</w:t>
      </w:r>
      <w:r w:rsidRPr="00722475">
        <w:rPr>
          <w:kern w:val="28"/>
        </w:rPr>
        <w:t xml:space="preserve"> – Региональный центр инклюзивного образования. </w:t>
      </w:r>
      <w:r w:rsidRPr="00722475">
        <w:rPr>
          <w:kern w:val="28"/>
          <w:u w:val="single"/>
        </w:rPr>
        <w:t xml:space="preserve">В его составе – начальник Центра, специальный психолог, специалист по социальной работе, специалист по специальным техническим и программным средствам  обучения, специалист по </w:t>
      </w:r>
      <w:proofErr w:type="spellStart"/>
      <w:r w:rsidRPr="00722475">
        <w:rPr>
          <w:kern w:val="28"/>
          <w:u w:val="single"/>
        </w:rPr>
        <w:t>безбарьерной</w:t>
      </w:r>
      <w:proofErr w:type="spellEnd"/>
      <w:r w:rsidRPr="00722475">
        <w:rPr>
          <w:kern w:val="28"/>
          <w:u w:val="single"/>
        </w:rPr>
        <w:t xml:space="preserve"> среде.</w:t>
      </w:r>
      <w:r w:rsidRPr="00722475">
        <w:rPr>
          <w:kern w:val="28"/>
        </w:rPr>
        <w:t xml:space="preserve"> </w:t>
      </w:r>
      <w:proofErr w:type="gramStart"/>
      <w:r w:rsidRPr="00722475">
        <w:rPr>
          <w:kern w:val="28"/>
        </w:rPr>
        <w:t xml:space="preserve">В реализации АОПОП ВО участвуют также специалисты по учебной и воспитательной работе кафедр и факультета, а также при необходимости привлекаются </w:t>
      </w:r>
      <w:proofErr w:type="spellStart"/>
      <w:r w:rsidRPr="00722475">
        <w:rPr>
          <w:iCs/>
        </w:rPr>
        <w:t>тьюторы</w:t>
      </w:r>
      <w:proofErr w:type="spellEnd"/>
      <w:r w:rsidRPr="00722475">
        <w:rPr>
          <w:iCs/>
        </w:rPr>
        <w:t>, психологи (педагоги-психологи, специальные психологи), социальные педагоги (социальные работники),</w:t>
      </w:r>
      <w:r w:rsidRPr="00722475">
        <w:t xml:space="preserve"> </w:t>
      </w:r>
      <w:r w:rsidRPr="00722475">
        <w:rPr>
          <w:iCs/>
        </w:rPr>
        <w:t xml:space="preserve">специалисты по специальным техническим и программным средствам обучения, сурдопедагоги, </w:t>
      </w:r>
      <w:proofErr w:type="spellStart"/>
      <w:r w:rsidRPr="00722475">
        <w:rPr>
          <w:iCs/>
        </w:rPr>
        <w:t>сурдопереводчики</w:t>
      </w:r>
      <w:proofErr w:type="spellEnd"/>
      <w:r w:rsidRPr="00722475">
        <w:rPr>
          <w:iCs/>
        </w:rPr>
        <w:t>, тифлопедагоги</w:t>
      </w:r>
      <w:r w:rsidRPr="00722475">
        <w:rPr>
          <w:kern w:val="28"/>
        </w:rPr>
        <w:t xml:space="preserve">. </w:t>
      </w:r>
      <w:proofErr w:type="gramEnd"/>
    </w:p>
    <w:p w:rsidR="00B75A93" w:rsidRPr="00722475" w:rsidRDefault="00B75A93" w:rsidP="008F3345">
      <w:pPr>
        <w:ind w:firstLine="709"/>
        <w:jc w:val="both"/>
        <w:rPr>
          <w:kern w:val="28"/>
        </w:rPr>
      </w:pPr>
      <w:r w:rsidRPr="00722475">
        <w:rPr>
          <w:kern w:val="28"/>
        </w:rPr>
        <w:t xml:space="preserve">Для студентов с </w:t>
      </w:r>
      <w:r w:rsidRPr="00722475">
        <w:t>ОВЗ</w:t>
      </w:r>
      <w:r w:rsidRPr="00722475">
        <w:rPr>
          <w:kern w:val="28"/>
        </w:rPr>
        <w:t xml:space="preserve"> и инвалидов в образовательной организации обеспечивается  организационно-педагогическое,  психолого-педагогическое,  профилактически-оздоровительное и социальное сопровождение учебного процесса.</w:t>
      </w:r>
    </w:p>
    <w:p w:rsidR="00B75A93" w:rsidRPr="00722475" w:rsidRDefault="00B75A93" w:rsidP="008F3345">
      <w:pPr>
        <w:ind w:firstLine="709"/>
        <w:jc w:val="both"/>
        <w:rPr>
          <w:kern w:val="28"/>
        </w:rPr>
      </w:pPr>
      <w:r w:rsidRPr="00722475">
        <w:rPr>
          <w:kern w:val="28"/>
        </w:rPr>
        <w:t xml:space="preserve">Организационно-педагогическое сопровождение со стороны сотрудников Регионального центра инклюзивного образования и факультетов способствует своевременному и качественному прохождению учебы студента с ОВЗ инвалидов в соответствии с календарным учебным графиком в условиях инклюзивного обучения.  </w:t>
      </w:r>
    </w:p>
    <w:p w:rsidR="00B75A93" w:rsidRPr="00722475" w:rsidRDefault="00B75A93" w:rsidP="008F3345">
      <w:pPr>
        <w:ind w:firstLine="709"/>
        <w:jc w:val="both"/>
        <w:rPr>
          <w:kern w:val="28"/>
        </w:rPr>
      </w:pPr>
      <w:r w:rsidRPr="00722475">
        <w:rPr>
          <w:kern w:val="28"/>
        </w:rPr>
        <w:lastRenderedPageBreak/>
        <w:t xml:space="preserve">Психолого-педагогическое сопровождение состоит в оказании консультаций и психологической поддержки студентам с </w:t>
      </w:r>
      <w:r w:rsidRPr="00722475">
        <w:t>ОВЗ и</w:t>
      </w:r>
      <w:r w:rsidRPr="00722475">
        <w:rPr>
          <w:kern w:val="28"/>
        </w:rPr>
        <w:t xml:space="preserve"> инвалидов в ситуациях личностных, межличностных и учебных затруднений, рекомендаций в части профессионального выбора и становления.  </w:t>
      </w:r>
    </w:p>
    <w:p w:rsidR="00B75A93" w:rsidRPr="00722475" w:rsidRDefault="00B75A93" w:rsidP="008F3345">
      <w:pPr>
        <w:ind w:firstLine="709"/>
        <w:jc w:val="both"/>
        <w:rPr>
          <w:kern w:val="28"/>
        </w:rPr>
      </w:pPr>
      <w:r w:rsidRPr="00722475">
        <w:rPr>
          <w:kern w:val="28"/>
        </w:rPr>
        <w:t xml:space="preserve">Профилактически-оздоровительное сопровождение осуществляется на базе университетского профилактория и направлено на поддержание здоровья, развитие адаптационного потенциала, приспособляемости к учебе. </w:t>
      </w:r>
    </w:p>
    <w:p w:rsidR="00B75A93" w:rsidRPr="00722475" w:rsidRDefault="00B75A93" w:rsidP="008F3345">
      <w:pPr>
        <w:ind w:firstLine="708"/>
        <w:jc w:val="both"/>
      </w:pPr>
      <w:r w:rsidRPr="00722475">
        <w:rPr>
          <w:kern w:val="28"/>
        </w:rPr>
        <w:t xml:space="preserve">Социальное сопровождение со стороны сотрудников Регионального центра инклюзивного образования и учебных факультетов реализует помощь и  социальную поддержку студентов с </w:t>
      </w:r>
      <w:r w:rsidRPr="00722475">
        <w:t>ОВЗ и</w:t>
      </w:r>
      <w:r w:rsidRPr="00722475">
        <w:rPr>
          <w:kern w:val="28"/>
        </w:rPr>
        <w:t xml:space="preserve"> инвалидов, включая содействие в решении бытовых проблем, проживания в общежитии, социальных выплат, выделения материальной помощи, стипендиального обеспечения. Для студентов с </w:t>
      </w:r>
      <w:r w:rsidRPr="00722475">
        <w:t>ОВЗ</w:t>
      </w:r>
      <w:r w:rsidRPr="00722475">
        <w:rPr>
          <w:kern w:val="28"/>
        </w:rPr>
        <w:t xml:space="preserve"> и инвалидов организуется волонтерская помощь, обеспечивается их  участие в студенческом самоуправлении, в работе общественных организаций, в научной, творческой, спортивной жизни университета, в студенческом самоуправлении, в </w:t>
      </w:r>
      <w:proofErr w:type="spellStart"/>
      <w:r w:rsidRPr="00722475">
        <w:rPr>
          <w:kern w:val="28"/>
        </w:rPr>
        <w:t>культурно-досуговой</w:t>
      </w:r>
      <w:proofErr w:type="spellEnd"/>
      <w:r w:rsidRPr="00722475">
        <w:rPr>
          <w:kern w:val="28"/>
        </w:rPr>
        <w:t xml:space="preserve">  деятельности,  участие в олимпиадах, конкурсах.</w:t>
      </w:r>
    </w:p>
    <w:p w:rsidR="00B75A93" w:rsidRPr="00722475" w:rsidRDefault="00B75A93" w:rsidP="00B75A93">
      <w:pPr>
        <w:spacing w:line="300" w:lineRule="auto"/>
        <w:ind w:left="450"/>
        <w:jc w:val="center"/>
        <w:rPr>
          <w:b/>
          <w:kern w:val="28"/>
        </w:rPr>
      </w:pPr>
    </w:p>
    <w:p w:rsidR="00325CDF" w:rsidRPr="00722475" w:rsidRDefault="00325CDF" w:rsidP="009B3555">
      <w:pPr>
        <w:spacing w:line="300" w:lineRule="auto"/>
        <w:jc w:val="center"/>
        <w:rPr>
          <w:b/>
        </w:rPr>
      </w:pPr>
    </w:p>
    <w:p w:rsidR="00325CDF" w:rsidRPr="008B33C5" w:rsidRDefault="00A32657" w:rsidP="009B3555">
      <w:pPr>
        <w:spacing w:line="300" w:lineRule="auto"/>
        <w:jc w:val="center"/>
        <w:rPr>
          <w:b/>
        </w:rPr>
      </w:pPr>
      <w:r w:rsidRPr="008B33C5">
        <w:rPr>
          <w:b/>
        </w:rPr>
        <w:t>Раздел 8. МЕТОДИЧЕСКИЕ РЕКОМЕНДАЦИИ ПО ОРГАНИЗАЦИИ ОБРАЗОВАТЕЛЬНОГО ПРОЦЕССА</w:t>
      </w:r>
    </w:p>
    <w:bookmarkEnd w:id="3"/>
    <w:p w:rsidR="00AB744B" w:rsidRPr="00722475" w:rsidRDefault="00AB744B" w:rsidP="009B3555">
      <w:pPr>
        <w:pStyle w:val="ConsPlusNormal0"/>
        <w:suppressAutoHyphens/>
        <w:spacing w:line="30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0FBE" w:rsidRPr="00722475" w:rsidRDefault="00DF0FBE" w:rsidP="008F3345">
      <w:pPr>
        <w:pStyle w:val="ConsPlusNormal0"/>
        <w:suppressAutoHyphens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2475">
        <w:rPr>
          <w:rFonts w:ascii="Times New Roman" w:hAnsi="Times New Roman" w:cs="Times New Roman"/>
          <w:i/>
          <w:sz w:val="24"/>
          <w:szCs w:val="24"/>
          <w:u w:val="single"/>
        </w:rPr>
        <w:t>Общие рекомендации по организации образовательного процесса</w:t>
      </w:r>
    </w:p>
    <w:p w:rsidR="00B53D7B" w:rsidRPr="00722475" w:rsidRDefault="00B53D7B" w:rsidP="008F3345">
      <w:pPr>
        <w:pStyle w:val="ConsPlusNormal0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475">
        <w:rPr>
          <w:rFonts w:ascii="Times New Roman" w:hAnsi="Times New Roman" w:cs="Times New Roman"/>
          <w:sz w:val="24"/>
          <w:szCs w:val="24"/>
        </w:rPr>
        <w:t xml:space="preserve">Для обучающихся из числа инвалидов и лиц с </w:t>
      </w:r>
      <w:r w:rsidR="00A57665" w:rsidRPr="00722475">
        <w:rPr>
          <w:rFonts w:ascii="Times New Roman" w:hAnsi="Times New Roman" w:cs="Times New Roman"/>
          <w:sz w:val="24"/>
          <w:szCs w:val="24"/>
        </w:rPr>
        <w:t xml:space="preserve">ОВЗ </w:t>
      </w:r>
      <w:r w:rsidRPr="00722475">
        <w:rPr>
          <w:rFonts w:ascii="Times New Roman" w:hAnsi="Times New Roman" w:cs="Times New Roman"/>
          <w:sz w:val="24"/>
          <w:szCs w:val="24"/>
        </w:rPr>
        <w:t>реализация образовательного процесса проводится с учетом особенностей их психофизического развития, их индивидуальных возможностей и состояния здоровья, путем соблюдения следующих общих требований:</w:t>
      </w:r>
    </w:p>
    <w:p w:rsidR="00B53D7B" w:rsidRPr="00722475" w:rsidRDefault="00B53D7B" w:rsidP="008F3345">
      <w:pPr>
        <w:pStyle w:val="ConsPlusNormal0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475">
        <w:rPr>
          <w:rFonts w:ascii="Times New Roman" w:hAnsi="Times New Roman" w:cs="Times New Roman"/>
          <w:sz w:val="24"/>
          <w:szCs w:val="24"/>
        </w:rPr>
        <w:t>–</w:t>
      </w:r>
      <w:r w:rsidRPr="00722475">
        <w:rPr>
          <w:rFonts w:ascii="Times New Roman" w:hAnsi="Times New Roman" w:cs="Times New Roman"/>
          <w:sz w:val="24"/>
          <w:szCs w:val="24"/>
        </w:rPr>
        <w:tab/>
      </w:r>
      <w:r w:rsidRPr="007224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2475">
        <w:rPr>
          <w:rFonts w:ascii="Times New Roman" w:hAnsi="Times New Roman" w:cs="Times New Roman"/>
          <w:sz w:val="24"/>
          <w:szCs w:val="24"/>
        </w:rPr>
        <w:t xml:space="preserve">проведение учебных занятий, текущего контроля, государственной итоговой аттестации для инвалидов и лиц с </w:t>
      </w:r>
      <w:r w:rsidR="00A57665" w:rsidRPr="00722475">
        <w:rPr>
          <w:rFonts w:ascii="Times New Roman" w:hAnsi="Times New Roman" w:cs="Times New Roman"/>
          <w:sz w:val="24"/>
          <w:szCs w:val="24"/>
        </w:rPr>
        <w:t xml:space="preserve">ОВЗ </w:t>
      </w:r>
      <w:r w:rsidRPr="00722475">
        <w:rPr>
          <w:rFonts w:ascii="Times New Roman" w:hAnsi="Times New Roman" w:cs="Times New Roman"/>
          <w:sz w:val="24"/>
          <w:szCs w:val="24"/>
        </w:rPr>
        <w:t xml:space="preserve">в одной аудитории совместно с обучающимися, не имеющими ограниченных возможностей здоровья, если это не создает трудностей </w:t>
      </w:r>
      <w:proofErr w:type="gramStart"/>
      <w:r w:rsidRPr="007224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2247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53D7B" w:rsidRPr="00722475" w:rsidRDefault="00B53D7B" w:rsidP="008F3345">
      <w:pPr>
        <w:pStyle w:val="ConsPlusNormal0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475">
        <w:rPr>
          <w:rFonts w:ascii="Times New Roman" w:hAnsi="Times New Roman" w:cs="Times New Roman"/>
          <w:sz w:val="24"/>
          <w:szCs w:val="24"/>
        </w:rPr>
        <w:t>–</w:t>
      </w:r>
      <w:r w:rsidRPr="00722475">
        <w:rPr>
          <w:rFonts w:ascii="Times New Roman" w:hAnsi="Times New Roman" w:cs="Times New Roman"/>
          <w:sz w:val="24"/>
          <w:szCs w:val="24"/>
        </w:rPr>
        <w:tab/>
      </w:r>
      <w:r w:rsidRPr="007224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2475">
        <w:rPr>
          <w:rFonts w:ascii="Times New Roman" w:hAnsi="Times New Roman" w:cs="Times New Roman"/>
          <w:sz w:val="24"/>
          <w:szCs w:val="24"/>
        </w:rPr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  <w:proofErr w:type="gramEnd"/>
    </w:p>
    <w:p w:rsidR="00B53D7B" w:rsidRPr="00722475" w:rsidRDefault="00B53D7B" w:rsidP="008F3345">
      <w:pPr>
        <w:pStyle w:val="ConsPlusNormal0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475">
        <w:rPr>
          <w:rFonts w:ascii="Times New Roman" w:hAnsi="Times New Roman" w:cs="Times New Roman"/>
          <w:sz w:val="24"/>
          <w:szCs w:val="24"/>
        </w:rPr>
        <w:t>–</w:t>
      </w:r>
      <w:r w:rsidRPr="00722475">
        <w:rPr>
          <w:rFonts w:ascii="Times New Roman" w:hAnsi="Times New Roman" w:cs="Times New Roman"/>
          <w:sz w:val="24"/>
          <w:szCs w:val="24"/>
        </w:rPr>
        <w:tab/>
      </w:r>
      <w:r w:rsidRPr="007224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2475">
        <w:rPr>
          <w:rFonts w:ascii="Times New Roman" w:hAnsi="Times New Roman" w:cs="Times New Roman"/>
          <w:sz w:val="24"/>
          <w:szCs w:val="24"/>
        </w:rPr>
        <w:t>пользование необходимыми обучающимся техническими средствами на учебных занятиях, при прохождении государственной итоговой аттестации с учетом их индивидуальных особенностей;</w:t>
      </w:r>
      <w:proofErr w:type="gramEnd"/>
    </w:p>
    <w:p w:rsidR="00B53D7B" w:rsidRPr="00722475" w:rsidRDefault="00B53D7B" w:rsidP="008F3345">
      <w:pPr>
        <w:pStyle w:val="ConsPlusNormal0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475">
        <w:rPr>
          <w:rFonts w:ascii="Times New Roman" w:hAnsi="Times New Roman" w:cs="Times New Roman"/>
          <w:sz w:val="24"/>
          <w:szCs w:val="24"/>
        </w:rPr>
        <w:t>–</w:t>
      </w:r>
      <w:r w:rsidRPr="007224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2475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обучающихся в аудитории, а также их пребывания в указанных помещениях;</w:t>
      </w:r>
    </w:p>
    <w:p w:rsidR="00B53D7B" w:rsidRPr="00722475" w:rsidRDefault="00B53D7B" w:rsidP="008F3345">
      <w:pPr>
        <w:pStyle w:val="ConsPlusNormal0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475">
        <w:rPr>
          <w:rFonts w:ascii="Times New Roman" w:hAnsi="Times New Roman" w:cs="Times New Roman"/>
          <w:sz w:val="24"/>
          <w:szCs w:val="24"/>
        </w:rPr>
        <w:t>- обеспечение порядка и формы освоения дисциплины «Физическая культура и спорт» для инвалидов и лиц с ОВЗ: проведение подвижных занятий по адаптивной оздоровительной физической культуре в спортивном зале, зале общеукрепляющих тренажеров и на спортивной площадке на открытом воздухе, которые проводятся специалистами, имеющими соответствующую подготовку.</w:t>
      </w:r>
    </w:p>
    <w:p w:rsidR="004D7D00" w:rsidRPr="00722475" w:rsidRDefault="00C140A5" w:rsidP="008F3345">
      <w:pPr>
        <w:ind w:firstLine="567"/>
        <w:jc w:val="both"/>
        <w:rPr>
          <w:i/>
          <w:kern w:val="28"/>
          <w:u w:val="single"/>
        </w:rPr>
      </w:pPr>
      <w:r w:rsidRPr="00722475">
        <w:rPr>
          <w:i/>
          <w:kern w:val="28"/>
          <w:u w:val="single"/>
        </w:rPr>
        <w:t>Рекомендации по и</w:t>
      </w:r>
      <w:r w:rsidR="004D7D00" w:rsidRPr="00722475">
        <w:rPr>
          <w:i/>
          <w:kern w:val="28"/>
          <w:u w:val="single"/>
        </w:rPr>
        <w:t>спольз</w:t>
      </w:r>
      <w:r w:rsidRPr="00722475">
        <w:rPr>
          <w:i/>
          <w:kern w:val="28"/>
          <w:u w:val="single"/>
        </w:rPr>
        <w:t>ованию образовательных технологий</w:t>
      </w:r>
    </w:p>
    <w:p w:rsidR="004D7D00" w:rsidRPr="00722475" w:rsidRDefault="004D7D00" w:rsidP="008F3345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spacing w:val="-1"/>
        </w:rPr>
      </w:pPr>
      <w:r w:rsidRPr="00722475">
        <w:rPr>
          <w:spacing w:val="-1"/>
        </w:rPr>
        <w:lastRenderedPageBreak/>
        <w:t>Рекомендуется</w:t>
      </w:r>
      <w:r w:rsidRPr="00722475">
        <w:t xml:space="preserve"> </w:t>
      </w:r>
      <w:r w:rsidRPr="00722475">
        <w:rPr>
          <w:spacing w:val="-1"/>
        </w:rPr>
        <w:t>использовать</w:t>
      </w:r>
      <w:r w:rsidRPr="00722475">
        <w:rPr>
          <w:spacing w:val="22"/>
        </w:rPr>
        <w:t xml:space="preserve"> </w:t>
      </w:r>
      <w:r w:rsidRPr="00722475">
        <w:rPr>
          <w:spacing w:val="-1"/>
        </w:rPr>
        <w:t>следующие</w:t>
      </w:r>
      <w:r w:rsidRPr="00722475">
        <w:t xml:space="preserve"> основные </w:t>
      </w:r>
      <w:r w:rsidRPr="00722475">
        <w:rPr>
          <w:spacing w:val="-1"/>
        </w:rPr>
        <w:t>образовательные</w:t>
      </w:r>
      <w:r w:rsidRPr="00722475">
        <w:t xml:space="preserve"> </w:t>
      </w:r>
      <w:r w:rsidRPr="00722475">
        <w:rPr>
          <w:spacing w:val="-1"/>
        </w:rPr>
        <w:t>технологии</w:t>
      </w:r>
      <w:r w:rsidRPr="00722475">
        <w:t xml:space="preserve"> с</w:t>
      </w:r>
      <w:r w:rsidR="00BE262F" w:rsidRPr="00722475">
        <w:t xml:space="preserve"> </w:t>
      </w:r>
      <w:r w:rsidRPr="00722475">
        <w:rPr>
          <w:spacing w:val="-1"/>
        </w:rPr>
        <w:t>учетом</w:t>
      </w:r>
      <w:r w:rsidRPr="00722475">
        <w:t xml:space="preserve"> их </w:t>
      </w:r>
      <w:r w:rsidRPr="00722475">
        <w:rPr>
          <w:spacing w:val="-1"/>
        </w:rPr>
        <w:t>адаптации</w:t>
      </w:r>
      <w:r w:rsidRPr="00722475">
        <w:t xml:space="preserve"> </w:t>
      </w:r>
      <w:r w:rsidR="00BE262F" w:rsidRPr="00722475">
        <w:t>для</w:t>
      </w:r>
      <w:r w:rsidRPr="00722475">
        <w:rPr>
          <w:spacing w:val="41"/>
        </w:rPr>
        <w:t xml:space="preserve"> </w:t>
      </w:r>
      <w:r w:rsidRPr="00722475">
        <w:rPr>
          <w:spacing w:val="-1"/>
        </w:rPr>
        <w:t>студентов</w:t>
      </w:r>
      <w:r w:rsidRPr="00722475">
        <w:t xml:space="preserve"> с </w:t>
      </w:r>
      <w:r w:rsidRPr="00722475">
        <w:rPr>
          <w:spacing w:val="-1"/>
        </w:rPr>
        <w:t>ОВЗ</w:t>
      </w:r>
      <w:r w:rsidRPr="00722475">
        <w:rPr>
          <w:spacing w:val="38"/>
        </w:rPr>
        <w:t xml:space="preserve"> </w:t>
      </w:r>
      <w:r w:rsidRPr="00722475">
        <w:t>и</w:t>
      </w:r>
      <w:r w:rsidRPr="00722475">
        <w:rPr>
          <w:spacing w:val="47"/>
        </w:rPr>
        <w:t xml:space="preserve"> </w:t>
      </w:r>
      <w:r w:rsidRPr="00722475">
        <w:rPr>
          <w:spacing w:val="-1"/>
        </w:rPr>
        <w:t>инвалидностью</w:t>
      </w:r>
      <w:r w:rsidR="00B069D6" w:rsidRPr="00722475">
        <w:rPr>
          <w:spacing w:val="-1"/>
        </w:rPr>
        <w:t xml:space="preserve"> (табл.</w:t>
      </w:r>
      <w:r w:rsidR="00B121E1" w:rsidRPr="00722475">
        <w:rPr>
          <w:spacing w:val="-1"/>
        </w:rPr>
        <w:t xml:space="preserve"> </w:t>
      </w:r>
      <w:r w:rsidR="004965AE" w:rsidRPr="00722475">
        <w:rPr>
          <w:spacing w:val="-1"/>
        </w:rPr>
        <w:t>4</w:t>
      </w:r>
      <w:r w:rsidR="00B069D6" w:rsidRPr="00722475">
        <w:rPr>
          <w:spacing w:val="-1"/>
        </w:rPr>
        <w:t>)</w:t>
      </w:r>
      <w:r w:rsidRPr="00722475">
        <w:rPr>
          <w:spacing w:val="-1"/>
        </w:rPr>
        <w:t>:</w:t>
      </w:r>
    </w:p>
    <w:p w:rsidR="00B069D6" w:rsidRPr="00722475" w:rsidRDefault="00B069D6" w:rsidP="008F3345">
      <w:pPr>
        <w:kinsoku w:val="0"/>
        <w:overflowPunct w:val="0"/>
        <w:autoSpaceDE w:val="0"/>
        <w:autoSpaceDN w:val="0"/>
        <w:adjustRightInd w:val="0"/>
        <w:ind w:firstLine="567"/>
        <w:jc w:val="right"/>
        <w:rPr>
          <w:i/>
          <w:spacing w:val="-1"/>
        </w:rPr>
      </w:pPr>
      <w:r w:rsidRPr="00722475">
        <w:rPr>
          <w:i/>
          <w:spacing w:val="-1"/>
        </w:rPr>
        <w:t xml:space="preserve">Таблица </w:t>
      </w:r>
      <w:r w:rsidR="004965AE" w:rsidRPr="00722475">
        <w:rPr>
          <w:i/>
          <w:spacing w:val="-1"/>
        </w:rPr>
        <w:t>4</w:t>
      </w:r>
    </w:p>
    <w:p w:rsidR="00B069D6" w:rsidRPr="00722475" w:rsidRDefault="00B069D6" w:rsidP="008F3345">
      <w:pPr>
        <w:kinsoku w:val="0"/>
        <w:overflowPunct w:val="0"/>
        <w:autoSpaceDE w:val="0"/>
        <w:autoSpaceDN w:val="0"/>
        <w:adjustRightInd w:val="0"/>
        <w:ind w:firstLine="567"/>
        <w:jc w:val="center"/>
        <w:rPr>
          <w:i/>
          <w:spacing w:val="-1"/>
        </w:rPr>
      </w:pPr>
      <w:r w:rsidRPr="00722475">
        <w:rPr>
          <w:i/>
          <w:spacing w:val="-1"/>
        </w:rPr>
        <w:t>Образовательные технологии</w:t>
      </w:r>
    </w:p>
    <w:tbl>
      <w:tblPr>
        <w:tblStyle w:val="a3"/>
        <w:tblW w:w="10092" w:type="dxa"/>
        <w:tblInd w:w="222" w:type="dxa"/>
        <w:tblLayout w:type="fixed"/>
        <w:tblLook w:val="04A0"/>
      </w:tblPr>
      <w:tblGrid>
        <w:gridCol w:w="1871"/>
        <w:gridCol w:w="3118"/>
        <w:gridCol w:w="5103"/>
      </w:tblGrid>
      <w:tr w:rsidR="004D7D00" w:rsidRPr="00722475" w:rsidTr="00A57665">
        <w:trPr>
          <w:cantSplit/>
        </w:trPr>
        <w:tc>
          <w:tcPr>
            <w:tcW w:w="1871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  <w:jc w:val="center"/>
            </w:pPr>
            <w:r w:rsidRPr="00722475">
              <w:rPr>
                <w:spacing w:val="-1"/>
              </w:rPr>
              <w:t>Технологии</w:t>
            </w:r>
          </w:p>
        </w:tc>
        <w:tc>
          <w:tcPr>
            <w:tcW w:w="3118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  <w:ind w:left="34" w:right="3"/>
              <w:jc w:val="center"/>
            </w:pPr>
            <w:r w:rsidRPr="00722475">
              <w:rPr>
                <w:spacing w:val="-1"/>
              </w:rPr>
              <w:t>Цель</w:t>
            </w:r>
          </w:p>
        </w:tc>
        <w:tc>
          <w:tcPr>
            <w:tcW w:w="5103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  <w:jc w:val="center"/>
            </w:pPr>
            <w:r w:rsidRPr="00722475">
              <w:rPr>
                <w:spacing w:val="-1"/>
              </w:rPr>
              <w:t>Адаптированные</w:t>
            </w:r>
            <w:r w:rsidRPr="00722475">
              <w:rPr>
                <w:spacing w:val="-2"/>
              </w:rPr>
              <w:t xml:space="preserve"> </w:t>
            </w:r>
            <w:r w:rsidRPr="00722475">
              <w:rPr>
                <w:spacing w:val="-1"/>
              </w:rPr>
              <w:t>методы</w:t>
            </w:r>
          </w:p>
        </w:tc>
      </w:tr>
      <w:tr w:rsidR="004D7D00" w:rsidRPr="00722475" w:rsidTr="00A57665">
        <w:trPr>
          <w:cantSplit/>
        </w:trPr>
        <w:tc>
          <w:tcPr>
            <w:tcW w:w="1871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</w:pPr>
            <w:r w:rsidRPr="00722475">
              <w:rPr>
                <w:spacing w:val="-1"/>
              </w:rPr>
              <w:t>Проблемное обучение</w:t>
            </w:r>
          </w:p>
        </w:tc>
        <w:tc>
          <w:tcPr>
            <w:tcW w:w="3118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  <w:ind w:left="34" w:right="3"/>
            </w:pPr>
            <w:r w:rsidRPr="00722475">
              <w:rPr>
                <w:spacing w:val="-1"/>
              </w:rPr>
              <w:t>Развитие познавательной</w:t>
            </w:r>
            <w:r w:rsidRPr="00722475">
              <w:rPr>
                <w:spacing w:val="27"/>
              </w:rPr>
              <w:t xml:space="preserve"> </w:t>
            </w:r>
            <w:r w:rsidRPr="00722475">
              <w:rPr>
                <w:spacing w:val="-1"/>
              </w:rPr>
              <w:t>способности,</w:t>
            </w:r>
            <w:r w:rsidRPr="00722475">
              <w:t xml:space="preserve"> </w:t>
            </w:r>
            <w:r w:rsidRPr="00722475">
              <w:rPr>
                <w:spacing w:val="-1"/>
              </w:rPr>
              <w:t>активности,</w:t>
            </w:r>
            <w:r w:rsidRPr="00722475">
              <w:rPr>
                <w:spacing w:val="35"/>
              </w:rPr>
              <w:t xml:space="preserve"> </w:t>
            </w:r>
            <w:r w:rsidRPr="00722475">
              <w:rPr>
                <w:spacing w:val="-1"/>
              </w:rPr>
              <w:t>творческой</w:t>
            </w:r>
            <w:r w:rsidRPr="00722475">
              <w:rPr>
                <w:spacing w:val="26"/>
              </w:rPr>
              <w:t xml:space="preserve"> с</w:t>
            </w:r>
            <w:r w:rsidRPr="00722475">
              <w:rPr>
                <w:spacing w:val="-1"/>
              </w:rPr>
              <w:t>амостоятельности</w:t>
            </w:r>
            <w:r w:rsidRPr="00722475">
              <w:rPr>
                <w:spacing w:val="25"/>
              </w:rPr>
              <w:t xml:space="preserve"> </w:t>
            </w:r>
            <w:proofErr w:type="gramStart"/>
            <w:r w:rsidRPr="00722475">
              <w:rPr>
                <w:spacing w:val="-1"/>
              </w:rPr>
              <w:t>обучающихся</w:t>
            </w:r>
            <w:proofErr w:type="gramEnd"/>
            <w:r w:rsidRPr="00722475">
              <w:t xml:space="preserve">  с ОВЗ</w:t>
            </w:r>
          </w:p>
        </w:tc>
        <w:tc>
          <w:tcPr>
            <w:tcW w:w="5103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  <w:ind w:right="82"/>
            </w:pPr>
            <w:r w:rsidRPr="00722475">
              <w:rPr>
                <w:spacing w:val="-1"/>
              </w:rPr>
              <w:t>Поисковые</w:t>
            </w:r>
            <w:r w:rsidRPr="00722475">
              <w:t xml:space="preserve"> методы,</w:t>
            </w:r>
            <w:r w:rsidRPr="00722475">
              <w:rPr>
                <w:spacing w:val="27"/>
              </w:rPr>
              <w:t xml:space="preserve"> </w:t>
            </w:r>
            <w:r w:rsidRPr="00722475">
              <w:rPr>
                <w:spacing w:val="-1"/>
              </w:rPr>
              <w:t>постановка</w:t>
            </w:r>
            <w:r w:rsidRPr="00722475">
              <w:t xml:space="preserve"> </w:t>
            </w:r>
            <w:r w:rsidRPr="00722475">
              <w:rPr>
                <w:spacing w:val="-1"/>
              </w:rPr>
              <w:t>познавательных</w:t>
            </w:r>
            <w:r w:rsidRPr="00722475">
              <w:rPr>
                <w:spacing w:val="31"/>
              </w:rPr>
              <w:t xml:space="preserve"> </w:t>
            </w:r>
            <w:r w:rsidRPr="00722475">
              <w:rPr>
                <w:spacing w:val="-1"/>
              </w:rPr>
              <w:t>задач</w:t>
            </w:r>
            <w:r w:rsidR="00BE262F" w:rsidRPr="00722475">
              <w:t xml:space="preserve"> с</w:t>
            </w:r>
            <w:r w:rsidRPr="00722475">
              <w:t xml:space="preserve"> </w:t>
            </w:r>
            <w:r w:rsidRPr="00722475">
              <w:rPr>
                <w:spacing w:val="-1"/>
              </w:rPr>
              <w:t>учетом</w:t>
            </w:r>
            <w:r w:rsidRPr="00722475">
              <w:rPr>
                <w:spacing w:val="26"/>
              </w:rPr>
              <w:t xml:space="preserve"> </w:t>
            </w:r>
            <w:r w:rsidRPr="00722475">
              <w:rPr>
                <w:spacing w:val="-1"/>
              </w:rPr>
              <w:t>индивидуального</w:t>
            </w:r>
            <w:r w:rsidRPr="00722475">
              <w:rPr>
                <w:spacing w:val="25"/>
              </w:rPr>
              <w:t xml:space="preserve"> </w:t>
            </w:r>
            <w:r w:rsidRPr="00722475">
              <w:rPr>
                <w:spacing w:val="-1"/>
              </w:rPr>
              <w:t>социального</w:t>
            </w:r>
            <w:r w:rsidRPr="00722475">
              <w:rPr>
                <w:spacing w:val="35"/>
              </w:rPr>
              <w:t xml:space="preserve"> </w:t>
            </w:r>
            <w:r w:rsidR="00BE262F" w:rsidRPr="00722475">
              <w:t xml:space="preserve">опыта </w:t>
            </w:r>
            <w:r w:rsidRPr="00722475">
              <w:t>и</w:t>
            </w:r>
            <w:r w:rsidRPr="00722475">
              <w:rPr>
                <w:spacing w:val="29"/>
              </w:rPr>
              <w:t xml:space="preserve"> </w:t>
            </w:r>
            <w:r w:rsidRPr="00722475">
              <w:rPr>
                <w:spacing w:val="-1"/>
              </w:rPr>
              <w:t>особенностей</w:t>
            </w:r>
            <w:r w:rsidRPr="00722475">
              <w:rPr>
                <w:spacing w:val="12"/>
              </w:rPr>
              <w:t xml:space="preserve"> </w:t>
            </w:r>
            <w:r w:rsidRPr="00722475">
              <w:rPr>
                <w:spacing w:val="-1"/>
              </w:rPr>
              <w:t>обучающихся</w:t>
            </w:r>
            <w:r w:rsidRPr="00722475">
              <w:rPr>
                <w:spacing w:val="11"/>
              </w:rPr>
              <w:t xml:space="preserve"> </w:t>
            </w:r>
            <w:r w:rsidRPr="00722475">
              <w:t>с</w:t>
            </w:r>
            <w:r w:rsidRPr="00722475">
              <w:rPr>
                <w:spacing w:val="34"/>
              </w:rPr>
              <w:t xml:space="preserve"> </w:t>
            </w:r>
            <w:r w:rsidRPr="00722475">
              <w:rPr>
                <w:spacing w:val="-1"/>
              </w:rPr>
              <w:t>ОВЗ</w:t>
            </w:r>
          </w:p>
        </w:tc>
      </w:tr>
      <w:tr w:rsidR="004D7D00" w:rsidRPr="00722475" w:rsidTr="00A57665">
        <w:trPr>
          <w:cantSplit/>
        </w:trPr>
        <w:tc>
          <w:tcPr>
            <w:tcW w:w="1871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</w:pPr>
            <w:r w:rsidRPr="00722475">
              <w:rPr>
                <w:spacing w:val="-1"/>
              </w:rPr>
              <w:t>Модульное обучение</w:t>
            </w:r>
          </w:p>
        </w:tc>
        <w:tc>
          <w:tcPr>
            <w:tcW w:w="3118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  <w:ind w:left="34" w:right="3"/>
            </w:pPr>
            <w:r w:rsidRPr="00722475">
              <w:t xml:space="preserve">Гибкость </w:t>
            </w:r>
            <w:r w:rsidRPr="00722475">
              <w:rPr>
                <w:spacing w:val="-1"/>
              </w:rPr>
              <w:t>обучения,</w:t>
            </w:r>
            <w:r w:rsidRPr="00722475">
              <w:t xml:space="preserve"> </w:t>
            </w:r>
            <w:r w:rsidRPr="00722475">
              <w:rPr>
                <w:spacing w:val="-1"/>
              </w:rPr>
              <w:t>его</w:t>
            </w:r>
            <w:r w:rsidRPr="00722475">
              <w:rPr>
                <w:spacing w:val="23"/>
              </w:rPr>
              <w:t xml:space="preserve"> </w:t>
            </w:r>
            <w:r w:rsidRPr="00722475">
              <w:rPr>
                <w:spacing w:val="-1"/>
              </w:rPr>
              <w:t xml:space="preserve">приспособление </w:t>
            </w:r>
            <w:r w:rsidRPr="00722475">
              <w:t>к</w:t>
            </w:r>
            <w:r w:rsidRPr="00722475">
              <w:rPr>
                <w:spacing w:val="26"/>
              </w:rPr>
              <w:t xml:space="preserve"> </w:t>
            </w:r>
            <w:r w:rsidRPr="00722475">
              <w:rPr>
                <w:spacing w:val="-1"/>
              </w:rPr>
              <w:t>индивидуальным</w:t>
            </w:r>
            <w:r w:rsidRPr="00722475">
              <w:rPr>
                <w:spacing w:val="24"/>
              </w:rPr>
              <w:t xml:space="preserve"> </w:t>
            </w:r>
            <w:r w:rsidRPr="00722475">
              <w:rPr>
                <w:spacing w:val="-1"/>
              </w:rPr>
              <w:t xml:space="preserve">потребностям </w:t>
            </w:r>
            <w:proofErr w:type="gramStart"/>
            <w:r w:rsidRPr="00722475">
              <w:rPr>
                <w:spacing w:val="-1"/>
              </w:rPr>
              <w:t>обучающихся</w:t>
            </w:r>
            <w:proofErr w:type="gramEnd"/>
            <w:r w:rsidRPr="00722475">
              <w:rPr>
                <w:spacing w:val="40"/>
              </w:rPr>
              <w:t xml:space="preserve"> </w:t>
            </w:r>
            <w:r w:rsidRPr="00722475">
              <w:t>с</w:t>
            </w:r>
            <w:r w:rsidRPr="00722475">
              <w:rPr>
                <w:spacing w:val="-1"/>
              </w:rPr>
              <w:t xml:space="preserve"> ОВЗ</w:t>
            </w:r>
          </w:p>
        </w:tc>
        <w:tc>
          <w:tcPr>
            <w:tcW w:w="5103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  <w:ind w:right="324"/>
            </w:pPr>
            <w:r w:rsidRPr="00722475">
              <w:rPr>
                <w:spacing w:val="-1"/>
              </w:rPr>
              <w:t>Индивидуальные</w:t>
            </w:r>
            <w:r w:rsidRPr="00722475">
              <w:rPr>
                <w:spacing w:val="-2"/>
              </w:rPr>
              <w:t xml:space="preserve"> </w:t>
            </w:r>
            <w:r w:rsidRPr="00722475">
              <w:t>методы</w:t>
            </w:r>
            <w:r w:rsidRPr="00722475">
              <w:rPr>
                <w:spacing w:val="28"/>
              </w:rPr>
              <w:t xml:space="preserve"> </w:t>
            </w:r>
            <w:r w:rsidRPr="00722475">
              <w:rPr>
                <w:spacing w:val="-1"/>
              </w:rPr>
              <w:t>обучения:</w:t>
            </w:r>
            <w:r w:rsidRPr="00722475">
              <w:t xml:space="preserve"> </w:t>
            </w:r>
            <w:r w:rsidRPr="00722475">
              <w:rPr>
                <w:spacing w:val="-1"/>
              </w:rPr>
              <w:t>индивидуальный</w:t>
            </w:r>
            <w:r w:rsidRPr="00722475">
              <w:rPr>
                <w:spacing w:val="28"/>
              </w:rPr>
              <w:t xml:space="preserve"> </w:t>
            </w:r>
            <w:r w:rsidRPr="00722475">
              <w:rPr>
                <w:spacing w:val="-1"/>
              </w:rPr>
              <w:t>темп</w:t>
            </w:r>
            <w:r w:rsidRPr="00722475">
              <w:rPr>
                <w:spacing w:val="1"/>
              </w:rPr>
              <w:t xml:space="preserve"> </w:t>
            </w:r>
            <w:r w:rsidRPr="00722475">
              <w:t xml:space="preserve">и график </w:t>
            </w:r>
            <w:r w:rsidRPr="00722475">
              <w:rPr>
                <w:spacing w:val="-1"/>
              </w:rPr>
              <w:t>обучения</w:t>
            </w:r>
            <w:r w:rsidRPr="00722475">
              <w:t xml:space="preserve"> с</w:t>
            </w:r>
            <w:r w:rsidRPr="00722475">
              <w:rPr>
                <w:spacing w:val="22"/>
              </w:rPr>
              <w:t xml:space="preserve"> </w:t>
            </w:r>
            <w:r w:rsidRPr="00722475">
              <w:rPr>
                <w:spacing w:val="-1"/>
              </w:rPr>
              <w:t>учетом</w:t>
            </w:r>
            <w:r w:rsidRPr="00722475">
              <w:rPr>
                <w:spacing w:val="3"/>
              </w:rPr>
              <w:t xml:space="preserve"> </w:t>
            </w:r>
            <w:r w:rsidRPr="00722475">
              <w:rPr>
                <w:spacing w:val="-1"/>
              </w:rPr>
              <w:t>уровня</w:t>
            </w:r>
            <w:r w:rsidRPr="00722475">
              <w:t xml:space="preserve"> </w:t>
            </w:r>
            <w:r w:rsidRPr="00722475">
              <w:rPr>
                <w:spacing w:val="-1"/>
              </w:rPr>
              <w:t>базовой</w:t>
            </w:r>
            <w:r w:rsidRPr="00722475">
              <w:rPr>
                <w:spacing w:val="30"/>
              </w:rPr>
              <w:t xml:space="preserve"> </w:t>
            </w:r>
            <w:r w:rsidRPr="00722475">
              <w:rPr>
                <w:spacing w:val="-1"/>
              </w:rPr>
              <w:t>подготовки</w:t>
            </w:r>
            <w:r w:rsidRPr="00722475">
              <w:t xml:space="preserve"> </w:t>
            </w:r>
            <w:r w:rsidRPr="00722475">
              <w:rPr>
                <w:spacing w:val="-1"/>
              </w:rPr>
              <w:t>обучающихся</w:t>
            </w:r>
            <w:r w:rsidRPr="00722475">
              <w:t xml:space="preserve"> с</w:t>
            </w:r>
            <w:r w:rsidRPr="00722475">
              <w:rPr>
                <w:spacing w:val="27"/>
              </w:rPr>
              <w:t xml:space="preserve"> </w:t>
            </w:r>
            <w:r w:rsidRPr="00722475">
              <w:rPr>
                <w:spacing w:val="-1"/>
              </w:rPr>
              <w:t>ОВЗ</w:t>
            </w:r>
          </w:p>
        </w:tc>
      </w:tr>
      <w:tr w:rsidR="004D7D00" w:rsidRPr="00722475" w:rsidTr="00A57665">
        <w:trPr>
          <w:cantSplit/>
        </w:trPr>
        <w:tc>
          <w:tcPr>
            <w:tcW w:w="1871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</w:pPr>
            <w:r w:rsidRPr="00722475">
              <w:rPr>
                <w:spacing w:val="-1"/>
              </w:rPr>
              <w:t>Социально-активное</w:t>
            </w:r>
            <w:r w:rsidRPr="00722475">
              <w:rPr>
                <w:spacing w:val="21"/>
              </w:rPr>
              <w:t xml:space="preserve"> </w:t>
            </w:r>
            <w:r w:rsidRPr="00722475">
              <w:rPr>
                <w:spacing w:val="-1"/>
              </w:rPr>
              <w:t>обучение</w:t>
            </w:r>
          </w:p>
        </w:tc>
        <w:tc>
          <w:tcPr>
            <w:tcW w:w="3118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  <w:ind w:left="34" w:right="3"/>
            </w:pPr>
            <w:r w:rsidRPr="00722475">
              <w:rPr>
                <w:spacing w:val="-1"/>
              </w:rPr>
              <w:t>Моделирование предметного</w:t>
            </w:r>
            <w:r w:rsidRPr="00722475">
              <w:rPr>
                <w:spacing w:val="39"/>
              </w:rPr>
              <w:t xml:space="preserve"> </w:t>
            </w:r>
            <w:r w:rsidRPr="00722475">
              <w:t xml:space="preserve">и </w:t>
            </w:r>
            <w:r w:rsidRPr="00722475">
              <w:rPr>
                <w:spacing w:val="-1"/>
              </w:rPr>
              <w:t>социального</w:t>
            </w:r>
            <w:r w:rsidRPr="00722475">
              <w:t xml:space="preserve"> </w:t>
            </w:r>
            <w:r w:rsidRPr="00722475">
              <w:rPr>
                <w:spacing w:val="-1"/>
              </w:rPr>
              <w:t>содержания</w:t>
            </w:r>
            <w:r w:rsidRPr="00722475">
              <w:rPr>
                <w:spacing w:val="31"/>
              </w:rPr>
              <w:t xml:space="preserve"> </w:t>
            </w:r>
            <w:r w:rsidRPr="00722475">
              <w:rPr>
                <w:spacing w:val="-1"/>
              </w:rPr>
              <w:t>учебной</w:t>
            </w:r>
            <w:r w:rsidRPr="00722475">
              <w:t xml:space="preserve"> </w:t>
            </w:r>
            <w:r w:rsidRPr="00722475">
              <w:rPr>
                <w:spacing w:val="-1"/>
              </w:rPr>
              <w:t>деятельности</w:t>
            </w:r>
            <w:r w:rsidRPr="00722475">
              <w:rPr>
                <w:spacing w:val="28"/>
              </w:rPr>
              <w:t xml:space="preserve"> </w:t>
            </w:r>
            <w:proofErr w:type="gramStart"/>
            <w:r w:rsidRPr="00722475">
              <w:rPr>
                <w:spacing w:val="-1"/>
              </w:rPr>
              <w:t>обучающихся</w:t>
            </w:r>
            <w:proofErr w:type="gramEnd"/>
            <w:r w:rsidRPr="00722475">
              <w:t xml:space="preserve"> с</w:t>
            </w:r>
            <w:r w:rsidRPr="00722475">
              <w:rPr>
                <w:spacing w:val="29"/>
              </w:rPr>
              <w:t xml:space="preserve"> </w:t>
            </w:r>
            <w:r w:rsidRPr="00722475">
              <w:rPr>
                <w:spacing w:val="-1"/>
              </w:rPr>
              <w:t>ОВЗ</w:t>
            </w:r>
          </w:p>
        </w:tc>
        <w:tc>
          <w:tcPr>
            <w:tcW w:w="5103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  <w:ind w:right="88"/>
            </w:pPr>
            <w:r w:rsidRPr="00722475">
              <w:t xml:space="preserve">Методы </w:t>
            </w:r>
            <w:r w:rsidRPr="00722475">
              <w:rPr>
                <w:spacing w:val="-1"/>
              </w:rPr>
              <w:t>социально-активного</w:t>
            </w:r>
            <w:r w:rsidRPr="00722475">
              <w:t xml:space="preserve"> </w:t>
            </w:r>
            <w:r w:rsidRPr="00722475">
              <w:rPr>
                <w:spacing w:val="-1"/>
              </w:rPr>
              <w:t>обучения,</w:t>
            </w:r>
            <w:r w:rsidRPr="00722475">
              <w:t xml:space="preserve"> </w:t>
            </w:r>
            <w:r w:rsidRPr="00722475">
              <w:rPr>
                <w:spacing w:val="-1"/>
              </w:rPr>
              <w:t>игровые</w:t>
            </w:r>
            <w:r w:rsidRPr="00722475">
              <w:rPr>
                <w:spacing w:val="29"/>
              </w:rPr>
              <w:t xml:space="preserve"> </w:t>
            </w:r>
            <w:r w:rsidRPr="00722475">
              <w:rPr>
                <w:spacing w:val="-1"/>
              </w:rPr>
              <w:t>методы</w:t>
            </w:r>
            <w:r w:rsidRPr="00722475">
              <w:t xml:space="preserve"> с</w:t>
            </w:r>
            <w:r w:rsidRPr="00722475">
              <w:rPr>
                <w:spacing w:val="3"/>
              </w:rPr>
              <w:t xml:space="preserve"> </w:t>
            </w:r>
            <w:r w:rsidRPr="00722475">
              <w:rPr>
                <w:spacing w:val="-1"/>
              </w:rPr>
              <w:t>учетом социального</w:t>
            </w:r>
            <w:r w:rsidRPr="00722475">
              <w:rPr>
                <w:spacing w:val="29"/>
              </w:rPr>
              <w:t xml:space="preserve"> </w:t>
            </w:r>
            <w:r w:rsidRPr="00722475">
              <w:t xml:space="preserve">опыта </w:t>
            </w:r>
            <w:proofErr w:type="gramStart"/>
            <w:r w:rsidRPr="00722475">
              <w:rPr>
                <w:spacing w:val="-1"/>
              </w:rPr>
              <w:t>обучающихся</w:t>
            </w:r>
            <w:proofErr w:type="gramEnd"/>
            <w:r w:rsidRPr="00722475">
              <w:t xml:space="preserve"> с</w:t>
            </w:r>
            <w:r w:rsidRPr="00722475">
              <w:rPr>
                <w:spacing w:val="26"/>
              </w:rPr>
              <w:t xml:space="preserve"> </w:t>
            </w:r>
            <w:r w:rsidRPr="00722475">
              <w:rPr>
                <w:spacing w:val="-1"/>
              </w:rPr>
              <w:t>ОВЗ</w:t>
            </w:r>
          </w:p>
        </w:tc>
      </w:tr>
      <w:tr w:rsidR="004D7D00" w:rsidRPr="00722475" w:rsidTr="00A57665">
        <w:trPr>
          <w:cantSplit/>
        </w:trPr>
        <w:tc>
          <w:tcPr>
            <w:tcW w:w="1871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</w:pPr>
            <w:r w:rsidRPr="00722475">
              <w:rPr>
                <w:spacing w:val="-1"/>
              </w:rPr>
              <w:t>Интерактивное обучение</w:t>
            </w:r>
          </w:p>
        </w:tc>
        <w:tc>
          <w:tcPr>
            <w:tcW w:w="3118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  <w:ind w:left="34" w:right="3"/>
            </w:pPr>
            <w:r w:rsidRPr="00722475">
              <w:rPr>
                <w:spacing w:val="-1"/>
              </w:rPr>
              <w:t>Интерактивное вовлечение</w:t>
            </w:r>
            <w:r w:rsidRPr="00722475">
              <w:rPr>
                <w:spacing w:val="39"/>
              </w:rPr>
              <w:t xml:space="preserve"> </w:t>
            </w:r>
            <w:r w:rsidRPr="00722475">
              <w:rPr>
                <w:spacing w:val="-1"/>
              </w:rPr>
              <w:t>обучающихся</w:t>
            </w:r>
            <w:r w:rsidRPr="00722475">
              <w:t xml:space="preserve"> с</w:t>
            </w:r>
            <w:r w:rsidRPr="00722475">
              <w:rPr>
                <w:spacing w:val="29"/>
              </w:rPr>
              <w:t xml:space="preserve"> </w:t>
            </w:r>
            <w:r w:rsidRPr="00722475">
              <w:rPr>
                <w:spacing w:val="-1"/>
              </w:rPr>
              <w:t>ОВЗ</w:t>
            </w:r>
            <w:r w:rsidRPr="00722475">
              <w:t xml:space="preserve"> и</w:t>
            </w:r>
            <w:r w:rsidRPr="00722475">
              <w:rPr>
                <w:spacing w:val="31"/>
              </w:rPr>
              <w:t xml:space="preserve"> </w:t>
            </w:r>
            <w:r w:rsidRPr="00722475">
              <w:rPr>
                <w:spacing w:val="-1"/>
              </w:rPr>
              <w:t>инвалидов</w:t>
            </w:r>
            <w:r w:rsidRPr="00722475">
              <w:t xml:space="preserve"> в</w:t>
            </w:r>
            <w:r w:rsidRPr="00722475">
              <w:rPr>
                <w:spacing w:val="-1"/>
              </w:rPr>
              <w:t xml:space="preserve"> группов</w:t>
            </w:r>
            <w:r w:rsidR="00B20A25" w:rsidRPr="00722475">
              <w:rPr>
                <w:spacing w:val="-1"/>
              </w:rPr>
              <w:t>ую</w:t>
            </w:r>
            <w:r w:rsidRPr="00722475">
              <w:rPr>
                <w:spacing w:val="22"/>
              </w:rPr>
              <w:t xml:space="preserve"> </w:t>
            </w:r>
            <w:r w:rsidR="00B20A25" w:rsidRPr="00722475">
              <w:rPr>
                <w:spacing w:val="-1"/>
              </w:rPr>
              <w:t>деятельность</w:t>
            </w:r>
            <w:r w:rsidRPr="00722475">
              <w:rPr>
                <w:spacing w:val="-1"/>
              </w:rPr>
              <w:t xml:space="preserve"> образовательн</w:t>
            </w:r>
            <w:r w:rsidR="00B20A25" w:rsidRPr="00722475">
              <w:rPr>
                <w:spacing w:val="-1"/>
              </w:rPr>
              <w:t>ого</w:t>
            </w:r>
            <w:r w:rsidRPr="00722475">
              <w:rPr>
                <w:spacing w:val="33"/>
              </w:rPr>
              <w:t xml:space="preserve"> </w:t>
            </w:r>
            <w:r w:rsidRPr="00722475">
              <w:rPr>
                <w:spacing w:val="-1"/>
              </w:rPr>
              <w:t>процесс</w:t>
            </w:r>
            <w:r w:rsidR="00B20A25" w:rsidRPr="00722475">
              <w:rPr>
                <w:spacing w:val="-1"/>
              </w:rPr>
              <w:t>а</w:t>
            </w:r>
          </w:p>
        </w:tc>
        <w:tc>
          <w:tcPr>
            <w:tcW w:w="5103" w:type="dxa"/>
          </w:tcPr>
          <w:p w:rsidR="004D7D00" w:rsidRPr="00722475" w:rsidRDefault="004D7D00" w:rsidP="008F3345">
            <w:pPr>
              <w:pStyle w:val="ae"/>
              <w:kinsoku w:val="0"/>
              <w:overflowPunct w:val="0"/>
              <w:spacing w:after="0"/>
            </w:pPr>
            <w:r w:rsidRPr="00722475">
              <w:rPr>
                <w:spacing w:val="-1"/>
              </w:rPr>
              <w:t>Интерактивные</w:t>
            </w:r>
            <w:r w:rsidRPr="00722475">
              <w:rPr>
                <w:spacing w:val="-2"/>
              </w:rPr>
              <w:t xml:space="preserve"> </w:t>
            </w:r>
            <w:r w:rsidRPr="00722475">
              <w:rPr>
                <w:spacing w:val="-1"/>
              </w:rPr>
              <w:t>методы</w:t>
            </w:r>
            <w:r w:rsidRPr="00722475">
              <w:rPr>
                <w:spacing w:val="31"/>
              </w:rPr>
              <w:t xml:space="preserve"> </w:t>
            </w:r>
            <w:r w:rsidRPr="00722475">
              <w:rPr>
                <w:spacing w:val="-1"/>
              </w:rPr>
              <w:t>обучения,</w:t>
            </w:r>
            <w:r w:rsidRPr="00722475">
              <w:t xml:space="preserve"> </w:t>
            </w:r>
            <w:r w:rsidRPr="00722475">
              <w:rPr>
                <w:spacing w:val="-1"/>
              </w:rPr>
              <w:t>вовлечение</w:t>
            </w:r>
            <w:r w:rsidRPr="00722475">
              <w:rPr>
                <w:spacing w:val="24"/>
              </w:rPr>
              <w:t xml:space="preserve"> </w:t>
            </w:r>
            <w:r w:rsidRPr="00722475">
              <w:rPr>
                <w:spacing w:val="-1"/>
              </w:rPr>
              <w:t>обучающихся</w:t>
            </w:r>
            <w:r w:rsidRPr="00722475">
              <w:t xml:space="preserve"> с</w:t>
            </w:r>
            <w:r w:rsidRPr="00722475">
              <w:rPr>
                <w:spacing w:val="29"/>
              </w:rPr>
              <w:t xml:space="preserve"> </w:t>
            </w:r>
            <w:r w:rsidRPr="00722475">
              <w:rPr>
                <w:spacing w:val="-1"/>
              </w:rPr>
              <w:t>ОВЗ</w:t>
            </w:r>
            <w:r w:rsidRPr="00722475">
              <w:t xml:space="preserve"> в</w:t>
            </w:r>
            <w:r w:rsidRPr="00722475">
              <w:rPr>
                <w:spacing w:val="31"/>
              </w:rPr>
              <w:t xml:space="preserve"> </w:t>
            </w:r>
            <w:r w:rsidRPr="00722475">
              <w:rPr>
                <w:spacing w:val="-1"/>
              </w:rPr>
              <w:t>различные</w:t>
            </w:r>
            <w:r w:rsidRPr="00722475">
              <w:rPr>
                <w:spacing w:val="-2"/>
              </w:rPr>
              <w:t xml:space="preserve"> </w:t>
            </w:r>
            <w:r w:rsidRPr="00722475">
              <w:t>виды</w:t>
            </w:r>
            <w:r w:rsidRPr="00722475">
              <w:rPr>
                <w:spacing w:val="28"/>
              </w:rPr>
              <w:t xml:space="preserve"> </w:t>
            </w:r>
            <w:r w:rsidRPr="00722475">
              <w:rPr>
                <w:spacing w:val="-1"/>
              </w:rPr>
              <w:t>деятельности,</w:t>
            </w:r>
            <w:r w:rsidRPr="00722475">
              <w:t xml:space="preserve"> </w:t>
            </w:r>
            <w:r w:rsidRPr="00722475">
              <w:rPr>
                <w:spacing w:val="-1"/>
              </w:rPr>
              <w:t>создание</w:t>
            </w:r>
            <w:r w:rsidRPr="00722475">
              <w:rPr>
                <w:spacing w:val="29"/>
              </w:rPr>
              <w:t xml:space="preserve"> </w:t>
            </w:r>
            <w:r w:rsidRPr="00722475">
              <w:rPr>
                <w:spacing w:val="-1"/>
              </w:rPr>
              <w:t>рефлексивных</w:t>
            </w:r>
            <w:r w:rsidRPr="00722475">
              <w:rPr>
                <w:spacing w:val="1"/>
              </w:rPr>
              <w:t xml:space="preserve"> </w:t>
            </w:r>
            <w:r w:rsidRPr="00722475">
              <w:rPr>
                <w:spacing w:val="-1"/>
              </w:rPr>
              <w:t>ситуаций</w:t>
            </w:r>
            <w:r w:rsidRPr="00722475">
              <w:t xml:space="preserve"> по</w:t>
            </w:r>
            <w:r w:rsidRPr="00722475">
              <w:rPr>
                <w:spacing w:val="30"/>
              </w:rPr>
              <w:t xml:space="preserve"> </w:t>
            </w:r>
            <w:r w:rsidRPr="00722475">
              <w:rPr>
                <w:spacing w:val="-1"/>
              </w:rPr>
              <w:t>развитию</w:t>
            </w:r>
            <w:r w:rsidRPr="00722475">
              <w:t xml:space="preserve"> </w:t>
            </w:r>
            <w:r w:rsidRPr="00722475">
              <w:rPr>
                <w:spacing w:val="-1"/>
              </w:rPr>
              <w:t>адекватного</w:t>
            </w:r>
            <w:r w:rsidRPr="00722475">
              <w:rPr>
                <w:spacing w:val="29"/>
              </w:rPr>
              <w:t xml:space="preserve"> </w:t>
            </w:r>
            <w:r w:rsidRPr="00722475">
              <w:rPr>
                <w:spacing w:val="-1"/>
              </w:rPr>
              <w:t>восприятия</w:t>
            </w:r>
            <w:r w:rsidRPr="00722475">
              <w:t xml:space="preserve"> </w:t>
            </w:r>
            <w:r w:rsidRPr="00722475">
              <w:rPr>
                <w:spacing w:val="-1"/>
              </w:rPr>
              <w:t>собственных</w:t>
            </w:r>
            <w:r w:rsidRPr="00722475">
              <w:rPr>
                <w:spacing w:val="25"/>
              </w:rPr>
              <w:t xml:space="preserve"> </w:t>
            </w:r>
            <w:r w:rsidRPr="00722475">
              <w:rPr>
                <w:spacing w:val="-1"/>
              </w:rPr>
              <w:t>особенностей</w:t>
            </w:r>
          </w:p>
        </w:tc>
      </w:tr>
      <w:tr w:rsidR="00DF0FBE" w:rsidRPr="00722475" w:rsidTr="00A57665">
        <w:trPr>
          <w:cantSplit/>
        </w:trPr>
        <w:tc>
          <w:tcPr>
            <w:tcW w:w="1871" w:type="dxa"/>
          </w:tcPr>
          <w:p w:rsidR="00DF0FBE" w:rsidRPr="00722475" w:rsidRDefault="00DF0FBE" w:rsidP="008F3345">
            <w:pPr>
              <w:pStyle w:val="ae"/>
              <w:kinsoku w:val="0"/>
              <w:overflowPunct w:val="0"/>
              <w:spacing w:after="0"/>
              <w:rPr>
                <w:spacing w:val="-1"/>
              </w:rPr>
            </w:pPr>
            <w:r w:rsidRPr="00722475">
              <w:rPr>
                <w:spacing w:val="-1"/>
              </w:rPr>
              <w:t>Самостоятельной работы</w:t>
            </w:r>
          </w:p>
        </w:tc>
        <w:tc>
          <w:tcPr>
            <w:tcW w:w="3118" w:type="dxa"/>
          </w:tcPr>
          <w:p w:rsidR="00DF0FBE" w:rsidRPr="00722475" w:rsidRDefault="00D169C2" w:rsidP="008F3345">
            <w:pPr>
              <w:pStyle w:val="ae"/>
              <w:kinsoku w:val="0"/>
              <w:overflowPunct w:val="0"/>
              <w:spacing w:after="0"/>
              <w:ind w:left="34" w:right="3"/>
              <w:rPr>
                <w:spacing w:val="-1"/>
              </w:rPr>
            </w:pPr>
            <w:r w:rsidRPr="00722475">
              <w:rPr>
                <w:spacing w:val="-1"/>
              </w:rPr>
              <w:t xml:space="preserve">Развитие </w:t>
            </w:r>
            <w:r w:rsidR="002941B0" w:rsidRPr="00722475">
              <w:rPr>
                <w:spacing w:val="-1"/>
              </w:rPr>
              <w:t xml:space="preserve">самостоятельности, активности обучающихся с ОВЗ, формирование умений «учения через все жизнь» </w:t>
            </w:r>
          </w:p>
        </w:tc>
        <w:tc>
          <w:tcPr>
            <w:tcW w:w="5103" w:type="dxa"/>
          </w:tcPr>
          <w:p w:rsidR="00DF0FBE" w:rsidRPr="00722475" w:rsidRDefault="00834242" w:rsidP="008F3345">
            <w:pPr>
              <w:pStyle w:val="ae"/>
              <w:kinsoku w:val="0"/>
              <w:overflowPunct w:val="0"/>
              <w:spacing w:after="0"/>
              <w:ind w:right="348"/>
              <w:rPr>
                <w:spacing w:val="-1"/>
              </w:rPr>
            </w:pPr>
            <w:r w:rsidRPr="00722475">
              <w:rPr>
                <w:spacing w:val="-1"/>
              </w:rPr>
              <w:t xml:space="preserve">Организация </w:t>
            </w:r>
            <w:r w:rsidR="00A2516E" w:rsidRPr="00722475">
              <w:rPr>
                <w:spacing w:val="-1"/>
              </w:rPr>
              <w:t>и</w:t>
            </w:r>
            <w:r w:rsidRPr="00722475">
              <w:rPr>
                <w:spacing w:val="-1"/>
              </w:rPr>
              <w:t xml:space="preserve"> </w:t>
            </w:r>
            <w:r w:rsidR="00A2516E" w:rsidRPr="00722475">
              <w:rPr>
                <w:spacing w:val="-1"/>
              </w:rPr>
              <w:t>определение</w:t>
            </w:r>
            <w:r w:rsidRPr="00722475">
              <w:rPr>
                <w:spacing w:val="16"/>
              </w:rPr>
              <w:t xml:space="preserve"> </w:t>
            </w:r>
            <w:r w:rsidRPr="00722475">
              <w:t>видов</w:t>
            </w:r>
            <w:r w:rsidRPr="00722475">
              <w:rPr>
                <w:spacing w:val="16"/>
              </w:rPr>
              <w:t xml:space="preserve"> </w:t>
            </w:r>
            <w:r w:rsidRPr="00722475">
              <w:rPr>
                <w:spacing w:val="-1"/>
              </w:rPr>
              <w:t>самостоятельной</w:t>
            </w:r>
            <w:r w:rsidRPr="00722475">
              <w:rPr>
                <w:spacing w:val="17"/>
              </w:rPr>
              <w:t xml:space="preserve"> </w:t>
            </w:r>
            <w:r w:rsidRPr="00722475">
              <w:rPr>
                <w:spacing w:val="-1"/>
              </w:rPr>
              <w:t>работы</w:t>
            </w:r>
            <w:r w:rsidRPr="00722475">
              <w:rPr>
                <w:spacing w:val="16"/>
              </w:rPr>
              <w:t xml:space="preserve"> </w:t>
            </w:r>
            <w:r w:rsidRPr="00722475">
              <w:rPr>
                <w:spacing w:val="-1"/>
              </w:rPr>
              <w:t>обучающихся</w:t>
            </w:r>
            <w:r w:rsidRPr="00722475">
              <w:rPr>
                <w:spacing w:val="16"/>
              </w:rPr>
              <w:t xml:space="preserve"> </w:t>
            </w:r>
            <w:r w:rsidRPr="00722475">
              <w:t>с</w:t>
            </w:r>
            <w:r w:rsidRPr="00722475">
              <w:rPr>
                <w:spacing w:val="15"/>
              </w:rPr>
              <w:t xml:space="preserve"> </w:t>
            </w:r>
            <w:r w:rsidRPr="00722475">
              <w:rPr>
                <w:spacing w:val="-1"/>
              </w:rPr>
              <w:t>ОВЗ</w:t>
            </w:r>
            <w:r w:rsidRPr="00722475">
              <w:rPr>
                <w:spacing w:val="57"/>
              </w:rPr>
              <w:t xml:space="preserve"> </w:t>
            </w:r>
            <w:r w:rsidRPr="00722475">
              <w:t>осуществля</w:t>
            </w:r>
            <w:r w:rsidR="00A2516E" w:rsidRPr="00722475">
              <w:t>ется</w:t>
            </w:r>
            <w:r w:rsidRPr="00722475">
              <w:rPr>
                <w:spacing w:val="5"/>
              </w:rPr>
              <w:t xml:space="preserve"> </w:t>
            </w:r>
            <w:r w:rsidRPr="00722475">
              <w:t>с</w:t>
            </w:r>
            <w:r w:rsidRPr="00722475">
              <w:rPr>
                <w:spacing w:val="58"/>
              </w:rPr>
              <w:t xml:space="preserve"> </w:t>
            </w:r>
            <w:r w:rsidRPr="00722475">
              <w:rPr>
                <w:spacing w:val="-2"/>
              </w:rPr>
              <w:t>учетом</w:t>
            </w:r>
            <w:r w:rsidRPr="00722475">
              <w:rPr>
                <w:spacing w:val="56"/>
              </w:rPr>
              <w:t xml:space="preserve"> </w:t>
            </w:r>
            <w:r w:rsidRPr="00722475">
              <w:rPr>
                <w:spacing w:val="-1"/>
              </w:rPr>
              <w:t>их</w:t>
            </w:r>
            <w:r w:rsidRPr="00722475">
              <w:rPr>
                <w:spacing w:val="59"/>
              </w:rPr>
              <w:t xml:space="preserve"> </w:t>
            </w:r>
            <w:r w:rsidRPr="00722475">
              <w:rPr>
                <w:spacing w:val="-1"/>
              </w:rPr>
              <w:t>способностей,</w:t>
            </w:r>
            <w:r w:rsidRPr="00722475">
              <w:rPr>
                <w:spacing w:val="26"/>
              </w:rPr>
              <w:t xml:space="preserve"> </w:t>
            </w:r>
            <w:r w:rsidRPr="00722475">
              <w:rPr>
                <w:spacing w:val="-1"/>
              </w:rPr>
              <w:t>особенностей</w:t>
            </w:r>
            <w:r w:rsidRPr="00722475">
              <w:rPr>
                <w:spacing w:val="27"/>
              </w:rPr>
              <w:t xml:space="preserve"> </w:t>
            </w:r>
            <w:r w:rsidRPr="00722475">
              <w:rPr>
                <w:spacing w:val="-1"/>
              </w:rPr>
              <w:t>восприятия</w:t>
            </w:r>
            <w:r w:rsidRPr="00722475">
              <w:rPr>
                <w:spacing w:val="23"/>
              </w:rPr>
              <w:t xml:space="preserve"> </w:t>
            </w:r>
            <w:r w:rsidRPr="00722475">
              <w:t>и</w:t>
            </w:r>
            <w:r w:rsidRPr="00722475">
              <w:rPr>
                <w:spacing w:val="27"/>
              </w:rPr>
              <w:t xml:space="preserve"> </w:t>
            </w:r>
            <w:r w:rsidRPr="00722475">
              <w:rPr>
                <w:spacing w:val="-1"/>
              </w:rPr>
              <w:t>готовности</w:t>
            </w:r>
            <w:r w:rsidRPr="00722475">
              <w:rPr>
                <w:spacing w:val="27"/>
              </w:rPr>
              <w:t xml:space="preserve"> </w:t>
            </w:r>
            <w:r w:rsidRPr="00722475">
              <w:t>к</w:t>
            </w:r>
            <w:r w:rsidRPr="00722475">
              <w:rPr>
                <w:spacing w:val="26"/>
              </w:rPr>
              <w:t xml:space="preserve"> </w:t>
            </w:r>
            <w:r w:rsidRPr="00722475">
              <w:rPr>
                <w:spacing w:val="-1"/>
              </w:rPr>
              <w:t>освоению</w:t>
            </w:r>
            <w:r w:rsidRPr="00722475">
              <w:rPr>
                <w:spacing w:val="29"/>
              </w:rPr>
              <w:t xml:space="preserve"> </w:t>
            </w:r>
            <w:r w:rsidRPr="00722475">
              <w:rPr>
                <w:spacing w:val="-1"/>
              </w:rPr>
              <w:t>учебного</w:t>
            </w:r>
            <w:r w:rsidRPr="00722475">
              <w:rPr>
                <w:spacing w:val="26"/>
              </w:rPr>
              <w:t xml:space="preserve"> </w:t>
            </w:r>
            <w:r w:rsidRPr="00722475">
              <w:rPr>
                <w:spacing w:val="-1"/>
              </w:rPr>
              <w:t>материала</w:t>
            </w:r>
          </w:p>
          <w:p w:rsidR="00834242" w:rsidRPr="00722475" w:rsidRDefault="001144EC" w:rsidP="008F3345">
            <w:pPr>
              <w:pStyle w:val="ae"/>
              <w:kinsoku w:val="0"/>
              <w:overflowPunct w:val="0"/>
              <w:spacing w:after="0"/>
              <w:rPr>
                <w:spacing w:val="-1"/>
              </w:rPr>
            </w:pPr>
            <w:r w:rsidRPr="00722475">
              <w:t>Выбор ф</w:t>
            </w:r>
            <w:r w:rsidR="00834242" w:rsidRPr="00722475">
              <w:t>орм</w:t>
            </w:r>
            <w:r w:rsidR="00834242" w:rsidRPr="00722475">
              <w:rPr>
                <w:spacing w:val="46"/>
              </w:rPr>
              <w:t xml:space="preserve"> </w:t>
            </w:r>
            <w:r w:rsidR="00834242" w:rsidRPr="00722475">
              <w:t>самостоятельной</w:t>
            </w:r>
            <w:r w:rsidR="00834242" w:rsidRPr="00722475">
              <w:rPr>
                <w:spacing w:val="48"/>
              </w:rPr>
              <w:t xml:space="preserve"> </w:t>
            </w:r>
            <w:r w:rsidR="00834242" w:rsidRPr="00722475">
              <w:rPr>
                <w:spacing w:val="-1"/>
              </w:rPr>
              <w:t>работы</w:t>
            </w:r>
            <w:r w:rsidR="00834242" w:rsidRPr="00722475">
              <w:rPr>
                <w:spacing w:val="49"/>
              </w:rPr>
              <w:t xml:space="preserve"> </w:t>
            </w:r>
            <w:r w:rsidR="00834242" w:rsidRPr="00722475">
              <w:t>с</w:t>
            </w:r>
            <w:r w:rsidR="00834242" w:rsidRPr="00722475">
              <w:rPr>
                <w:spacing w:val="51"/>
              </w:rPr>
              <w:t xml:space="preserve"> </w:t>
            </w:r>
            <w:r w:rsidR="00834242" w:rsidRPr="00722475">
              <w:rPr>
                <w:spacing w:val="-1"/>
              </w:rPr>
              <w:t>учетом</w:t>
            </w:r>
            <w:r w:rsidR="00834242" w:rsidRPr="00722475">
              <w:rPr>
                <w:spacing w:val="47"/>
              </w:rPr>
              <w:t xml:space="preserve"> </w:t>
            </w:r>
            <w:r w:rsidR="00834242" w:rsidRPr="00722475">
              <w:rPr>
                <w:spacing w:val="-1"/>
              </w:rPr>
              <w:t>индивидуальных</w:t>
            </w:r>
            <w:r w:rsidR="00834242" w:rsidRPr="00722475">
              <w:rPr>
                <w:spacing w:val="45"/>
              </w:rPr>
              <w:t xml:space="preserve"> </w:t>
            </w:r>
            <w:r w:rsidR="00834242" w:rsidRPr="00722475">
              <w:rPr>
                <w:spacing w:val="-1"/>
              </w:rPr>
              <w:t>психофизических</w:t>
            </w:r>
            <w:r w:rsidR="00834242" w:rsidRPr="00722475">
              <w:rPr>
                <w:spacing w:val="40"/>
              </w:rPr>
              <w:t xml:space="preserve"> </w:t>
            </w:r>
            <w:r w:rsidR="00834242" w:rsidRPr="00722475">
              <w:rPr>
                <w:spacing w:val="-1"/>
              </w:rPr>
              <w:t>особенностей</w:t>
            </w:r>
            <w:r w:rsidR="00834242" w:rsidRPr="00722475">
              <w:rPr>
                <w:spacing w:val="39"/>
              </w:rPr>
              <w:t xml:space="preserve"> </w:t>
            </w:r>
            <w:r w:rsidR="00834242" w:rsidRPr="00722475">
              <w:rPr>
                <w:spacing w:val="-1"/>
              </w:rPr>
              <w:t>(устно,</w:t>
            </w:r>
            <w:r w:rsidR="00834242" w:rsidRPr="00722475">
              <w:rPr>
                <w:spacing w:val="38"/>
              </w:rPr>
              <w:t xml:space="preserve"> </w:t>
            </w:r>
            <w:r w:rsidR="00834242" w:rsidRPr="00722475">
              <w:rPr>
                <w:spacing w:val="-1"/>
              </w:rPr>
              <w:t>письменно</w:t>
            </w:r>
            <w:r w:rsidR="00834242" w:rsidRPr="00722475">
              <w:rPr>
                <w:spacing w:val="38"/>
              </w:rPr>
              <w:t xml:space="preserve"> </w:t>
            </w:r>
            <w:r w:rsidR="00834242" w:rsidRPr="00722475">
              <w:t>на</w:t>
            </w:r>
            <w:r w:rsidR="00834242" w:rsidRPr="00722475">
              <w:rPr>
                <w:spacing w:val="37"/>
              </w:rPr>
              <w:t xml:space="preserve"> </w:t>
            </w:r>
            <w:r w:rsidR="00834242" w:rsidRPr="00722475">
              <w:rPr>
                <w:spacing w:val="-1"/>
              </w:rPr>
              <w:t>бумаге</w:t>
            </w:r>
            <w:r w:rsidR="00834242" w:rsidRPr="00722475">
              <w:rPr>
                <w:spacing w:val="37"/>
              </w:rPr>
              <w:t xml:space="preserve"> </w:t>
            </w:r>
            <w:r w:rsidR="00834242" w:rsidRPr="00722475">
              <w:t>или</w:t>
            </w:r>
            <w:r w:rsidR="00834242" w:rsidRPr="00722475">
              <w:rPr>
                <w:spacing w:val="39"/>
              </w:rPr>
              <w:t xml:space="preserve"> </w:t>
            </w:r>
            <w:r w:rsidR="00834242" w:rsidRPr="00722475">
              <w:t>на</w:t>
            </w:r>
            <w:r w:rsidR="00834242" w:rsidRPr="00722475">
              <w:rPr>
                <w:spacing w:val="37"/>
              </w:rPr>
              <w:t xml:space="preserve"> </w:t>
            </w:r>
            <w:r w:rsidR="00834242" w:rsidRPr="00722475">
              <w:rPr>
                <w:spacing w:val="-1"/>
              </w:rPr>
              <w:t>компьютере,</w:t>
            </w:r>
            <w:r w:rsidR="00834242" w:rsidRPr="00722475">
              <w:rPr>
                <w:spacing w:val="38"/>
              </w:rPr>
              <w:t xml:space="preserve"> </w:t>
            </w:r>
            <w:r w:rsidR="00834242" w:rsidRPr="00722475">
              <w:t>в</w:t>
            </w:r>
            <w:r w:rsidR="00834242" w:rsidRPr="00722475">
              <w:rPr>
                <w:spacing w:val="37"/>
              </w:rPr>
              <w:t xml:space="preserve"> </w:t>
            </w:r>
            <w:r w:rsidR="00834242" w:rsidRPr="00722475">
              <w:t>форме</w:t>
            </w:r>
            <w:r w:rsidR="00834242" w:rsidRPr="00722475">
              <w:rPr>
                <w:spacing w:val="53"/>
              </w:rPr>
              <w:t xml:space="preserve"> </w:t>
            </w:r>
            <w:r w:rsidR="00834242" w:rsidRPr="00722475">
              <w:rPr>
                <w:spacing w:val="-1"/>
              </w:rPr>
              <w:t>тестирования,</w:t>
            </w:r>
            <w:r w:rsidR="00834242" w:rsidRPr="00722475">
              <w:rPr>
                <w:spacing w:val="50"/>
              </w:rPr>
              <w:t xml:space="preserve"> </w:t>
            </w:r>
            <w:r w:rsidR="00834242" w:rsidRPr="00722475">
              <w:rPr>
                <w:spacing w:val="-1"/>
              </w:rPr>
              <w:t>электронных</w:t>
            </w:r>
            <w:r w:rsidR="00834242" w:rsidRPr="00722475">
              <w:rPr>
                <w:spacing w:val="52"/>
              </w:rPr>
              <w:t xml:space="preserve"> </w:t>
            </w:r>
            <w:r w:rsidR="00834242" w:rsidRPr="00722475">
              <w:rPr>
                <w:spacing w:val="-1"/>
              </w:rPr>
              <w:t>тренажеров</w:t>
            </w:r>
            <w:r w:rsidR="00834242" w:rsidRPr="00722475">
              <w:rPr>
                <w:spacing w:val="49"/>
              </w:rPr>
              <w:t xml:space="preserve"> </w:t>
            </w:r>
            <w:r w:rsidR="00834242" w:rsidRPr="00722475">
              <w:t>и</w:t>
            </w:r>
            <w:r w:rsidR="00834242" w:rsidRPr="00722475">
              <w:rPr>
                <w:spacing w:val="51"/>
              </w:rPr>
              <w:t xml:space="preserve"> </w:t>
            </w:r>
            <w:r w:rsidR="00834242" w:rsidRPr="00722475">
              <w:rPr>
                <w:spacing w:val="-1"/>
              </w:rPr>
              <w:t>т.п.)</w:t>
            </w:r>
          </w:p>
        </w:tc>
      </w:tr>
      <w:tr w:rsidR="00DF0FBE" w:rsidRPr="00722475" w:rsidTr="00A57665">
        <w:trPr>
          <w:cantSplit/>
        </w:trPr>
        <w:tc>
          <w:tcPr>
            <w:tcW w:w="1871" w:type="dxa"/>
          </w:tcPr>
          <w:p w:rsidR="00DF0FBE" w:rsidRPr="00722475" w:rsidRDefault="00DF0FBE" w:rsidP="008F3345">
            <w:pPr>
              <w:pStyle w:val="ae"/>
              <w:kinsoku w:val="0"/>
              <w:overflowPunct w:val="0"/>
              <w:spacing w:after="0"/>
              <w:rPr>
                <w:spacing w:val="-1"/>
              </w:rPr>
            </w:pPr>
            <w:r w:rsidRPr="00722475">
              <w:rPr>
                <w:spacing w:val="-1"/>
              </w:rPr>
              <w:t>Индивидуализированное обучение</w:t>
            </w:r>
          </w:p>
        </w:tc>
        <w:tc>
          <w:tcPr>
            <w:tcW w:w="3118" w:type="dxa"/>
          </w:tcPr>
          <w:p w:rsidR="00DF0FBE" w:rsidRPr="00722475" w:rsidRDefault="00DF0FBE" w:rsidP="008F3345">
            <w:pPr>
              <w:pStyle w:val="ae"/>
              <w:kinsoku w:val="0"/>
              <w:overflowPunct w:val="0"/>
              <w:spacing w:after="0"/>
              <w:ind w:left="34" w:right="3"/>
              <w:rPr>
                <w:spacing w:val="-1"/>
              </w:rPr>
            </w:pPr>
            <w:r w:rsidRPr="00722475">
              <w:rPr>
                <w:spacing w:val="-1"/>
              </w:rPr>
              <w:t xml:space="preserve">Реализация принципа индивидуализации, индивидуальной образовательной траектории </w:t>
            </w:r>
          </w:p>
        </w:tc>
        <w:tc>
          <w:tcPr>
            <w:tcW w:w="5103" w:type="dxa"/>
          </w:tcPr>
          <w:p w:rsidR="00DF0FBE" w:rsidRPr="00722475" w:rsidRDefault="00DF0FBE" w:rsidP="008F3345">
            <w:pPr>
              <w:kinsoku w:val="0"/>
              <w:overflowPunct w:val="0"/>
              <w:autoSpaceDE w:val="0"/>
              <w:autoSpaceDN w:val="0"/>
              <w:adjustRightInd w:val="0"/>
              <w:ind w:right="122"/>
              <w:jc w:val="both"/>
              <w:rPr>
                <w:spacing w:val="-1"/>
              </w:rPr>
            </w:pPr>
            <w:r w:rsidRPr="00722475">
              <w:rPr>
                <w:spacing w:val="-1"/>
              </w:rPr>
              <w:t>Индивидуальные методы обучения</w:t>
            </w:r>
            <w:r w:rsidR="00C17CC9" w:rsidRPr="00722475">
              <w:rPr>
                <w:spacing w:val="-1"/>
              </w:rPr>
              <w:t>: индивидуальный те</w:t>
            </w:r>
            <w:r w:rsidRPr="00722475">
              <w:rPr>
                <w:spacing w:val="-1"/>
              </w:rPr>
              <w:t>м</w:t>
            </w:r>
            <w:r w:rsidR="00C17CC9" w:rsidRPr="00722475">
              <w:rPr>
                <w:spacing w:val="-1"/>
              </w:rPr>
              <w:t>п</w:t>
            </w:r>
            <w:r w:rsidRPr="00722475">
              <w:rPr>
                <w:spacing w:val="-1"/>
              </w:rPr>
              <w:t xml:space="preserve"> и график </w:t>
            </w:r>
            <w:proofErr w:type="gramStart"/>
            <w:r w:rsidRPr="00722475">
              <w:rPr>
                <w:spacing w:val="-1"/>
              </w:rPr>
              <w:t>обучения</w:t>
            </w:r>
            <w:proofErr w:type="gramEnd"/>
            <w:r w:rsidRPr="00722475">
              <w:rPr>
                <w:spacing w:val="-1"/>
              </w:rPr>
              <w:t xml:space="preserve"> с учетом уровня подготовки</w:t>
            </w:r>
            <w:r w:rsidR="00834242" w:rsidRPr="00722475">
              <w:rPr>
                <w:spacing w:val="-1"/>
              </w:rPr>
              <w:t xml:space="preserve"> обучающихся с ОВЗ</w:t>
            </w:r>
            <w:r w:rsidRPr="00722475">
              <w:rPr>
                <w:spacing w:val="-1"/>
              </w:rPr>
              <w:t xml:space="preserve">, дополнительные консультации </w:t>
            </w:r>
            <w:r w:rsidR="00C17CC9" w:rsidRPr="00722475">
              <w:rPr>
                <w:spacing w:val="-1"/>
              </w:rPr>
              <w:t xml:space="preserve">по предметам, </w:t>
            </w:r>
            <w:r w:rsidRPr="00722475">
              <w:rPr>
                <w:spacing w:val="-1"/>
              </w:rPr>
              <w:t>индивидуальная</w:t>
            </w:r>
            <w:r w:rsidRPr="00722475">
              <w:rPr>
                <w:spacing w:val="26"/>
              </w:rPr>
              <w:t xml:space="preserve"> </w:t>
            </w:r>
            <w:r w:rsidRPr="00722475">
              <w:rPr>
                <w:spacing w:val="-1"/>
              </w:rPr>
              <w:t>воспитательная</w:t>
            </w:r>
            <w:r w:rsidRPr="00722475">
              <w:rPr>
                <w:spacing w:val="26"/>
              </w:rPr>
              <w:t xml:space="preserve"> </w:t>
            </w:r>
            <w:r w:rsidRPr="00722475">
              <w:rPr>
                <w:spacing w:val="-1"/>
              </w:rPr>
              <w:t>работа</w:t>
            </w:r>
          </w:p>
        </w:tc>
      </w:tr>
    </w:tbl>
    <w:p w:rsidR="002941B0" w:rsidRPr="00722475" w:rsidRDefault="002941B0" w:rsidP="008F3345">
      <w:pPr>
        <w:kinsoku w:val="0"/>
        <w:overflowPunct w:val="0"/>
        <w:autoSpaceDE w:val="0"/>
        <w:autoSpaceDN w:val="0"/>
        <w:adjustRightInd w:val="0"/>
        <w:ind w:right="195" w:firstLine="567"/>
        <w:jc w:val="both"/>
        <w:rPr>
          <w:spacing w:val="-1"/>
        </w:rPr>
      </w:pPr>
    </w:p>
    <w:p w:rsidR="004D7D00" w:rsidRPr="00722475" w:rsidRDefault="004D7D00" w:rsidP="008F3345">
      <w:pPr>
        <w:kinsoku w:val="0"/>
        <w:overflowPunct w:val="0"/>
        <w:autoSpaceDE w:val="0"/>
        <w:autoSpaceDN w:val="0"/>
        <w:adjustRightInd w:val="0"/>
        <w:ind w:right="195" w:firstLine="567"/>
        <w:jc w:val="both"/>
        <w:rPr>
          <w:spacing w:val="-1"/>
        </w:rPr>
      </w:pPr>
      <w:r w:rsidRPr="00722475">
        <w:rPr>
          <w:spacing w:val="-1"/>
        </w:rPr>
        <w:lastRenderedPageBreak/>
        <w:t>Все образовательные технологии применяются как с использованием</w:t>
      </w:r>
      <w:r w:rsidRPr="00722475">
        <w:rPr>
          <w:spacing w:val="21"/>
        </w:rPr>
        <w:t xml:space="preserve"> </w:t>
      </w:r>
      <w:r w:rsidRPr="00722475">
        <w:rPr>
          <w:spacing w:val="-1"/>
        </w:rPr>
        <w:t>универсальных,</w:t>
      </w:r>
      <w:r w:rsidRPr="00722475">
        <w:rPr>
          <w:spacing w:val="38"/>
        </w:rPr>
        <w:t xml:space="preserve"> </w:t>
      </w:r>
      <w:r w:rsidRPr="00722475">
        <w:t>так</w:t>
      </w:r>
      <w:r w:rsidRPr="00722475">
        <w:rPr>
          <w:spacing w:val="38"/>
        </w:rPr>
        <w:t xml:space="preserve"> </w:t>
      </w:r>
      <w:r w:rsidRPr="00722475">
        <w:t>и</w:t>
      </w:r>
      <w:r w:rsidRPr="00722475">
        <w:rPr>
          <w:spacing w:val="36"/>
        </w:rPr>
        <w:t xml:space="preserve"> </w:t>
      </w:r>
      <w:r w:rsidRPr="00722475">
        <w:rPr>
          <w:spacing w:val="-1"/>
        </w:rPr>
        <w:t>специальных</w:t>
      </w:r>
      <w:r w:rsidRPr="00722475">
        <w:rPr>
          <w:spacing w:val="37"/>
        </w:rPr>
        <w:t xml:space="preserve"> </w:t>
      </w:r>
      <w:r w:rsidRPr="00722475">
        <w:rPr>
          <w:spacing w:val="-2"/>
        </w:rPr>
        <w:t>информационных</w:t>
      </w:r>
      <w:r w:rsidRPr="00722475">
        <w:rPr>
          <w:spacing w:val="40"/>
        </w:rPr>
        <w:t xml:space="preserve"> </w:t>
      </w:r>
      <w:r w:rsidRPr="00722475">
        <w:t>и</w:t>
      </w:r>
      <w:r w:rsidRPr="00722475">
        <w:rPr>
          <w:spacing w:val="36"/>
        </w:rPr>
        <w:t xml:space="preserve"> </w:t>
      </w:r>
      <w:r w:rsidRPr="00722475">
        <w:rPr>
          <w:spacing w:val="-2"/>
        </w:rPr>
        <w:t>коммуникационных</w:t>
      </w:r>
      <w:r w:rsidRPr="00722475">
        <w:rPr>
          <w:spacing w:val="40"/>
        </w:rPr>
        <w:t xml:space="preserve"> </w:t>
      </w:r>
      <w:r w:rsidRPr="00722475">
        <w:rPr>
          <w:spacing w:val="-1"/>
        </w:rPr>
        <w:t>средств,</w:t>
      </w:r>
      <w:r w:rsidRPr="00722475">
        <w:rPr>
          <w:spacing w:val="37"/>
        </w:rPr>
        <w:t xml:space="preserve"> </w:t>
      </w:r>
      <w:r w:rsidRPr="00722475">
        <w:t>в</w:t>
      </w:r>
      <w:r w:rsidRPr="00722475">
        <w:rPr>
          <w:spacing w:val="79"/>
        </w:rPr>
        <w:t xml:space="preserve"> </w:t>
      </w:r>
      <w:r w:rsidRPr="00722475">
        <w:t>зависимости</w:t>
      </w:r>
      <w:r w:rsidRPr="00722475">
        <w:rPr>
          <w:spacing w:val="10"/>
        </w:rPr>
        <w:t xml:space="preserve"> </w:t>
      </w:r>
      <w:r w:rsidRPr="00722475">
        <w:rPr>
          <w:spacing w:val="-2"/>
        </w:rPr>
        <w:t>от</w:t>
      </w:r>
      <w:r w:rsidRPr="00722475">
        <w:rPr>
          <w:spacing w:val="12"/>
        </w:rPr>
        <w:t xml:space="preserve"> </w:t>
      </w:r>
      <w:r w:rsidRPr="00722475">
        <w:t>вида</w:t>
      </w:r>
      <w:r w:rsidRPr="00722475">
        <w:rPr>
          <w:spacing w:val="8"/>
        </w:rPr>
        <w:t xml:space="preserve"> </w:t>
      </w:r>
      <w:r w:rsidRPr="00722475">
        <w:t>и</w:t>
      </w:r>
      <w:r w:rsidRPr="00722475">
        <w:rPr>
          <w:spacing w:val="10"/>
        </w:rPr>
        <w:t xml:space="preserve"> </w:t>
      </w:r>
      <w:r w:rsidRPr="00722475">
        <w:rPr>
          <w:spacing w:val="-1"/>
        </w:rPr>
        <w:t>характера</w:t>
      </w:r>
      <w:r w:rsidRPr="00722475">
        <w:rPr>
          <w:spacing w:val="10"/>
        </w:rPr>
        <w:t xml:space="preserve"> </w:t>
      </w:r>
      <w:r w:rsidRPr="00722475">
        <w:rPr>
          <w:spacing w:val="-1"/>
        </w:rPr>
        <w:t>ограниченных</w:t>
      </w:r>
      <w:r w:rsidRPr="00722475">
        <w:rPr>
          <w:spacing w:val="19"/>
        </w:rPr>
        <w:t xml:space="preserve"> </w:t>
      </w:r>
      <w:r w:rsidRPr="00722475">
        <w:rPr>
          <w:spacing w:val="-2"/>
        </w:rPr>
        <w:t>возможностей</w:t>
      </w:r>
      <w:r w:rsidRPr="00722475">
        <w:rPr>
          <w:spacing w:val="12"/>
        </w:rPr>
        <w:t xml:space="preserve"> </w:t>
      </w:r>
      <w:r w:rsidRPr="00722475">
        <w:rPr>
          <w:spacing w:val="-2"/>
        </w:rPr>
        <w:t>здоровья</w:t>
      </w:r>
      <w:r w:rsidRPr="00722475">
        <w:rPr>
          <w:spacing w:val="12"/>
        </w:rPr>
        <w:t xml:space="preserve"> </w:t>
      </w:r>
      <w:r w:rsidRPr="00722475">
        <w:rPr>
          <w:spacing w:val="-2"/>
        </w:rPr>
        <w:t>обучающихся</w:t>
      </w:r>
      <w:r w:rsidRPr="00722475">
        <w:rPr>
          <w:spacing w:val="-1"/>
        </w:rPr>
        <w:t>.</w:t>
      </w:r>
    </w:p>
    <w:p w:rsidR="00B53D7B" w:rsidRPr="00722475" w:rsidRDefault="00B53D7B" w:rsidP="008F3345">
      <w:pPr>
        <w:kinsoku w:val="0"/>
        <w:overflowPunct w:val="0"/>
        <w:autoSpaceDE w:val="0"/>
        <w:autoSpaceDN w:val="0"/>
        <w:adjustRightInd w:val="0"/>
        <w:ind w:firstLine="567"/>
        <w:rPr>
          <w:i/>
          <w:u w:val="single"/>
        </w:rPr>
      </w:pPr>
      <w:r w:rsidRPr="00722475">
        <w:rPr>
          <w:i/>
          <w:u w:val="single"/>
        </w:rPr>
        <w:t>Способы адаптации учебных материалов и особенности их использования.</w:t>
      </w:r>
    </w:p>
    <w:p w:rsidR="00B53D7B" w:rsidRPr="00722475" w:rsidRDefault="00B53D7B" w:rsidP="008F3345">
      <w:pPr>
        <w:kinsoku w:val="0"/>
        <w:overflowPunct w:val="0"/>
        <w:autoSpaceDE w:val="0"/>
        <w:autoSpaceDN w:val="0"/>
        <w:adjustRightInd w:val="0"/>
        <w:ind w:firstLine="567"/>
        <w:jc w:val="both"/>
      </w:pPr>
      <w:r w:rsidRPr="00722475">
        <w:t>Варианты адаптации задания могут быть разными и касаться разных его аспектов: формы задания, инструкции к заданию, его объема, уровня сложности, содержания.</w:t>
      </w:r>
    </w:p>
    <w:p w:rsidR="00B53D7B" w:rsidRPr="00722475" w:rsidRDefault="00B53D7B" w:rsidP="008F3345">
      <w:pPr>
        <w:kinsoku w:val="0"/>
        <w:overflowPunct w:val="0"/>
        <w:autoSpaceDE w:val="0"/>
        <w:autoSpaceDN w:val="0"/>
        <w:adjustRightInd w:val="0"/>
        <w:ind w:firstLine="567"/>
        <w:rPr>
          <w:spacing w:val="-2"/>
          <w:u w:val="single"/>
        </w:rPr>
      </w:pPr>
      <w:r w:rsidRPr="00722475">
        <w:rPr>
          <w:u w:val="single"/>
        </w:rPr>
        <w:t xml:space="preserve">При </w:t>
      </w:r>
      <w:r w:rsidRPr="00722475">
        <w:rPr>
          <w:spacing w:val="-1"/>
          <w:u w:val="single"/>
        </w:rPr>
        <w:t>нарушениях</w:t>
      </w:r>
      <w:r w:rsidRPr="00722475">
        <w:rPr>
          <w:spacing w:val="2"/>
          <w:u w:val="single"/>
        </w:rPr>
        <w:t xml:space="preserve"> </w:t>
      </w:r>
      <w:r w:rsidRPr="00722475">
        <w:rPr>
          <w:spacing w:val="-2"/>
          <w:u w:val="single"/>
        </w:rPr>
        <w:t>слуха: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 xml:space="preserve">При организации образовательного процесса необходима особая фиксация на артикуляции выступающего, следует говорить громче и четче, подбирая подходящий уровень. 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 xml:space="preserve">Процесс обучения требует использования дополнительных приемов для повышения эффективности запоминания материала. 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 xml:space="preserve">Некоторые основные понятия изучаемого материала студентам с нарушенным слухом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</w:t>
      </w:r>
      <w:proofErr w:type="gramStart"/>
      <w:r w:rsidRPr="00722475">
        <w:rPr>
          <w:rFonts w:ascii="Times New Roman" w:hAnsi="Times New Roman"/>
          <w:spacing w:val="-1"/>
          <w:sz w:val="24"/>
          <w:szCs w:val="24"/>
        </w:rPr>
        <w:t>слабослышащими</w:t>
      </w:r>
      <w:proofErr w:type="gramEnd"/>
      <w:r w:rsidRPr="00722475">
        <w:rPr>
          <w:rFonts w:ascii="Times New Roman" w:hAnsi="Times New Roman"/>
          <w:spacing w:val="-1"/>
          <w:sz w:val="24"/>
          <w:szCs w:val="24"/>
        </w:rPr>
        <w:t xml:space="preserve"> специальной терминологии необходимо каждый раз писать на доске используемые термины и контролировать их усвоение. 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 xml:space="preserve">В процессе обучения рекомендуется использовать разнообразный наглядный материал. Сложные для понимания темы должны быть снабжены как можно большим количеством наглядного материала. Предъявляемая видеоинформация может сопровождаться текстовой бегущей строкой или </w:t>
      </w:r>
      <w:proofErr w:type="spellStart"/>
      <w:r w:rsidRPr="00722475">
        <w:rPr>
          <w:rFonts w:ascii="Times New Roman" w:hAnsi="Times New Roman"/>
          <w:spacing w:val="-1"/>
          <w:sz w:val="24"/>
          <w:szCs w:val="24"/>
        </w:rPr>
        <w:t>сурдопереводом</w:t>
      </w:r>
      <w:proofErr w:type="spellEnd"/>
      <w:r w:rsidRPr="00722475">
        <w:rPr>
          <w:rFonts w:ascii="Times New Roman" w:hAnsi="Times New Roman"/>
          <w:spacing w:val="-1"/>
          <w:sz w:val="24"/>
          <w:szCs w:val="24"/>
        </w:rPr>
        <w:t xml:space="preserve">. Анимация может быть использована для изображения различных динамических моделей, не поддающихся видеозаписи. Анимация может сопровождаться гиперссылками, комментирующими отдельные компоненты изображения. 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 xml:space="preserve">Создание текстовых средств учебного назначения для студентов с нарушенным слухом требует участия </w:t>
      </w:r>
      <w:proofErr w:type="spellStart"/>
      <w:r w:rsidRPr="00722475">
        <w:rPr>
          <w:rFonts w:ascii="Times New Roman" w:hAnsi="Times New Roman"/>
          <w:spacing w:val="-1"/>
          <w:sz w:val="24"/>
          <w:szCs w:val="24"/>
        </w:rPr>
        <w:t>сурдопереводчика</w:t>
      </w:r>
      <w:proofErr w:type="spellEnd"/>
      <w:r w:rsidRPr="00722475">
        <w:rPr>
          <w:rFonts w:ascii="Times New Roman" w:hAnsi="Times New Roman"/>
          <w:spacing w:val="-1"/>
          <w:sz w:val="24"/>
          <w:szCs w:val="24"/>
        </w:rPr>
        <w:t>.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 xml:space="preserve">Применение поэтапной системы контроля, текущего и промежуточного, способствует непрерывной аттестации студентов. 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 xml:space="preserve">Сочетание всех видов речевой деятельности (говорения, слушания, чтения, письма, </w:t>
      </w:r>
      <w:proofErr w:type="spellStart"/>
      <w:r w:rsidRPr="00722475">
        <w:rPr>
          <w:rFonts w:ascii="Times New Roman" w:hAnsi="Times New Roman"/>
          <w:spacing w:val="-1"/>
          <w:sz w:val="24"/>
          <w:szCs w:val="24"/>
        </w:rPr>
        <w:t>дактилирования</w:t>
      </w:r>
      <w:proofErr w:type="spellEnd"/>
      <w:r w:rsidRPr="00722475">
        <w:rPr>
          <w:rFonts w:ascii="Times New Roman" w:hAnsi="Times New Roman"/>
          <w:spacing w:val="-1"/>
          <w:sz w:val="24"/>
          <w:szCs w:val="24"/>
        </w:rPr>
        <w:t>, зрительного восприятия с лица и с руки говорящего).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>Студенты лучше воспринимают тот материал, который предъявлен в наиболее легко воспринимаемой форме. Для глухих, как правило, такой формой является жестовый язык. Для слабослышащих студентов эффективна практика опережающего чтения, когда студенты заранее знакомятся с лекционным материалом и обращают внимание на незнакомые и непонятные слова и фрагменты.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 xml:space="preserve">Соблюдение слухоречевого режима на каждом занятии. 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>Использование информационных технологий, в том числе учебно-методических</w:t>
      </w:r>
      <w:r w:rsidRPr="007224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22475">
        <w:rPr>
          <w:rFonts w:ascii="Times New Roman" w:hAnsi="Times New Roman"/>
          <w:spacing w:val="-1"/>
          <w:sz w:val="24"/>
          <w:szCs w:val="24"/>
        </w:rPr>
        <w:t xml:space="preserve">презентаций, контролирующих и контрольно-обучающих программ, которые проектируются по общей технологической схеме с использованием языка программирования </w:t>
      </w:r>
      <w:proofErr w:type="spellStart"/>
      <w:r w:rsidRPr="00722475">
        <w:rPr>
          <w:rFonts w:ascii="Times New Roman" w:hAnsi="Times New Roman"/>
          <w:spacing w:val="-1"/>
          <w:sz w:val="24"/>
          <w:szCs w:val="24"/>
        </w:rPr>
        <w:t>Visual</w:t>
      </w:r>
      <w:proofErr w:type="spellEnd"/>
      <w:r w:rsidRPr="007224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2475">
        <w:rPr>
          <w:rFonts w:ascii="Times New Roman" w:hAnsi="Times New Roman"/>
          <w:spacing w:val="-1"/>
          <w:sz w:val="24"/>
          <w:szCs w:val="24"/>
        </w:rPr>
        <w:t>Basic</w:t>
      </w:r>
      <w:proofErr w:type="spellEnd"/>
      <w:r w:rsidRPr="007224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2475">
        <w:rPr>
          <w:rFonts w:ascii="Times New Roman" w:hAnsi="Times New Roman"/>
          <w:spacing w:val="-1"/>
          <w:sz w:val="24"/>
          <w:szCs w:val="24"/>
        </w:rPr>
        <w:t>for</w:t>
      </w:r>
      <w:proofErr w:type="spellEnd"/>
      <w:r w:rsidRPr="007224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2475">
        <w:rPr>
          <w:rFonts w:ascii="Times New Roman" w:hAnsi="Times New Roman"/>
          <w:spacing w:val="-1"/>
          <w:sz w:val="24"/>
          <w:szCs w:val="24"/>
        </w:rPr>
        <w:t>Application</w:t>
      </w:r>
      <w:proofErr w:type="spellEnd"/>
      <w:r w:rsidRPr="00722475">
        <w:rPr>
          <w:rFonts w:ascii="Times New Roman" w:hAnsi="Times New Roman"/>
          <w:spacing w:val="-1"/>
          <w:sz w:val="24"/>
          <w:szCs w:val="24"/>
        </w:rPr>
        <w:t xml:space="preserve">, средства подготовки презентаций </w:t>
      </w:r>
      <w:proofErr w:type="spellStart"/>
      <w:r w:rsidRPr="00722475">
        <w:rPr>
          <w:rFonts w:ascii="Times New Roman" w:hAnsi="Times New Roman"/>
          <w:spacing w:val="-1"/>
          <w:sz w:val="24"/>
          <w:szCs w:val="24"/>
        </w:rPr>
        <w:t>PowerPoint</w:t>
      </w:r>
      <w:proofErr w:type="spellEnd"/>
      <w:r w:rsidRPr="00722475">
        <w:rPr>
          <w:rFonts w:ascii="Times New Roman" w:hAnsi="Times New Roman"/>
          <w:spacing w:val="-1"/>
          <w:sz w:val="24"/>
          <w:szCs w:val="24"/>
        </w:rPr>
        <w:t xml:space="preserve"> и других составляющих пакета </w:t>
      </w:r>
      <w:proofErr w:type="spellStart"/>
      <w:r w:rsidRPr="00722475">
        <w:rPr>
          <w:rFonts w:ascii="Times New Roman" w:hAnsi="Times New Roman"/>
          <w:spacing w:val="-1"/>
          <w:sz w:val="24"/>
          <w:szCs w:val="24"/>
        </w:rPr>
        <w:t>Microsoft</w:t>
      </w:r>
      <w:proofErr w:type="spellEnd"/>
      <w:r w:rsidRPr="007224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2475">
        <w:rPr>
          <w:rFonts w:ascii="Times New Roman" w:hAnsi="Times New Roman"/>
          <w:spacing w:val="-1"/>
          <w:sz w:val="24"/>
          <w:szCs w:val="24"/>
        </w:rPr>
        <w:t>Office</w:t>
      </w:r>
      <w:proofErr w:type="spellEnd"/>
      <w:r w:rsidRPr="00722475">
        <w:rPr>
          <w:rFonts w:ascii="Times New Roman" w:hAnsi="Times New Roman"/>
          <w:spacing w:val="-1"/>
          <w:sz w:val="24"/>
          <w:szCs w:val="24"/>
        </w:rPr>
        <w:t>.</w:t>
      </w:r>
    </w:p>
    <w:p w:rsidR="00B53D7B" w:rsidRPr="00722475" w:rsidRDefault="00B53D7B" w:rsidP="008F3345">
      <w:pPr>
        <w:pStyle w:val="af3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>С целью сокращения объема записей целесообразно использовать опорные конспекты, различные схемы, придающие упрощенный схематический вид изучаемым понятиям.</w:t>
      </w:r>
    </w:p>
    <w:p w:rsidR="00B53D7B" w:rsidRPr="00722475" w:rsidRDefault="00B53D7B" w:rsidP="008F3345">
      <w:pPr>
        <w:kinsoku w:val="0"/>
        <w:overflowPunct w:val="0"/>
        <w:autoSpaceDE w:val="0"/>
        <w:autoSpaceDN w:val="0"/>
        <w:adjustRightInd w:val="0"/>
        <w:ind w:firstLine="567"/>
        <w:rPr>
          <w:spacing w:val="-1"/>
          <w:u w:val="single"/>
        </w:rPr>
      </w:pPr>
      <w:r w:rsidRPr="00722475">
        <w:rPr>
          <w:u w:val="single"/>
        </w:rPr>
        <w:t xml:space="preserve">При </w:t>
      </w:r>
      <w:r w:rsidRPr="00722475">
        <w:rPr>
          <w:spacing w:val="-1"/>
          <w:u w:val="single"/>
        </w:rPr>
        <w:t>нарушениях зрения:</w:t>
      </w:r>
    </w:p>
    <w:p w:rsidR="00B53D7B" w:rsidRPr="00722475" w:rsidRDefault="00B53D7B" w:rsidP="008F3345">
      <w:pPr>
        <w:pStyle w:val="af3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lastRenderedPageBreak/>
        <w:t>В качестве механизма, компенсирующего недостатки зрительного восприятия, у слабовидящих лиц выступают слуховое и осязательное восприятия, что требует использования в учебном процессе аудиоматериалов и конкретных предметов (муляжей, моделей и т.п.)</w:t>
      </w:r>
    </w:p>
    <w:p w:rsidR="00B53D7B" w:rsidRPr="00722475" w:rsidRDefault="00B53D7B" w:rsidP="008F3345">
      <w:pPr>
        <w:pStyle w:val="af3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Для усвоения информации </w:t>
      </w:r>
      <w:proofErr w:type="gramStart"/>
      <w:r w:rsidRPr="00722475">
        <w:rPr>
          <w:rFonts w:ascii="Times New Roman" w:hAnsi="Times New Roman"/>
          <w:sz w:val="24"/>
          <w:szCs w:val="24"/>
        </w:rPr>
        <w:t>слабовидящим</w:t>
      </w:r>
      <w:proofErr w:type="gramEnd"/>
      <w:r w:rsidRPr="00722475">
        <w:rPr>
          <w:rFonts w:ascii="Times New Roman" w:hAnsi="Times New Roman"/>
          <w:sz w:val="24"/>
          <w:szCs w:val="24"/>
        </w:rPr>
        <w:t xml:space="preserve"> требуется большее количество повторений и тренировок. </w:t>
      </w:r>
    </w:p>
    <w:p w:rsidR="00B53D7B" w:rsidRPr="00722475" w:rsidRDefault="00B53D7B" w:rsidP="008F3345">
      <w:pPr>
        <w:pStyle w:val="af3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При лекционной форме занятий </w:t>
      </w:r>
      <w:proofErr w:type="gramStart"/>
      <w:r w:rsidRPr="00722475">
        <w:rPr>
          <w:rFonts w:ascii="Times New Roman" w:hAnsi="Times New Roman"/>
          <w:sz w:val="24"/>
          <w:szCs w:val="24"/>
        </w:rPr>
        <w:t>слабовидящим</w:t>
      </w:r>
      <w:proofErr w:type="gramEnd"/>
      <w:r w:rsidRPr="00722475">
        <w:rPr>
          <w:rFonts w:ascii="Times New Roman" w:hAnsi="Times New Roman"/>
          <w:sz w:val="24"/>
          <w:szCs w:val="24"/>
        </w:rPr>
        <w:t xml:space="preserve"> следует разрешить использовать звукозаписывающие устройства и компьютеры, как способ конспектирования во время занятий.</w:t>
      </w:r>
    </w:p>
    <w:p w:rsidR="00B53D7B" w:rsidRPr="00722475" w:rsidRDefault="00B53D7B" w:rsidP="008F3345">
      <w:pPr>
        <w:pStyle w:val="af3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Информацию необходимо представлять исходя из специфики слабовидящего студента: крупный шрифт (16-18 размер), дисковый накопитель (чтобы прочитать с помощью компьютера со звуковой программой), аудиофайлы. Все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B53D7B" w:rsidRPr="00722475" w:rsidRDefault="00B53D7B" w:rsidP="008F3345">
      <w:pPr>
        <w:pStyle w:val="af3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При чтении вслух необходимо сначала предупредить об этом. Не следует заменять чтение пересказом. 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B53D7B" w:rsidRPr="00722475" w:rsidRDefault="00B53D7B" w:rsidP="008F3345">
      <w:pPr>
        <w:pStyle w:val="af3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При работе со слабовидящими возможно использование сети Интернет, подачи материала на принципах мультимедиа, использование «</w:t>
      </w:r>
      <w:proofErr w:type="spellStart"/>
      <w:r w:rsidRPr="00722475">
        <w:rPr>
          <w:rFonts w:ascii="Times New Roman" w:hAnsi="Times New Roman"/>
          <w:sz w:val="24"/>
          <w:szCs w:val="24"/>
        </w:rPr>
        <w:t>on-line</w:t>
      </w:r>
      <w:proofErr w:type="spellEnd"/>
      <w:r w:rsidRPr="00722475">
        <w:rPr>
          <w:rFonts w:ascii="Times New Roman" w:hAnsi="Times New Roman"/>
          <w:sz w:val="24"/>
          <w:szCs w:val="24"/>
        </w:rPr>
        <w:t>» семинаров и консультаций, консультаций в режиме «</w:t>
      </w:r>
      <w:proofErr w:type="spellStart"/>
      <w:r w:rsidRPr="00722475">
        <w:rPr>
          <w:rFonts w:ascii="Times New Roman" w:hAnsi="Times New Roman"/>
          <w:sz w:val="24"/>
          <w:szCs w:val="24"/>
        </w:rPr>
        <w:t>off-line</w:t>
      </w:r>
      <w:proofErr w:type="spellEnd"/>
      <w:r w:rsidRPr="00722475">
        <w:rPr>
          <w:rFonts w:ascii="Times New Roman" w:hAnsi="Times New Roman"/>
          <w:sz w:val="24"/>
          <w:szCs w:val="24"/>
        </w:rPr>
        <w:t xml:space="preserve">» посредством электронной почты. При работе на компьютере следует использовать принцип максимального снижения зрительных нагрузок. Для этого нужно обеспечить: </w:t>
      </w:r>
    </w:p>
    <w:p w:rsidR="00B53D7B" w:rsidRPr="00722475" w:rsidRDefault="00B53D7B" w:rsidP="008F3345">
      <w:pPr>
        <w:pStyle w:val="af3"/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- подбор индивидуальных настроек экрана монитора в зависимости от диагноза зрительного заболевания и от индивидуальных особенностей восприятия визуальной информации; </w:t>
      </w:r>
    </w:p>
    <w:p w:rsidR="00B53D7B" w:rsidRPr="00722475" w:rsidRDefault="00B53D7B" w:rsidP="008F3345">
      <w:pPr>
        <w:pStyle w:val="af3"/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 xml:space="preserve">- дозирование и чередование зрительных нагрузок с другими видами деятельности; </w:t>
      </w:r>
    </w:p>
    <w:p w:rsidR="00B53D7B" w:rsidRPr="00722475" w:rsidRDefault="00B53D7B" w:rsidP="008F3345">
      <w:pPr>
        <w:pStyle w:val="af3"/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- использование специальных программных сре</w:t>
      </w:r>
      <w:proofErr w:type="gramStart"/>
      <w:r w:rsidRPr="00722475">
        <w:rPr>
          <w:rFonts w:ascii="Times New Roman" w:hAnsi="Times New Roman"/>
          <w:sz w:val="24"/>
          <w:szCs w:val="24"/>
        </w:rPr>
        <w:t>дств дл</w:t>
      </w:r>
      <w:proofErr w:type="gramEnd"/>
      <w:r w:rsidRPr="00722475">
        <w:rPr>
          <w:rFonts w:ascii="Times New Roman" w:hAnsi="Times New Roman"/>
          <w:sz w:val="24"/>
          <w:szCs w:val="24"/>
        </w:rPr>
        <w:t xml:space="preserve">я увеличения изображения на экране или для озвучивания информации; </w:t>
      </w:r>
    </w:p>
    <w:p w:rsidR="00B53D7B" w:rsidRPr="00722475" w:rsidRDefault="00B53D7B" w:rsidP="008F3345">
      <w:pPr>
        <w:pStyle w:val="af3"/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- принцип работы с помощью клавиатуры, а не с помощью мыши, в том числе с использованием «горячих» клавиш и освоение слепого десятипальцевого метода печати на клавиатуре.</w:t>
      </w:r>
    </w:p>
    <w:p w:rsidR="00B53D7B" w:rsidRPr="00722475" w:rsidRDefault="00B53D7B" w:rsidP="008F3345">
      <w:pPr>
        <w:pStyle w:val="af3"/>
        <w:kinsoku w:val="0"/>
        <w:overflowPunct w:val="0"/>
        <w:autoSpaceDE w:val="0"/>
        <w:autoSpaceDN w:val="0"/>
        <w:adjustRightInd w:val="0"/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722475">
        <w:rPr>
          <w:rFonts w:ascii="Times New Roman" w:hAnsi="Times New Roman"/>
          <w:sz w:val="24"/>
          <w:szCs w:val="24"/>
        </w:rPr>
        <w:t>7) Особое внимание следует уделять развитию самостоятельности и активности слабовидящих студентов,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студенту, развивать веру в собственны</w:t>
      </w:r>
      <w:bookmarkStart w:id="5" w:name="_GoBack"/>
      <w:bookmarkEnd w:id="5"/>
      <w:r w:rsidRPr="00722475">
        <w:rPr>
          <w:rFonts w:ascii="Times New Roman" w:hAnsi="Times New Roman"/>
          <w:sz w:val="24"/>
          <w:szCs w:val="24"/>
        </w:rPr>
        <w:t>е силы и возможности.</w:t>
      </w:r>
    </w:p>
    <w:p w:rsidR="00B53D7B" w:rsidRPr="00722475" w:rsidRDefault="00B53D7B" w:rsidP="008F3345">
      <w:pPr>
        <w:kinsoku w:val="0"/>
        <w:overflowPunct w:val="0"/>
        <w:autoSpaceDE w:val="0"/>
        <w:autoSpaceDN w:val="0"/>
        <w:adjustRightInd w:val="0"/>
        <w:ind w:right="-24" w:firstLine="567"/>
        <w:rPr>
          <w:spacing w:val="53"/>
          <w:u w:val="single"/>
        </w:rPr>
      </w:pPr>
      <w:r w:rsidRPr="00722475">
        <w:rPr>
          <w:u w:val="single"/>
        </w:rPr>
        <w:t xml:space="preserve">При </w:t>
      </w:r>
      <w:r w:rsidRPr="00722475">
        <w:rPr>
          <w:spacing w:val="-1"/>
          <w:u w:val="single"/>
        </w:rPr>
        <w:t>нарушениях</w:t>
      </w:r>
      <w:r w:rsidRPr="00722475">
        <w:rPr>
          <w:spacing w:val="4"/>
          <w:u w:val="single"/>
        </w:rPr>
        <w:t xml:space="preserve"> </w:t>
      </w:r>
      <w:r w:rsidRPr="00722475">
        <w:rPr>
          <w:spacing w:val="-2"/>
          <w:u w:val="single"/>
        </w:rPr>
        <w:t>опорно-двигательного</w:t>
      </w:r>
      <w:r w:rsidRPr="00722475">
        <w:rPr>
          <w:u w:val="single"/>
        </w:rPr>
        <w:t xml:space="preserve"> </w:t>
      </w:r>
      <w:r w:rsidR="0053119A" w:rsidRPr="00722475">
        <w:rPr>
          <w:u w:val="single"/>
        </w:rPr>
        <w:t>а</w:t>
      </w:r>
      <w:r w:rsidRPr="00722475">
        <w:rPr>
          <w:spacing w:val="-2"/>
          <w:u w:val="single"/>
        </w:rPr>
        <w:t>ппарата:</w:t>
      </w:r>
      <w:r w:rsidRPr="00722475">
        <w:rPr>
          <w:spacing w:val="53"/>
          <w:u w:val="single"/>
        </w:rPr>
        <w:t xml:space="preserve"> </w:t>
      </w:r>
    </w:p>
    <w:p w:rsidR="00B53D7B" w:rsidRPr="00722475" w:rsidRDefault="00B53D7B" w:rsidP="008F3345">
      <w:pPr>
        <w:pStyle w:val="af3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</w:t>
      </w:r>
    </w:p>
    <w:p w:rsidR="00B53D7B" w:rsidRPr="00722475" w:rsidRDefault="00B53D7B" w:rsidP="008F3345">
      <w:pPr>
        <w:pStyle w:val="af3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 xml:space="preserve">Для наиболее эффективного усвоения информации звуковые сообщения нужно дублировать </w:t>
      </w:r>
      <w:proofErr w:type="gramStart"/>
      <w:r w:rsidRPr="00722475">
        <w:rPr>
          <w:rFonts w:ascii="Times New Roman" w:hAnsi="Times New Roman"/>
          <w:spacing w:val="-1"/>
          <w:sz w:val="24"/>
          <w:szCs w:val="24"/>
        </w:rPr>
        <w:t>зрительными</w:t>
      </w:r>
      <w:proofErr w:type="gramEnd"/>
      <w:r w:rsidRPr="00722475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B53D7B" w:rsidRPr="00722475" w:rsidRDefault="00B53D7B" w:rsidP="008F3345">
      <w:pPr>
        <w:pStyle w:val="af3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22475">
        <w:rPr>
          <w:rFonts w:ascii="Times New Roman" w:hAnsi="Times New Roman"/>
          <w:spacing w:val="-1"/>
          <w:sz w:val="24"/>
          <w:szCs w:val="24"/>
        </w:rPr>
        <w:t xml:space="preserve">Использование наглядного материала и обучающих видеоматериалов. </w:t>
      </w:r>
    </w:p>
    <w:sectPr w:rsidR="00B53D7B" w:rsidRPr="00722475" w:rsidSect="00DF7C9A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84" w:rsidRDefault="003C6384">
      <w:r>
        <w:separator/>
      </w:r>
    </w:p>
  </w:endnote>
  <w:endnote w:type="continuationSeparator" w:id="0">
    <w:p w:rsidR="003C6384" w:rsidRDefault="003C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D1" w:rsidRDefault="00E8274E" w:rsidP="00F133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03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03D1" w:rsidRDefault="00F303D1" w:rsidP="00F133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900"/>
    </w:tblGrid>
    <w:tr w:rsidR="00F303D1" w:rsidRPr="00347736" w:rsidTr="002510A5">
      <w:trPr>
        <w:trHeight w:val="313"/>
      </w:trPr>
      <w:tc>
        <w:tcPr>
          <w:tcW w:w="9900" w:type="dxa"/>
          <w:shd w:val="clear" w:color="auto" w:fill="D9D9D9"/>
        </w:tcPr>
        <w:p w:rsidR="00F303D1" w:rsidRPr="00347736" w:rsidRDefault="00F303D1" w:rsidP="00784C0A">
          <w:pPr>
            <w:pStyle w:val="a4"/>
            <w:jc w:val="right"/>
            <w:rPr>
              <w:b/>
              <w:bCs/>
              <w:i/>
            </w:rPr>
          </w:pPr>
          <w:r w:rsidRPr="00800EE1">
            <w:rPr>
              <w:b/>
              <w:bCs/>
              <w:i/>
            </w:rPr>
            <w:t>Стр</w:t>
          </w:r>
          <w:r>
            <w:rPr>
              <w:b/>
              <w:bCs/>
              <w:i/>
            </w:rPr>
            <w:t>.</w:t>
          </w:r>
          <w:r w:rsidRPr="00800EE1">
            <w:rPr>
              <w:b/>
              <w:bCs/>
              <w:i/>
            </w:rPr>
            <w:t xml:space="preserve"> </w:t>
          </w:r>
          <w:r w:rsidR="00E8274E" w:rsidRPr="00E8274E">
            <w:rPr>
              <w:rStyle w:val="a6"/>
              <w:b/>
              <w:bCs/>
              <w:i/>
            </w:rPr>
            <w:fldChar w:fldCharType="begin"/>
          </w:r>
          <w:r w:rsidRPr="00800EE1">
            <w:rPr>
              <w:rStyle w:val="a6"/>
              <w:b/>
              <w:bCs/>
              <w:i/>
            </w:rPr>
            <w:instrText xml:space="preserve"> PAGE </w:instrText>
          </w:r>
          <w:r w:rsidR="00E8274E" w:rsidRPr="00E8274E">
            <w:rPr>
              <w:rStyle w:val="a6"/>
              <w:b/>
              <w:bCs/>
              <w:i/>
            </w:rPr>
            <w:fldChar w:fldCharType="separate"/>
          </w:r>
          <w:r w:rsidR="00E759A7">
            <w:rPr>
              <w:rStyle w:val="a6"/>
              <w:b/>
              <w:bCs/>
              <w:i/>
              <w:noProof/>
            </w:rPr>
            <w:t>44</w:t>
          </w:r>
          <w:r w:rsidR="00E8274E" w:rsidRPr="00800EE1">
            <w:rPr>
              <w:rStyle w:val="a6"/>
              <w:i/>
            </w:rPr>
            <w:fldChar w:fldCharType="end"/>
          </w:r>
          <w:r w:rsidRPr="00800EE1">
            <w:rPr>
              <w:b/>
              <w:bCs/>
              <w:i/>
            </w:rPr>
            <w:t xml:space="preserve"> </w:t>
          </w:r>
        </w:p>
      </w:tc>
    </w:tr>
  </w:tbl>
  <w:p w:rsidR="00F303D1" w:rsidRDefault="00F303D1" w:rsidP="00845EF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D1" w:rsidRDefault="00F303D1">
    <w:pPr>
      <w:pStyle w:val="a4"/>
    </w:pPr>
  </w:p>
  <w:p w:rsidR="00F303D1" w:rsidRPr="00BE7CDF" w:rsidRDefault="00F303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84" w:rsidRDefault="003C6384">
      <w:r>
        <w:separator/>
      </w:r>
    </w:p>
  </w:footnote>
  <w:footnote w:type="continuationSeparator" w:id="0">
    <w:p w:rsidR="003C6384" w:rsidRDefault="003C6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/>
    </w:tblPr>
    <w:tblGrid>
      <w:gridCol w:w="2160"/>
      <w:gridCol w:w="7740"/>
    </w:tblGrid>
    <w:tr w:rsidR="00F303D1">
      <w:trPr>
        <w:trHeight w:val="339"/>
      </w:trPr>
      <w:tc>
        <w:tcPr>
          <w:tcW w:w="2160" w:type="dxa"/>
          <w:vMerge w:val="restart"/>
          <w:tcBorders>
            <w:top w:val="single" w:sz="18" w:space="0" w:color="808080"/>
            <w:left w:val="single" w:sz="18" w:space="0" w:color="808080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303D1" w:rsidRPr="00A46C35" w:rsidRDefault="00F303D1" w:rsidP="00A35381">
          <w:pPr>
            <w:pStyle w:val="11"/>
            <w:spacing w:before="0"/>
            <w:ind w:firstLine="0"/>
            <w:jc w:val="center"/>
            <w:rPr>
              <w:rFonts w:ascii="Times New Roman" w:hAnsi="Times New Roman"/>
            </w:rPr>
          </w:pPr>
          <w:r>
            <w:rPr>
              <w:i/>
              <w:noProof/>
            </w:rPr>
            <w:drawing>
              <wp:inline distT="0" distB="0" distL="0" distR="0">
                <wp:extent cx="485775" cy="933450"/>
                <wp:effectExtent l="19050" t="0" r="9525" b="0"/>
                <wp:docPr id="3" name="Рисунок 3" descr="собо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обол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single" w:sz="18" w:space="0" w:color="808080"/>
            <w:left w:val="single" w:sz="4" w:space="0" w:color="auto"/>
            <w:bottom w:val="single" w:sz="4" w:space="0" w:color="auto"/>
            <w:right w:val="single" w:sz="18" w:space="0" w:color="808080"/>
          </w:tcBorders>
          <w:shd w:val="clear" w:color="auto" w:fill="auto"/>
          <w:vAlign w:val="center"/>
        </w:tcPr>
        <w:p w:rsidR="00F303D1" w:rsidRPr="00A35381" w:rsidRDefault="00F303D1" w:rsidP="00A46C35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sz w:val="20"/>
            </w:rPr>
          </w:pPr>
          <w:r w:rsidRPr="00A35381">
            <w:rPr>
              <w:rFonts w:ascii="Times New Roman" w:hAnsi="Times New Roman"/>
              <w:sz w:val="20"/>
            </w:rPr>
            <w:t>Федеральное государственное бюджетное образовательное учреждение</w:t>
          </w:r>
        </w:p>
        <w:p w:rsidR="00F303D1" w:rsidRPr="00A35381" w:rsidRDefault="00F303D1" w:rsidP="00A46C35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sz w:val="20"/>
            </w:rPr>
          </w:pPr>
          <w:r w:rsidRPr="00A35381">
            <w:rPr>
              <w:rFonts w:ascii="Times New Roman" w:hAnsi="Times New Roman"/>
              <w:sz w:val="20"/>
            </w:rPr>
            <w:t xml:space="preserve"> высшего профессионального образования</w:t>
          </w:r>
        </w:p>
        <w:p w:rsidR="00F303D1" w:rsidRPr="00A35381" w:rsidRDefault="00F303D1" w:rsidP="00A46C35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sz w:val="20"/>
            </w:rPr>
          </w:pPr>
          <w:r w:rsidRPr="00A35381">
            <w:rPr>
              <w:rFonts w:ascii="Times New Roman" w:hAnsi="Times New Roman"/>
              <w:sz w:val="20"/>
            </w:rPr>
            <w:t>«Забайкальский государственный университет»</w:t>
          </w:r>
        </w:p>
        <w:p w:rsidR="00F303D1" w:rsidRPr="00A35381" w:rsidRDefault="00F303D1" w:rsidP="00A46C35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i/>
              <w:sz w:val="20"/>
            </w:rPr>
          </w:pPr>
          <w:r w:rsidRPr="00A35381">
            <w:rPr>
              <w:rFonts w:ascii="Times New Roman" w:hAnsi="Times New Roman"/>
              <w:sz w:val="20"/>
            </w:rPr>
            <w:t>(ФГБОУ ВПО «ЗабГУ»)</w:t>
          </w:r>
        </w:p>
      </w:tc>
    </w:tr>
    <w:tr w:rsidR="00F303D1">
      <w:trPr>
        <w:trHeight w:val="272"/>
      </w:trPr>
      <w:tc>
        <w:tcPr>
          <w:tcW w:w="2160" w:type="dxa"/>
          <w:vMerge/>
          <w:tcBorders>
            <w:top w:val="threeDEmboss" w:sz="12" w:space="0" w:color="auto"/>
            <w:left w:val="single" w:sz="18" w:space="0" w:color="808080"/>
            <w:bottom w:val="threeDEmboss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F303D1" w:rsidRPr="00A46C35" w:rsidRDefault="00F303D1" w:rsidP="00A46C35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808080"/>
          </w:tcBorders>
          <w:shd w:val="clear" w:color="auto" w:fill="auto"/>
          <w:vAlign w:val="center"/>
        </w:tcPr>
        <w:p w:rsidR="00F303D1" w:rsidRPr="000E6A56" w:rsidRDefault="00F303D1" w:rsidP="0083788A">
          <w:pPr>
            <w:pStyle w:val="a7"/>
            <w:jc w:val="center"/>
            <w:rPr>
              <w:b/>
            </w:rPr>
          </w:pPr>
          <w:r>
            <w:t>Основная образовательная программа</w:t>
          </w:r>
        </w:p>
      </w:tc>
    </w:tr>
    <w:tr w:rsidR="00F303D1">
      <w:trPr>
        <w:trHeight w:val="272"/>
      </w:trPr>
      <w:tc>
        <w:tcPr>
          <w:tcW w:w="2160" w:type="dxa"/>
          <w:tcBorders>
            <w:top w:val="threeDEmboss" w:sz="12" w:space="0" w:color="auto"/>
            <w:left w:val="single" w:sz="18" w:space="0" w:color="808080"/>
            <w:bottom w:val="single" w:sz="18" w:space="0" w:color="808080"/>
            <w:right w:val="single" w:sz="4" w:space="0" w:color="auto"/>
          </w:tcBorders>
          <w:shd w:val="clear" w:color="auto" w:fill="auto"/>
          <w:vAlign w:val="center"/>
        </w:tcPr>
        <w:p w:rsidR="00F303D1" w:rsidRPr="00A46C35" w:rsidRDefault="00F303D1" w:rsidP="00A46C35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b/>
              <w:sz w:val="20"/>
            </w:rPr>
            <w:t>ООП</w:t>
          </w:r>
          <w:r w:rsidRPr="00633AF7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00-00-2013</w:t>
          </w:r>
        </w:p>
      </w:tc>
      <w:tc>
        <w:tcPr>
          <w:tcW w:w="7740" w:type="dxa"/>
          <w:tcBorders>
            <w:top w:val="single" w:sz="4" w:space="0" w:color="auto"/>
            <w:left w:val="single" w:sz="4" w:space="0" w:color="auto"/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:rsidR="00F303D1" w:rsidRPr="00743940" w:rsidRDefault="00F303D1" w:rsidP="0083788A">
          <w:pPr>
            <w:pStyle w:val="Iauiue"/>
            <w:ind w:right="-57"/>
            <w:jc w:val="center"/>
            <w:rPr>
              <w:szCs w:val="24"/>
              <w:lang w:val="ru-RU"/>
            </w:rPr>
          </w:pPr>
          <w:r>
            <w:rPr>
              <w:szCs w:val="24"/>
              <w:lang w:val="ru-RU"/>
            </w:rPr>
            <w:t>Кафедра … Факультет ….</w:t>
          </w:r>
        </w:p>
      </w:tc>
    </w:tr>
  </w:tbl>
  <w:p w:rsidR="00F303D1" w:rsidRPr="00DD4ABD" w:rsidRDefault="00F303D1" w:rsidP="00F13375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3157"/>
      <w:gridCol w:w="7202"/>
    </w:tblGrid>
    <w:tr w:rsidR="00F303D1" w:rsidRPr="00BB51D2" w:rsidTr="00AC761C">
      <w:trPr>
        <w:trHeight w:val="241"/>
      </w:trPr>
      <w:tc>
        <w:tcPr>
          <w:tcW w:w="3157" w:type="dxa"/>
          <w:vMerge w:val="restart"/>
          <w:vAlign w:val="center"/>
        </w:tcPr>
        <w:p w:rsidR="00F303D1" w:rsidRPr="00BB51D2" w:rsidRDefault="00F303D1" w:rsidP="00DB3C51">
          <w:pPr>
            <w:pStyle w:val="a7"/>
            <w:spacing w:before="60"/>
            <w:jc w:val="center"/>
            <w:rPr>
              <w:b/>
              <w:i/>
            </w:rPr>
          </w:pPr>
          <w:r>
            <w:rPr>
              <w:b/>
              <w:i/>
              <w:noProof/>
            </w:rPr>
            <w:drawing>
              <wp:inline distT="0" distB="0" distL="0" distR="0">
                <wp:extent cx="485775" cy="933450"/>
                <wp:effectExtent l="19050" t="0" r="9525" b="0"/>
                <wp:docPr id="1" name="Рисунок 1" descr="собо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собол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bottom w:val="single" w:sz="4" w:space="0" w:color="auto"/>
          </w:tcBorders>
          <w:vAlign w:val="center"/>
        </w:tcPr>
        <w:p w:rsidR="00F303D1" w:rsidRDefault="00F303D1" w:rsidP="00FF0839">
          <w:pPr>
            <w:pStyle w:val="a7"/>
            <w:spacing w:before="60"/>
            <w:jc w:val="center"/>
            <w:rPr>
              <w:sz w:val="20"/>
              <w:szCs w:val="20"/>
            </w:rPr>
          </w:pPr>
          <w:r w:rsidRPr="000E6A56">
            <w:rPr>
              <w:sz w:val="20"/>
              <w:szCs w:val="20"/>
            </w:rPr>
            <w:t>МИНИСТЕРСТВО НАУКИ</w:t>
          </w:r>
          <w:r>
            <w:rPr>
              <w:sz w:val="20"/>
              <w:szCs w:val="20"/>
            </w:rPr>
            <w:t xml:space="preserve"> И ВЫСШЕГО ОБРАЗОВАНИЯ</w:t>
          </w:r>
        </w:p>
        <w:p w:rsidR="00F303D1" w:rsidRPr="000E6A56" w:rsidRDefault="00F303D1" w:rsidP="00FF0839">
          <w:pPr>
            <w:pStyle w:val="a7"/>
            <w:spacing w:before="60"/>
            <w:jc w:val="center"/>
            <w:rPr>
              <w:sz w:val="20"/>
              <w:szCs w:val="20"/>
            </w:rPr>
          </w:pPr>
          <w:r w:rsidRPr="000E6A56">
            <w:rPr>
              <w:sz w:val="20"/>
              <w:szCs w:val="20"/>
            </w:rPr>
            <w:t>РОССИЙСКОЙ ФЕДЕРАЦИИ</w:t>
          </w:r>
        </w:p>
      </w:tc>
    </w:tr>
    <w:tr w:rsidR="00F303D1" w:rsidRPr="00BB51D2" w:rsidTr="00AC761C">
      <w:trPr>
        <w:trHeight w:val="264"/>
      </w:trPr>
      <w:tc>
        <w:tcPr>
          <w:tcW w:w="3157" w:type="dxa"/>
          <w:vMerge/>
        </w:tcPr>
        <w:p w:rsidR="00F303D1" w:rsidRPr="00BB51D2" w:rsidRDefault="00F303D1" w:rsidP="00DB3C51">
          <w:pPr>
            <w:pStyle w:val="a7"/>
            <w:spacing w:before="60"/>
            <w:jc w:val="center"/>
            <w:rPr>
              <w:i/>
            </w:rPr>
          </w:pPr>
        </w:p>
      </w:tc>
      <w:tc>
        <w:tcPr>
          <w:tcW w:w="720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303D1" w:rsidRPr="000E6A56" w:rsidRDefault="00F303D1" w:rsidP="00A011C2">
          <w:pPr>
            <w:pStyle w:val="a7"/>
            <w:jc w:val="center"/>
          </w:pPr>
          <w:r w:rsidRPr="000E6A56">
            <w:t>Федеральное государственное бюджетное образовательное учреждение высшего образования</w:t>
          </w:r>
        </w:p>
        <w:p w:rsidR="00F303D1" w:rsidRPr="000E6A56" w:rsidRDefault="00F303D1" w:rsidP="00DB3C51">
          <w:pPr>
            <w:pStyle w:val="a7"/>
            <w:jc w:val="center"/>
          </w:pPr>
          <w:r w:rsidRPr="000E6A56">
            <w:t>«Забайкальский государственный университет»</w:t>
          </w:r>
        </w:p>
      </w:tc>
    </w:tr>
    <w:tr w:rsidR="00F303D1" w:rsidRPr="00BB51D2" w:rsidTr="00AC761C">
      <w:trPr>
        <w:trHeight w:val="336"/>
      </w:trPr>
      <w:tc>
        <w:tcPr>
          <w:tcW w:w="3157" w:type="dxa"/>
          <w:vMerge/>
        </w:tcPr>
        <w:p w:rsidR="00F303D1" w:rsidRPr="00BB51D2" w:rsidRDefault="00F303D1" w:rsidP="00DB3C51">
          <w:pPr>
            <w:pStyle w:val="a7"/>
            <w:spacing w:before="60"/>
            <w:jc w:val="center"/>
            <w:rPr>
              <w:i/>
            </w:rPr>
          </w:pPr>
        </w:p>
      </w:tc>
      <w:tc>
        <w:tcPr>
          <w:tcW w:w="7202" w:type="dxa"/>
          <w:vMerge w:val="restart"/>
          <w:tcBorders>
            <w:top w:val="single" w:sz="4" w:space="0" w:color="auto"/>
          </w:tcBorders>
          <w:vAlign w:val="center"/>
        </w:tcPr>
        <w:p w:rsidR="00F303D1" w:rsidRPr="00A74011" w:rsidRDefault="00F303D1" w:rsidP="002510A5">
          <w:pPr>
            <w:pStyle w:val="a7"/>
            <w:jc w:val="center"/>
          </w:pPr>
          <w:r>
            <w:t>Адаптированная основная профессиональная образовательная программа  высшего образования</w:t>
          </w:r>
        </w:p>
      </w:tc>
    </w:tr>
    <w:tr w:rsidR="00F303D1" w:rsidRPr="00BB51D2" w:rsidTr="00AC761C">
      <w:trPr>
        <w:trHeight w:val="540"/>
      </w:trPr>
      <w:tc>
        <w:tcPr>
          <w:tcW w:w="3157" w:type="dxa"/>
        </w:tcPr>
        <w:p w:rsidR="00F303D1" w:rsidRDefault="00F303D1" w:rsidP="00B95672">
          <w:pPr>
            <w:pStyle w:val="a7"/>
            <w:spacing w:line="276" w:lineRule="auto"/>
            <w:ind w:right="-113" w:hanging="70"/>
            <w:jc w:val="center"/>
            <w:rPr>
              <w:b/>
              <w:sz w:val="20"/>
              <w:szCs w:val="20"/>
            </w:rPr>
          </w:pPr>
        </w:p>
        <w:p w:rsidR="00F303D1" w:rsidRPr="00BB51D2" w:rsidRDefault="00F303D1" w:rsidP="00D52AF7">
          <w:pPr>
            <w:pStyle w:val="a7"/>
            <w:spacing w:line="276" w:lineRule="auto"/>
            <w:ind w:right="-113" w:hanging="7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АОПОП</w:t>
          </w:r>
          <w:proofErr w:type="gramStart"/>
          <w:r w:rsidRPr="00633AF7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________-______-_____</w:t>
          </w:r>
          <w:proofErr w:type="gramEnd"/>
        </w:p>
      </w:tc>
      <w:tc>
        <w:tcPr>
          <w:tcW w:w="7202" w:type="dxa"/>
          <w:vMerge/>
          <w:vAlign w:val="center"/>
        </w:tcPr>
        <w:p w:rsidR="00F303D1" w:rsidRPr="00743940" w:rsidRDefault="00F303D1" w:rsidP="00162A6A">
          <w:pPr>
            <w:pStyle w:val="Iauiue"/>
            <w:ind w:right="-57"/>
            <w:jc w:val="center"/>
            <w:rPr>
              <w:szCs w:val="24"/>
              <w:lang w:val="ru-RU"/>
            </w:rPr>
          </w:pPr>
        </w:p>
      </w:tc>
    </w:tr>
  </w:tbl>
  <w:p w:rsidR="00F303D1" w:rsidRDefault="00F303D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7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48"/>
      <w:gridCol w:w="7911"/>
    </w:tblGrid>
    <w:tr w:rsidR="00F303D1" w:rsidRPr="00BB51D2" w:rsidTr="00017403">
      <w:trPr>
        <w:trHeight w:val="1075"/>
      </w:trPr>
      <w:tc>
        <w:tcPr>
          <w:tcW w:w="2448" w:type="dxa"/>
          <w:vMerge w:val="restart"/>
          <w:vAlign w:val="center"/>
        </w:tcPr>
        <w:p w:rsidR="00F303D1" w:rsidRPr="00BB51D2" w:rsidRDefault="00F303D1" w:rsidP="00CF70F1">
          <w:pPr>
            <w:pStyle w:val="a7"/>
            <w:spacing w:before="60"/>
            <w:jc w:val="center"/>
            <w:rPr>
              <w:b/>
              <w:i/>
            </w:rPr>
          </w:pPr>
          <w:r>
            <w:rPr>
              <w:b/>
              <w:i/>
              <w:noProof/>
            </w:rPr>
            <w:drawing>
              <wp:inline distT="0" distB="0" distL="0" distR="0">
                <wp:extent cx="485775" cy="933450"/>
                <wp:effectExtent l="19050" t="0" r="9525" b="0"/>
                <wp:docPr id="4" name="Рисунок 4" descr="собо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собол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1" w:type="dxa"/>
          <w:vAlign w:val="center"/>
        </w:tcPr>
        <w:p w:rsidR="00F303D1" w:rsidRPr="000E6A56" w:rsidRDefault="00F303D1" w:rsidP="00CF70F1">
          <w:pPr>
            <w:pStyle w:val="a7"/>
            <w:jc w:val="center"/>
          </w:pPr>
          <w:r w:rsidRPr="000E6A56">
            <w:t>Федеральное государственное бюджетное образовательное учреждение высшего образования</w:t>
          </w:r>
        </w:p>
        <w:p w:rsidR="00F303D1" w:rsidRPr="000E6A56" w:rsidRDefault="00F303D1" w:rsidP="00CF70F1">
          <w:pPr>
            <w:pStyle w:val="a7"/>
            <w:jc w:val="center"/>
            <w:rPr>
              <w:sz w:val="20"/>
              <w:szCs w:val="20"/>
            </w:rPr>
          </w:pPr>
          <w:r w:rsidRPr="000E6A56">
            <w:t>«Забайкальский государственный университет»</w:t>
          </w:r>
        </w:p>
      </w:tc>
    </w:tr>
    <w:tr w:rsidR="00F303D1" w:rsidRPr="00BB51D2" w:rsidTr="00017403">
      <w:trPr>
        <w:trHeight w:val="336"/>
      </w:trPr>
      <w:tc>
        <w:tcPr>
          <w:tcW w:w="2448" w:type="dxa"/>
          <w:vMerge/>
        </w:tcPr>
        <w:p w:rsidR="00F303D1" w:rsidRPr="00BB51D2" w:rsidRDefault="00F303D1" w:rsidP="00CF70F1">
          <w:pPr>
            <w:pStyle w:val="a7"/>
            <w:spacing w:before="60"/>
            <w:jc w:val="center"/>
            <w:rPr>
              <w:i/>
            </w:rPr>
          </w:pPr>
        </w:p>
      </w:tc>
      <w:tc>
        <w:tcPr>
          <w:tcW w:w="7911" w:type="dxa"/>
          <w:vMerge w:val="restart"/>
          <w:tcBorders>
            <w:top w:val="single" w:sz="4" w:space="0" w:color="auto"/>
          </w:tcBorders>
          <w:vAlign w:val="center"/>
        </w:tcPr>
        <w:p w:rsidR="00F303D1" w:rsidRPr="000E6A56" w:rsidRDefault="00F303D1" w:rsidP="00CF70F1">
          <w:pPr>
            <w:pStyle w:val="a7"/>
            <w:jc w:val="center"/>
            <w:rPr>
              <w:b/>
            </w:rPr>
          </w:pPr>
          <w:r>
            <w:t xml:space="preserve">Адаптированная основная профессиональная образовательная программа </w:t>
          </w:r>
        </w:p>
        <w:p w:rsidR="00F303D1" w:rsidRPr="00A74011" w:rsidRDefault="00F303D1" w:rsidP="00CF70F1">
          <w:pPr>
            <w:pStyle w:val="a7"/>
            <w:jc w:val="center"/>
          </w:pPr>
          <w:r>
            <w:t>высшего образования</w:t>
          </w:r>
        </w:p>
      </w:tc>
    </w:tr>
    <w:tr w:rsidR="00F303D1" w:rsidRPr="00BB51D2" w:rsidTr="00017403">
      <w:trPr>
        <w:trHeight w:val="682"/>
      </w:trPr>
      <w:tc>
        <w:tcPr>
          <w:tcW w:w="2448" w:type="dxa"/>
          <w:vAlign w:val="center"/>
        </w:tcPr>
        <w:p w:rsidR="00F303D1" w:rsidRPr="00BB51D2" w:rsidRDefault="00F303D1" w:rsidP="00017403">
          <w:pPr>
            <w:pStyle w:val="a7"/>
            <w:spacing w:line="276" w:lineRule="auto"/>
            <w:ind w:right="-113" w:hanging="7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ОПОП</w:t>
          </w:r>
          <w:proofErr w:type="gramStart"/>
          <w:r w:rsidRPr="00633AF7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_____-____-___</w:t>
          </w:r>
          <w:proofErr w:type="gramEnd"/>
        </w:p>
      </w:tc>
      <w:tc>
        <w:tcPr>
          <w:tcW w:w="7911" w:type="dxa"/>
          <w:vMerge/>
          <w:vAlign w:val="center"/>
        </w:tcPr>
        <w:p w:rsidR="00F303D1" w:rsidRPr="00743940" w:rsidRDefault="00F303D1" w:rsidP="00CF70F1">
          <w:pPr>
            <w:pStyle w:val="Iauiue"/>
            <w:ind w:right="-57"/>
            <w:jc w:val="center"/>
            <w:rPr>
              <w:szCs w:val="24"/>
              <w:lang w:val="ru-RU"/>
            </w:rPr>
          </w:pPr>
        </w:p>
      </w:tc>
    </w:tr>
  </w:tbl>
  <w:p w:rsidR="00F303D1" w:rsidRPr="00DD4ABD" w:rsidRDefault="00F303D1" w:rsidP="00F13375">
    <w:pPr>
      <w:pStyle w:val="a7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7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3157"/>
      <w:gridCol w:w="7202"/>
    </w:tblGrid>
    <w:tr w:rsidR="00F303D1" w:rsidRPr="00BB51D2" w:rsidTr="00A011C2">
      <w:trPr>
        <w:trHeight w:val="1075"/>
      </w:trPr>
      <w:tc>
        <w:tcPr>
          <w:tcW w:w="3157" w:type="dxa"/>
          <w:vMerge w:val="restart"/>
          <w:vAlign w:val="center"/>
        </w:tcPr>
        <w:p w:rsidR="00F303D1" w:rsidRPr="00BB51D2" w:rsidRDefault="00F303D1" w:rsidP="00CF70F1">
          <w:pPr>
            <w:pStyle w:val="a7"/>
            <w:spacing w:before="60"/>
            <w:jc w:val="center"/>
            <w:rPr>
              <w:b/>
              <w:i/>
            </w:rPr>
          </w:pPr>
          <w:r>
            <w:rPr>
              <w:b/>
              <w:i/>
              <w:noProof/>
            </w:rPr>
            <w:drawing>
              <wp:inline distT="0" distB="0" distL="0" distR="0">
                <wp:extent cx="485775" cy="933450"/>
                <wp:effectExtent l="19050" t="0" r="9525" b="0"/>
                <wp:docPr id="2" name="Рисунок 2" descr="собо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собол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vAlign w:val="center"/>
        </w:tcPr>
        <w:p w:rsidR="00F303D1" w:rsidRPr="000E6A56" w:rsidRDefault="00F303D1" w:rsidP="00CF70F1">
          <w:pPr>
            <w:pStyle w:val="a7"/>
            <w:jc w:val="center"/>
          </w:pPr>
          <w:r w:rsidRPr="000E6A56">
            <w:t>Федеральное государственное бюджетное образовательное учреждение высшего образования</w:t>
          </w:r>
        </w:p>
        <w:p w:rsidR="00F303D1" w:rsidRPr="000E6A56" w:rsidRDefault="00F303D1" w:rsidP="00CF70F1">
          <w:pPr>
            <w:pStyle w:val="a7"/>
            <w:jc w:val="center"/>
            <w:rPr>
              <w:sz w:val="20"/>
              <w:szCs w:val="20"/>
            </w:rPr>
          </w:pPr>
          <w:r w:rsidRPr="000E6A56">
            <w:t>«Забайкальский государственный университет»</w:t>
          </w:r>
        </w:p>
      </w:tc>
    </w:tr>
    <w:tr w:rsidR="00F303D1" w:rsidRPr="00BB51D2" w:rsidTr="00CF70F1">
      <w:trPr>
        <w:trHeight w:val="336"/>
      </w:trPr>
      <w:tc>
        <w:tcPr>
          <w:tcW w:w="3157" w:type="dxa"/>
          <w:vMerge/>
        </w:tcPr>
        <w:p w:rsidR="00F303D1" w:rsidRPr="00BB51D2" w:rsidRDefault="00F303D1" w:rsidP="00CF70F1">
          <w:pPr>
            <w:pStyle w:val="a7"/>
            <w:spacing w:before="60"/>
            <w:jc w:val="center"/>
            <w:rPr>
              <w:i/>
            </w:rPr>
          </w:pPr>
        </w:p>
      </w:tc>
      <w:tc>
        <w:tcPr>
          <w:tcW w:w="7202" w:type="dxa"/>
          <w:vMerge w:val="restart"/>
          <w:tcBorders>
            <w:top w:val="single" w:sz="4" w:space="0" w:color="auto"/>
          </w:tcBorders>
          <w:vAlign w:val="center"/>
        </w:tcPr>
        <w:p w:rsidR="00F303D1" w:rsidRPr="00A74011" w:rsidRDefault="00F303D1" w:rsidP="002510A5">
          <w:pPr>
            <w:pStyle w:val="a7"/>
            <w:jc w:val="center"/>
          </w:pPr>
          <w:r>
            <w:t>Адаптированная основная профессиональная образовательная программа высшего образования</w:t>
          </w:r>
        </w:p>
      </w:tc>
    </w:tr>
    <w:tr w:rsidR="00F303D1" w:rsidRPr="00BB51D2" w:rsidTr="00B95672">
      <w:trPr>
        <w:trHeight w:val="682"/>
      </w:trPr>
      <w:tc>
        <w:tcPr>
          <w:tcW w:w="3157" w:type="dxa"/>
        </w:tcPr>
        <w:p w:rsidR="00F303D1" w:rsidRDefault="00F303D1" w:rsidP="00B95672">
          <w:pPr>
            <w:pStyle w:val="a7"/>
            <w:spacing w:line="276" w:lineRule="auto"/>
            <w:ind w:right="-113" w:hanging="70"/>
            <w:jc w:val="center"/>
            <w:rPr>
              <w:b/>
              <w:sz w:val="20"/>
              <w:szCs w:val="20"/>
            </w:rPr>
          </w:pPr>
        </w:p>
        <w:p w:rsidR="00F303D1" w:rsidRPr="00BB51D2" w:rsidRDefault="00F303D1" w:rsidP="00D52AF7">
          <w:pPr>
            <w:pStyle w:val="a7"/>
            <w:spacing w:line="276" w:lineRule="auto"/>
            <w:ind w:right="-113" w:hanging="7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АОПОП</w:t>
          </w:r>
          <w:proofErr w:type="gramStart"/>
          <w:r w:rsidRPr="00633AF7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________-______-_____</w:t>
          </w:r>
          <w:proofErr w:type="gramEnd"/>
        </w:p>
      </w:tc>
      <w:tc>
        <w:tcPr>
          <w:tcW w:w="7202" w:type="dxa"/>
          <w:vMerge/>
          <w:vAlign w:val="center"/>
        </w:tcPr>
        <w:p w:rsidR="00F303D1" w:rsidRPr="00743940" w:rsidRDefault="00F303D1" w:rsidP="00CF70F1">
          <w:pPr>
            <w:pStyle w:val="Iauiue"/>
            <w:ind w:right="-57"/>
            <w:jc w:val="center"/>
            <w:rPr>
              <w:szCs w:val="24"/>
              <w:lang w:val="ru-RU"/>
            </w:rPr>
          </w:pPr>
        </w:p>
      </w:tc>
    </w:tr>
  </w:tbl>
  <w:p w:rsidR="00F303D1" w:rsidRPr="00DD4ABD" w:rsidRDefault="00F303D1" w:rsidP="00F13375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5C8C866"/>
    <w:lvl w:ilvl="0">
      <w:start w:val="1"/>
      <w:numFmt w:val="decimal"/>
      <w:pStyle w:val="2"/>
      <w:lvlText w:val="6.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CF61FF"/>
    <w:multiLevelType w:val="hybridMultilevel"/>
    <w:tmpl w:val="8536F544"/>
    <w:lvl w:ilvl="0" w:tplc="43021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8F0690"/>
    <w:multiLevelType w:val="multilevel"/>
    <w:tmpl w:val="DCC2A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3.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3.2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696684C"/>
    <w:multiLevelType w:val="multilevel"/>
    <w:tmpl w:val="0D061C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3D20C2"/>
    <w:multiLevelType w:val="hybridMultilevel"/>
    <w:tmpl w:val="E3BE815C"/>
    <w:lvl w:ilvl="0" w:tplc="347C0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5128"/>
    <w:multiLevelType w:val="hybridMultilevel"/>
    <w:tmpl w:val="962EF8B4"/>
    <w:lvl w:ilvl="0" w:tplc="F5267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7417"/>
    <w:multiLevelType w:val="hybridMultilevel"/>
    <w:tmpl w:val="15C81118"/>
    <w:lvl w:ilvl="0" w:tplc="4328E2A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C29B0"/>
    <w:multiLevelType w:val="hybridMultilevel"/>
    <w:tmpl w:val="EB14061C"/>
    <w:lvl w:ilvl="0" w:tplc="356E17CE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56B5E"/>
    <w:multiLevelType w:val="multilevel"/>
    <w:tmpl w:val="87C05A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4F3471D"/>
    <w:multiLevelType w:val="multilevel"/>
    <w:tmpl w:val="BE681698"/>
    <w:lvl w:ilvl="0">
      <w:start w:val="1"/>
      <w:numFmt w:val="decimal"/>
      <w:pStyle w:val="1"/>
      <w:suff w:val="space"/>
      <w:lvlText w:val="%1. "/>
      <w:lvlJc w:val="left"/>
      <w:pPr>
        <w:ind w:left="425" w:firstLine="0"/>
      </w:pPr>
      <w:rPr>
        <w:rFonts w:hint="default"/>
        <w:lang w:val="ru-RU"/>
      </w:rPr>
    </w:lvl>
    <w:lvl w:ilvl="1">
      <w:start w:val="1"/>
      <w:numFmt w:val="decimal"/>
      <w:pStyle w:val="20"/>
      <w:suff w:val="space"/>
      <w:lvlText w:val="%1.%2."/>
      <w:lvlJc w:val="left"/>
      <w:pPr>
        <w:ind w:left="426" w:firstLine="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pStyle w:val="3"/>
      <w:lvlText w:val="%1.%2.%3"/>
      <w:lvlJc w:val="left"/>
      <w:pPr>
        <w:tabs>
          <w:tab w:val="num" w:pos="7950"/>
        </w:tabs>
        <w:ind w:left="7950" w:hanging="720"/>
      </w:pPr>
      <w:rPr>
        <w:b/>
        <w:szCs w:val="28"/>
        <w:lang w:val="ru-RU" w:eastAsia="ru-RU" w:bidi="ar-S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1">
    <w:nsid w:val="2F714C74"/>
    <w:multiLevelType w:val="hybridMultilevel"/>
    <w:tmpl w:val="827C555E"/>
    <w:lvl w:ilvl="0" w:tplc="43021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9643CC"/>
    <w:multiLevelType w:val="hybridMultilevel"/>
    <w:tmpl w:val="BCFCB86C"/>
    <w:lvl w:ilvl="0" w:tplc="347C0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8A4DA96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53139D"/>
    <w:multiLevelType w:val="hybridMultilevel"/>
    <w:tmpl w:val="5E926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376B"/>
    <w:multiLevelType w:val="hybridMultilevel"/>
    <w:tmpl w:val="643A6638"/>
    <w:lvl w:ilvl="0" w:tplc="43021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031B0B"/>
    <w:multiLevelType w:val="hybridMultilevel"/>
    <w:tmpl w:val="7916DFA4"/>
    <w:lvl w:ilvl="0" w:tplc="60EEEB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0E24DB2"/>
    <w:multiLevelType w:val="hybridMultilevel"/>
    <w:tmpl w:val="B0AE92B8"/>
    <w:lvl w:ilvl="0" w:tplc="43021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1D5E93"/>
    <w:multiLevelType w:val="multilevel"/>
    <w:tmpl w:val="77F0D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3A1D2A"/>
    <w:multiLevelType w:val="hybridMultilevel"/>
    <w:tmpl w:val="3DE02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E308E"/>
    <w:multiLevelType w:val="multilevel"/>
    <w:tmpl w:val="B21ED4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2D916FE"/>
    <w:multiLevelType w:val="multilevel"/>
    <w:tmpl w:val="8F1EDB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226C6A"/>
    <w:multiLevelType w:val="multilevel"/>
    <w:tmpl w:val="E96EA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683554"/>
    <w:multiLevelType w:val="multilevel"/>
    <w:tmpl w:val="530A2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6280866"/>
    <w:multiLevelType w:val="multilevel"/>
    <w:tmpl w:val="E8967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3.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6A3985"/>
    <w:multiLevelType w:val="hybridMultilevel"/>
    <w:tmpl w:val="E076A82E"/>
    <w:lvl w:ilvl="0" w:tplc="618466C4">
      <w:start w:val="1"/>
      <w:numFmt w:val="bullet"/>
      <w:suff w:val="space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B032BD"/>
    <w:multiLevelType w:val="hybridMultilevel"/>
    <w:tmpl w:val="8F0654DA"/>
    <w:lvl w:ilvl="0" w:tplc="C9B23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B5687F"/>
    <w:multiLevelType w:val="hybridMultilevel"/>
    <w:tmpl w:val="DD2ED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7ABC"/>
    <w:multiLevelType w:val="hybridMultilevel"/>
    <w:tmpl w:val="97D8E46C"/>
    <w:lvl w:ilvl="0" w:tplc="43021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3F199E"/>
    <w:multiLevelType w:val="multilevel"/>
    <w:tmpl w:val="C9E85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AC05EC"/>
    <w:multiLevelType w:val="multilevel"/>
    <w:tmpl w:val="A7AACA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72D22948"/>
    <w:multiLevelType w:val="multilevel"/>
    <w:tmpl w:val="E8967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3.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E44B5E"/>
    <w:multiLevelType w:val="multilevel"/>
    <w:tmpl w:val="BD7C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CC069D"/>
    <w:multiLevelType w:val="hybridMultilevel"/>
    <w:tmpl w:val="EFFAFFB2"/>
    <w:lvl w:ilvl="0" w:tplc="43021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9F4574"/>
    <w:multiLevelType w:val="multilevel"/>
    <w:tmpl w:val="6F847D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5"/>
  </w:num>
  <w:num w:numId="6">
    <w:abstractNumId w:val="4"/>
  </w:num>
  <w:num w:numId="7">
    <w:abstractNumId w:val="2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27"/>
  </w:num>
  <w:num w:numId="12">
    <w:abstractNumId w:val="19"/>
  </w:num>
  <w:num w:numId="13">
    <w:abstractNumId w:val="13"/>
  </w:num>
  <w:num w:numId="14">
    <w:abstractNumId w:val="18"/>
  </w:num>
  <w:num w:numId="15">
    <w:abstractNumId w:val="26"/>
  </w:num>
  <w:num w:numId="16">
    <w:abstractNumId w:val="31"/>
  </w:num>
  <w:num w:numId="17">
    <w:abstractNumId w:val="28"/>
  </w:num>
  <w:num w:numId="18">
    <w:abstractNumId w:val="22"/>
  </w:num>
  <w:num w:numId="19">
    <w:abstractNumId w:val="20"/>
  </w:num>
  <w:num w:numId="20">
    <w:abstractNumId w:val="17"/>
  </w:num>
  <w:num w:numId="21">
    <w:abstractNumId w:val="29"/>
  </w:num>
  <w:num w:numId="22">
    <w:abstractNumId w:val="16"/>
  </w:num>
  <w:num w:numId="23">
    <w:abstractNumId w:val="5"/>
  </w:num>
  <w:num w:numId="24">
    <w:abstractNumId w:val="7"/>
  </w:num>
  <w:num w:numId="25">
    <w:abstractNumId w:val="12"/>
  </w:num>
  <w:num w:numId="26">
    <w:abstractNumId w:val="25"/>
  </w:num>
  <w:num w:numId="27">
    <w:abstractNumId w:val="11"/>
  </w:num>
  <w:num w:numId="28">
    <w:abstractNumId w:val="32"/>
  </w:num>
  <w:num w:numId="29">
    <w:abstractNumId w:val="23"/>
  </w:num>
  <w:num w:numId="30">
    <w:abstractNumId w:val="3"/>
  </w:num>
  <w:num w:numId="31">
    <w:abstractNumId w:val="2"/>
  </w:num>
  <w:num w:numId="32">
    <w:abstractNumId w:val="14"/>
  </w:num>
  <w:num w:numId="33">
    <w:abstractNumId w:val="9"/>
  </w:num>
  <w:num w:numId="34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F08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13375"/>
    <w:rsid w:val="00000D83"/>
    <w:rsid w:val="000018CC"/>
    <w:rsid w:val="000026F3"/>
    <w:rsid w:val="00003C52"/>
    <w:rsid w:val="000058E5"/>
    <w:rsid w:val="000063BB"/>
    <w:rsid w:val="000107AA"/>
    <w:rsid w:val="00012C34"/>
    <w:rsid w:val="00013429"/>
    <w:rsid w:val="00017403"/>
    <w:rsid w:val="00021EB4"/>
    <w:rsid w:val="00022F6C"/>
    <w:rsid w:val="000262C7"/>
    <w:rsid w:val="00026B81"/>
    <w:rsid w:val="000312BA"/>
    <w:rsid w:val="00032C16"/>
    <w:rsid w:val="00033289"/>
    <w:rsid w:val="00033597"/>
    <w:rsid w:val="00040143"/>
    <w:rsid w:val="00040E01"/>
    <w:rsid w:val="00041180"/>
    <w:rsid w:val="00042DDD"/>
    <w:rsid w:val="00043CCD"/>
    <w:rsid w:val="00046C72"/>
    <w:rsid w:val="00047268"/>
    <w:rsid w:val="0004797C"/>
    <w:rsid w:val="0005001F"/>
    <w:rsid w:val="00050947"/>
    <w:rsid w:val="000521FB"/>
    <w:rsid w:val="00053A79"/>
    <w:rsid w:val="00053BD4"/>
    <w:rsid w:val="00054382"/>
    <w:rsid w:val="0006300E"/>
    <w:rsid w:val="0006343A"/>
    <w:rsid w:val="00064A3A"/>
    <w:rsid w:val="00064D7C"/>
    <w:rsid w:val="000665F1"/>
    <w:rsid w:val="000709FA"/>
    <w:rsid w:val="0007207B"/>
    <w:rsid w:val="00073240"/>
    <w:rsid w:val="000746F3"/>
    <w:rsid w:val="00076593"/>
    <w:rsid w:val="00081213"/>
    <w:rsid w:val="00082475"/>
    <w:rsid w:val="00082586"/>
    <w:rsid w:val="00082BD5"/>
    <w:rsid w:val="000836C9"/>
    <w:rsid w:val="00083894"/>
    <w:rsid w:val="00084A8B"/>
    <w:rsid w:val="00086F7A"/>
    <w:rsid w:val="000903D5"/>
    <w:rsid w:val="000918E5"/>
    <w:rsid w:val="00092404"/>
    <w:rsid w:val="00093D85"/>
    <w:rsid w:val="00096189"/>
    <w:rsid w:val="00096ED2"/>
    <w:rsid w:val="000A0373"/>
    <w:rsid w:val="000A0394"/>
    <w:rsid w:val="000A0948"/>
    <w:rsid w:val="000A1619"/>
    <w:rsid w:val="000A23FA"/>
    <w:rsid w:val="000A2BF9"/>
    <w:rsid w:val="000A727A"/>
    <w:rsid w:val="000B0825"/>
    <w:rsid w:val="000B147A"/>
    <w:rsid w:val="000B162E"/>
    <w:rsid w:val="000B2360"/>
    <w:rsid w:val="000B244B"/>
    <w:rsid w:val="000B2FA1"/>
    <w:rsid w:val="000B3D05"/>
    <w:rsid w:val="000B7234"/>
    <w:rsid w:val="000B7A6F"/>
    <w:rsid w:val="000C5817"/>
    <w:rsid w:val="000D0B6A"/>
    <w:rsid w:val="000D1EBA"/>
    <w:rsid w:val="000D27CC"/>
    <w:rsid w:val="000D2F6C"/>
    <w:rsid w:val="000D5EAA"/>
    <w:rsid w:val="000E05AB"/>
    <w:rsid w:val="000E26CA"/>
    <w:rsid w:val="000E2CF4"/>
    <w:rsid w:val="000E2D41"/>
    <w:rsid w:val="000E31B1"/>
    <w:rsid w:val="000E38C0"/>
    <w:rsid w:val="000E4080"/>
    <w:rsid w:val="000E69A6"/>
    <w:rsid w:val="000F1646"/>
    <w:rsid w:val="000F1981"/>
    <w:rsid w:val="000F516A"/>
    <w:rsid w:val="000F63C1"/>
    <w:rsid w:val="000F692B"/>
    <w:rsid w:val="000F7E52"/>
    <w:rsid w:val="00100CE8"/>
    <w:rsid w:val="001034CB"/>
    <w:rsid w:val="001035EE"/>
    <w:rsid w:val="00107A1C"/>
    <w:rsid w:val="00107EDD"/>
    <w:rsid w:val="0011411A"/>
    <w:rsid w:val="001144EC"/>
    <w:rsid w:val="001155EA"/>
    <w:rsid w:val="00116111"/>
    <w:rsid w:val="00116AD0"/>
    <w:rsid w:val="00116FE7"/>
    <w:rsid w:val="00120980"/>
    <w:rsid w:val="001210BC"/>
    <w:rsid w:val="00121E1E"/>
    <w:rsid w:val="00122BC5"/>
    <w:rsid w:val="0012407E"/>
    <w:rsid w:val="00130CFB"/>
    <w:rsid w:val="00131805"/>
    <w:rsid w:val="00131A03"/>
    <w:rsid w:val="00134A27"/>
    <w:rsid w:val="001366DD"/>
    <w:rsid w:val="00136B4E"/>
    <w:rsid w:val="00137001"/>
    <w:rsid w:val="001371F0"/>
    <w:rsid w:val="001374A4"/>
    <w:rsid w:val="001406CF"/>
    <w:rsid w:val="001412A7"/>
    <w:rsid w:val="001417D2"/>
    <w:rsid w:val="0014589E"/>
    <w:rsid w:val="0015013A"/>
    <w:rsid w:val="00150A13"/>
    <w:rsid w:val="0015188D"/>
    <w:rsid w:val="00152D09"/>
    <w:rsid w:val="00152DF9"/>
    <w:rsid w:val="0015333C"/>
    <w:rsid w:val="00153CAF"/>
    <w:rsid w:val="00154155"/>
    <w:rsid w:val="0016096D"/>
    <w:rsid w:val="00162A6A"/>
    <w:rsid w:val="00163C40"/>
    <w:rsid w:val="001645CF"/>
    <w:rsid w:val="001657C5"/>
    <w:rsid w:val="001657EA"/>
    <w:rsid w:val="00165D27"/>
    <w:rsid w:val="00166424"/>
    <w:rsid w:val="00166548"/>
    <w:rsid w:val="001674C4"/>
    <w:rsid w:val="001701F7"/>
    <w:rsid w:val="00170A31"/>
    <w:rsid w:val="001739E8"/>
    <w:rsid w:val="001766EA"/>
    <w:rsid w:val="0018234F"/>
    <w:rsid w:val="0018250A"/>
    <w:rsid w:val="00182670"/>
    <w:rsid w:val="0018557D"/>
    <w:rsid w:val="00186368"/>
    <w:rsid w:val="0018725E"/>
    <w:rsid w:val="00190BF3"/>
    <w:rsid w:val="00190D1C"/>
    <w:rsid w:val="00191A6A"/>
    <w:rsid w:val="00192FC3"/>
    <w:rsid w:val="001950F3"/>
    <w:rsid w:val="00195362"/>
    <w:rsid w:val="00197F58"/>
    <w:rsid w:val="001A027E"/>
    <w:rsid w:val="001A1154"/>
    <w:rsid w:val="001A1E01"/>
    <w:rsid w:val="001A33A1"/>
    <w:rsid w:val="001A530C"/>
    <w:rsid w:val="001A5D51"/>
    <w:rsid w:val="001B24A1"/>
    <w:rsid w:val="001B42A4"/>
    <w:rsid w:val="001B69C2"/>
    <w:rsid w:val="001B6B56"/>
    <w:rsid w:val="001B7232"/>
    <w:rsid w:val="001B7EDF"/>
    <w:rsid w:val="001C2972"/>
    <w:rsid w:val="001C5835"/>
    <w:rsid w:val="001C7C8A"/>
    <w:rsid w:val="001D1326"/>
    <w:rsid w:val="001D35E7"/>
    <w:rsid w:val="001D42DA"/>
    <w:rsid w:val="001D47A3"/>
    <w:rsid w:val="001D4877"/>
    <w:rsid w:val="001D525E"/>
    <w:rsid w:val="001D5E5B"/>
    <w:rsid w:val="001D5E80"/>
    <w:rsid w:val="001D601A"/>
    <w:rsid w:val="001D7ECC"/>
    <w:rsid w:val="001E04E2"/>
    <w:rsid w:val="001E1924"/>
    <w:rsid w:val="001E3890"/>
    <w:rsid w:val="001E41D9"/>
    <w:rsid w:val="001E4E4F"/>
    <w:rsid w:val="001E507D"/>
    <w:rsid w:val="001E5D52"/>
    <w:rsid w:val="001E6354"/>
    <w:rsid w:val="001E6733"/>
    <w:rsid w:val="001E6AA6"/>
    <w:rsid w:val="001F4FC3"/>
    <w:rsid w:val="001F62A7"/>
    <w:rsid w:val="001F6822"/>
    <w:rsid w:val="001F6A22"/>
    <w:rsid w:val="00201ACF"/>
    <w:rsid w:val="00201FCB"/>
    <w:rsid w:val="00204462"/>
    <w:rsid w:val="002046EE"/>
    <w:rsid w:val="00204A73"/>
    <w:rsid w:val="00204A93"/>
    <w:rsid w:val="00205D32"/>
    <w:rsid w:val="00211411"/>
    <w:rsid w:val="002114EB"/>
    <w:rsid w:val="002123F4"/>
    <w:rsid w:val="00213961"/>
    <w:rsid w:val="00215E96"/>
    <w:rsid w:val="0021623C"/>
    <w:rsid w:val="00216CEE"/>
    <w:rsid w:val="00216DCC"/>
    <w:rsid w:val="002202DB"/>
    <w:rsid w:val="00221F0D"/>
    <w:rsid w:val="002221D4"/>
    <w:rsid w:val="00223DD5"/>
    <w:rsid w:val="00225BBC"/>
    <w:rsid w:val="00226904"/>
    <w:rsid w:val="002311D9"/>
    <w:rsid w:val="0023151D"/>
    <w:rsid w:val="002342C0"/>
    <w:rsid w:val="00235AD5"/>
    <w:rsid w:val="00235B44"/>
    <w:rsid w:val="00236207"/>
    <w:rsid w:val="00236EA9"/>
    <w:rsid w:val="00236F36"/>
    <w:rsid w:val="00237633"/>
    <w:rsid w:val="00237B10"/>
    <w:rsid w:val="002406BF"/>
    <w:rsid w:val="002414B3"/>
    <w:rsid w:val="002416D3"/>
    <w:rsid w:val="002418C4"/>
    <w:rsid w:val="00241C26"/>
    <w:rsid w:val="00245253"/>
    <w:rsid w:val="002510A5"/>
    <w:rsid w:val="00251660"/>
    <w:rsid w:val="00251EA5"/>
    <w:rsid w:val="00256CF6"/>
    <w:rsid w:val="00257189"/>
    <w:rsid w:val="00257969"/>
    <w:rsid w:val="00257EA6"/>
    <w:rsid w:val="00260C0D"/>
    <w:rsid w:val="00262B43"/>
    <w:rsid w:val="0026315D"/>
    <w:rsid w:val="0026328B"/>
    <w:rsid w:val="00263AAF"/>
    <w:rsid w:val="00263EF5"/>
    <w:rsid w:val="00264128"/>
    <w:rsid w:val="00264689"/>
    <w:rsid w:val="0026500D"/>
    <w:rsid w:val="00266C06"/>
    <w:rsid w:val="002674C7"/>
    <w:rsid w:val="00267588"/>
    <w:rsid w:val="002679B9"/>
    <w:rsid w:val="0027033F"/>
    <w:rsid w:val="002745ED"/>
    <w:rsid w:val="00276CE5"/>
    <w:rsid w:val="002776E5"/>
    <w:rsid w:val="00280A03"/>
    <w:rsid w:val="00282184"/>
    <w:rsid w:val="00284BC2"/>
    <w:rsid w:val="002852B8"/>
    <w:rsid w:val="00285310"/>
    <w:rsid w:val="00286615"/>
    <w:rsid w:val="002901CF"/>
    <w:rsid w:val="00290316"/>
    <w:rsid w:val="00291478"/>
    <w:rsid w:val="002919E1"/>
    <w:rsid w:val="00292937"/>
    <w:rsid w:val="00293084"/>
    <w:rsid w:val="00293851"/>
    <w:rsid w:val="00293B7E"/>
    <w:rsid w:val="002941B0"/>
    <w:rsid w:val="002950B9"/>
    <w:rsid w:val="00295994"/>
    <w:rsid w:val="00297813"/>
    <w:rsid w:val="00297BFB"/>
    <w:rsid w:val="00297EE3"/>
    <w:rsid w:val="002A0149"/>
    <w:rsid w:val="002A32AF"/>
    <w:rsid w:val="002A32D8"/>
    <w:rsid w:val="002A48BB"/>
    <w:rsid w:val="002A7014"/>
    <w:rsid w:val="002A7D53"/>
    <w:rsid w:val="002B0FF5"/>
    <w:rsid w:val="002B1EE7"/>
    <w:rsid w:val="002B413B"/>
    <w:rsid w:val="002B5783"/>
    <w:rsid w:val="002C05A5"/>
    <w:rsid w:val="002C26B8"/>
    <w:rsid w:val="002C2E79"/>
    <w:rsid w:val="002C6301"/>
    <w:rsid w:val="002C69F5"/>
    <w:rsid w:val="002C6EBB"/>
    <w:rsid w:val="002D0B6B"/>
    <w:rsid w:val="002D1529"/>
    <w:rsid w:val="002D469A"/>
    <w:rsid w:val="002D5819"/>
    <w:rsid w:val="002D5F95"/>
    <w:rsid w:val="002D6721"/>
    <w:rsid w:val="002E0620"/>
    <w:rsid w:val="002E0650"/>
    <w:rsid w:val="002E206C"/>
    <w:rsid w:val="002E2813"/>
    <w:rsid w:val="002E2CBB"/>
    <w:rsid w:val="002E4102"/>
    <w:rsid w:val="002E542D"/>
    <w:rsid w:val="002E6AFA"/>
    <w:rsid w:val="002F66F7"/>
    <w:rsid w:val="002F6E74"/>
    <w:rsid w:val="00301655"/>
    <w:rsid w:val="003020D3"/>
    <w:rsid w:val="0030622E"/>
    <w:rsid w:val="003062FD"/>
    <w:rsid w:val="0030630D"/>
    <w:rsid w:val="00306810"/>
    <w:rsid w:val="00310080"/>
    <w:rsid w:val="00311CFD"/>
    <w:rsid w:val="00320933"/>
    <w:rsid w:val="00322BBD"/>
    <w:rsid w:val="0032477C"/>
    <w:rsid w:val="00325445"/>
    <w:rsid w:val="00325559"/>
    <w:rsid w:val="00325CDF"/>
    <w:rsid w:val="003276AE"/>
    <w:rsid w:val="0032776E"/>
    <w:rsid w:val="003277F1"/>
    <w:rsid w:val="00330E93"/>
    <w:rsid w:val="00330EF5"/>
    <w:rsid w:val="00335966"/>
    <w:rsid w:val="00337123"/>
    <w:rsid w:val="0033722D"/>
    <w:rsid w:val="00337E49"/>
    <w:rsid w:val="003419E9"/>
    <w:rsid w:val="0034380A"/>
    <w:rsid w:val="00344E79"/>
    <w:rsid w:val="00345080"/>
    <w:rsid w:val="0034530C"/>
    <w:rsid w:val="00345C72"/>
    <w:rsid w:val="0034765F"/>
    <w:rsid w:val="00351B30"/>
    <w:rsid w:val="00354186"/>
    <w:rsid w:val="00356C7E"/>
    <w:rsid w:val="0036033B"/>
    <w:rsid w:val="00360777"/>
    <w:rsid w:val="00360FD8"/>
    <w:rsid w:val="00362FE2"/>
    <w:rsid w:val="00364105"/>
    <w:rsid w:val="00364B85"/>
    <w:rsid w:val="00365597"/>
    <w:rsid w:val="0036614D"/>
    <w:rsid w:val="0036677C"/>
    <w:rsid w:val="00366C93"/>
    <w:rsid w:val="003701DD"/>
    <w:rsid w:val="00371F66"/>
    <w:rsid w:val="0037298D"/>
    <w:rsid w:val="00383456"/>
    <w:rsid w:val="00383ACA"/>
    <w:rsid w:val="003844BA"/>
    <w:rsid w:val="00384538"/>
    <w:rsid w:val="00384FC1"/>
    <w:rsid w:val="003853AB"/>
    <w:rsid w:val="00385AD4"/>
    <w:rsid w:val="00386DDA"/>
    <w:rsid w:val="00387013"/>
    <w:rsid w:val="003879EA"/>
    <w:rsid w:val="00390916"/>
    <w:rsid w:val="00390F91"/>
    <w:rsid w:val="00391506"/>
    <w:rsid w:val="003924DA"/>
    <w:rsid w:val="00392D0E"/>
    <w:rsid w:val="00394936"/>
    <w:rsid w:val="0039685F"/>
    <w:rsid w:val="00397EE5"/>
    <w:rsid w:val="003A1950"/>
    <w:rsid w:val="003A21E8"/>
    <w:rsid w:val="003A306D"/>
    <w:rsid w:val="003A31C6"/>
    <w:rsid w:val="003A4DEB"/>
    <w:rsid w:val="003B0D29"/>
    <w:rsid w:val="003B4705"/>
    <w:rsid w:val="003C0313"/>
    <w:rsid w:val="003C0820"/>
    <w:rsid w:val="003C0D85"/>
    <w:rsid w:val="003C2BC2"/>
    <w:rsid w:val="003C5A90"/>
    <w:rsid w:val="003C6384"/>
    <w:rsid w:val="003D0D2B"/>
    <w:rsid w:val="003D0E09"/>
    <w:rsid w:val="003D3F5F"/>
    <w:rsid w:val="003D5F18"/>
    <w:rsid w:val="003D6FF2"/>
    <w:rsid w:val="003D783B"/>
    <w:rsid w:val="003E40E7"/>
    <w:rsid w:val="003E48B6"/>
    <w:rsid w:val="003E574D"/>
    <w:rsid w:val="003F07C4"/>
    <w:rsid w:val="003F0B9C"/>
    <w:rsid w:val="003F0DCC"/>
    <w:rsid w:val="003F1FC0"/>
    <w:rsid w:val="003F3833"/>
    <w:rsid w:val="003F4938"/>
    <w:rsid w:val="003F518D"/>
    <w:rsid w:val="003F5832"/>
    <w:rsid w:val="00401244"/>
    <w:rsid w:val="004029B9"/>
    <w:rsid w:val="00403FF9"/>
    <w:rsid w:val="0040423A"/>
    <w:rsid w:val="0041311C"/>
    <w:rsid w:val="00413288"/>
    <w:rsid w:val="00413EEA"/>
    <w:rsid w:val="00414599"/>
    <w:rsid w:val="00415960"/>
    <w:rsid w:val="00417EBD"/>
    <w:rsid w:val="00420CB6"/>
    <w:rsid w:val="0042363D"/>
    <w:rsid w:val="00423F8D"/>
    <w:rsid w:val="004262A3"/>
    <w:rsid w:val="00433D78"/>
    <w:rsid w:val="004345E4"/>
    <w:rsid w:val="004350A5"/>
    <w:rsid w:val="00441CB7"/>
    <w:rsid w:val="00441E8C"/>
    <w:rsid w:val="004422FF"/>
    <w:rsid w:val="00442432"/>
    <w:rsid w:val="00444585"/>
    <w:rsid w:val="00450AF5"/>
    <w:rsid w:val="004537FD"/>
    <w:rsid w:val="00453CD7"/>
    <w:rsid w:val="00454420"/>
    <w:rsid w:val="00454822"/>
    <w:rsid w:val="00461265"/>
    <w:rsid w:val="0046209F"/>
    <w:rsid w:val="0046356E"/>
    <w:rsid w:val="00463726"/>
    <w:rsid w:val="00463AA2"/>
    <w:rsid w:val="00470C9D"/>
    <w:rsid w:val="00471E6F"/>
    <w:rsid w:val="00473765"/>
    <w:rsid w:val="00474CD3"/>
    <w:rsid w:val="00476E98"/>
    <w:rsid w:val="004770E2"/>
    <w:rsid w:val="004774D8"/>
    <w:rsid w:val="004819F4"/>
    <w:rsid w:val="004830F7"/>
    <w:rsid w:val="00483C18"/>
    <w:rsid w:val="0048687B"/>
    <w:rsid w:val="004870F5"/>
    <w:rsid w:val="004872C8"/>
    <w:rsid w:val="00490AE8"/>
    <w:rsid w:val="004916B8"/>
    <w:rsid w:val="00491C37"/>
    <w:rsid w:val="00492876"/>
    <w:rsid w:val="0049343E"/>
    <w:rsid w:val="004943AE"/>
    <w:rsid w:val="004949E8"/>
    <w:rsid w:val="00495AB3"/>
    <w:rsid w:val="00495D8A"/>
    <w:rsid w:val="004965AE"/>
    <w:rsid w:val="004A122D"/>
    <w:rsid w:val="004A1D7F"/>
    <w:rsid w:val="004A2B9A"/>
    <w:rsid w:val="004A3AEF"/>
    <w:rsid w:val="004A49B4"/>
    <w:rsid w:val="004A5899"/>
    <w:rsid w:val="004A5BB9"/>
    <w:rsid w:val="004A6C3E"/>
    <w:rsid w:val="004A7515"/>
    <w:rsid w:val="004A76AC"/>
    <w:rsid w:val="004A7AF7"/>
    <w:rsid w:val="004B0BCD"/>
    <w:rsid w:val="004B1B57"/>
    <w:rsid w:val="004B29D3"/>
    <w:rsid w:val="004B4CCA"/>
    <w:rsid w:val="004B7EBE"/>
    <w:rsid w:val="004C056E"/>
    <w:rsid w:val="004C0D61"/>
    <w:rsid w:val="004C2109"/>
    <w:rsid w:val="004C2345"/>
    <w:rsid w:val="004C3A22"/>
    <w:rsid w:val="004C4B06"/>
    <w:rsid w:val="004C5C06"/>
    <w:rsid w:val="004C6497"/>
    <w:rsid w:val="004D0602"/>
    <w:rsid w:val="004D066D"/>
    <w:rsid w:val="004D09F1"/>
    <w:rsid w:val="004D3486"/>
    <w:rsid w:val="004D37C1"/>
    <w:rsid w:val="004D42F0"/>
    <w:rsid w:val="004D455A"/>
    <w:rsid w:val="004D7D00"/>
    <w:rsid w:val="004E0B38"/>
    <w:rsid w:val="004E0C5A"/>
    <w:rsid w:val="004E22E5"/>
    <w:rsid w:val="004E25CA"/>
    <w:rsid w:val="004E2A44"/>
    <w:rsid w:val="004E51CD"/>
    <w:rsid w:val="004E6D02"/>
    <w:rsid w:val="004E7D81"/>
    <w:rsid w:val="004F1D34"/>
    <w:rsid w:val="004F2331"/>
    <w:rsid w:val="004F25CC"/>
    <w:rsid w:val="004F30ED"/>
    <w:rsid w:val="004F3E97"/>
    <w:rsid w:val="004F5404"/>
    <w:rsid w:val="004F5708"/>
    <w:rsid w:val="004F59A3"/>
    <w:rsid w:val="004F5B50"/>
    <w:rsid w:val="00501070"/>
    <w:rsid w:val="005069C2"/>
    <w:rsid w:val="0051046A"/>
    <w:rsid w:val="00510903"/>
    <w:rsid w:val="00510A1C"/>
    <w:rsid w:val="0051184F"/>
    <w:rsid w:val="00512DAB"/>
    <w:rsid w:val="00512EBD"/>
    <w:rsid w:val="0051325F"/>
    <w:rsid w:val="00514E6A"/>
    <w:rsid w:val="00515D41"/>
    <w:rsid w:val="00516ACD"/>
    <w:rsid w:val="0051746E"/>
    <w:rsid w:val="005204B2"/>
    <w:rsid w:val="00520A8C"/>
    <w:rsid w:val="00522B17"/>
    <w:rsid w:val="00522F3C"/>
    <w:rsid w:val="005237F8"/>
    <w:rsid w:val="00524534"/>
    <w:rsid w:val="00525B1D"/>
    <w:rsid w:val="00525F7C"/>
    <w:rsid w:val="00526ED5"/>
    <w:rsid w:val="0053119A"/>
    <w:rsid w:val="00532441"/>
    <w:rsid w:val="00534712"/>
    <w:rsid w:val="00535801"/>
    <w:rsid w:val="00536E32"/>
    <w:rsid w:val="0054018F"/>
    <w:rsid w:val="00541EC0"/>
    <w:rsid w:val="00543F0C"/>
    <w:rsid w:val="00544BC3"/>
    <w:rsid w:val="00545C26"/>
    <w:rsid w:val="00550299"/>
    <w:rsid w:val="005516CE"/>
    <w:rsid w:val="005524DC"/>
    <w:rsid w:val="005542C9"/>
    <w:rsid w:val="00555A9C"/>
    <w:rsid w:val="00555B80"/>
    <w:rsid w:val="0056064E"/>
    <w:rsid w:val="00560BDF"/>
    <w:rsid w:val="00561435"/>
    <w:rsid w:val="0056152B"/>
    <w:rsid w:val="00561DE6"/>
    <w:rsid w:val="00562052"/>
    <w:rsid w:val="00562BB3"/>
    <w:rsid w:val="005645AE"/>
    <w:rsid w:val="00564D1B"/>
    <w:rsid w:val="00565A63"/>
    <w:rsid w:val="00566248"/>
    <w:rsid w:val="00566CED"/>
    <w:rsid w:val="005707AB"/>
    <w:rsid w:val="00570CDC"/>
    <w:rsid w:val="00572D96"/>
    <w:rsid w:val="00572E0B"/>
    <w:rsid w:val="005735F3"/>
    <w:rsid w:val="00573BA1"/>
    <w:rsid w:val="00582AA6"/>
    <w:rsid w:val="00583349"/>
    <w:rsid w:val="00584CAE"/>
    <w:rsid w:val="00586FD2"/>
    <w:rsid w:val="005916E4"/>
    <w:rsid w:val="00593357"/>
    <w:rsid w:val="00593A7F"/>
    <w:rsid w:val="00593D71"/>
    <w:rsid w:val="005A0246"/>
    <w:rsid w:val="005A065F"/>
    <w:rsid w:val="005A28A9"/>
    <w:rsid w:val="005A28C9"/>
    <w:rsid w:val="005A394F"/>
    <w:rsid w:val="005A3D6D"/>
    <w:rsid w:val="005A51CD"/>
    <w:rsid w:val="005A5907"/>
    <w:rsid w:val="005A75CA"/>
    <w:rsid w:val="005B08CC"/>
    <w:rsid w:val="005B09A2"/>
    <w:rsid w:val="005B2433"/>
    <w:rsid w:val="005B31A7"/>
    <w:rsid w:val="005B3279"/>
    <w:rsid w:val="005B6372"/>
    <w:rsid w:val="005C108C"/>
    <w:rsid w:val="005C155B"/>
    <w:rsid w:val="005C5381"/>
    <w:rsid w:val="005C5CC3"/>
    <w:rsid w:val="005C6D26"/>
    <w:rsid w:val="005D0227"/>
    <w:rsid w:val="005D0814"/>
    <w:rsid w:val="005D2098"/>
    <w:rsid w:val="005D23D3"/>
    <w:rsid w:val="005D4339"/>
    <w:rsid w:val="005D4C9E"/>
    <w:rsid w:val="005D6F90"/>
    <w:rsid w:val="005D754E"/>
    <w:rsid w:val="005E0505"/>
    <w:rsid w:val="005E084E"/>
    <w:rsid w:val="005E10AB"/>
    <w:rsid w:val="005E20D2"/>
    <w:rsid w:val="005E4EC9"/>
    <w:rsid w:val="005E6D4F"/>
    <w:rsid w:val="005F07C9"/>
    <w:rsid w:val="005F54DD"/>
    <w:rsid w:val="005F5893"/>
    <w:rsid w:val="006032F7"/>
    <w:rsid w:val="00604561"/>
    <w:rsid w:val="006053DA"/>
    <w:rsid w:val="006069AF"/>
    <w:rsid w:val="00606B14"/>
    <w:rsid w:val="00606D01"/>
    <w:rsid w:val="006071B4"/>
    <w:rsid w:val="0061068E"/>
    <w:rsid w:val="00612554"/>
    <w:rsid w:val="00612C4C"/>
    <w:rsid w:val="00614C6E"/>
    <w:rsid w:val="00615958"/>
    <w:rsid w:val="00620B25"/>
    <w:rsid w:val="006219C1"/>
    <w:rsid w:val="00622544"/>
    <w:rsid w:val="00624B95"/>
    <w:rsid w:val="00626D8D"/>
    <w:rsid w:val="00631CFE"/>
    <w:rsid w:val="00632C67"/>
    <w:rsid w:val="00633AF7"/>
    <w:rsid w:val="00633AFF"/>
    <w:rsid w:val="00633E4E"/>
    <w:rsid w:val="006353A6"/>
    <w:rsid w:val="0063623D"/>
    <w:rsid w:val="006376A1"/>
    <w:rsid w:val="006408D8"/>
    <w:rsid w:val="00642FBE"/>
    <w:rsid w:val="00643182"/>
    <w:rsid w:val="00644942"/>
    <w:rsid w:val="00645B2A"/>
    <w:rsid w:val="0064625C"/>
    <w:rsid w:val="00647BBB"/>
    <w:rsid w:val="0065093D"/>
    <w:rsid w:val="00651423"/>
    <w:rsid w:val="0065178E"/>
    <w:rsid w:val="006609FE"/>
    <w:rsid w:val="00661638"/>
    <w:rsid w:val="00662053"/>
    <w:rsid w:val="00662F9A"/>
    <w:rsid w:val="0066686A"/>
    <w:rsid w:val="0067060C"/>
    <w:rsid w:val="00674A35"/>
    <w:rsid w:val="006763A9"/>
    <w:rsid w:val="00676579"/>
    <w:rsid w:val="006771FC"/>
    <w:rsid w:val="006802F7"/>
    <w:rsid w:val="00681653"/>
    <w:rsid w:val="006846DF"/>
    <w:rsid w:val="006861C2"/>
    <w:rsid w:val="00686655"/>
    <w:rsid w:val="00686EC5"/>
    <w:rsid w:val="00686ED1"/>
    <w:rsid w:val="006875E3"/>
    <w:rsid w:val="00690751"/>
    <w:rsid w:val="0069163A"/>
    <w:rsid w:val="0069308D"/>
    <w:rsid w:val="0069485F"/>
    <w:rsid w:val="00695D52"/>
    <w:rsid w:val="0069724F"/>
    <w:rsid w:val="00697766"/>
    <w:rsid w:val="00697D20"/>
    <w:rsid w:val="006A0D4B"/>
    <w:rsid w:val="006A173B"/>
    <w:rsid w:val="006A2D97"/>
    <w:rsid w:val="006B3AE9"/>
    <w:rsid w:val="006B676E"/>
    <w:rsid w:val="006C02FD"/>
    <w:rsid w:val="006C039A"/>
    <w:rsid w:val="006C123A"/>
    <w:rsid w:val="006C1D1C"/>
    <w:rsid w:val="006C1FCE"/>
    <w:rsid w:val="006C51D9"/>
    <w:rsid w:val="006C652F"/>
    <w:rsid w:val="006C6AE3"/>
    <w:rsid w:val="006D0C9C"/>
    <w:rsid w:val="006D1190"/>
    <w:rsid w:val="006D3589"/>
    <w:rsid w:val="006D5A9C"/>
    <w:rsid w:val="006E41EC"/>
    <w:rsid w:val="006E4326"/>
    <w:rsid w:val="006E4F56"/>
    <w:rsid w:val="006F04A6"/>
    <w:rsid w:val="006F109C"/>
    <w:rsid w:val="006F1750"/>
    <w:rsid w:val="006F257B"/>
    <w:rsid w:val="006F2FDE"/>
    <w:rsid w:val="006F3652"/>
    <w:rsid w:val="006F540A"/>
    <w:rsid w:val="006F65CD"/>
    <w:rsid w:val="006F7F31"/>
    <w:rsid w:val="00700573"/>
    <w:rsid w:val="00702A76"/>
    <w:rsid w:val="00703D38"/>
    <w:rsid w:val="00704C86"/>
    <w:rsid w:val="00710056"/>
    <w:rsid w:val="00713B9B"/>
    <w:rsid w:val="0071455E"/>
    <w:rsid w:val="00714EE7"/>
    <w:rsid w:val="007150AE"/>
    <w:rsid w:val="007168AA"/>
    <w:rsid w:val="00716CE2"/>
    <w:rsid w:val="007174AB"/>
    <w:rsid w:val="00721EF9"/>
    <w:rsid w:val="00722475"/>
    <w:rsid w:val="00722CBB"/>
    <w:rsid w:val="00722E3A"/>
    <w:rsid w:val="007236B2"/>
    <w:rsid w:val="007259D1"/>
    <w:rsid w:val="007265C4"/>
    <w:rsid w:val="007303E1"/>
    <w:rsid w:val="0073296E"/>
    <w:rsid w:val="00734804"/>
    <w:rsid w:val="00734CB9"/>
    <w:rsid w:val="00734DA8"/>
    <w:rsid w:val="00737B5A"/>
    <w:rsid w:val="00741B14"/>
    <w:rsid w:val="00742D1D"/>
    <w:rsid w:val="007432A1"/>
    <w:rsid w:val="00743D8A"/>
    <w:rsid w:val="007449E3"/>
    <w:rsid w:val="007451C9"/>
    <w:rsid w:val="007452E7"/>
    <w:rsid w:val="00745858"/>
    <w:rsid w:val="00745EC9"/>
    <w:rsid w:val="00746022"/>
    <w:rsid w:val="007471A1"/>
    <w:rsid w:val="00750598"/>
    <w:rsid w:val="00753588"/>
    <w:rsid w:val="00753CF3"/>
    <w:rsid w:val="00754D24"/>
    <w:rsid w:val="00756B31"/>
    <w:rsid w:val="00756DDA"/>
    <w:rsid w:val="0075792C"/>
    <w:rsid w:val="00762321"/>
    <w:rsid w:val="007628D7"/>
    <w:rsid w:val="0076333D"/>
    <w:rsid w:val="007652A6"/>
    <w:rsid w:val="00765995"/>
    <w:rsid w:val="0076690C"/>
    <w:rsid w:val="007673FF"/>
    <w:rsid w:val="00767EC3"/>
    <w:rsid w:val="00770828"/>
    <w:rsid w:val="007716D1"/>
    <w:rsid w:val="0077335C"/>
    <w:rsid w:val="00773BCD"/>
    <w:rsid w:val="007761CF"/>
    <w:rsid w:val="00777AC4"/>
    <w:rsid w:val="007832E1"/>
    <w:rsid w:val="007846D0"/>
    <w:rsid w:val="0078495E"/>
    <w:rsid w:val="00784C0A"/>
    <w:rsid w:val="00785047"/>
    <w:rsid w:val="0078605E"/>
    <w:rsid w:val="00786D6B"/>
    <w:rsid w:val="00793DEA"/>
    <w:rsid w:val="00793DFF"/>
    <w:rsid w:val="00795FF9"/>
    <w:rsid w:val="0079609A"/>
    <w:rsid w:val="007A283D"/>
    <w:rsid w:val="007A6599"/>
    <w:rsid w:val="007A7974"/>
    <w:rsid w:val="007B3555"/>
    <w:rsid w:val="007B3C43"/>
    <w:rsid w:val="007B3D09"/>
    <w:rsid w:val="007B5177"/>
    <w:rsid w:val="007B5C3C"/>
    <w:rsid w:val="007C01F8"/>
    <w:rsid w:val="007C067E"/>
    <w:rsid w:val="007C0D20"/>
    <w:rsid w:val="007C18C0"/>
    <w:rsid w:val="007C21B6"/>
    <w:rsid w:val="007C48BA"/>
    <w:rsid w:val="007D2220"/>
    <w:rsid w:val="007D2A5F"/>
    <w:rsid w:val="007D5680"/>
    <w:rsid w:val="007D5EF3"/>
    <w:rsid w:val="007D68B2"/>
    <w:rsid w:val="007D76EC"/>
    <w:rsid w:val="007E0495"/>
    <w:rsid w:val="007E37FB"/>
    <w:rsid w:val="007E6D67"/>
    <w:rsid w:val="007F0A75"/>
    <w:rsid w:val="007F4FDE"/>
    <w:rsid w:val="007F6E36"/>
    <w:rsid w:val="007F6F46"/>
    <w:rsid w:val="007F78F1"/>
    <w:rsid w:val="007F79DC"/>
    <w:rsid w:val="0080007F"/>
    <w:rsid w:val="00800F7A"/>
    <w:rsid w:val="00804165"/>
    <w:rsid w:val="00804CF9"/>
    <w:rsid w:val="00806D26"/>
    <w:rsid w:val="00807389"/>
    <w:rsid w:val="00812655"/>
    <w:rsid w:val="00813C02"/>
    <w:rsid w:val="008164D5"/>
    <w:rsid w:val="00816C25"/>
    <w:rsid w:val="00817039"/>
    <w:rsid w:val="0082009E"/>
    <w:rsid w:val="0082170E"/>
    <w:rsid w:val="00821875"/>
    <w:rsid w:val="0082334D"/>
    <w:rsid w:val="008254AA"/>
    <w:rsid w:val="008259BB"/>
    <w:rsid w:val="00825ADB"/>
    <w:rsid w:val="00827B74"/>
    <w:rsid w:val="0083163A"/>
    <w:rsid w:val="008318E9"/>
    <w:rsid w:val="0083388D"/>
    <w:rsid w:val="00834242"/>
    <w:rsid w:val="0083436F"/>
    <w:rsid w:val="0083788A"/>
    <w:rsid w:val="008401B5"/>
    <w:rsid w:val="008420AB"/>
    <w:rsid w:val="00842971"/>
    <w:rsid w:val="00843A1B"/>
    <w:rsid w:val="00844963"/>
    <w:rsid w:val="00845430"/>
    <w:rsid w:val="00845EF1"/>
    <w:rsid w:val="008514B8"/>
    <w:rsid w:val="008515ED"/>
    <w:rsid w:val="00851B21"/>
    <w:rsid w:val="00851E92"/>
    <w:rsid w:val="00852E7D"/>
    <w:rsid w:val="00853C20"/>
    <w:rsid w:val="008542B3"/>
    <w:rsid w:val="00856B10"/>
    <w:rsid w:val="00856BF5"/>
    <w:rsid w:val="008572C6"/>
    <w:rsid w:val="00861D4A"/>
    <w:rsid w:val="008622D0"/>
    <w:rsid w:val="00864857"/>
    <w:rsid w:val="00871547"/>
    <w:rsid w:val="00871609"/>
    <w:rsid w:val="008718B6"/>
    <w:rsid w:val="0087362A"/>
    <w:rsid w:val="00874CED"/>
    <w:rsid w:val="00875F15"/>
    <w:rsid w:val="00876E90"/>
    <w:rsid w:val="00876F51"/>
    <w:rsid w:val="00880231"/>
    <w:rsid w:val="0088043B"/>
    <w:rsid w:val="00880968"/>
    <w:rsid w:val="00880A26"/>
    <w:rsid w:val="008819E6"/>
    <w:rsid w:val="00883DF2"/>
    <w:rsid w:val="00884B28"/>
    <w:rsid w:val="00885061"/>
    <w:rsid w:val="00886E00"/>
    <w:rsid w:val="00890E4E"/>
    <w:rsid w:val="00891828"/>
    <w:rsid w:val="008922B5"/>
    <w:rsid w:val="00893CDA"/>
    <w:rsid w:val="0089407D"/>
    <w:rsid w:val="008967A6"/>
    <w:rsid w:val="00896AB4"/>
    <w:rsid w:val="00897D4B"/>
    <w:rsid w:val="008A0599"/>
    <w:rsid w:val="008A0813"/>
    <w:rsid w:val="008A3FCA"/>
    <w:rsid w:val="008A45DB"/>
    <w:rsid w:val="008A6731"/>
    <w:rsid w:val="008A730F"/>
    <w:rsid w:val="008B33C5"/>
    <w:rsid w:val="008B43B0"/>
    <w:rsid w:val="008B502D"/>
    <w:rsid w:val="008B673E"/>
    <w:rsid w:val="008B7217"/>
    <w:rsid w:val="008B72BA"/>
    <w:rsid w:val="008B797B"/>
    <w:rsid w:val="008B7BDE"/>
    <w:rsid w:val="008C0B82"/>
    <w:rsid w:val="008C3130"/>
    <w:rsid w:val="008C468E"/>
    <w:rsid w:val="008C56A9"/>
    <w:rsid w:val="008C5C6F"/>
    <w:rsid w:val="008C6743"/>
    <w:rsid w:val="008C7D40"/>
    <w:rsid w:val="008C7FDE"/>
    <w:rsid w:val="008D0CD6"/>
    <w:rsid w:val="008D0F1B"/>
    <w:rsid w:val="008D1661"/>
    <w:rsid w:val="008D1927"/>
    <w:rsid w:val="008D3909"/>
    <w:rsid w:val="008D39D9"/>
    <w:rsid w:val="008D3B93"/>
    <w:rsid w:val="008D595C"/>
    <w:rsid w:val="008E23B7"/>
    <w:rsid w:val="008E5CDE"/>
    <w:rsid w:val="008E608D"/>
    <w:rsid w:val="008E6DF5"/>
    <w:rsid w:val="008F1C68"/>
    <w:rsid w:val="008F3345"/>
    <w:rsid w:val="008F4639"/>
    <w:rsid w:val="008F55C0"/>
    <w:rsid w:val="008F5E0A"/>
    <w:rsid w:val="008F66F6"/>
    <w:rsid w:val="008F7B7E"/>
    <w:rsid w:val="00901B71"/>
    <w:rsid w:val="00901BC3"/>
    <w:rsid w:val="009020BE"/>
    <w:rsid w:val="009027FB"/>
    <w:rsid w:val="009032C5"/>
    <w:rsid w:val="009034DB"/>
    <w:rsid w:val="0090379C"/>
    <w:rsid w:val="009053EF"/>
    <w:rsid w:val="009077D0"/>
    <w:rsid w:val="0091188A"/>
    <w:rsid w:val="00911E95"/>
    <w:rsid w:val="0091501C"/>
    <w:rsid w:val="00923AB9"/>
    <w:rsid w:val="009276EF"/>
    <w:rsid w:val="00927BC7"/>
    <w:rsid w:val="009301C8"/>
    <w:rsid w:val="00931D88"/>
    <w:rsid w:val="00932900"/>
    <w:rsid w:val="00942096"/>
    <w:rsid w:val="00944F7A"/>
    <w:rsid w:val="009473A5"/>
    <w:rsid w:val="00950019"/>
    <w:rsid w:val="00950647"/>
    <w:rsid w:val="00950C95"/>
    <w:rsid w:val="00952F93"/>
    <w:rsid w:val="00955803"/>
    <w:rsid w:val="00955A31"/>
    <w:rsid w:val="0095627E"/>
    <w:rsid w:val="0095701E"/>
    <w:rsid w:val="0096034D"/>
    <w:rsid w:val="00962056"/>
    <w:rsid w:val="00962272"/>
    <w:rsid w:val="00963041"/>
    <w:rsid w:val="00966827"/>
    <w:rsid w:val="009671D7"/>
    <w:rsid w:val="009673D2"/>
    <w:rsid w:val="0096776D"/>
    <w:rsid w:val="0097370D"/>
    <w:rsid w:val="009739C7"/>
    <w:rsid w:val="0098183B"/>
    <w:rsid w:val="009840A6"/>
    <w:rsid w:val="00985A67"/>
    <w:rsid w:val="009865F7"/>
    <w:rsid w:val="00986DF3"/>
    <w:rsid w:val="009879BB"/>
    <w:rsid w:val="0099078D"/>
    <w:rsid w:val="00990BDB"/>
    <w:rsid w:val="00991941"/>
    <w:rsid w:val="0099469A"/>
    <w:rsid w:val="00994A1B"/>
    <w:rsid w:val="00994C34"/>
    <w:rsid w:val="00995156"/>
    <w:rsid w:val="009961EA"/>
    <w:rsid w:val="009968C9"/>
    <w:rsid w:val="009A133E"/>
    <w:rsid w:val="009A2693"/>
    <w:rsid w:val="009A3195"/>
    <w:rsid w:val="009A3408"/>
    <w:rsid w:val="009A4617"/>
    <w:rsid w:val="009A4D50"/>
    <w:rsid w:val="009A4DB1"/>
    <w:rsid w:val="009A7148"/>
    <w:rsid w:val="009B000F"/>
    <w:rsid w:val="009B0B69"/>
    <w:rsid w:val="009B2284"/>
    <w:rsid w:val="009B3555"/>
    <w:rsid w:val="009B4D79"/>
    <w:rsid w:val="009B4F0D"/>
    <w:rsid w:val="009B7C01"/>
    <w:rsid w:val="009C0B84"/>
    <w:rsid w:val="009C104A"/>
    <w:rsid w:val="009C18E0"/>
    <w:rsid w:val="009D0E9C"/>
    <w:rsid w:val="009D486D"/>
    <w:rsid w:val="009D6D8F"/>
    <w:rsid w:val="009D6DCA"/>
    <w:rsid w:val="009D74D3"/>
    <w:rsid w:val="009D7D53"/>
    <w:rsid w:val="009E56D4"/>
    <w:rsid w:val="009E6103"/>
    <w:rsid w:val="009E64EC"/>
    <w:rsid w:val="009E6A98"/>
    <w:rsid w:val="009E71CA"/>
    <w:rsid w:val="009E7A15"/>
    <w:rsid w:val="009F1D46"/>
    <w:rsid w:val="00A00390"/>
    <w:rsid w:val="00A006F1"/>
    <w:rsid w:val="00A011C2"/>
    <w:rsid w:val="00A030F6"/>
    <w:rsid w:val="00A05C62"/>
    <w:rsid w:val="00A05FAD"/>
    <w:rsid w:val="00A07045"/>
    <w:rsid w:val="00A1089C"/>
    <w:rsid w:val="00A10A05"/>
    <w:rsid w:val="00A10B1A"/>
    <w:rsid w:val="00A12818"/>
    <w:rsid w:val="00A14041"/>
    <w:rsid w:val="00A22AA9"/>
    <w:rsid w:val="00A2352D"/>
    <w:rsid w:val="00A24351"/>
    <w:rsid w:val="00A2516E"/>
    <w:rsid w:val="00A25B65"/>
    <w:rsid w:val="00A25EAD"/>
    <w:rsid w:val="00A32657"/>
    <w:rsid w:val="00A33ECB"/>
    <w:rsid w:val="00A34336"/>
    <w:rsid w:val="00A35381"/>
    <w:rsid w:val="00A35CCD"/>
    <w:rsid w:val="00A41C02"/>
    <w:rsid w:val="00A41E28"/>
    <w:rsid w:val="00A430AE"/>
    <w:rsid w:val="00A44850"/>
    <w:rsid w:val="00A46C35"/>
    <w:rsid w:val="00A50422"/>
    <w:rsid w:val="00A56688"/>
    <w:rsid w:val="00A5725E"/>
    <w:rsid w:val="00A57665"/>
    <w:rsid w:val="00A62733"/>
    <w:rsid w:val="00A62772"/>
    <w:rsid w:val="00A63B12"/>
    <w:rsid w:val="00A64872"/>
    <w:rsid w:val="00A70123"/>
    <w:rsid w:val="00A74011"/>
    <w:rsid w:val="00A740B2"/>
    <w:rsid w:val="00A74C5B"/>
    <w:rsid w:val="00A75DF4"/>
    <w:rsid w:val="00A76A15"/>
    <w:rsid w:val="00A80592"/>
    <w:rsid w:val="00A80A72"/>
    <w:rsid w:val="00A822C2"/>
    <w:rsid w:val="00A834C4"/>
    <w:rsid w:val="00A84249"/>
    <w:rsid w:val="00A8450D"/>
    <w:rsid w:val="00A877BF"/>
    <w:rsid w:val="00A87BD9"/>
    <w:rsid w:val="00A930B2"/>
    <w:rsid w:val="00A97006"/>
    <w:rsid w:val="00AA09A4"/>
    <w:rsid w:val="00AA0A6A"/>
    <w:rsid w:val="00AA1E22"/>
    <w:rsid w:val="00AA2CBD"/>
    <w:rsid w:val="00AB0742"/>
    <w:rsid w:val="00AB2B4E"/>
    <w:rsid w:val="00AB3AA8"/>
    <w:rsid w:val="00AB3F30"/>
    <w:rsid w:val="00AB4145"/>
    <w:rsid w:val="00AB4BBA"/>
    <w:rsid w:val="00AB5532"/>
    <w:rsid w:val="00AB6A4E"/>
    <w:rsid w:val="00AB744B"/>
    <w:rsid w:val="00AC0B63"/>
    <w:rsid w:val="00AC3139"/>
    <w:rsid w:val="00AC3165"/>
    <w:rsid w:val="00AC368B"/>
    <w:rsid w:val="00AC3ECD"/>
    <w:rsid w:val="00AC761C"/>
    <w:rsid w:val="00AD1B02"/>
    <w:rsid w:val="00AD367D"/>
    <w:rsid w:val="00AD3B8D"/>
    <w:rsid w:val="00AD545A"/>
    <w:rsid w:val="00AD74C1"/>
    <w:rsid w:val="00AD7E83"/>
    <w:rsid w:val="00AE1EBD"/>
    <w:rsid w:val="00AE2D27"/>
    <w:rsid w:val="00AE33B3"/>
    <w:rsid w:val="00AE76DF"/>
    <w:rsid w:val="00AF0A06"/>
    <w:rsid w:val="00AF14FC"/>
    <w:rsid w:val="00AF1531"/>
    <w:rsid w:val="00AF5910"/>
    <w:rsid w:val="00AF5BBA"/>
    <w:rsid w:val="00AF5D12"/>
    <w:rsid w:val="00AF6252"/>
    <w:rsid w:val="00AF7866"/>
    <w:rsid w:val="00AF7A30"/>
    <w:rsid w:val="00B009A7"/>
    <w:rsid w:val="00B03440"/>
    <w:rsid w:val="00B069D6"/>
    <w:rsid w:val="00B07E1D"/>
    <w:rsid w:val="00B11619"/>
    <w:rsid w:val="00B121E1"/>
    <w:rsid w:val="00B15534"/>
    <w:rsid w:val="00B1630B"/>
    <w:rsid w:val="00B17830"/>
    <w:rsid w:val="00B20A25"/>
    <w:rsid w:val="00B2213B"/>
    <w:rsid w:val="00B22696"/>
    <w:rsid w:val="00B229F8"/>
    <w:rsid w:val="00B236A2"/>
    <w:rsid w:val="00B252A0"/>
    <w:rsid w:val="00B2570B"/>
    <w:rsid w:val="00B2689C"/>
    <w:rsid w:val="00B26E6B"/>
    <w:rsid w:val="00B31C34"/>
    <w:rsid w:val="00B328C6"/>
    <w:rsid w:val="00B35CAA"/>
    <w:rsid w:val="00B36F47"/>
    <w:rsid w:val="00B42274"/>
    <w:rsid w:val="00B43F0D"/>
    <w:rsid w:val="00B4492F"/>
    <w:rsid w:val="00B44BA2"/>
    <w:rsid w:val="00B44FA4"/>
    <w:rsid w:val="00B45F79"/>
    <w:rsid w:val="00B47D59"/>
    <w:rsid w:val="00B509E5"/>
    <w:rsid w:val="00B50F05"/>
    <w:rsid w:val="00B51FF2"/>
    <w:rsid w:val="00B52842"/>
    <w:rsid w:val="00B52AB9"/>
    <w:rsid w:val="00B53C69"/>
    <w:rsid w:val="00B53D7B"/>
    <w:rsid w:val="00B54E61"/>
    <w:rsid w:val="00B54EA9"/>
    <w:rsid w:val="00B574BC"/>
    <w:rsid w:val="00B60E61"/>
    <w:rsid w:val="00B610EE"/>
    <w:rsid w:val="00B61CE2"/>
    <w:rsid w:val="00B62883"/>
    <w:rsid w:val="00B633B2"/>
    <w:rsid w:val="00B660A5"/>
    <w:rsid w:val="00B661C5"/>
    <w:rsid w:val="00B6732A"/>
    <w:rsid w:val="00B67435"/>
    <w:rsid w:val="00B71111"/>
    <w:rsid w:val="00B713AD"/>
    <w:rsid w:val="00B71439"/>
    <w:rsid w:val="00B73BB2"/>
    <w:rsid w:val="00B73C1A"/>
    <w:rsid w:val="00B74D61"/>
    <w:rsid w:val="00B75A93"/>
    <w:rsid w:val="00B76D3B"/>
    <w:rsid w:val="00B8335E"/>
    <w:rsid w:val="00B83633"/>
    <w:rsid w:val="00B8416B"/>
    <w:rsid w:val="00B8432F"/>
    <w:rsid w:val="00B84CA2"/>
    <w:rsid w:val="00B90C5D"/>
    <w:rsid w:val="00B9206F"/>
    <w:rsid w:val="00B92CBE"/>
    <w:rsid w:val="00B93E3F"/>
    <w:rsid w:val="00B94C4F"/>
    <w:rsid w:val="00B94D30"/>
    <w:rsid w:val="00B95672"/>
    <w:rsid w:val="00B9721B"/>
    <w:rsid w:val="00BA00E3"/>
    <w:rsid w:val="00BA0623"/>
    <w:rsid w:val="00BA1D30"/>
    <w:rsid w:val="00BA552E"/>
    <w:rsid w:val="00BA584C"/>
    <w:rsid w:val="00BB111C"/>
    <w:rsid w:val="00BB48A1"/>
    <w:rsid w:val="00BB648B"/>
    <w:rsid w:val="00BC11E7"/>
    <w:rsid w:val="00BC2C24"/>
    <w:rsid w:val="00BC2D96"/>
    <w:rsid w:val="00BC34B1"/>
    <w:rsid w:val="00BC3A8B"/>
    <w:rsid w:val="00BC3D29"/>
    <w:rsid w:val="00BC5820"/>
    <w:rsid w:val="00BC6707"/>
    <w:rsid w:val="00BC6940"/>
    <w:rsid w:val="00BC7C04"/>
    <w:rsid w:val="00BD0D05"/>
    <w:rsid w:val="00BD1A44"/>
    <w:rsid w:val="00BD2A4F"/>
    <w:rsid w:val="00BD367B"/>
    <w:rsid w:val="00BD5002"/>
    <w:rsid w:val="00BE262F"/>
    <w:rsid w:val="00BE2A8E"/>
    <w:rsid w:val="00BE2D5E"/>
    <w:rsid w:val="00BF00E4"/>
    <w:rsid w:val="00BF0E84"/>
    <w:rsid w:val="00BF1FF8"/>
    <w:rsid w:val="00BF23FB"/>
    <w:rsid w:val="00BF307D"/>
    <w:rsid w:val="00BF433B"/>
    <w:rsid w:val="00BF4D74"/>
    <w:rsid w:val="00BF5107"/>
    <w:rsid w:val="00BF5D4D"/>
    <w:rsid w:val="00C007F9"/>
    <w:rsid w:val="00C041E1"/>
    <w:rsid w:val="00C06745"/>
    <w:rsid w:val="00C06F7B"/>
    <w:rsid w:val="00C07767"/>
    <w:rsid w:val="00C07D5B"/>
    <w:rsid w:val="00C134CD"/>
    <w:rsid w:val="00C13AC2"/>
    <w:rsid w:val="00C140A5"/>
    <w:rsid w:val="00C14271"/>
    <w:rsid w:val="00C147ED"/>
    <w:rsid w:val="00C1627A"/>
    <w:rsid w:val="00C16B42"/>
    <w:rsid w:val="00C17CC9"/>
    <w:rsid w:val="00C203CC"/>
    <w:rsid w:val="00C21773"/>
    <w:rsid w:val="00C263E9"/>
    <w:rsid w:val="00C27201"/>
    <w:rsid w:val="00C27C4E"/>
    <w:rsid w:val="00C336AA"/>
    <w:rsid w:val="00C33777"/>
    <w:rsid w:val="00C34173"/>
    <w:rsid w:val="00C36941"/>
    <w:rsid w:val="00C41940"/>
    <w:rsid w:val="00C42657"/>
    <w:rsid w:val="00C43597"/>
    <w:rsid w:val="00C453E7"/>
    <w:rsid w:val="00C472EA"/>
    <w:rsid w:val="00C53EBB"/>
    <w:rsid w:val="00C54641"/>
    <w:rsid w:val="00C56606"/>
    <w:rsid w:val="00C60FAE"/>
    <w:rsid w:val="00C64458"/>
    <w:rsid w:val="00C64739"/>
    <w:rsid w:val="00C67B1E"/>
    <w:rsid w:val="00C70E4D"/>
    <w:rsid w:val="00C726A0"/>
    <w:rsid w:val="00C7408D"/>
    <w:rsid w:val="00C74418"/>
    <w:rsid w:val="00C7480B"/>
    <w:rsid w:val="00C766C1"/>
    <w:rsid w:val="00C767EE"/>
    <w:rsid w:val="00C7701A"/>
    <w:rsid w:val="00C82FFF"/>
    <w:rsid w:val="00C90E62"/>
    <w:rsid w:val="00C9307C"/>
    <w:rsid w:val="00C93177"/>
    <w:rsid w:val="00C94B54"/>
    <w:rsid w:val="00C96B0D"/>
    <w:rsid w:val="00C975A7"/>
    <w:rsid w:val="00CA2197"/>
    <w:rsid w:val="00CA3655"/>
    <w:rsid w:val="00CA70EB"/>
    <w:rsid w:val="00CB0A12"/>
    <w:rsid w:val="00CB12F8"/>
    <w:rsid w:val="00CB7200"/>
    <w:rsid w:val="00CB7669"/>
    <w:rsid w:val="00CC20F7"/>
    <w:rsid w:val="00CC3594"/>
    <w:rsid w:val="00CC45BE"/>
    <w:rsid w:val="00CC4EE5"/>
    <w:rsid w:val="00CC5F28"/>
    <w:rsid w:val="00CC5F94"/>
    <w:rsid w:val="00CC630A"/>
    <w:rsid w:val="00CD2B0F"/>
    <w:rsid w:val="00CD31D5"/>
    <w:rsid w:val="00CD3418"/>
    <w:rsid w:val="00CD48D0"/>
    <w:rsid w:val="00CD535D"/>
    <w:rsid w:val="00CD5450"/>
    <w:rsid w:val="00CD5F2E"/>
    <w:rsid w:val="00CD7304"/>
    <w:rsid w:val="00CE4ABE"/>
    <w:rsid w:val="00CE5093"/>
    <w:rsid w:val="00CE5C60"/>
    <w:rsid w:val="00CE7A5B"/>
    <w:rsid w:val="00CE7E5F"/>
    <w:rsid w:val="00CF2CF4"/>
    <w:rsid w:val="00CF40FC"/>
    <w:rsid w:val="00CF597F"/>
    <w:rsid w:val="00CF70F1"/>
    <w:rsid w:val="00D0003F"/>
    <w:rsid w:val="00D02651"/>
    <w:rsid w:val="00D026A4"/>
    <w:rsid w:val="00D03381"/>
    <w:rsid w:val="00D036F7"/>
    <w:rsid w:val="00D06015"/>
    <w:rsid w:val="00D06F0C"/>
    <w:rsid w:val="00D0776E"/>
    <w:rsid w:val="00D10A39"/>
    <w:rsid w:val="00D13761"/>
    <w:rsid w:val="00D1443A"/>
    <w:rsid w:val="00D146F8"/>
    <w:rsid w:val="00D14DA6"/>
    <w:rsid w:val="00D14E49"/>
    <w:rsid w:val="00D15512"/>
    <w:rsid w:val="00D169C2"/>
    <w:rsid w:val="00D17B63"/>
    <w:rsid w:val="00D2024D"/>
    <w:rsid w:val="00D336B7"/>
    <w:rsid w:val="00D3456D"/>
    <w:rsid w:val="00D36344"/>
    <w:rsid w:val="00D37412"/>
    <w:rsid w:val="00D37EB3"/>
    <w:rsid w:val="00D405A7"/>
    <w:rsid w:val="00D413B6"/>
    <w:rsid w:val="00D414EC"/>
    <w:rsid w:val="00D41BAC"/>
    <w:rsid w:val="00D44A3D"/>
    <w:rsid w:val="00D46736"/>
    <w:rsid w:val="00D470B7"/>
    <w:rsid w:val="00D5063B"/>
    <w:rsid w:val="00D52996"/>
    <w:rsid w:val="00D52AE8"/>
    <w:rsid w:val="00D52AF7"/>
    <w:rsid w:val="00D531E5"/>
    <w:rsid w:val="00D54E40"/>
    <w:rsid w:val="00D55978"/>
    <w:rsid w:val="00D56EE8"/>
    <w:rsid w:val="00D57E1F"/>
    <w:rsid w:val="00D61734"/>
    <w:rsid w:val="00D6277F"/>
    <w:rsid w:val="00D63358"/>
    <w:rsid w:val="00D6345C"/>
    <w:rsid w:val="00D63CF7"/>
    <w:rsid w:val="00D647DF"/>
    <w:rsid w:val="00D66BA3"/>
    <w:rsid w:val="00D66DD0"/>
    <w:rsid w:val="00D6710B"/>
    <w:rsid w:val="00D67618"/>
    <w:rsid w:val="00D6775E"/>
    <w:rsid w:val="00D67ACB"/>
    <w:rsid w:val="00D702B3"/>
    <w:rsid w:val="00D70C87"/>
    <w:rsid w:val="00D8289B"/>
    <w:rsid w:val="00D83290"/>
    <w:rsid w:val="00D8364F"/>
    <w:rsid w:val="00D83695"/>
    <w:rsid w:val="00D84476"/>
    <w:rsid w:val="00D8471F"/>
    <w:rsid w:val="00D90643"/>
    <w:rsid w:val="00D91E56"/>
    <w:rsid w:val="00D92666"/>
    <w:rsid w:val="00D92D27"/>
    <w:rsid w:val="00D931AA"/>
    <w:rsid w:val="00D93A27"/>
    <w:rsid w:val="00D95E07"/>
    <w:rsid w:val="00DA2F65"/>
    <w:rsid w:val="00DA59F7"/>
    <w:rsid w:val="00DA5B95"/>
    <w:rsid w:val="00DA5BFE"/>
    <w:rsid w:val="00DB010B"/>
    <w:rsid w:val="00DB04BA"/>
    <w:rsid w:val="00DB16E5"/>
    <w:rsid w:val="00DB35E6"/>
    <w:rsid w:val="00DB3C51"/>
    <w:rsid w:val="00DB4385"/>
    <w:rsid w:val="00DB6700"/>
    <w:rsid w:val="00DB6F32"/>
    <w:rsid w:val="00DB756B"/>
    <w:rsid w:val="00DB7CCA"/>
    <w:rsid w:val="00DC2F1C"/>
    <w:rsid w:val="00DC3F19"/>
    <w:rsid w:val="00DC5238"/>
    <w:rsid w:val="00DC585B"/>
    <w:rsid w:val="00DC685E"/>
    <w:rsid w:val="00DC7192"/>
    <w:rsid w:val="00DC7589"/>
    <w:rsid w:val="00DD073E"/>
    <w:rsid w:val="00DD1356"/>
    <w:rsid w:val="00DD4080"/>
    <w:rsid w:val="00DD4098"/>
    <w:rsid w:val="00DD5A4A"/>
    <w:rsid w:val="00DD6220"/>
    <w:rsid w:val="00DE0AC0"/>
    <w:rsid w:val="00DE12E9"/>
    <w:rsid w:val="00DE1F30"/>
    <w:rsid w:val="00DE3738"/>
    <w:rsid w:val="00DE39F8"/>
    <w:rsid w:val="00DE5016"/>
    <w:rsid w:val="00DE6448"/>
    <w:rsid w:val="00DE76E5"/>
    <w:rsid w:val="00DF0D16"/>
    <w:rsid w:val="00DF0EDB"/>
    <w:rsid w:val="00DF0FBE"/>
    <w:rsid w:val="00DF1490"/>
    <w:rsid w:val="00DF1EDE"/>
    <w:rsid w:val="00DF6638"/>
    <w:rsid w:val="00DF7C9A"/>
    <w:rsid w:val="00E017B2"/>
    <w:rsid w:val="00E01C39"/>
    <w:rsid w:val="00E038BB"/>
    <w:rsid w:val="00E038FD"/>
    <w:rsid w:val="00E11283"/>
    <w:rsid w:val="00E130B1"/>
    <w:rsid w:val="00E1317B"/>
    <w:rsid w:val="00E178ED"/>
    <w:rsid w:val="00E24524"/>
    <w:rsid w:val="00E24DF7"/>
    <w:rsid w:val="00E25299"/>
    <w:rsid w:val="00E2627A"/>
    <w:rsid w:val="00E26463"/>
    <w:rsid w:val="00E265C1"/>
    <w:rsid w:val="00E266AB"/>
    <w:rsid w:val="00E26E86"/>
    <w:rsid w:val="00E278CD"/>
    <w:rsid w:val="00E3004F"/>
    <w:rsid w:val="00E300C5"/>
    <w:rsid w:val="00E306C6"/>
    <w:rsid w:val="00E31375"/>
    <w:rsid w:val="00E3147C"/>
    <w:rsid w:val="00E33AEB"/>
    <w:rsid w:val="00E34F54"/>
    <w:rsid w:val="00E35BD4"/>
    <w:rsid w:val="00E37FAC"/>
    <w:rsid w:val="00E41FAF"/>
    <w:rsid w:val="00E45454"/>
    <w:rsid w:val="00E4582F"/>
    <w:rsid w:val="00E46D73"/>
    <w:rsid w:val="00E46F4D"/>
    <w:rsid w:val="00E51E6C"/>
    <w:rsid w:val="00E52BCD"/>
    <w:rsid w:val="00E52D79"/>
    <w:rsid w:val="00E5697C"/>
    <w:rsid w:val="00E569F0"/>
    <w:rsid w:val="00E5799A"/>
    <w:rsid w:val="00E57A7C"/>
    <w:rsid w:val="00E61BAB"/>
    <w:rsid w:val="00E654B8"/>
    <w:rsid w:val="00E65721"/>
    <w:rsid w:val="00E67C48"/>
    <w:rsid w:val="00E67CB7"/>
    <w:rsid w:val="00E71C96"/>
    <w:rsid w:val="00E71F18"/>
    <w:rsid w:val="00E74505"/>
    <w:rsid w:val="00E74BDB"/>
    <w:rsid w:val="00E74E40"/>
    <w:rsid w:val="00E759A7"/>
    <w:rsid w:val="00E80F2B"/>
    <w:rsid w:val="00E8205A"/>
    <w:rsid w:val="00E82246"/>
    <w:rsid w:val="00E8274E"/>
    <w:rsid w:val="00E83993"/>
    <w:rsid w:val="00E83E3F"/>
    <w:rsid w:val="00E8543E"/>
    <w:rsid w:val="00E85BFC"/>
    <w:rsid w:val="00E86E37"/>
    <w:rsid w:val="00E90C45"/>
    <w:rsid w:val="00E90D01"/>
    <w:rsid w:val="00E91121"/>
    <w:rsid w:val="00E9312C"/>
    <w:rsid w:val="00E939B2"/>
    <w:rsid w:val="00E943E7"/>
    <w:rsid w:val="00E94451"/>
    <w:rsid w:val="00E979BF"/>
    <w:rsid w:val="00EA0157"/>
    <w:rsid w:val="00EA2BD8"/>
    <w:rsid w:val="00EA2BF3"/>
    <w:rsid w:val="00EA5EFA"/>
    <w:rsid w:val="00EB0377"/>
    <w:rsid w:val="00EB0DAA"/>
    <w:rsid w:val="00EB2CF0"/>
    <w:rsid w:val="00EB2EC5"/>
    <w:rsid w:val="00EB4857"/>
    <w:rsid w:val="00EB5849"/>
    <w:rsid w:val="00EC0015"/>
    <w:rsid w:val="00EC067B"/>
    <w:rsid w:val="00EC0FCC"/>
    <w:rsid w:val="00EC17F8"/>
    <w:rsid w:val="00EC1936"/>
    <w:rsid w:val="00EC20E6"/>
    <w:rsid w:val="00EC3504"/>
    <w:rsid w:val="00EC3F5B"/>
    <w:rsid w:val="00EC445B"/>
    <w:rsid w:val="00EC4B3D"/>
    <w:rsid w:val="00EC7E18"/>
    <w:rsid w:val="00ED024F"/>
    <w:rsid w:val="00ED0B1C"/>
    <w:rsid w:val="00ED32BC"/>
    <w:rsid w:val="00ED3AA8"/>
    <w:rsid w:val="00ED4251"/>
    <w:rsid w:val="00ED4D66"/>
    <w:rsid w:val="00ED5C9D"/>
    <w:rsid w:val="00ED5EEC"/>
    <w:rsid w:val="00EE2F10"/>
    <w:rsid w:val="00EE3583"/>
    <w:rsid w:val="00EE3781"/>
    <w:rsid w:val="00EE50D3"/>
    <w:rsid w:val="00EE5142"/>
    <w:rsid w:val="00EE5BE2"/>
    <w:rsid w:val="00EE5D49"/>
    <w:rsid w:val="00EF0BFB"/>
    <w:rsid w:val="00EF0F99"/>
    <w:rsid w:val="00EF1948"/>
    <w:rsid w:val="00EF26AE"/>
    <w:rsid w:val="00EF2D3C"/>
    <w:rsid w:val="00EF3204"/>
    <w:rsid w:val="00EF5447"/>
    <w:rsid w:val="00EF5E9A"/>
    <w:rsid w:val="00F0426F"/>
    <w:rsid w:val="00F05484"/>
    <w:rsid w:val="00F060CA"/>
    <w:rsid w:val="00F065BC"/>
    <w:rsid w:val="00F11A02"/>
    <w:rsid w:val="00F12662"/>
    <w:rsid w:val="00F13375"/>
    <w:rsid w:val="00F14DDC"/>
    <w:rsid w:val="00F15D3A"/>
    <w:rsid w:val="00F15D7D"/>
    <w:rsid w:val="00F160CE"/>
    <w:rsid w:val="00F17A36"/>
    <w:rsid w:val="00F20D23"/>
    <w:rsid w:val="00F21E24"/>
    <w:rsid w:val="00F223AE"/>
    <w:rsid w:val="00F2443A"/>
    <w:rsid w:val="00F24C45"/>
    <w:rsid w:val="00F24CA9"/>
    <w:rsid w:val="00F2501D"/>
    <w:rsid w:val="00F257D5"/>
    <w:rsid w:val="00F25EAF"/>
    <w:rsid w:val="00F26338"/>
    <w:rsid w:val="00F26C4E"/>
    <w:rsid w:val="00F26D57"/>
    <w:rsid w:val="00F303D1"/>
    <w:rsid w:val="00F31677"/>
    <w:rsid w:val="00F3178E"/>
    <w:rsid w:val="00F34029"/>
    <w:rsid w:val="00F34CAD"/>
    <w:rsid w:val="00F375CA"/>
    <w:rsid w:val="00F37A97"/>
    <w:rsid w:val="00F41419"/>
    <w:rsid w:val="00F4307E"/>
    <w:rsid w:val="00F4508E"/>
    <w:rsid w:val="00F46883"/>
    <w:rsid w:val="00F47221"/>
    <w:rsid w:val="00F524B9"/>
    <w:rsid w:val="00F54DB0"/>
    <w:rsid w:val="00F569D3"/>
    <w:rsid w:val="00F57121"/>
    <w:rsid w:val="00F57F34"/>
    <w:rsid w:val="00F600D7"/>
    <w:rsid w:val="00F63889"/>
    <w:rsid w:val="00F6422A"/>
    <w:rsid w:val="00F64A9E"/>
    <w:rsid w:val="00F668B2"/>
    <w:rsid w:val="00F67028"/>
    <w:rsid w:val="00F67171"/>
    <w:rsid w:val="00F70A8B"/>
    <w:rsid w:val="00F710A8"/>
    <w:rsid w:val="00F71C09"/>
    <w:rsid w:val="00F7231E"/>
    <w:rsid w:val="00F74615"/>
    <w:rsid w:val="00F75819"/>
    <w:rsid w:val="00F766C6"/>
    <w:rsid w:val="00F77AD3"/>
    <w:rsid w:val="00F80254"/>
    <w:rsid w:val="00F80493"/>
    <w:rsid w:val="00F80E67"/>
    <w:rsid w:val="00F8205D"/>
    <w:rsid w:val="00F85E7D"/>
    <w:rsid w:val="00F862F7"/>
    <w:rsid w:val="00F87B89"/>
    <w:rsid w:val="00F91A5F"/>
    <w:rsid w:val="00F91FC5"/>
    <w:rsid w:val="00F92867"/>
    <w:rsid w:val="00F93062"/>
    <w:rsid w:val="00F93A2E"/>
    <w:rsid w:val="00F965C4"/>
    <w:rsid w:val="00FA0F65"/>
    <w:rsid w:val="00FA2A64"/>
    <w:rsid w:val="00FA341A"/>
    <w:rsid w:val="00FA6626"/>
    <w:rsid w:val="00FA6A05"/>
    <w:rsid w:val="00FA6CF5"/>
    <w:rsid w:val="00FA78DB"/>
    <w:rsid w:val="00FB0F0F"/>
    <w:rsid w:val="00FB5B3C"/>
    <w:rsid w:val="00FB5B6B"/>
    <w:rsid w:val="00FB73F1"/>
    <w:rsid w:val="00FB7686"/>
    <w:rsid w:val="00FB7B32"/>
    <w:rsid w:val="00FC0718"/>
    <w:rsid w:val="00FC1AB1"/>
    <w:rsid w:val="00FC226D"/>
    <w:rsid w:val="00FC2608"/>
    <w:rsid w:val="00FC2975"/>
    <w:rsid w:val="00FC3D9D"/>
    <w:rsid w:val="00FC446B"/>
    <w:rsid w:val="00FC5910"/>
    <w:rsid w:val="00FC5C3D"/>
    <w:rsid w:val="00FC7CCD"/>
    <w:rsid w:val="00FD002F"/>
    <w:rsid w:val="00FD021C"/>
    <w:rsid w:val="00FD0772"/>
    <w:rsid w:val="00FD0E0B"/>
    <w:rsid w:val="00FD36DD"/>
    <w:rsid w:val="00FD4625"/>
    <w:rsid w:val="00FD5551"/>
    <w:rsid w:val="00FD5C90"/>
    <w:rsid w:val="00FD6B31"/>
    <w:rsid w:val="00FD6E7B"/>
    <w:rsid w:val="00FD6EEB"/>
    <w:rsid w:val="00FD756A"/>
    <w:rsid w:val="00FD7E47"/>
    <w:rsid w:val="00FE07B1"/>
    <w:rsid w:val="00FE106B"/>
    <w:rsid w:val="00FE2858"/>
    <w:rsid w:val="00FE436A"/>
    <w:rsid w:val="00FE537F"/>
    <w:rsid w:val="00FE7DD7"/>
    <w:rsid w:val="00FF0839"/>
    <w:rsid w:val="00FF0A8E"/>
    <w:rsid w:val="00FF1A28"/>
    <w:rsid w:val="00FF25E6"/>
    <w:rsid w:val="00FF3836"/>
    <w:rsid w:val="00FF465D"/>
    <w:rsid w:val="00FF4F0C"/>
    <w:rsid w:val="00FF7599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3130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0">
    <w:name w:val="heading 2"/>
    <w:basedOn w:val="a"/>
    <w:next w:val="a"/>
    <w:link w:val="21"/>
    <w:qFormat/>
    <w:rsid w:val="00F13375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0"/>
    <w:next w:val="a"/>
    <w:link w:val="30"/>
    <w:qFormat/>
    <w:rsid w:val="00B633B2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F1337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F1337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F1337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13375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1337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1337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133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3375"/>
  </w:style>
  <w:style w:type="paragraph" w:styleId="a7">
    <w:name w:val="header"/>
    <w:basedOn w:val="a"/>
    <w:link w:val="a8"/>
    <w:rsid w:val="00F13375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F13375"/>
    <w:pPr>
      <w:spacing w:before="120"/>
      <w:ind w:firstLine="720"/>
    </w:pPr>
    <w:rPr>
      <w:rFonts w:ascii="Arial" w:hAnsi="Arial"/>
      <w:szCs w:val="20"/>
    </w:rPr>
  </w:style>
  <w:style w:type="paragraph" w:styleId="12">
    <w:name w:val="toc 1"/>
    <w:basedOn w:val="a"/>
    <w:next w:val="a"/>
    <w:autoRedefine/>
    <w:semiHidden/>
    <w:rsid w:val="00F13375"/>
    <w:pPr>
      <w:spacing w:before="240" w:after="120"/>
    </w:pPr>
    <w:rPr>
      <w:b/>
      <w:bCs/>
      <w:sz w:val="20"/>
      <w:szCs w:val="20"/>
    </w:rPr>
  </w:style>
  <w:style w:type="paragraph" w:styleId="22">
    <w:name w:val="toc 2"/>
    <w:basedOn w:val="a"/>
    <w:next w:val="a"/>
    <w:autoRedefine/>
    <w:semiHidden/>
    <w:rsid w:val="00204A93"/>
    <w:pPr>
      <w:tabs>
        <w:tab w:val="right" w:leader="dot" w:pos="9889"/>
      </w:tabs>
      <w:spacing w:before="120"/>
      <w:ind w:left="240"/>
    </w:pPr>
    <w:rPr>
      <w:i/>
      <w:iCs/>
      <w:sz w:val="20"/>
      <w:szCs w:val="20"/>
    </w:rPr>
  </w:style>
  <w:style w:type="character" w:customStyle="1" w:styleId="21">
    <w:name w:val="Заголовок 2 Знак"/>
    <w:link w:val="20"/>
    <w:rsid w:val="00E67C48"/>
    <w:rPr>
      <w:sz w:val="24"/>
      <w:szCs w:val="24"/>
    </w:rPr>
  </w:style>
  <w:style w:type="paragraph" w:customStyle="1" w:styleId="ConsNormal">
    <w:name w:val="ConsNormal"/>
    <w:rsid w:val="007F6F46"/>
    <w:pPr>
      <w:widowControl w:val="0"/>
      <w:ind w:firstLine="720"/>
    </w:pPr>
    <w:rPr>
      <w:rFonts w:ascii="Arial" w:hAnsi="Arial"/>
    </w:rPr>
  </w:style>
  <w:style w:type="character" w:customStyle="1" w:styleId="style11">
    <w:name w:val="style11"/>
    <w:rsid w:val="00550299"/>
    <w:rPr>
      <w:rFonts w:ascii="Georgia" w:hAnsi="Georgia" w:hint="default"/>
    </w:rPr>
  </w:style>
  <w:style w:type="paragraph" w:customStyle="1" w:styleId="style1">
    <w:name w:val="style1"/>
    <w:basedOn w:val="a"/>
    <w:rsid w:val="009D6DCA"/>
    <w:pPr>
      <w:spacing w:before="100" w:beforeAutospacing="1" w:after="100" w:afterAutospacing="1"/>
    </w:pPr>
    <w:rPr>
      <w:rFonts w:ascii="Georgia" w:hAnsi="Georgia"/>
    </w:rPr>
  </w:style>
  <w:style w:type="paragraph" w:styleId="a9">
    <w:name w:val="Normal (Web)"/>
    <w:basedOn w:val="a"/>
    <w:rsid w:val="006F2FD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631CFE"/>
    <w:pPr>
      <w:ind w:left="360"/>
      <w:jc w:val="both"/>
    </w:pPr>
    <w:rPr>
      <w:sz w:val="28"/>
      <w:szCs w:val="26"/>
    </w:rPr>
  </w:style>
  <w:style w:type="paragraph" w:styleId="31">
    <w:name w:val="Body Text Indent 3"/>
    <w:basedOn w:val="a"/>
    <w:link w:val="32"/>
    <w:rsid w:val="005A065F"/>
    <w:pPr>
      <w:spacing w:after="120"/>
      <w:ind w:left="283"/>
    </w:pPr>
    <w:rPr>
      <w:sz w:val="16"/>
      <w:szCs w:val="16"/>
    </w:rPr>
  </w:style>
  <w:style w:type="paragraph" w:styleId="ac">
    <w:name w:val="Plain Text"/>
    <w:basedOn w:val="a"/>
    <w:link w:val="ad"/>
    <w:rsid w:val="00800F7A"/>
    <w:rPr>
      <w:rFonts w:ascii="Courier New" w:hAnsi="Courier New"/>
      <w:sz w:val="20"/>
    </w:rPr>
  </w:style>
  <w:style w:type="paragraph" w:styleId="ae">
    <w:name w:val="Body Text"/>
    <w:basedOn w:val="a"/>
    <w:link w:val="af"/>
    <w:rsid w:val="00463726"/>
    <w:pPr>
      <w:spacing w:after="120"/>
    </w:pPr>
  </w:style>
  <w:style w:type="paragraph" w:styleId="23">
    <w:name w:val="Body Text Indent 2"/>
    <w:basedOn w:val="a"/>
    <w:link w:val="24"/>
    <w:rsid w:val="00463726"/>
    <w:pPr>
      <w:spacing w:after="120" w:line="480" w:lineRule="auto"/>
      <w:ind w:left="283"/>
    </w:pPr>
  </w:style>
  <w:style w:type="paragraph" w:styleId="25">
    <w:name w:val="Body Text 2"/>
    <w:basedOn w:val="a"/>
    <w:link w:val="26"/>
    <w:rsid w:val="00463726"/>
    <w:pPr>
      <w:spacing w:after="120" w:line="480" w:lineRule="auto"/>
    </w:pPr>
  </w:style>
  <w:style w:type="paragraph" w:styleId="2">
    <w:name w:val="List Number 2"/>
    <w:basedOn w:val="a"/>
    <w:rsid w:val="004F5708"/>
    <w:pPr>
      <w:numPr>
        <w:numId w:val="2"/>
      </w:numPr>
    </w:pPr>
  </w:style>
  <w:style w:type="character" w:styleId="af0">
    <w:name w:val="Hyperlink"/>
    <w:uiPriority w:val="99"/>
    <w:rsid w:val="007D5680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1D1326"/>
    <w:pPr>
      <w:ind w:left="480"/>
    </w:pPr>
  </w:style>
  <w:style w:type="character" w:customStyle="1" w:styleId="10">
    <w:name w:val="Заголовок 1 Знак"/>
    <w:link w:val="1"/>
    <w:rsid w:val="008C3130"/>
    <w:rPr>
      <w:b/>
      <w:kern w:val="28"/>
      <w:sz w:val="28"/>
      <w:szCs w:val="24"/>
    </w:rPr>
  </w:style>
  <w:style w:type="paragraph" w:customStyle="1" w:styleId="Iauiue">
    <w:name w:val="Iau?iue"/>
    <w:rsid w:val="00681653"/>
    <w:rPr>
      <w:lang w:val="en-US"/>
    </w:rPr>
  </w:style>
  <w:style w:type="paragraph" w:customStyle="1" w:styleId="13">
    <w:name w:val="Обычный1"/>
    <w:link w:val="Normal"/>
    <w:rsid w:val="00681653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character" w:customStyle="1" w:styleId="Normal">
    <w:name w:val="Normal Знак"/>
    <w:link w:val="13"/>
    <w:rsid w:val="00490AE8"/>
    <w:rPr>
      <w:snapToGrid w:val="0"/>
      <w:sz w:val="22"/>
      <w:lang w:val="ru-RU" w:eastAsia="en-US" w:bidi="ar-SA"/>
    </w:rPr>
  </w:style>
  <w:style w:type="paragraph" w:customStyle="1" w:styleId="110">
    <w:name w:val="Стиль Заголовок 1 + Слева:  1 см"/>
    <w:basedOn w:val="1"/>
    <w:rsid w:val="008C3130"/>
    <w:pPr>
      <w:ind w:left="567"/>
    </w:pPr>
    <w:rPr>
      <w:bCs/>
      <w:szCs w:val="20"/>
    </w:rPr>
  </w:style>
  <w:style w:type="paragraph" w:customStyle="1" w:styleId="27">
    <w:name w:val="Стиль Заголовок 2 + полужирный"/>
    <w:basedOn w:val="20"/>
    <w:rsid w:val="008C3130"/>
    <w:rPr>
      <w:b/>
      <w:bCs/>
    </w:rPr>
  </w:style>
  <w:style w:type="paragraph" w:customStyle="1" w:styleId="30950">
    <w:name w:val="Стиль Заголовок 3 + Слева:  095 см Первая строка:  0 см"/>
    <w:basedOn w:val="3"/>
    <w:rsid w:val="008C3130"/>
    <w:pPr>
      <w:ind w:left="540" w:firstLine="0"/>
    </w:pPr>
    <w:rPr>
      <w:bCs/>
      <w:szCs w:val="20"/>
    </w:rPr>
  </w:style>
  <w:style w:type="paragraph" w:customStyle="1" w:styleId="2125">
    <w:name w:val="Стиль Основной текст 2 + Первая строка:  125 см Междустр.интервал..."/>
    <w:basedOn w:val="25"/>
    <w:rsid w:val="004F5708"/>
    <w:pPr>
      <w:spacing w:line="240" w:lineRule="auto"/>
      <w:ind w:firstLine="709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D2A5F"/>
    <w:rPr>
      <w:rFonts w:ascii="Tahoma" w:hAnsi="Tahoma" w:cs="Tahoma"/>
      <w:sz w:val="16"/>
      <w:szCs w:val="16"/>
    </w:rPr>
  </w:style>
  <w:style w:type="paragraph" w:styleId="41">
    <w:name w:val="List Number 4"/>
    <w:basedOn w:val="a"/>
    <w:rsid w:val="005E10AB"/>
  </w:style>
  <w:style w:type="paragraph" w:styleId="af3">
    <w:name w:val="List Paragraph"/>
    <w:basedOn w:val="a"/>
    <w:uiPriority w:val="34"/>
    <w:qFormat/>
    <w:rsid w:val="002B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Для таблиц"/>
    <w:basedOn w:val="a"/>
    <w:rsid w:val="00397EE5"/>
  </w:style>
  <w:style w:type="paragraph" w:customStyle="1" w:styleId="af5">
    <w:name w:val="список с точками"/>
    <w:basedOn w:val="a"/>
    <w:rsid w:val="008819E6"/>
    <w:pPr>
      <w:spacing w:line="312" w:lineRule="auto"/>
      <w:ind w:left="425"/>
      <w:jc w:val="both"/>
    </w:pPr>
  </w:style>
  <w:style w:type="paragraph" w:customStyle="1" w:styleId="rtejustify">
    <w:name w:val="rtejustify"/>
    <w:basedOn w:val="a"/>
    <w:rsid w:val="0034380A"/>
    <w:pPr>
      <w:spacing w:before="100" w:beforeAutospacing="1" w:after="100" w:afterAutospacing="1"/>
    </w:pPr>
  </w:style>
  <w:style w:type="character" w:styleId="af6">
    <w:name w:val="FollowedHyperlink"/>
    <w:uiPriority w:val="99"/>
    <w:unhideWhenUsed/>
    <w:rsid w:val="00F91A5F"/>
    <w:rPr>
      <w:color w:val="800080"/>
      <w:u w:val="single"/>
    </w:rPr>
  </w:style>
  <w:style w:type="paragraph" w:customStyle="1" w:styleId="xl68">
    <w:name w:val="xl68"/>
    <w:basedOn w:val="a"/>
    <w:rsid w:val="00F91A5F"/>
    <w:pPr>
      <w:spacing w:before="100" w:beforeAutospacing="1" w:after="100" w:afterAutospacing="1"/>
    </w:pPr>
  </w:style>
  <w:style w:type="paragraph" w:customStyle="1" w:styleId="xl69">
    <w:name w:val="xl69"/>
    <w:basedOn w:val="a"/>
    <w:rsid w:val="00F91A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91A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91A5F"/>
    <w:pPr>
      <w:pBdr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9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9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91A5F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F91A5F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91A5F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91A5F"/>
    <w:pPr>
      <w:pBdr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F91A5F"/>
    <w:pPr>
      <w:pBdr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6"/>
      <w:szCs w:val="26"/>
      <w:u w:val="single"/>
    </w:rPr>
  </w:style>
  <w:style w:type="paragraph" w:customStyle="1" w:styleId="xl86">
    <w:name w:val="xl86"/>
    <w:basedOn w:val="a"/>
    <w:rsid w:val="00F91A5F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F91A5F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30">
    <w:name w:val="Заголовок 3 Знак"/>
    <w:link w:val="3"/>
    <w:rsid w:val="00F91A5F"/>
    <w:rPr>
      <w:b/>
      <w:sz w:val="24"/>
      <w:szCs w:val="28"/>
    </w:rPr>
  </w:style>
  <w:style w:type="character" w:customStyle="1" w:styleId="40">
    <w:name w:val="Заголовок 4 Знак"/>
    <w:link w:val="4"/>
    <w:rsid w:val="00F91A5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F91A5F"/>
    <w:rPr>
      <w:rFonts w:ascii="Arial" w:hAnsi="Arial"/>
      <w:sz w:val="22"/>
    </w:rPr>
  </w:style>
  <w:style w:type="character" w:customStyle="1" w:styleId="60">
    <w:name w:val="Заголовок 6 Знак"/>
    <w:link w:val="6"/>
    <w:rsid w:val="00F91A5F"/>
    <w:rPr>
      <w:i/>
      <w:sz w:val="22"/>
    </w:rPr>
  </w:style>
  <w:style w:type="character" w:customStyle="1" w:styleId="70">
    <w:name w:val="Заголовок 7 Знак"/>
    <w:link w:val="7"/>
    <w:rsid w:val="00F91A5F"/>
    <w:rPr>
      <w:rFonts w:ascii="Arial" w:hAnsi="Arial"/>
      <w:b/>
      <w:sz w:val="28"/>
    </w:rPr>
  </w:style>
  <w:style w:type="character" w:customStyle="1" w:styleId="80">
    <w:name w:val="Заголовок 8 Знак"/>
    <w:link w:val="8"/>
    <w:rsid w:val="00F91A5F"/>
    <w:rPr>
      <w:rFonts w:ascii="Arial" w:hAnsi="Arial"/>
      <w:i/>
    </w:rPr>
  </w:style>
  <w:style w:type="character" w:customStyle="1" w:styleId="90">
    <w:name w:val="Заголовок 9 Знак"/>
    <w:link w:val="9"/>
    <w:rsid w:val="00F91A5F"/>
    <w:rPr>
      <w:rFonts w:ascii="Arial" w:hAnsi="Arial"/>
      <w:b/>
      <w:i/>
      <w:sz w:val="18"/>
    </w:rPr>
  </w:style>
  <w:style w:type="character" w:customStyle="1" w:styleId="a5">
    <w:name w:val="Нижний колонтитул Знак"/>
    <w:link w:val="a4"/>
    <w:rsid w:val="00F91A5F"/>
    <w:rPr>
      <w:sz w:val="24"/>
      <w:szCs w:val="24"/>
    </w:rPr>
  </w:style>
  <w:style w:type="character" w:customStyle="1" w:styleId="a8">
    <w:name w:val="Верхний колонтитул Знак"/>
    <w:link w:val="a7"/>
    <w:rsid w:val="00F91A5F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91A5F"/>
    <w:rPr>
      <w:sz w:val="28"/>
      <w:szCs w:val="26"/>
    </w:rPr>
  </w:style>
  <w:style w:type="character" w:customStyle="1" w:styleId="32">
    <w:name w:val="Основной текст с отступом 3 Знак"/>
    <w:link w:val="31"/>
    <w:rsid w:val="00F91A5F"/>
    <w:rPr>
      <w:sz w:val="16"/>
      <w:szCs w:val="16"/>
    </w:rPr>
  </w:style>
  <w:style w:type="character" w:customStyle="1" w:styleId="ad">
    <w:name w:val="Текст Знак"/>
    <w:link w:val="ac"/>
    <w:rsid w:val="00F91A5F"/>
    <w:rPr>
      <w:rFonts w:ascii="Courier New" w:hAnsi="Courier New"/>
      <w:szCs w:val="24"/>
    </w:rPr>
  </w:style>
  <w:style w:type="character" w:customStyle="1" w:styleId="af">
    <w:name w:val="Основной текст Знак"/>
    <w:link w:val="ae"/>
    <w:rsid w:val="00F91A5F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F91A5F"/>
    <w:rPr>
      <w:sz w:val="24"/>
      <w:szCs w:val="24"/>
    </w:rPr>
  </w:style>
  <w:style w:type="character" w:customStyle="1" w:styleId="26">
    <w:name w:val="Основной текст 2 Знак"/>
    <w:link w:val="25"/>
    <w:rsid w:val="00F91A5F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F9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4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jst">
    <w:name w:val="jst"/>
    <w:basedOn w:val="a"/>
    <w:rsid w:val="005D2098"/>
    <w:pPr>
      <w:spacing w:before="100" w:beforeAutospacing="1" w:after="100" w:afterAutospacing="1"/>
      <w:jc w:val="both"/>
    </w:pPr>
  </w:style>
  <w:style w:type="paragraph" w:styleId="af7">
    <w:name w:val="Title"/>
    <w:basedOn w:val="a"/>
    <w:link w:val="af8"/>
    <w:qFormat/>
    <w:rsid w:val="001F4FC3"/>
    <w:pPr>
      <w:jc w:val="center"/>
    </w:pPr>
    <w:rPr>
      <w:b/>
      <w:sz w:val="20"/>
    </w:rPr>
  </w:style>
  <w:style w:type="character" w:customStyle="1" w:styleId="af8">
    <w:name w:val="Название Знак"/>
    <w:link w:val="af7"/>
    <w:rsid w:val="001F4FC3"/>
    <w:rPr>
      <w:b/>
      <w:szCs w:val="24"/>
    </w:rPr>
  </w:style>
  <w:style w:type="character" w:customStyle="1" w:styleId="ConsPlusNormal">
    <w:name w:val="ConsPlusNormal Знак"/>
    <w:link w:val="ConsPlusNormal0"/>
    <w:locked/>
    <w:rsid w:val="001F4FC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F4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1F4FC3"/>
  </w:style>
  <w:style w:type="character" w:styleId="af9">
    <w:name w:val="Strong"/>
    <w:uiPriority w:val="22"/>
    <w:qFormat/>
    <w:rsid w:val="001F4FC3"/>
    <w:rPr>
      <w:b/>
      <w:bCs/>
    </w:rPr>
  </w:style>
  <w:style w:type="character" w:customStyle="1" w:styleId="afa">
    <w:name w:val="Гипертекстовая ссылка"/>
    <w:basedOn w:val="a0"/>
    <w:uiPriority w:val="99"/>
    <w:rsid w:val="0001740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3130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0">
    <w:name w:val="heading 2"/>
    <w:basedOn w:val="a"/>
    <w:next w:val="a"/>
    <w:link w:val="21"/>
    <w:qFormat/>
    <w:rsid w:val="00F13375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0"/>
    <w:next w:val="a"/>
    <w:link w:val="30"/>
    <w:qFormat/>
    <w:rsid w:val="00B633B2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F1337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F1337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F1337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13375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1337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1337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133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3375"/>
  </w:style>
  <w:style w:type="paragraph" w:styleId="a7">
    <w:name w:val="header"/>
    <w:basedOn w:val="a"/>
    <w:link w:val="a8"/>
    <w:rsid w:val="00F13375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F13375"/>
    <w:pPr>
      <w:spacing w:before="120"/>
      <w:ind w:firstLine="720"/>
    </w:pPr>
    <w:rPr>
      <w:rFonts w:ascii="Arial" w:hAnsi="Arial"/>
      <w:szCs w:val="20"/>
    </w:rPr>
  </w:style>
  <w:style w:type="paragraph" w:styleId="12">
    <w:name w:val="toc 1"/>
    <w:basedOn w:val="a"/>
    <w:next w:val="a"/>
    <w:autoRedefine/>
    <w:semiHidden/>
    <w:rsid w:val="00F13375"/>
    <w:pPr>
      <w:spacing w:before="240" w:after="120"/>
    </w:pPr>
    <w:rPr>
      <w:b/>
      <w:bCs/>
      <w:sz w:val="20"/>
      <w:szCs w:val="20"/>
    </w:rPr>
  </w:style>
  <w:style w:type="paragraph" w:styleId="22">
    <w:name w:val="toc 2"/>
    <w:basedOn w:val="a"/>
    <w:next w:val="a"/>
    <w:autoRedefine/>
    <w:semiHidden/>
    <w:rsid w:val="00204A93"/>
    <w:pPr>
      <w:tabs>
        <w:tab w:val="right" w:leader="dot" w:pos="9889"/>
      </w:tabs>
      <w:spacing w:before="120"/>
      <w:ind w:left="240"/>
    </w:pPr>
    <w:rPr>
      <w:i/>
      <w:iCs/>
      <w:sz w:val="20"/>
      <w:szCs w:val="20"/>
    </w:rPr>
  </w:style>
  <w:style w:type="character" w:customStyle="1" w:styleId="21">
    <w:name w:val="Заголовок 2 Знак"/>
    <w:link w:val="20"/>
    <w:rsid w:val="00E67C48"/>
    <w:rPr>
      <w:sz w:val="24"/>
      <w:szCs w:val="24"/>
    </w:rPr>
  </w:style>
  <w:style w:type="paragraph" w:customStyle="1" w:styleId="ConsNormal">
    <w:name w:val="ConsNormal"/>
    <w:rsid w:val="007F6F46"/>
    <w:pPr>
      <w:widowControl w:val="0"/>
      <w:ind w:firstLine="720"/>
    </w:pPr>
    <w:rPr>
      <w:rFonts w:ascii="Arial" w:hAnsi="Arial"/>
    </w:rPr>
  </w:style>
  <w:style w:type="character" w:customStyle="1" w:styleId="style11">
    <w:name w:val="style11"/>
    <w:rsid w:val="00550299"/>
    <w:rPr>
      <w:rFonts w:ascii="Georgia" w:hAnsi="Georgia" w:hint="default"/>
    </w:rPr>
  </w:style>
  <w:style w:type="paragraph" w:customStyle="1" w:styleId="style1">
    <w:name w:val="style1"/>
    <w:basedOn w:val="a"/>
    <w:rsid w:val="009D6DCA"/>
    <w:pPr>
      <w:spacing w:before="100" w:beforeAutospacing="1" w:after="100" w:afterAutospacing="1"/>
    </w:pPr>
    <w:rPr>
      <w:rFonts w:ascii="Georgia" w:hAnsi="Georgia"/>
    </w:rPr>
  </w:style>
  <w:style w:type="paragraph" w:styleId="a9">
    <w:name w:val="Normal (Web)"/>
    <w:basedOn w:val="a"/>
    <w:rsid w:val="006F2FD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631CFE"/>
    <w:pPr>
      <w:ind w:left="360"/>
      <w:jc w:val="both"/>
    </w:pPr>
    <w:rPr>
      <w:sz w:val="28"/>
      <w:szCs w:val="26"/>
    </w:rPr>
  </w:style>
  <w:style w:type="paragraph" w:styleId="31">
    <w:name w:val="Body Text Indent 3"/>
    <w:basedOn w:val="a"/>
    <w:link w:val="32"/>
    <w:rsid w:val="005A065F"/>
    <w:pPr>
      <w:spacing w:after="120"/>
      <w:ind w:left="283"/>
    </w:pPr>
    <w:rPr>
      <w:sz w:val="16"/>
      <w:szCs w:val="16"/>
    </w:rPr>
  </w:style>
  <w:style w:type="paragraph" w:styleId="ac">
    <w:name w:val="Plain Text"/>
    <w:basedOn w:val="a"/>
    <w:link w:val="ad"/>
    <w:rsid w:val="00800F7A"/>
    <w:rPr>
      <w:rFonts w:ascii="Courier New" w:hAnsi="Courier New"/>
      <w:sz w:val="20"/>
    </w:rPr>
  </w:style>
  <w:style w:type="paragraph" w:styleId="ae">
    <w:name w:val="Body Text"/>
    <w:basedOn w:val="a"/>
    <w:link w:val="af"/>
    <w:rsid w:val="00463726"/>
    <w:pPr>
      <w:spacing w:after="120"/>
    </w:pPr>
  </w:style>
  <w:style w:type="paragraph" w:styleId="23">
    <w:name w:val="Body Text Indent 2"/>
    <w:basedOn w:val="a"/>
    <w:link w:val="24"/>
    <w:rsid w:val="00463726"/>
    <w:pPr>
      <w:spacing w:after="120" w:line="480" w:lineRule="auto"/>
      <w:ind w:left="283"/>
    </w:pPr>
  </w:style>
  <w:style w:type="paragraph" w:styleId="25">
    <w:name w:val="Body Text 2"/>
    <w:basedOn w:val="a"/>
    <w:link w:val="26"/>
    <w:rsid w:val="00463726"/>
    <w:pPr>
      <w:spacing w:after="120" w:line="480" w:lineRule="auto"/>
    </w:pPr>
  </w:style>
  <w:style w:type="paragraph" w:styleId="2">
    <w:name w:val="List Number 2"/>
    <w:basedOn w:val="a"/>
    <w:rsid w:val="004F5708"/>
    <w:pPr>
      <w:numPr>
        <w:numId w:val="2"/>
      </w:numPr>
    </w:pPr>
  </w:style>
  <w:style w:type="character" w:styleId="af0">
    <w:name w:val="Hyperlink"/>
    <w:uiPriority w:val="99"/>
    <w:rsid w:val="007D5680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1D1326"/>
    <w:pPr>
      <w:ind w:left="480"/>
    </w:pPr>
  </w:style>
  <w:style w:type="character" w:customStyle="1" w:styleId="10">
    <w:name w:val="Заголовок 1 Знак"/>
    <w:link w:val="1"/>
    <w:rsid w:val="008C3130"/>
    <w:rPr>
      <w:b/>
      <w:kern w:val="28"/>
      <w:sz w:val="28"/>
      <w:szCs w:val="24"/>
    </w:rPr>
  </w:style>
  <w:style w:type="paragraph" w:customStyle="1" w:styleId="Iauiue">
    <w:name w:val="Iau?iue"/>
    <w:rsid w:val="00681653"/>
    <w:rPr>
      <w:lang w:val="en-US"/>
    </w:rPr>
  </w:style>
  <w:style w:type="paragraph" w:customStyle="1" w:styleId="13">
    <w:name w:val="Обычный1"/>
    <w:link w:val="Normal"/>
    <w:rsid w:val="00681653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character" w:customStyle="1" w:styleId="Normal">
    <w:name w:val="Normal Знак"/>
    <w:link w:val="13"/>
    <w:rsid w:val="00490AE8"/>
    <w:rPr>
      <w:snapToGrid w:val="0"/>
      <w:sz w:val="22"/>
      <w:lang w:val="ru-RU" w:eastAsia="en-US" w:bidi="ar-SA"/>
    </w:rPr>
  </w:style>
  <w:style w:type="paragraph" w:customStyle="1" w:styleId="110">
    <w:name w:val="Стиль Заголовок 1 + Слева:  1 см"/>
    <w:basedOn w:val="1"/>
    <w:rsid w:val="008C3130"/>
    <w:pPr>
      <w:ind w:left="567"/>
    </w:pPr>
    <w:rPr>
      <w:bCs/>
      <w:szCs w:val="20"/>
    </w:rPr>
  </w:style>
  <w:style w:type="paragraph" w:customStyle="1" w:styleId="27">
    <w:name w:val="Стиль Заголовок 2 + полужирный"/>
    <w:basedOn w:val="20"/>
    <w:rsid w:val="008C3130"/>
    <w:rPr>
      <w:b/>
      <w:bCs/>
    </w:rPr>
  </w:style>
  <w:style w:type="paragraph" w:customStyle="1" w:styleId="30950">
    <w:name w:val="Стиль Заголовок 3 + Слева:  095 см Первая строка:  0 см"/>
    <w:basedOn w:val="3"/>
    <w:rsid w:val="008C3130"/>
    <w:pPr>
      <w:ind w:left="540" w:firstLine="0"/>
    </w:pPr>
    <w:rPr>
      <w:bCs/>
      <w:szCs w:val="20"/>
    </w:rPr>
  </w:style>
  <w:style w:type="paragraph" w:customStyle="1" w:styleId="2125">
    <w:name w:val="Стиль Основной текст 2 + Первая строка:  125 см Междустр.интервал..."/>
    <w:basedOn w:val="25"/>
    <w:rsid w:val="004F5708"/>
    <w:pPr>
      <w:spacing w:line="240" w:lineRule="auto"/>
      <w:ind w:firstLine="709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D2A5F"/>
    <w:rPr>
      <w:rFonts w:ascii="Tahoma" w:hAnsi="Tahoma" w:cs="Tahoma"/>
      <w:sz w:val="16"/>
      <w:szCs w:val="16"/>
    </w:rPr>
  </w:style>
  <w:style w:type="paragraph" w:styleId="41">
    <w:name w:val="List Number 4"/>
    <w:basedOn w:val="a"/>
    <w:rsid w:val="005E10AB"/>
  </w:style>
  <w:style w:type="paragraph" w:styleId="af3">
    <w:name w:val="List Paragraph"/>
    <w:basedOn w:val="a"/>
    <w:uiPriority w:val="34"/>
    <w:qFormat/>
    <w:rsid w:val="002B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Для таблиц"/>
    <w:basedOn w:val="a"/>
    <w:rsid w:val="00397EE5"/>
  </w:style>
  <w:style w:type="paragraph" w:customStyle="1" w:styleId="af5">
    <w:name w:val="список с точками"/>
    <w:basedOn w:val="a"/>
    <w:rsid w:val="008819E6"/>
    <w:pPr>
      <w:spacing w:line="312" w:lineRule="auto"/>
      <w:ind w:left="425"/>
      <w:jc w:val="both"/>
    </w:pPr>
  </w:style>
  <w:style w:type="paragraph" w:customStyle="1" w:styleId="rtejustify">
    <w:name w:val="rtejustify"/>
    <w:basedOn w:val="a"/>
    <w:rsid w:val="0034380A"/>
    <w:pPr>
      <w:spacing w:before="100" w:beforeAutospacing="1" w:after="100" w:afterAutospacing="1"/>
    </w:pPr>
  </w:style>
  <w:style w:type="character" w:styleId="af6">
    <w:name w:val="FollowedHyperlink"/>
    <w:uiPriority w:val="99"/>
    <w:unhideWhenUsed/>
    <w:rsid w:val="00F91A5F"/>
    <w:rPr>
      <w:color w:val="800080"/>
      <w:u w:val="single"/>
    </w:rPr>
  </w:style>
  <w:style w:type="paragraph" w:customStyle="1" w:styleId="xl68">
    <w:name w:val="xl68"/>
    <w:basedOn w:val="a"/>
    <w:rsid w:val="00F91A5F"/>
    <w:pPr>
      <w:spacing w:before="100" w:beforeAutospacing="1" w:after="100" w:afterAutospacing="1"/>
    </w:pPr>
  </w:style>
  <w:style w:type="paragraph" w:customStyle="1" w:styleId="xl69">
    <w:name w:val="xl69"/>
    <w:basedOn w:val="a"/>
    <w:rsid w:val="00F91A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91A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91A5F"/>
    <w:pPr>
      <w:pBdr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9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9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91A5F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F91A5F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91A5F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91A5F"/>
    <w:pPr>
      <w:pBdr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F91A5F"/>
    <w:pPr>
      <w:pBdr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6"/>
      <w:szCs w:val="26"/>
      <w:u w:val="single"/>
    </w:rPr>
  </w:style>
  <w:style w:type="paragraph" w:customStyle="1" w:styleId="xl86">
    <w:name w:val="xl86"/>
    <w:basedOn w:val="a"/>
    <w:rsid w:val="00F91A5F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F91A5F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9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30">
    <w:name w:val="Заголовок 3 Знак"/>
    <w:link w:val="3"/>
    <w:rsid w:val="00F91A5F"/>
    <w:rPr>
      <w:b/>
      <w:sz w:val="24"/>
      <w:szCs w:val="28"/>
    </w:rPr>
  </w:style>
  <w:style w:type="character" w:customStyle="1" w:styleId="40">
    <w:name w:val="Заголовок 4 Знак"/>
    <w:link w:val="4"/>
    <w:rsid w:val="00F91A5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F91A5F"/>
    <w:rPr>
      <w:rFonts w:ascii="Arial" w:hAnsi="Arial"/>
      <w:sz w:val="22"/>
    </w:rPr>
  </w:style>
  <w:style w:type="character" w:customStyle="1" w:styleId="60">
    <w:name w:val="Заголовок 6 Знак"/>
    <w:link w:val="6"/>
    <w:rsid w:val="00F91A5F"/>
    <w:rPr>
      <w:i/>
      <w:sz w:val="22"/>
    </w:rPr>
  </w:style>
  <w:style w:type="character" w:customStyle="1" w:styleId="70">
    <w:name w:val="Заголовок 7 Знак"/>
    <w:link w:val="7"/>
    <w:rsid w:val="00F91A5F"/>
    <w:rPr>
      <w:rFonts w:ascii="Arial" w:hAnsi="Arial"/>
      <w:b/>
      <w:sz w:val="28"/>
    </w:rPr>
  </w:style>
  <w:style w:type="character" w:customStyle="1" w:styleId="80">
    <w:name w:val="Заголовок 8 Знак"/>
    <w:link w:val="8"/>
    <w:rsid w:val="00F91A5F"/>
    <w:rPr>
      <w:rFonts w:ascii="Arial" w:hAnsi="Arial"/>
      <w:i/>
    </w:rPr>
  </w:style>
  <w:style w:type="character" w:customStyle="1" w:styleId="90">
    <w:name w:val="Заголовок 9 Знак"/>
    <w:link w:val="9"/>
    <w:rsid w:val="00F91A5F"/>
    <w:rPr>
      <w:rFonts w:ascii="Arial" w:hAnsi="Arial"/>
      <w:b/>
      <w:i/>
      <w:sz w:val="18"/>
    </w:rPr>
  </w:style>
  <w:style w:type="character" w:customStyle="1" w:styleId="a5">
    <w:name w:val="Нижний колонтитул Знак"/>
    <w:link w:val="a4"/>
    <w:rsid w:val="00F91A5F"/>
    <w:rPr>
      <w:sz w:val="24"/>
      <w:szCs w:val="24"/>
    </w:rPr>
  </w:style>
  <w:style w:type="character" w:customStyle="1" w:styleId="a8">
    <w:name w:val="Верхний колонтитул Знак"/>
    <w:link w:val="a7"/>
    <w:rsid w:val="00F91A5F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91A5F"/>
    <w:rPr>
      <w:sz w:val="28"/>
      <w:szCs w:val="26"/>
    </w:rPr>
  </w:style>
  <w:style w:type="character" w:customStyle="1" w:styleId="32">
    <w:name w:val="Основной текст с отступом 3 Знак"/>
    <w:link w:val="31"/>
    <w:rsid w:val="00F91A5F"/>
    <w:rPr>
      <w:sz w:val="16"/>
      <w:szCs w:val="16"/>
    </w:rPr>
  </w:style>
  <w:style w:type="character" w:customStyle="1" w:styleId="ad">
    <w:name w:val="Текст Знак"/>
    <w:link w:val="ac"/>
    <w:rsid w:val="00F91A5F"/>
    <w:rPr>
      <w:rFonts w:ascii="Courier New" w:hAnsi="Courier New"/>
      <w:szCs w:val="24"/>
    </w:rPr>
  </w:style>
  <w:style w:type="character" w:customStyle="1" w:styleId="af">
    <w:name w:val="Основной текст Знак"/>
    <w:link w:val="ae"/>
    <w:rsid w:val="00F91A5F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F91A5F"/>
    <w:rPr>
      <w:sz w:val="24"/>
      <w:szCs w:val="24"/>
    </w:rPr>
  </w:style>
  <w:style w:type="character" w:customStyle="1" w:styleId="26">
    <w:name w:val="Основной текст 2 Знак"/>
    <w:link w:val="25"/>
    <w:rsid w:val="00F91A5F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F9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4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jst">
    <w:name w:val="jst"/>
    <w:basedOn w:val="a"/>
    <w:rsid w:val="005D2098"/>
    <w:pPr>
      <w:spacing w:before="100" w:beforeAutospacing="1" w:after="100" w:afterAutospacing="1"/>
      <w:jc w:val="both"/>
    </w:pPr>
  </w:style>
  <w:style w:type="paragraph" w:styleId="af7">
    <w:name w:val="Title"/>
    <w:basedOn w:val="a"/>
    <w:link w:val="af8"/>
    <w:qFormat/>
    <w:rsid w:val="001F4FC3"/>
    <w:pPr>
      <w:jc w:val="center"/>
    </w:pPr>
    <w:rPr>
      <w:b/>
      <w:sz w:val="20"/>
    </w:rPr>
  </w:style>
  <w:style w:type="character" w:customStyle="1" w:styleId="af8">
    <w:name w:val="Название Знак"/>
    <w:link w:val="af7"/>
    <w:rsid w:val="001F4FC3"/>
    <w:rPr>
      <w:b/>
      <w:szCs w:val="24"/>
    </w:rPr>
  </w:style>
  <w:style w:type="character" w:customStyle="1" w:styleId="ConsPlusNormal">
    <w:name w:val="ConsPlusNormal Знак"/>
    <w:link w:val="ConsPlusNormal0"/>
    <w:locked/>
    <w:rsid w:val="001F4FC3"/>
    <w:rPr>
      <w:rFonts w:ascii="Arial" w:hAnsi="Arial" w:cs="Arial"/>
    </w:rPr>
  </w:style>
  <w:style w:type="paragraph" w:customStyle="1" w:styleId="ConsPlusNormal0">
    <w:name w:val="ConsPlusNormal"/>
    <w:link w:val="ConsPlusNormal"/>
    <w:rsid w:val="001F4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1F4FC3"/>
  </w:style>
  <w:style w:type="character" w:styleId="af9">
    <w:name w:val="Strong"/>
    <w:uiPriority w:val="22"/>
    <w:qFormat/>
    <w:rsid w:val="001F4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70380868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A265-80E0-4FF5-8D95-FA9C5F54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3177</TotalTime>
  <Pages>44</Pages>
  <Words>13618</Words>
  <Characters>77629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RGRTU</Company>
  <LinksUpToDate>false</LinksUpToDate>
  <CharactersWithSpaces>91065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Ирина Анатольевна</dc:creator>
  <cp:lastModifiedBy>LisovskayaIM</cp:lastModifiedBy>
  <cp:revision>93</cp:revision>
  <cp:lastPrinted>2019-11-20T03:43:00Z</cp:lastPrinted>
  <dcterms:created xsi:type="dcterms:W3CDTF">2019-01-09T04:17:00Z</dcterms:created>
  <dcterms:modified xsi:type="dcterms:W3CDTF">2019-11-22T00:45:00Z</dcterms:modified>
</cp:coreProperties>
</file>