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F2" w:rsidRDefault="00561AF2" w:rsidP="00561AF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НАУКИ И ВЫСШЕГО ОБРАЗОВАНИЯ РОССИЙСКОЙ ФЕДЕРАЦИИ</w:t>
      </w:r>
    </w:p>
    <w:p w:rsidR="00561AF2" w:rsidRDefault="00561AF2" w:rsidP="00561AF2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561AF2" w:rsidRDefault="00561AF2" w:rsidP="00561AF2">
      <w:pPr>
        <w:jc w:val="center"/>
      </w:pPr>
      <w:r>
        <w:t>высшего образования</w:t>
      </w:r>
    </w:p>
    <w:p w:rsidR="00561AF2" w:rsidRDefault="00561AF2" w:rsidP="00561AF2">
      <w:pPr>
        <w:jc w:val="center"/>
      </w:pPr>
      <w:r>
        <w:t>«Забайкальский государственный университет»</w:t>
      </w:r>
    </w:p>
    <w:p w:rsidR="00561AF2" w:rsidRDefault="00561AF2" w:rsidP="00561AF2">
      <w:pPr>
        <w:spacing w:line="360" w:lineRule="auto"/>
        <w:jc w:val="center"/>
      </w:pPr>
      <w:r>
        <w:t>(ФГБОУ ВО «ЗабГУ»)</w:t>
      </w:r>
    </w:p>
    <w:p w:rsidR="00561AF2" w:rsidRDefault="00561AF2" w:rsidP="00561AF2">
      <w:pPr>
        <w:spacing w:line="360" w:lineRule="auto"/>
      </w:pPr>
      <w:r>
        <w:t>Факультет строительства и экологии</w:t>
      </w:r>
    </w:p>
    <w:p w:rsidR="00561AF2" w:rsidRDefault="00561AF2" w:rsidP="00561AF2">
      <w:pPr>
        <w:spacing w:line="360" w:lineRule="auto"/>
      </w:pPr>
      <w:r>
        <w:t>Кафедра строительства</w:t>
      </w:r>
    </w:p>
    <w:p w:rsidR="00561AF2" w:rsidRDefault="00561AF2" w:rsidP="00561AF2">
      <w:pPr>
        <w:spacing w:line="360" w:lineRule="auto"/>
        <w:ind w:left="5103" w:hanging="425"/>
        <w:rPr>
          <w:spacing w:val="26"/>
        </w:rPr>
      </w:pPr>
    </w:p>
    <w:p w:rsidR="00411737" w:rsidRDefault="00411737" w:rsidP="007D44EC">
      <w:pPr>
        <w:jc w:val="center"/>
        <w:outlineLvl w:val="0"/>
        <w:rPr>
          <w:b/>
          <w:spacing w:val="24"/>
          <w:sz w:val="40"/>
          <w:szCs w:val="40"/>
        </w:rPr>
      </w:pPr>
    </w:p>
    <w:p w:rsidR="002676A0" w:rsidRDefault="002676A0" w:rsidP="007D44EC">
      <w:pPr>
        <w:jc w:val="center"/>
        <w:outlineLvl w:val="0"/>
        <w:rPr>
          <w:b/>
          <w:spacing w:val="24"/>
          <w:sz w:val="40"/>
          <w:szCs w:val="40"/>
        </w:rPr>
      </w:pPr>
    </w:p>
    <w:p w:rsidR="00553AC8" w:rsidRPr="00871B57" w:rsidRDefault="00553AC8" w:rsidP="007D44EC">
      <w:pPr>
        <w:jc w:val="center"/>
        <w:outlineLvl w:val="0"/>
        <w:rPr>
          <w:b/>
          <w:spacing w:val="24"/>
          <w:sz w:val="40"/>
          <w:szCs w:val="40"/>
        </w:rPr>
      </w:pPr>
      <w:r w:rsidRPr="00871B57">
        <w:rPr>
          <w:b/>
          <w:spacing w:val="24"/>
          <w:sz w:val="40"/>
          <w:szCs w:val="40"/>
        </w:rPr>
        <w:t xml:space="preserve">УЧЕБНЫЕ МАТЕРИАЛЫ </w:t>
      </w:r>
    </w:p>
    <w:p w:rsidR="00553AC8" w:rsidRPr="00871B57" w:rsidRDefault="00553AC8" w:rsidP="007D44EC">
      <w:pPr>
        <w:jc w:val="center"/>
        <w:outlineLvl w:val="0"/>
        <w:rPr>
          <w:sz w:val="28"/>
          <w:szCs w:val="28"/>
        </w:rPr>
      </w:pPr>
      <w:r w:rsidRPr="00871B57">
        <w:rPr>
          <w:b/>
          <w:spacing w:val="24"/>
          <w:sz w:val="28"/>
          <w:szCs w:val="28"/>
        </w:rPr>
        <w:t>для студентов заочной формы обучения</w:t>
      </w:r>
    </w:p>
    <w:p w:rsidR="00553AC8" w:rsidRPr="00871B57" w:rsidRDefault="00553AC8" w:rsidP="007D44EC">
      <w:pPr>
        <w:jc w:val="center"/>
        <w:outlineLvl w:val="0"/>
        <w:rPr>
          <w:sz w:val="28"/>
          <w:szCs w:val="28"/>
        </w:rPr>
      </w:pPr>
    </w:p>
    <w:p w:rsidR="00553AC8" w:rsidRPr="00871B57" w:rsidRDefault="00553AC8" w:rsidP="007D44EC">
      <w:pPr>
        <w:jc w:val="center"/>
        <w:rPr>
          <w:sz w:val="28"/>
          <w:szCs w:val="28"/>
        </w:rPr>
      </w:pPr>
      <w:r w:rsidRPr="00871B57">
        <w:rPr>
          <w:sz w:val="32"/>
          <w:szCs w:val="32"/>
        </w:rPr>
        <w:t xml:space="preserve">по </w:t>
      </w:r>
      <w:r w:rsidR="00EB0AD9" w:rsidRPr="00871B57">
        <w:rPr>
          <w:sz w:val="32"/>
          <w:szCs w:val="32"/>
        </w:rPr>
        <w:t>дисциплине «</w:t>
      </w:r>
      <w:r w:rsidR="00813B38">
        <w:rPr>
          <w:sz w:val="28"/>
          <w:szCs w:val="28"/>
        </w:rPr>
        <w:t>Проектирование металлических и деревянных конструкций</w:t>
      </w:r>
      <w:r w:rsidR="00EB0AD9" w:rsidRPr="00871B57">
        <w:rPr>
          <w:sz w:val="28"/>
          <w:szCs w:val="28"/>
        </w:rPr>
        <w:t>»</w:t>
      </w:r>
      <w:r w:rsidRPr="00871B57">
        <w:rPr>
          <w:sz w:val="28"/>
          <w:szCs w:val="28"/>
        </w:rPr>
        <w:t xml:space="preserve"> </w:t>
      </w:r>
    </w:p>
    <w:p w:rsidR="00EB0AD9" w:rsidRPr="00871B57" w:rsidRDefault="00EB0AD9" w:rsidP="007D44EC">
      <w:pPr>
        <w:jc w:val="center"/>
        <w:rPr>
          <w:sz w:val="28"/>
          <w:szCs w:val="28"/>
        </w:rPr>
      </w:pPr>
    </w:p>
    <w:p w:rsidR="00553AC8" w:rsidRPr="00813B38" w:rsidRDefault="00813B38" w:rsidP="007D44EC">
      <w:pPr>
        <w:jc w:val="center"/>
        <w:outlineLvl w:val="0"/>
        <w:rPr>
          <w:sz w:val="28"/>
          <w:szCs w:val="28"/>
        </w:rPr>
      </w:pPr>
      <w:r w:rsidRPr="00813B38">
        <w:rPr>
          <w:sz w:val="28"/>
          <w:szCs w:val="28"/>
          <w:u w:val="single"/>
        </w:rPr>
        <w:t xml:space="preserve">для направления подготовки (специальности) 08.04.01 </w:t>
      </w:r>
      <w:r w:rsidRPr="00813B38">
        <w:rPr>
          <w:b/>
          <w:sz w:val="28"/>
          <w:szCs w:val="28"/>
          <w:u w:val="single"/>
        </w:rPr>
        <w:t>«Строительство»</w:t>
      </w:r>
    </w:p>
    <w:p w:rsidR="00E735AC" w:rsidRPr="00871B57" w:rsidRDefault="00E735AC" w:rsidP="007D44EC">
      <w:pPr>
        <w:jc w:val="center"/>
        <w:outlineLvl w:val="0"/>
        <w:rPr>
          <w:sz w:val="28"/>
          <w:szCs w:val="28"/>
          <w:vertAlign w:val="superscript"/>
        </w:rPr>
      </w:pPr>
    </w:p>
    <w:p w:rsidR="00813B38" w:rsidRDefault="00813B38" w:rsidP="00E9030E">
      <w:pPr>
        <w:spacing w:line="360" w:lineRule="auto"/>
        <w:jc w:val="center"/>
      </w:pPr>
      <w:r>
        <w:t xml:space="preserve">Направленность ОП </w:t>
      </w:r>
      <w:r>
        <w:rPr>
          <w:b/>
          <w:sz w:val="28"/>
          <w:szCs w:val="28"/>
        </w:rPr>
        <w:t>«</w:t>
      </w:r>
      <w:r w:rsidR="00E9030E" w:rsidRPr="00E9030E">
        <w:rPr>
          <w:sz w:val="28"/>
          <w:szCs w:val="28"/>
        </w:rPr>
        <w:t>Промышленное и гражданское строительство: проектирование</w:t>
      </w:r>
      <w:r>
        <w:rPr>
          <w:b/>
          <w:sz w:val="28"/>
          <w:szCs w:val="28"/>
        </w:rPr>
        <w:t>»</w:t>
      </w:r>
    </w:p>
    <w:p w:rsidR="00F479BD" w:rsidRPr="00871B57" w:rsidRDefault="00F479BD" w:rsidP="007D44EC">
      <w:pPr>
        <w:ind w:firstLine="709"/>
        <w:jc w:val="both"/>
        <w:outlineLvl w:val="0"/>
        <w:rPr>
          <w:sz w:val="28"/>
          <w:szCs w:val="28"/>
        </w:rPr>
      </w:pPr>
    </w:p>
    <w:p w:rsidR="00553AC8" w:rsidRPr="00871B57" w:rsidRDefault="00553AC8" w:rsidP="007D44EC">
      <w:pPr>
        <w:jc w:val="both"/>
        <w:outlineLvl w:val="0"/>
        <w:rPr>
          <w:sz w:val="28"/>
          <w:szCs w:val="28"/>
        </w:rPr>
      </w:pPr>
    </w:p>
    <w:p w:rsidR="00553AC8" w:rsidRPr="00871B57" w:rsidRDefault="00553AC8" w:rsidP="007D44EC">
      <w:pPr>
        <w:ind w:firstLine="567"/>
        <w:rPr>
          <w:sz w:val="28"/>
          <w:szCs w:val="28"/>
        </w:rPr>
      </w:pPr>
      <w:r w:rsidRPr="00871B57">
        <w:rPr>
          <w:sz w:val="28"/>
          <w:szCs w:val="28"/>
        </w:rPr>
        <w:t xml:space="preserve">Общая трудоемкость дисциплины (модуля) </w:t>
      </w:r>
    </w:p>
    <w:p w:rsidR="00553AC8" w:rsidRPr="00871B57" w:rsidRDefault="00553AC8" w:rsidP="007D44EC">
      <w:pPr>
        <w:ind w:firstLine="540"/>
        <w:jc w:val="center"/>
        <w:rPr>
          <w:b/>
        </w:rPr>
      </w:pPr>
    </w:p>
    <w:tbl>
      <w:tblPr>
        <w:tblW w:w="837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70"/>
        <w:gridCol w:w="1909"/>
        <w:gridCol w:w="1360"/>
        <w:gridCol w:w="1532"/>
      </w:tblGrid>
      <w:tr w:rsidR="00880CB6" w:rsidRPr="00871B57" w:rsidTr="002D0959">
        <w:trPr>
          <w:cantSplit/>
          <w:trHeight w:val="320"/>
        </w:trPr>
        <w:tc>
          <w:tcPr>
            <w:tcW w:w="35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CB6" w:rsidRPr="00871B57" w:rsidRDefault="00880CB6" w:rsidP="007D44EC">
            <w:r w:rsidRPr="00871B57">
              <w:t>Вид занятий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B6" w:rsidRPr="00871B57" w:rsidRDefault="00880CB6" w:rsidP="007D44EC">
            <w:r w:rsidRPr="00871B57">
              <w:t>Распределение по семестрам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CB6" w:rsidRPr="00871B57" w:rsidRDefault="00880CB6" w:rsidP="007D44EC">
            <w:r w:rsidRPr="00871B57">
              <w:t>Всего часов</w:t>
            </w:r>
          </w:p>
        </w:tc>
      </w:tr>
      <w:tr w:rsidR="00880CB6" w:rsidRPr="00871B57" w:rsidTr="002D0959">
        <w:trPr>
          <w:cantSplit/>
          <w:trHeight w:val="320"/>
        </w:trPr>
        <w:tc>
          <w:tcPr>
            <w:tcW w:w="35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0CB6" w:rsidRPr="00871B57" w:rsidRDefault="00880CB6" w:rsidP="007D44EC"/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B6" w:rsidRPr="00871B57" w:rsidRDefault="002676A0" w:rsidP="007D44EC">
            <w:pPr>
              <w:jc w:val="center"/>
            </w:pPr>
            <w:r>
              <w:t>3</w:t>
            </w:r>
            <w:r w:rsidR="00880CB6" w:rsidRPr="00871B57">
              <w:rPr>
                <w:lang w:val="en-US"/>
              </w:rPr>
              <w:t xml:space="preserve"> </w:t>
            </w:r>
            <w:r w:rsidR="002D0959">
              <w:t>семестр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6" w:rsidRPr="00871B57" w:rsidRDefault="002676A0" w:rsidP="007D44EC">
            <w:r>
              <w:t>4</w:t>
            </w:r>
            <w:bookmarkStart w:id="0" w:name="_GoBack"/>
            <w:bookmarkEnd w:id="0"/>
            <w:r w:rsidR="00880CB6" w:rsidRPr="00871B57">
              <w:rPr>
                <w:lang w:val="en-US"/>
              </w:rPr>
              <w:t xml:space="preserve"> </w:t>
            </w:r>
            <w:r w:rsidR="002D0959">
              <w:t>семестр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CB6" w:rsidRPr="00871B57" w:rsidRDefault="00880CB6" w:rsidP="007D44EC"/>
        </w:tc>
      </w:tr>
      <w:tr w:rsidR="00880CB6" w:rsidRPr="00871B57" w:rsidTr="002D0959"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6" w:rsidRPr="00871B57" w:rsidRDefault="00880CB6" w:rsidP="007D44EC">
            <w:pPr>
              <w:jc w:val="center"/>
            </w:pPr>
            <w:r w:rsidRPr="00871B57"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6" w:rsidRPr="00871B57" w:rsidRDefault="00880CB6" w:rsidP="007D44EC">
            <w:pPr>
              <w:jc w:val="center"/>
            </w:pPr>
            <w:r w:rsidRPr="00871B57"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6" w:rsidRPr="00871B57" w:rsidRDefault="00880CB6" w:rsidP="007D44EC">
            <w:pPr>
              <w:jc w:val="center"/>
            </w:pPr>
            <w:r w:rsidRPr="00871B57"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B6" w:rsidRPr="00871B57" w:rsidRDefault="00880CB6" w:rsidP="007D44EC">
            <w:pPr>
              <w:jc w:val="center"/>
            </w:pPr>
            <w:r w:rsidRPr="00871B57">
              <w:t>5</w:t>
            </w:r>
          </w:p>
        </w:tc>
      </w:tr>
      <w:tr w:rsidR="002D0959" w:rsidRPr="00871B57" w:rsidTr="002D0959"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59" w:rsidRDefault="002D0959" w:rsidP="007D44EC">
            <w:r>
              <w:t>Общая трудоемкость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9" w:rsidRDefault="00E9030E" w:rsidP="007D44EC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9" w:rsidRDefault="002D0959" w:rsidP="007D44EC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959" w:rsidRDefault="002D0959" w:rsidP="00E903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9030E">
              <w:rPr>
                <w:b/>
              </w:rPr>
              <w:t>52</w:t>
            </w:r>
          </w:p>
        </w:tc>
      </w:tr>
      <w:tr w:rsidR="002D0959" w:rsidRPr="00871B57" w:rsidTr="002D0959"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59" w:rsidRDefault="002D0959" w:rsidP="007D44EC">
            <w:r>
              <w:t>Аудиторные занятия, в т.ч.: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9" w:rsidRDefault="00E9030E" w:rsidP="007D44EC">
            <w:pPr>
              <w:jc w:val="center"/>
            </w:pPr>
            <w: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9" w:rsidRDefault="00E9030E" w:rsidP="007D44EC">
            <w:pPr>
              <w:jc w:val="center"/>
            </w:pPr>
            <w:r>
              <w:t>26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959" w:rsidRDefault="00E9030E" w:rsidP="007D44EC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2D0959" w:rsidRPr="00871B57" w:rsidTr="002D0959"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59" w:rsidRDefault="002D0959" w:rsidP="007D44EC">
            <w:pPr>
              <w:ind w:firstLine="709"/>
            </w:pPr>
            <w:r>
              <w:t>лекционные (ЛК)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9" w:rsidRDefault="00E9030E" w:rsidP="007D44EC">
            <w:pPr>
              <w:jc w:val="center"/>
            </w:pPr>
            <w: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9" w:rsidRDefault="00E9030E" w:rsidP="007D44EC">
            <w:pPr>
              <w:jc w:val="center"/>
            </w:pPr>
            <w: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959" w:rsidRDefault="002D0959" w:rsidP="007D44EC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2D0959" w:rsidRPr="00871B57" w:rsidTr="002D0959"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59" w:rsidRDefault="002D0959" w:rsidP="007D44EC">
            <w:pPr>
              <w:ind w:firstLine="709"/>
            </w:pPr>
            <w:r>
              <w:t>практические (семинарские) (ПЗ, СЗ)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9" w:rsidRDefault="00E9030E" w:rsidP="007D44EC">
            <w:pPr>
              <w:jc w:val="center"/>
            </w:pPr>
            <w: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9" w:rsidRDefault="00E9030E" w:rsidP="007D44EC">
            <w:pPr>
              <w:jc w:val="center"/>
            </w:pPr>
            <w:r>
              <w:t>1</w:t>
            </w:r>
            <w:r w:rsidR="002D0959"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959" w:rsidRDefault="00E9030E" w:rsidP="007D44E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2D0959" w:rsidRPr="00871B57" w:rsidTr="002D0959"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59" w:rsidRDefault="002D0959" w:rsidP="007D44EC">
            <w:pPr>
              <w:ind w:firstLine="709"/>
            </w:pPr>
            <w:r>
              <w:t>лабораторные (ЛР)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9" w:rsidRDefault="00E9030E" w:rsidP="007D44EC">
            <w:pPr>
              <w:jc w:val="center"/>
            </w:pPr>
            <w: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9" w:rsidRDefault="00E9030E" w:rsidP="007D44EC">
            <w:pPr>
              <w:jc w:val="center"/>
            </w:pPr>
            <w: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959" w:rsidRDefault="00E9030E" w:rsidP="007D44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D0959" w:rsidRPr="00871B57" w:rsidTr="002D0959"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59" w:rsidRDefault="002D0959" w:rsidP="007D44EC">
            <w:r>
              <w:t>Самостоятельная работа студентов (СРС)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9" w:rsidRDefault="00E9030E" w:rsidP="007D44EC">
            <w:pPr>
              <w:jc w:val="center"/>
            </w:pPr>
            <w:r>
              <w:t>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9" w:rsidRDefault="00E9030E" w:rsidP="007D44EC">
            <w:pPr>
              <w:jc w:val="center"/>
            </w:pPr>
            <w:r>
              <w:t>82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959" w:rsidRDefault="002D0959" w:rsidP="00E903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9030E">
              <w:rPr>
                <w:b/>
              </w:rPr>
              <w:t>72</w:t>
            </w:r>
          </w:p>
        </w:tc>
      </w:tr>
      <w:tr w:rsidR="002D0959" w:rsidRPr="00871B57" w:rsidTr="002D0959"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59" w:rsidRDefault="002D0959" w:rsidP="007D44EC">
            <w:r>
              <w:t>Форма промежуточной аттестации в семестре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9" w:rsidRDefault="002D0959" w:rsidP="007D44EC">
            <w:pPr>
              <w:jc w:val="center"/>
            </w:pPr>
            <w:r>
              <w:t>зачет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9" w:rsidRDefault="002D0959" w:rsidP="007D44EC">
            <w:pPr>
              <w:jc w:val="center"/>
            </w:pPr>
            <w:r>
              <w:t>экзамен</w:t>
            </w:r>
          </w:p>
          <w:p w:rsidR="002D0959" w:rsidRDefault="002D0959" w:rsidP="007D44EC">
            <w:pPr>
              <w:jc w:val="center"/>
            </w:pPr>
            <w:r>
              <w:t>36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959" w:rsidRDefault="002D0959" w:rsidP="007D44E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2D0959" w:rsidRPr="00871B57" w:rsidTr="002D0959"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59" w:rsidRDefault="002D0959" w:rsidP="007D44EC">
            <w:r>
              <w:t>Курсовая работа (курсовой проект) (КР, КП)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9" w:rsidRDefault="002D0959" w:rsidP="007D44EC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9" w:rsidRDefault="002D0959" w:rsidP="007D44EC">
            <w:pPr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959" w:rsidRDefault="002D0959" w:rsidP="007D44EC">
            <w:pPr>
              <w:jc w:val="center"/>
              <w:rPr>
                <w:b/>
              </w:rPr>
            </w:pPr>
          </w:p>
        </w:tc>
      </w:tr>
      <w:tr w:rsidR="002D0959" w:rsidRPr="00871B57" w:rsidTr="002D0959"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59" w:rsidRDefault="002D0959" w:rsidP="007D44EC">
            <w:r>
              <w:t>Общая трудоемкость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9" w:rsidRDefault="00E9030E" w:rsidP="007D44EC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9" w:rsidRDefault="002D0959" w:rsidP="007D44EC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959" w:rsidRDefault="002D0959" w:rsidP="00E903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9030E">
              <w:rPr>
                <w:b/>
              </w:rPr>
              <w:t>52</w:t>
            </w:r>
          </w:p>
        </w:tc>
      </w:tr>
    </w:tbl>
    <w:p w:rsidR="00EB0AD9" w:rsidRPr="00871B57" w:rsidRDefault="00EB0AD9" w:rsidP="007D44EC">
      <w:pPr>
        <w:spacing w:after="100" w:afterAutospacing="1"/>
        <w:jc w:val="center"/>
        <w:rPr>
          <w:b/>
          <w:sz w:val="32"/>
          <w:szCs w:val="32"/>
        </w:rPr>
      </w:pPr>
    </w:p>
    <w:p w:rsidR="00553AC8" w:rsidRPr="00871B57" w:rsidRDefault="00EB0AD9" w:rsidP="007D44EC">
      <w:pPr>
        <w:spacing w:after="100" w:afterAutospacing="1"/>
        <w:jc w:val="center"/>
        <w:rPr>
          <w:b/>
          <w:sz w:val="32"/>
          <w:szCs w:val="32"/>
        </w:rPr>
      </w:pPr>
      <w:r w:rsidRPr="00871B57">
        <w:rPr>
          <w:b/>
          <w:sz w:val="32"/>
          <w:szCs w:val="32"/>
        </w:rPr>
        <w:br w:type="page"/>
      </w:r>
      <w:r w:rsidR="00553AC8" w:rsidRPr="00871B57">
        <w:rPr>
          <w:b/>
          <w:sz w:val="32"/>
          <w:szCs w:val="32"/>
        </w:rPr>
        <w:lastRenderedPageBreak/>
        <w:t>Краткое содержание курса</w:t>
      </w:r>
    </w:p>
    <w:p w:rsidR="00553AC8" w:rsidRPr="00871B57" w:rsidRDefault="00553AC8" w:rsidP="00B634E0">
      <w:pPr>
        <w:spacing w:line="276" w:lineRule="auto"/>
        <w:ind w:firstLine="709"/>
        <w:rPr>
          <w:sz w:val="28"/>
          <w:szCs w:val="28"/>
        </w:rPr>
      </w:pPr>
      <w:r w:rsidRPr="00871B57">
        <w:rPr>
          <w:sz w:val="28"/>
          <w:szCs w:val="28"/>
        </w:rPr>
        <w:t>Перечень изучаемых тем</w:t>
      </w:r>
      <w:r w:rsidR="00D32179" w:rsidRPr="00871B57">
        <w:rPr>
          <w:sz w:val="28"/>
          <w:szCs w:val="28"/>
          <w:lang w:val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292DF8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DF8" w:rsidRPr="000269DF" w:rsidRDefault="00292DF8" w:rsidP="00B634E0">
            <w:pPr>
              <w:spacing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0269DF">
              <w:rPr>
                <w:b/>
                <w:sz w:val="28"/>
                <w:szCs w:val="28"/>
              </w:rPr>
              <w:t xml:space="preserve">Раздел 1. </w:t>
            </w:r>
            <w:r w:rsidR="000269DF" w:rsidRPr="000269DF">
              <w:rPr>
                <w:b/>
                <w:sz w:val="28"/>
                <w:szCs w:val="28"/>
              </w:rPr>
              <w:t>Элементы конструктивной схемы каркасов производственного здания</w:t>
            </w:r>
          </w:p>
        </w:tc>
      </w:tr>
      <w:tr w:rsidR="00D32179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0269DF" w:rsidRDefault="000269DF" w:rsidP="00B634E0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0269DF">
              <w:rPr>
                <w:sz w:val="28"/>
                <w:szCs w:val="28"/>
              </w:rPr>
              <w:t>Компоновка конструктивной схемы каркасов производственного здания</w:t>
            </w:r>
          </w:p>
        </w:tc>
      </w:tr>
      <w:tr w:rsidR="00D32179" w:rsidRPr="000269DF" w:rsidTr="007D44EC">
        <w:trPr>
          <w:trHeight w:val="63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0269DF" w:rsidRDefault="000269DF" w:rsidP="00B634E0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0269DF">
              <w:rPr>
                <w:sz w:val="28"/>
                <w:szCs w:val="28"/>
              </w:rPr>
              <w:t>Конструкции покрытий производственного здания.</w:t>
            </w:r>
          </w:p>
        </w:tc>
      </w:tr>
      <w:tr w:rsidR="00292DF8" w:rsidRPr="000269DF" w:rsidTr="007D44EC">
        <w:trPr>
          <w:trHeight w:val="63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DF8" w:rsidRPr="000269DF" w:rsidRDefault="00292DF8" w:rsidP="00B634E0">
            <w:pPr>
              <w:spacing w:line="276" w:lineRule="auto"/>
              <w:ind w:firstLine="426"/>
              <w:rPr>
                <w:b/>
                <w:sz w:val="28"/>
                <w:szCs w:val="28"/>
              </w:rPr>
            </w:pPr>
            <w:r w:rsidRPr="000269DF">
              <w:rPr>
                <w:b/>
                <w:sz w:val="28"/>
                <w:szCs w:val="28"/>
              </w:rPr>
              <w:t xml:space="preserve">Раздел 2. </w:t>
            </w:r>
            <w:r w:rsidR="000269DF" w:rsidRPr="000269DF">
              <w:rPr>
                <w:b/>
                <w:sz w:val="28"/>
                <w:szCs w:val="28"/>
              </w:rPr>
              <w:t>Проектирование элементов каркасов производственного здания</w:t>
            </w:r>
          </w:p>
        </w:tc>
      </w:tr>
      <w:tr w:rsidR="00D32179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0269DF" w:rsidRDefault="000269DF" w:rsidP="00B634E0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0269DF">
              <w:rPr>
                <w:sz w:val="28"/>
                <w:szCs w:val="28"/>
              </w:rPr>
              <w:t>Несущие элементы каркаса производственного здания.</w:t>
            </w:r>
          </w:p>
        </w:tc>
      </w:tr>
      <w:tr w:rsidR="00D32179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0269DF" w:rsidRDefault="000269DF" w:rsidP="00B634E0">
            <w:pPr>
              <w:numPr>
                <w:ilvl w:val="0"/>
                <w:numId w:val="4"/>
              </w:numPr>
              <w:spacing w:line="276" w:lineRule="auto"/>
              <w:ind w:left="426"/>
              <w:rPr>
                <w:sz w:val="28"/>
                <w:szCs w:val="28"/>
              </w:rPr>
            </w:pPr>
            <w:r w:rsidRPr="000269DF">
              <w:rPr>
                <w:sz w:val="28"/>
                <w:szCs w:val="28"/>
              </w:rPr>
              <w:t>Подкрановые конструкции производственного здания.</w:t>
            </w:r>
          </w:p>
        </w:tc>
      </w:tr>
      <w:tr w:rsidR="00D32179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0269DF" w:rsidRDefault="000269DF" w:rsidP="00B634E0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0269DF">
              <w:rPr>
                <w:sz w:val="28"/>
                <w:szCs w:val="28"/>
              </w:rPr>
              <w:t>Фахверк и конструкции заполнения проемов.</w:t>
            </w:r>
          </w:p>
        </w:tc>
      </w:tr>
      <w:tr w:rsidR="00292DF8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DF8" w:rsidRPr="000269DF" w:rsidRDefault="00292DF8" w:rsidP="00B634E0">
            <w:pPr>
              <w:spacing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0269DF">
              <w:rPr>
                <w:b/>
                <w:sz w:val="28"/>
                <w:szCs w:val="28"/>
              </w:rPr>
              <w:t xml:space="preserve">Раздел 3. </w:t>
            </w:r>
            <w:r w:rsidR="000269DF" w:rsidRPr="000269DF">
              <w:rPr>
                <w:b/>
                <w:sz w:val="28"/>
                <w:szCs w:val="28"/>
              </w:rPr>
              <w:t>Конструкции большепролетных и многоэтажных каркасных зданий.</w:t>
            </w:r>
          </w:p>
        </w:tc>
      </w:tr>
      <w:tr w:rsidR="00D32179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0269DF" w:rsidRDefault="000269DF" w:rsidP="00B634E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0269DF">
              <w:rPr>
                <w:sz w:val="28"/>
                <w:szCs w:val="28"/>
              </w:rPr>
              <w:t>Конструкции большепролетных и многоэтажных каркасных зданий.</w:t>
            </w:r>
          </w:p>
        </w:tc>
      </w:tr>
      <w:tr w:rsidR="00D32179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0269DF" w:rsidRDefault="000269DF" w:rsidP="00B634E0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0269DF">
              <w:rPr>
                <w:sz w:val="28"/>
                <w:szCs w:val="28"/>
              </w:rPr>
              <w:t>Высотные сооружения.</w:t>
            </w:r>
          </w:p>
        </w:tc>
      </w:tr>
      <w:tr w:rsidR="00D32179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0269DF" w:rsidRDefault="000269DF" w:rsidP="00B634E0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0269DF">
              <w:rPr>
                <w:bCs/>
                <w:sz w:val="28"/>
                <w:szCs w:val="28"/>
              </w:rPr>
              <w:t>Пространственные и специальные конструкции из дерева и пластмасс.</w:t>
            </w:r>
          </w:p>
        </w:tc>
      </w:tr>
    </w:tbl>
    <w:p w:rsidR="006D5791" w:rsidRPr="00871B57" w:rsidRDefault="006D5791" w:rsidP="00B634E0">
      <w:pPr>
        <w:spacing w:line="276" w:lineRule="auto"/>
        <w:jc w:val="both"/>
      </w:pPr>
    </w:p>
    <w:p w:rsidR="006D5791" w:rsidRPr="00946F28" w:rsidRDefault="006D5791" w:rsidP="00B634E0">
      <w:pPr>
        <w:spacing w:before="240" w:after="240" w:line="276" w:lineRule="auto"/>
        <w:jc w:val="center"/>
        <w:rPr>
          <w:b/>
          <w:sz w:val="32"/>
          <w:szCs w:val="32"/>
        </w:rPr>
      </w:pPr>
      <w:r w:rsidRPr="00946F28">
        <w:rPr>
          <w:b/>
          <w:sz w:val="32"/>
          <w:szCs w:val="32"/>
        </w:rPr>
        <w:t xml:space="preserve">Форма текущего контроля </w:t>
      </w:r>
    </w:p>
    <w:p w:rsidR="00254BB1" w:rsidRDefault="00254BB1" w:rsidP="00B634E0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3068D1">
        <w:rPr>
          <w:sz w:val="28"/>
          <w:szCs w:val="28"/>
        </w:rPr>
        <w:t>3</w:t>
      </w:r>
      <w:r>
        <w:rPr>
          <w:sz w:val="28"/>
          <w:szCs w:val="28"/>
        </w:rPr>
        <w:t>-ом семестре формой текущего контроля является выполнение контрольной работы</w:t>
      </w:r>
      <w:r w:rsidR="00677659">
        <w:rPr>
          <w:sz w:val="28"/>
          <w:szCs w:val="28"/>
        </w:rPr>
        <w:t xml:space="preserve"> и сдача зачета</w:t>
      </w:r>
      <w:r>
        <w:rPr>
          <w:sz w:val="28"/>
          <w:szCs w:val="28"/>
        </w:rPr>
        <w:t xml:space="preserve">, в </w:t>
      </w:r>
      <w:r w:rsidR="003068D1">
        <w:rPr>
          <w:sz w:val="28"/>
          <w:szCs w:val="28"/>
        </w:rPr>
        <w:t>4</w:t>
      </w:r>
      <w:r>
        <w:rPr>
          <w:sz w:val="28"/>
          <w:szCs w:val="28"/>
        </w:rPr>
        <w:t>-ом семестре формой текущего контроля является выполнение курсово</w:t>
      </w:r>
      <w:r w:rsidR="003068D1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3068D1">
        <w:rPr>
          <w:sz w:val="28"/>
          <w:szCs w:val="28"/>
        </w:rPr>
        <w:t xml:space="preserve">проекта и </w:t>
      </w:r>
      <w:r w:rsidR="00677659">
        <w:rPr>
          <w:sz w:val="28"/>
          <w:szCs w:val="28"/>
        </w:rPr>
        <w:t>сдача экзамена.</w:t>
      </w:r>
      <w:r w:rsidRPr="00946F28">
        <w:rPr>
          <w:b/>
          <w:sz w:val="28"/>
          <w:szCs w:val="28"/>
        </w:rPr>
        <w:t xml:space="preserve"> </w:t>
      </w:r>
    </w:p>
    <w:p w:rsidR="006D5791" w:rsidRPr="00946F28" w:rsidRDefault="006D5791" w:rsidP="00B634E0">
      <w:pPr>
        <w:spacing w:line="276" w:lineRule="auto"/>
        <w:ind w:firstLine="709"/>
        <w:jc w:val="both"/>
        <w:rPr>
          <w:sz w:val="28"/>
          <w:szCs w:val="28"/>
        </w:rPr>
      </w:pPr>
      <w:r w:rsidRPr="00946F28">
        <w:rPr>
          <w:b/>
          <w:sz w:val="28"/>
          <w:szCs w:val="28"/>
        </w:rPr>
        <w:t xml:space="preserve">Контрольная работа </w:t>
      </w:r>
      <w:r w:rsidR="00D32179" w:rsidRPr="00946F28">
        <w:rPr>
          <w:sz w:val="28"/>
          <w:szCs w:val="28"/>
        </w:rPr>
        <w:t>включает в себя</w:t>
      </w:r>
      <w:r w:rsidR="00D32179" w:rsidRPr="00946F28">
        <w:rPr>
          <w:b/>
          <w:sz w:val="28"/>
          <w:szCs w:val="28"/>
        </w:rPr>
        <w:t xml:space="preserve"> </w:t>
      </w:r>
      <w:r w:rsidR="008B00C9" w:rsidRPr="00946F28">
        <w:rPr>
          <w:sz w:val="28"/>
          <w:szCs w:val="28"/>
        </w:rPr>
        <w:t xml:space="preserve">ответы на 3 теоретических вопроса и </w:t>
      </w:r>
      <w:r w:rsidR="00B634E0">
        <w:rPr>
          <w:sz w:val="28"/>
          <w:szCs w:val="28"/>
        </w:rPr>
        <w:t>выполне</w:t>
      </w:r>
      <w:r w:rsidR="008B00C9" w:rsidRPr="00946F28">
        <w:rPr>
          <w:sz w:val="28"/>
          <w:szCs w:val="28"/>
        </w:rPr>
        <w:t>ние практическ</w:t>
      </w:r>
      <w:r w:rsidR="00D94C03" w:rsidRPr="00946F28">
        <w:rPr>
          <w:sz w:val="28"/>
          <w:szCs w:val="28"/>
        </w:rPr>
        <w:t>о</w:t>
      </w:r>
      <w:r w:rsidR="00B634E0">
        <w:rPr>
          <w:sz w:val="28"/>
          <w:szCs w:val="28"/>
        </w:rPr>
        <w:t>го</w:t>
      </w:r>
      <w:r w:rsidR="008B00C9" w:rsidRPr="00946F28">
        <w:rPr>
          <w:sz w:val="28"/>
          <w:szCs w:val="28"/>
        </w:rPr>
        <w:t xml:space="preserve"> зада</w:t>
      </w:r>
      <w:r w:rsidR="00B634E0">
        <w:rPr>
          <w:sz w:val="28"/>
          <w:szCs w:val="28"/>
        </w:rPr>
        <w:t>н</w:t>
      </w:r>
      <w:r w:rsidR="00D94C03" w:rsidRPr="00946F28">
        <w:rPr>
          <w:sz w:val="28"/>
          <w:szCs w:val="28"/>
        </w:rPr>
        <w:t>и</w:t>
      </w:r>
      <w:r w:rsidR="00B634E0">
        <w:rPr>
          <w:sz w:val="28"/>
          <w:szCs w:val="28"/>
        </w:rPr>
        <w:t>я</w:t>
      </w:r>
      <w:r w:rsidR="008B00C9" w:rsidRPr="00946F28">
        <w:rPr>
          <w:sz w:val="28"/>
          <w:szCs w:val="28"/>
        </w:rPr>
        <w:t>.</w:t>
      </w:r>
    </w:p>
    <w:p w:rsidR="00777CC1" w:rsidRDefault="00777CC1" w:rsidP="00B634E0">
      <w:pPr>
        <w:spacing w:line="276" w:lineRule="auto"/>
        <w:ind w:firstLine="709"/>
        <w:jc w:val="both"/>
        <w:rPr>
          <w:sz w:val="28"/>
          <w:szCs w:val="28"/>
        </w:rPr>
      </w:pPr>
      <w:r w:rsidRPr="00946F28">
        <w:rPr>
          <w:sz w:val="28"/>
          <w:szCs w:val="28"/>
        </w:rPr>
        <w:t xml:space="preserve">Задание на контрольную работу </w:t>
      </w:r>
      <w:r w:rsidR="00BD115B" w:rsidRPr="00946F28">
        <w:rPr>
          <w:sz w:val="28"/>
          <w:szCs w:val="28"/>
        </w:rPr>
        <w:t xml:space="preserve">выполняется по разделам 1, 2 и 3, </w:t>
      </w:r>
      <w:r w:rsidR="007D44EC">
        <w:rPr>
          <w:sz w:val="28"/>
          <w:szCs w:val="28"/>
        </w:rPr>
        <w:t xml:space="preserve">вариант </w:t>
      </w:r>
      <w:r w:rsidRPr="00946F28">
        <w:rPr>
          <w:sz w:val="28"/>
          <w:szCs w:val="28"/>
        </w:rPr>
        <w:t xml:space="preserve">определяется по последней цифре </w:t>
      </w:r>
      <w:r w:rsidR="00BD115B" w:rsidRPr="00946F28">
        <w:rPr>
          <w:sz w:val="28"/>
          <w:szCs w:val="28"/>
        </w:rPr>
        <w:t xml:space="preserve">номера </w:t>
      </w:r>
      <w:r w:rsidRPr="00946F28">
        <w:rPr>
          <w:sz w:val="28"/>
          <w:szCs w:val="28"/>
        </w:rPr>
        <w:t>зачетной книжки.</w:t>
      </w:r>
      <w:r w:rsidR="00BD115B" w:rsidRPr="00946F28">
        <w:rPr>
          <w:sz w:val="28"/>
          <w:szCs w:val="28"/>
        </w:rPr>
        <w:t xml:space="preserve"> </w:t>
      </w:r>
      <w:r w:rsidR="00BE5687" w:rsidRPr="00946F28">
        <w:rPr>
          <w:sz w:val="28"/>
          <w:szCs w:val="28"/>
        </w:rPr>
        <w:t>Контрольная работа оформляется согласно МИ 4.2-5/47-01-2013</w:t>
      </w:r>
      <w:r w:rsidR="00930033" w:rsidRPr="00946F28">
        <w:rPr>
          <w:sz w:val="28"/>
          <w:szCs w:val="28"/>
        </w:rPr>
        <w:t xml:space="preserve"> (объем 6-10 полных страниц</w:t>
      </w:r>
      <w:r w:rsidR="006A2AAC" w:rsidRPr="00946F28">
        <w:rPr>
          <w:sz w:val="28"/>
          <w:szCs w:val="28"/>
        </w:rPr>
        <w:t xml:space="preserve"> формата А4</w:t>
      </w:r>
      <w:r w:rsidR="00930033" w:rsidRPr="00946F28">
        <w:rPr>
          <w:sz w:val="28"/>
          <w:szCs w:val="28"/>
        </w:rPr>
        <w:t>).</w:t>
      </w:r>
    </w:p>
    <w:p w:rsidR="004D53B7" w:rsidRPr="00946F28" w:rsidRDefault="004D53B7" w:rsidP="00B634E0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777CC1" w:rsidRPr="00946F28" w:rsidRDefault="00BD115B" w:rsidP="004D53B7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946F28">
        <w:rPr>
          <w:b/>
          <w:sz w:val="28"/>
          <w:szCs w:val="28"/>
        </w:rPr>
        <w:t>Вопрос 1.</w:t>
      </w:r>
      <w:r w:rsidR="00797F16" w:rsidRPr="00946F28">
        <w:rPr>
          <w:b/>
          <w:sz w:val="28"/>
          <w:szCs w:val="28"/>
        </w:rPr>
        <w:t xml:space="preserve"> </w:t>
      </w:r>
      <w:r w:rsidR="006D5791" w:rsidRPr="00946F28">
        <w:rPr>
          <w:b/>
          <w:sz w:val="28"/>
          <w:szCs w:val="28"/>
        </w:rPr>
        <w:t>Задание на контрольную работу</w:t>
      </w:r>
      <w:r w:rsidRPr="00946F28">
        <w:rPr>
          <w:b/>
          <w:sz w:val="28"/>
          <w:szCs w:val="28"/>
        </w:rPr>
        <w:t xml:space="preserve"> по разделу 1</w:t>
      </w:r>
      <w:r w:rsidR="00777CC1" w:rsidRPr="00946F28">
        <w:rPr>
          <w:b/>
          <w:sz w:val="28"/>
          <w:szCs w:val="28"/>
        </w:rPr>
        <w:t>:</w:t>
      </w:r>
    </w:p>
    <w:p w:rsidR="00677659" w:rsidRPr="00EC1C52" w:rsidRDefault="00677659" w:rsidP="00677659">
      <w:pPr>
        <w:numPr>
          <w:ilvl w:val="0"/>
          <w:numId w:val="27"/>
        </w:numPr>
        <w:tabs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C1C52">
        <w:rPr>
          <w:sz w:val="28"/>
          <w:szCs w:val="28"/>
        </w:rPr>
        <w:t>Основные требования, предъявляемые к конструкциям каркасов промзданий.</w:t>
      </w:r>
    </w:p>
    <w:p w:rsidR="00677659" w:rsidRPr="00EC1C52" w:rsidRDefault="00677659" w:rsidP="00677659">
      <w:pPr>
        <w:numPr>
          <w:ilvl w:val="0"/>
          <w:numId w:val="27"/>
        </w:numPr>
        <w:tabs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C1C52">
        <w:rPr>
          <w:sz w:val="28"/>
          <w:szCs w:val="28"/>
        </w:rPr>
        <w:t xml:space="preserve">Виды кранов </w:t>
      </w:r>
      <w:r w:rsidRPr="00EC1C52">
        <w:rPr>
          <w:bCs/>
          <w:sz w:val="28"/>
          <w:szCs w:val="28"/>
        </w:rPr>
        <w:t>производственных зданий.</w:t>
      </w:r>
    </w:p>
    <w:p w:rsidR="00677659" w:rsidRPr="00EC1C52" w:rsidRDefault="00677659" w:rsidP="00677659">
      <w:pPr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C1C52">
        <w:rPr>
          <w:sz w:val="28"/>
          <w:szCs w:val="28"/>
        </w:rPr>
        <w:t>Состав каркаса и его конструктивные схемы.</w:t>
      </w:r>
    </w:p>
    <w:p w:rsidR="00677659" w:rsidRPr="00EC1C52" w:rsidRDefault="00677659" w:rsidP="00677659">
      <w:pPr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C1C52">
        <w:rPr>
          <w:sz w:val="28"/>
          <w:szCs w:val="28"/>
        </w:rPr>
        <w:t>Компоновка поперечной рамы каркаса одноэтажного промздания.</w:t>
      </w:r>
    </w:p>
    <w:p w:rsidR="00677659" w:rsidRPr="00EC1C52" w:rsidRDefault="00677659" w:rsidP="00677659">
      <w:pPr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C1C52">
        <w:rPr>
          <w:sz w:val="28"/>
          <w:szCs w:val="28"/>
        </w:rPr>
        <w:t xml:space="preserve">Определение нагрузок, действующих на поперечную раму каркаса одноэтажного промздания. </w:t>
      </w:r>
    </w:p>
    <w:p w:rsidR="00677659" w:rsidRPr="00EC1C52" w:rsidRDefault="00677659" w:rsidP="00677659">
      <w:pPr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C1C52">
        <w:rPr>
          <w:sz w:val="28"/>
          <w:szCs w:val="28"/>
        </w:rPr>
        <w:lastRenderedPageBreak/>
        <w:t>Конструкции покрытий промзданий.</w:t>
      </w:r>
    </w:p>
    <w:p w:rsidR="00677659" w:rsidRPr="00EC1C52" w:rsidRDefault="00677659" w:rsidP="00677659">
      <w:pPr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C1C52">
        <w:rPr>
          <w:sz w:val="28"/>
          <w:szCs w:val="28"/>
        </w:rPr>
        <w:t>Покрытия по прогонам, прогоны.</w:t>
      </w:r>
    </w:p>
    <w:p w:rsidR="00677659" w:rsidRPr="00EC1C52" w:rsidRDefault="00677659" w:rsidP="00677659">
      <w:pPr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C1C52">
        <w:rPr>
          <w:sz w:val="28"/>
          <w:szCs w:val="28"/>
        </w:rPr>
        <w:t xml:space="preserve">Классификация стальных ферм. </w:t>
      </w:r>
    </w:p>
    <w:p w:rsidR="00677659" w:rsidRPr="00EC1C52" w:rsidRDefault="00677659" w:rsidP="00EC1C52">
      <w:pPr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C1C52">
        <w:rPr>
          <w:sz w:val="28"/>
          <w:szCs w:val="28"/>
        </w:rPr>
        <w:t>Компоновка конструкций ферм, очертания ферм.</w:t>
      </w:r>
    </w:p>
    <w:p w:rsidR="00677659" w:rsidRPr="00EC1C52" w:rsidRDefault="00677659" w:rsidP="00EC1C52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EC1C52">
        <w:rPr>
          <w:sz w:val="28"/>
          <w:szCs w:val="28"/>
        </w:rPr>
        <w:t>0.</w:t>
      </w:r>
      <w:r w:rsidRPr="00EC1C52">
        <w:rPr>
          <w:sz w:val="28"/>
          <w:szCs w:val="28"/>
        </w:rPr>
        <w:tab/>
        <w:t>Системы решеток ферм и их характеристики</w:t>
      </w:r>
    </w:p>
    <w:p w:rsidR="00BD115B" w:rsidRPr="006A2AAC" w:rsidRDefault="00677659" w:rsidP="00677659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6A2AAC">
        <w:rPr>
          <w:b/>
          <w:sz w:val="28"/>
          <w:szCs w:val="28"/>
        </w:rPr>
        <w:t xml:space="preserve"> </w:t>
      </w:r>
      <w:r w:rsidR="00BD115B" w:rsidRPr="006A2AAC">
        <w:rPr>
          <w:b/>
          <w:sz w:val="28"/>
          <w:szCs w:val="28"/>
        </w:rPr>
        <w:t>Вопрос 2.</w:t>
      </w:r>
      <w:r w:rsidR="00797F16" w:rsidRPr="006A2AAC">
        <w:rPr>
          <w:b/>
          <w:sz w:val="28"/>
          <w:szCs w:val="28"/>
        </w:rPr>
        <w:t xml:space="preserve"> </w:t>
      </w:r>
      <w:r w:rsidR="00BD115B" w:rsidRPr="006A2AAC">
        <w:rPr>
          <w:b/>
          <w:sz w:val="28"/>
          <w:szCs w:val="28"/>
        </w:rPr>
        <w:t>Задание на контрольную работу по разделу 2:</w:t>
      </w:r>
    </w:p>
    <w:p w:rsidR="00EC1C52" w:rsidRPr="00EC1C52" w:rsidRDefault="00EC1C52" w:rsidP="00EC1C52">
      <w:pPr>
        <w:numPr>
          <w:ilvl w:val="0"/>
          <w:numId w:val="28"/>
        </w:numPr>
        <w:tabs>
          <w:tab w:val="clear" w:pos="960"/>
          <w:tab w:val="left" w:pos="426"/>
          <w:tab w:val="num" w:pos="60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EC1C52">
        <w:rPr>
          <w:sz w:val="28"/>
          <w:szCs w:val="28"/>
        </w:rPr>
        <w:t xml:space="preserve">Типы колонн, расчет и конструкция стержня колонны сплошного сечения. </w:t>
      </w:r>
    </w:p>
    <w:p w:rsidR="00EC1C52" w:rsidRPr="00EC1C52" w:rsidRDefault="00EC1C52" w:rsidP="00EC1C52">
      <w:pPr>
        <w:numPr>
          <w:ilvl w:val="0"/>
          <w:numId w:val="28"/>
        </w:numPr>
        <w:tabs>
          <w:tab w:val="clear" w:pos="960"/>
          <w:tab w:val="left" w:pos="426"/>
          <w:tab w:val="num" w:pos="60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EC1C52">
        <w:rPr>
          <w:sz w:val="28"/>
          <w:szCs w:val="28"/>
        </w:rPr>
        <w:t xml:space="preserve">Оголовки колонн и сопряжение ригелей с колоннами. </w:t>
      </w:r>
    </w:p>
    <w:p w:rsidR="00EC1C52" w:rsidRPr="00EC1C52" w:rsidRDefault="00EC1C52" w:rsidP="00EC1C52">
      <w:pPr>
        <w:numPr>
          <w:ilvl w:val="0"/>
          <w:numId w:val="28"/>
        </w:numPr>
        <w:tabs>
          <w:tab w:val="clear" w:pos="960"/>
          <w:tab w:val="left" w:pos="426"/>
          <w:tab w:val="num" w:pos="60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EC1C52">
        <w:rPr>
          <w:sz w:val="28"/>
          <w:szCs w:val="28"/>
        </w:rPr>
        <w:t>Базы колонн, типы и конструктивные особенности баз колонн.</w:t>
      </w:r>
    </w:p>
    <w:p w:rsidR="00EC1C52" w:rsidRPr="00EC1C52" w:rsidRDefault="00EC1C52" w:rsidP="00EC1C52">
      <w:pPr>
        <w:numPr>
          <w:ilvl w:val="0"/>
          <w:numId w:val="28"/>
        </w:numPr>
        <w:tabs>
          <w:tab w:val="clear" w:pos="960"/>
          <w:tab w:val="left" w:pos="426"/>
          <w:tab w:val="num" w:pos="60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EC1C52">
        <w:rPr>
          <w:sz w:val="28"/>
          <w:szCs w:val="28"/>
        </w:rPr>
        <w:t xml:space="preserve">Конструкция и расчет сечений сквозных внецентренно сжатых колонн. </w:t>
      </w:r>
    </w:p>
    <w:p w:rsidR="00EC1C52" w:rsidRPr="00EC1C52" w:rsidRDefault="00EC1C52" w:rsidP="00EC1C52">
      <w:pPr>
        <w:numPr>
          <w:ilvl w:val="0"/>
          <w:numId w:val="28"/>
        </w:numPr>
        <w:tabs>
          <w:tab w:val="clear" w:pos="960"/>
          <w:tab w:val="left" w:pos="426"/>
          <w:tab w:val="num" w:pos="60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EC1C52">
        <w:rPr>
          <w:sz w:val="28"/>
          <w:szCs w:val="28"/>
        </w:rPr>
        <w:t>Выбор расчетной схемы и типа колонны.</w:t>
      </w:r>
    </w:p>
    <w:p w:rsidR="00EC1C52" w:rsidRPr="00EC1C52" w:rsidRDefault="00EC1C52" w:rsidP="00EC1C52">
      <w:pPr>
        <w:numPr>
          <w:ilvl w:val="0"/>
          <w:numId w:val="28"/>
        </w:numPr>
        <w:tabs>
          <w:tab w:val="clear" w:pos="960"/>
          <w:tab w:val="left" w:pos="426"/>
          <w:tab w:val="num" w:pos="60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EC1C52">
        <w:rPr>
          <w:sz w:val="28"/>
          <w:szCs w:val="28"/>
        </w:rPr>
        <w:t xml:space="preserve">Конструкция и расчет сечений сквозных внецентренно сжатых колонн. </w:t>
      </w:r>
    </w:p>
    <w:p w:rsidR="00EC1C52" w:rsidRPr="00EC1C52" w:rsidRDefault="00EC1C52" w:rsidP="00EC1C52">
      <w:pPr>
        <w:numPr>
          <w:ilvl w:val="0"/>
          <w:numId w:val="28"/>
        </w:numPr>
        <w:tabs>
          <w:tab w:val="clear" w:pos="960"/>
          <w:tab w:val="left" w:pos="426"/>
          <w:tab w:val="num" w:pos="60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EC1C52">
        <w:rPr>
          <w:sz w:val="28"/>
          <w:szCs w:val="28"/>
        </w:rPr>
        <w:t xml:space="preserve">Классификация подкрановых конструкций. </w:t>
      </w:r>
    </w:p>
    <w:p w:rsidR="00EC1C52" w:rsidRPr="00EC1C52" w:rsidRDefault="00EC1C52" w:rsidP="00EC1C52">
      <w:pPr>
        <w:numPr>
          <w:ilvl w:val="0"/>
          <w:numId w:val="28"/>
        </w:numPr>
        <w:tabs>
          <w:tab w:val="clear" w:pos="960"/>
          <w:tab w:val="left" w:pos="426"/>
          <w:tab w:val="num" w:pos="60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EC1C52">
        <w:rPr>
          <w:sz w:val="28"/>
          <w:szCs w:val="28"/>
        </w:rPr>
        <w:t xml:space="preserve">Особенности работы подкрановых балок. </w:t>
      </w:r>
    </w:p>
    <w:p w:rsidR="00EC1C52" w:rsidRPr="00EC1C52" w:rsidRDefault="00EC1C52" w:rsidP="00EC1C52">
      <w:pPr>
        <w:numPr>
          <w:ilvl w:val="0"/>
          <w:numId w:val="28"/>
        </w:numPr>
        <w:tabs>
          <w:tab w:val="clear" w:pos="960"/>
          <w:tab w:val="left" w:pos="426"/>
          <w:tab w:val="num" w:pos="60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EC1C52">
        <w:rPr>
          <w:sz w:val="28"/>
          <w:szCs w:val="28"/>
        </w:rPr>
        <w:t>Конструирование сплошных подкрановых балок и тормозных конструкций.</w:t>
      </w:r>
    </w:p>
    <w:p w:rsidR="006A2AAC" w:rsidRPr="00EC1C52" w:rsidRDefault="006A2AAC" w:rsidP="00EC1C52">
      <w:pPr>
        <w:pStyle w:val="a9"/>
        <w:tabs>
          <w:tab w:val="num" w:pos="600"/>
        </w:tabs>
        <w:spacing w:after="0"/>
        <w:ind w:left="0" w:firstLine="284"/>
        <w:jc w:val="both"/>
        <w:rPr>
          <w:b/>
          <w:sz w:val="28"/>
          <w:szCs w:val="28"/>
        </w:rPr>
      </w:pPr>
      <w:r w:rsidRPr="00EC1C52">
        <w:rPr>
          <w:sz w:val="28"/>
          <w:szCs w:val="28"/>
        </w:rPr>
        <w:t>0.</w:t>
      </w:r>
      <w:r w:rsidRPr="00EC1C52">
        <w:rPr>
          <w:sz w:val="28"/>
          <w:szCs w:val="28"/>
        </w:rPr>
        <w:tab/>
      </w:r>
      <w:r w:rsidR="00EC1C52" w:rsidRPr="00EC1C52">
        <w:rPr>
          <w:sz w:val="28"/>
          <w:szCs w:val="28"/>
        </w:rPr>
        <w:t>Фахверк и конструкции заполнения проемов.</w:t>
      </w:r>
    </w:p>
    <w:p w:rsidR="006A2AAC" w:rsidRPr="00D94C03" w:rsidRDefault="006A2AAC" w:rsidP="007D44EC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D94C03">
        <w:rPr>
          <w:b/>
          <w:sz w:val="28"/>
          <w:szCs w:val="28"/>
        </w:rPr>
        <w:t>Вопрос 3. Задание на контрольную работу по разделу 3.</w:t>
      </w:r>
    </w:p>
    <w:p w:rsidR="00EC1C52" w:rsidRPr="00EC1C52" w:rsidRDefault="00EC1C52" w:rsidP="00EC1C52">
      <w:pPr>
        <w:numPr>
          <w:ilvl w:val="0"/>
          <w:numId w:val="29"/>
        </w:numPr>
        <w:tabs>
          <w:tab w:val="left" w:pos="426"/>
        </w:tabs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C1C52">
        <w:rPr>
          <w:sz w:val="28"/>
          <w:szCs w:val="28"/>
        </w:rPr>
        <w:t>Большепролетные покрытия с плоскими несущими конструкция.</w:t>
      </w:r>
    </w:p>
    <w:p w:rsidR="00EC1C52" w:rsidRPr="00EC1C52" w:rsidRDefault="00EC1C52" w:rsidP="00EC1C52">
      <w:pPr>
        <w:numPr>
          <w:ilvl w:val="0"/>
          <w:numId w:val="29"/>
        </w:numPr>
        <w:tabs>
          <w:tab w:val="left" w:pos="426"/>
        </w:tabs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C1C52">
        <w:rPr>
          <w:sz w:val="28"/>
          <w:szCs w:val="28"/>
        </w:rPr>
        <w:t>Пространственные конструкции покрытий зданий.</w:t>
      </w:r>
    </w:p>
    <w:p w:rsidR="00EC1C52" w:rsidRPr="00EC1C52" w:rsidRDefault="00EC1C52" w:rsidP="00EC1C52">
      <w:pPr>
        <w:numPr>
          <w:ilvl w:val="0"/>
          <w:numId w:val="29"/>
        </w:numPr>
        <w:tabs>
          <w:tab w:val="left" w:pos="426"/>
        </w:tabs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C1C52">
        <w:rPr>
          <w:sz w:val="28"/>
          <w:szCs w:val="28"/>
        </w:rPr>
        <w:t>Висячие покрытия.</w:t>
      </w:r>
    </w:p>
    <w:p w:rsidR="00EC1C52" w:rsidRPr="00EC1C52" w:rsidRDefault="00EC1C52" w:rsidP="00EC1C52">
      <w:pPr>
        <w:numPr>
          <w:ilvl w:val="0"/>
          <w:numId w:val="29"/>
        </w:numPr>
        <w:tabs>
          <w:tab w:val="left" w:pos="426"/>
        </w:tabs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C1C52">
        <w:rPr>
          <w:sz w:val="28"/>
          <w:szCs w:val="28"/>
        </w:rPr>
        <w:t>Стальные каркасы многоэтажных зданий.</w:t>
      </w:r>
    </w:p>
    <w:p w:rsidR="00EC1C52" w:rsidRPr="00EC1C52" w:rsidRDefault="00EC1C52" w:rsidP="00EC1C52">
      <w:pPr>
        <w:numPr>
          <w:ilvl w:val="0"/>
          <w:numId w:val="29"/>
        </w:numPr>
        <w:tabs>
          <w:tab w:val="left" w:pos="426"/>
        </w:tabs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C1C52">
        <w:rPr>
          <w:sz w:val="28"/>
          <w:szCs w:val="28"/>
        </w:rPr>
        <w:t xml:space="preserve">Особенности высотных сооружений. </w:t>
      </w:r>
    </w:p>
    <w:p w:rsidR="00EC1C52" w:rsidRPr="00EC1C52" w:rsidRDefault="00EC1C52" w:rsidP="00EC1C52">
      <w:pPr>
        <w:numPr>
          <w:ilvl w:val="0"/>
          <w:numId w:val="29"/>
        </w:numPr>
        <w:tabs>
          <w:tab w:val="left" w:pos="426"/>
        </w:tabs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C1C52">
        <w:rPr>
          <w:sz w:val="28"/>
          <w:szCs w:val="28"/>
        </w:rPr>
        <w:t>Классификация пространственных конструкций покрытий.</w:t>
      </w:r>
    </w:p>
    <w:p w:rsidR="00EC1C52" w:rsidRPr="00EC1C52" w:rsidRDefault="00EC1C52" w:rsidP="00EC1C52">
      <w:pPr>
        <w:numPr>
          <w:ilvl w:val="0"/>
          <w:numId w:val="29"/>
        </w:numPr>
        <w:tabs>
          <w:tab w:val="left" w:pos="426"/>
        </w:tabs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C1C52">
        <w:rPr>
          <w:sz w:val="28"/>
          <w:szCs w:val="28"/>
        </w:rPr>
        <w:t>Классификация и схемы складчатых конструкций покрытий.</w:t>
      </w:r>
    </w:p>
    <w:p w:rsidR="00EC1C52" w:rsidRPr="00EC1C52" w:rsidRDefault="00EC1C52" w:rsidP="00EC1C52">
      <w:pPr>
        <w:numPr>
          <w:ilvl w:val="0"/>
          <w:numId w:val="29"/>
        </w:numPr>
        <w:tabs>
          <w:tab w:val="left" w:pos="426"/>
        </w:tabs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C1C52">
        <w:rPr>
          <w:sz w:val="28"/>
          <w:szCs w:val="28"/>
        </w:rPr>
        <w:t>Виды и особенности структурных конструкций.</w:t>
      </w:r>
    </w:p>
    <w:p w:rsidR="00EC1C52" w:rsidRPr="00EC1C52" w:rsidRDefault="00EC1C52" w:rsidP="00EC1C52">
      <w:pPr>
        <w:numPr>
          <w:ilvl w:val="0"/>
          <w:numId w:val="29"/>
        </w:numPr>
        <w:tabs>
          <w:tab w:val="left" w:pos="426"/>
        </w:tabs>
        <w:spacing w:line="276" w:lineRule="auto"/>
        <w:ind w:left="958" w:hanging="357"/>
        <w:jc w:val="both"/>
        <w:rPr>
          <w:sz w:val="28"/>
          <w:szCs w:val="28"/>
        </w:rPr>
      </w:pPr>
      <w:r w:rsidRPr="00EC1C52">
        <w:rPr>
          <w:sz w:val="28"/>
          <w:szCs w:val="28"/>
        </w:rPr>
        <w:t>Конструктивные формы и особенности сводов.</w:t>
      </w:r>
    </w:p>
    <w:p w:rsidR="00D94C03" w:rsidRPr="00EC1C52" w:rsidRDefault="00D94C03" w:rsidP="007D44EC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EC1C52">
        <w:rPr>
          <w:sz w:val="28"/>
          <w:szCs w:val="28"/>
        </w:rPr>
        <w:t>0.</w:t>
      </w:r>
      <w:r w:rsidRPr="00EC1C52">
        <w:rPr>
          <w:sz w:val="28"/>
          <w:szCs w:val="28"/>
        </w:rPr>
        <w:tab/>
      </w:r>
      <w:r w:rsidR="00EC1C52" w:rsidRPr="00EC1C52">
        <w:rPr>
          <w:sz w:val="28"/>
          <w:szCs w:val="28"/>
        </w:rPr>
        <w:t>Виды и особенности куполов.</w:t>
      </w:r>
    </w:p>
    <w:p w:rsidR="008B00C9" w:rsidRPr="00946F28" w:rsidRDefault="00D92BDD" w:rsidP="00B634E0">
      <w:pPr>
        <w:spacing w:before="120" w:after="120" w:line="276" w:lineRule="auto"/>
        <w:jc w:val="center"/>
        <w:rPr>
          <w:b/>
          <w:sz w:val="28"/>
          <w:szCs w:val="28"/>
        </w:rPr>
      </w:pPr>
      <w:r w:rsidRPr="00946F28">
        <w:rPr>
          <w:b/>
          <w:sz w:val="28"/>
          <w:szCs w:val="28"/>
        </w:rPr>
        <w:t>Практическ</w:t>
      </w:r>
      <w:r w:rsidR="00B634E0">
        <w:rPr>
          <w:b/>
          <w:sz w:val="28"/>
          <w:szCs w:val="28"/>
        </w:rPr>
        <w:t>ое</w:t>
      </w:r>
      <w:r w:rsidRPr="00946F28">
        <w:rPr>
          <w:b/>
          <w:sz w:val="28"/>
          <w:szCs w:val="28"/>
        </w:rPr>
        <w:t xml:space="preserve"> </w:t>
      </w:r>
      <w:r w:rsidR="00B634E0">
        <w:rPr>
          <w:b/>
          <w:sz w:val="28"/>
          <w:szCs w:val="28"/>
        </w:rPr>
        <w:t>задание</w:t>
      </w:r>
      <w:r w:rsidR="00200333" w:rsidRPr="00946F28">
        <w:rPr>
          <w:b/>
          <w:sz w:val="28"/>
          <w:szCs w:val="28"/>
        </w:rPr>
        <w:t xml:space="preserve"> </w:t>
      </w:r>
    </w:p>
    <w:p w:rsidR="00F9338C" w:rsidRDefault="00F9338C" w:rsidP="00B634E0">
      <w:pPr>
        <w:pStyle w:val="a6"/>
        <w:numPr>
          <w:ilvl w:val="0"/>
          <w:numId w:val="32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9338C">
        <w:rPr>
          <w:rFonts w:ascii="Times New Roman" w:hAnsi="Times New Roman"/>
          <w:bCs/>
          <w:sz w:val="28"/>
          <w:szCs w:val="28"/>
        </w:rPr>
        <w:t xml:space="preserve">Выполнить схему примыкания фермы к надкрановой части внецентренно-сжатой колонны одноэтажного промышленного здания со стальным каркасом. </w:t>
      </w:r>
    </w:p>
    <w:p w:rsidR="00F9338C" w:rsidRDefault="00F9338C" w:rsidP="00B634E0">
      <w:pPr>
        <w:pStyle w:val="a6"/>
        <w:numPr>
          <w:ilvl w:val="0"/>
          <w:numId w:val="32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9338C">
        <w:rPr>
          <w:rFonts w:ascii="Times New Roman" w:hAnsi="Times New Roman"/>
          <w:bCs/>
          <w:sz w:val="28"/>
          <w:szCs w:val="28"/>
        </w:rPr>
        <w:t xml:space="preserve">Выполнить схему стыка верхней и нижней части внецентренно-сжатой колонны одноэтажного промышленного здания со стальным каркасом. </w:t>
      </w:r>
    </w:p>
    <w:p w:rsidR="00F9338C" w:rsidRPr="00F9338C" w:rsidRDefault="00F9338C" w:rsidP="00B634E0">
      <w:pPr>
        <w:pStyle w:val="a6"/>
        <w:numPr>
          <w:ilvl w:val="0"/>
          <w:numId w:val="32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9338C">
        <w:rPr>
          <w:rFonts w:ascii="Times New Roman" w:hAnsi="Times New Roman"/>
          <w:bCs/>
          <w:sz w:val="28"/>
          <w:szCs w:val="28"/>
        </w:rPr>
        <w:lastRenderedPageBreak/>
        <w:t>Выполнить схему горизонтальных связей по верхнему поясу ферм в каркасе одноэтажного промышленного здания со стальным каркасом.</w:t>
      </w:r>
    </w:p>
    <w:p w:rsidR="00F9338C" w:rsidRDefault="00F9338C" w:rsidP="00B634E0">
      <w:pPr>
        <w:pStyle w:val="a6"/>
        <w:numPr>
          <w:ilvl w:val="0"/>
          <w:numId w:val="32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9338C">
        <w:rPr>
          <w:rFonts w:ascii="Times New Roman" w:hAnsi="Times New Roman"/>
          <w:bCs/>
          <w:sz w:val="28"/>
          <w:szCs w:val="28"/>
        </w:rPr>
        <w:t xml:space="preserve">Выполнить схему горизонтальных связей по нижнему поясу ферм в каркасе одноэтажного промышленного здания со стальным каркасом. </w:t>
      </w:r>
    </w:p>
    <w:p w:rsidR="00F9338C" w:rsidRDefault="00F9338C" w:rsidP="00B634E0">
      <w:pPr>
        <w:pStyle w:val="a6"/>
        <w:numPr>
          <w:ilvl w:val="0"/>
          <w:numId w:val="32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9338C">
        <w:rPr>
          <w:rFonts w:ascii="Times New Roman" w:hAnsi="Times New Roman"/>
          <w:bCs/>
          <w:sz w:val="28"/>
          <w:szCs w:val="28"/>
        </w:rPr>
        <w:t xml:space="preserve">Выполнить схему вертикальных связей в каркасе одноэтажного промышленного здания со стальным каркасом. </w:t>
      </w:r>
    </w:p>
    <w:p w:rsidR="00F9338C" w:rsidRDefault="00F9338C" w:rsidP="00B634E0">
      <w:pPr>
        <w:pStyle w:val="a6"/>
        <w:numPr>
          <w:ilvl w:val="0"/>
          <w:numId w:val="32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9338C">
        <w:rPr>
          <w:rFonts w:ascii="Times New Roman" w:hAnsi="Times New Roman"/>
          <w:bCs/>
          <w:sz w:val="28"/>
          <w:szCs w:val="28"/>
        </w:rPr>
        <w:t xml:space="preserve">Выполнить схему базы подкрановой ветви внецентренно-сжатой колонны одноэтажного промышленного здания со стальным каркасом. </w:t>
      </w:r>
    </w:p>
    <w:p w:rsidR="00F9338C" w:rsidRDefault="00F9338C" w:rsidP="00B634E0">
      <w:pPr>
        <w:pStyle w:val="a6"/>
        <w:numPr>
          <w:ilvl w:val="0"/>
          <w:numId w:val="32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9338C">
        <w:rPr>
          <w:rFonts w:ascii="Times New Roman" w:hAnsi="Times New Roman"/>
          <w:bCs/>
          <w:sz w:val="28"/>
          <w:szCs w:val="28"/>
        </w:rPr>
        <w:t xml:space="preserve">Выполнить схему базы наружной ветви внецентренно-сжатой колонны одноэтажного промышленного здания со стальным каркасом. </w:t>
      </w:r>
    </w:p>
    <w:p w:rsidR="00F9338C" w:rsidRDefault="00F9338C" w:rsidP="00B634E0">
      <w:pPr>
        <w:pStyle w:val="a6"/>
        <w:numPr>
          <w:ilvl w:val="0"/>
          <w:numId w:val="32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9338C">
        <w:rPr>
          <w:rFonts w:ascii="Times New Roman" w:hAnsi="Times New Roman"/>
          <w:bCs/>
          <w:sz w:val="28"/>
          <w:szCs w:val="28"/>
        </w:rPr>
        <w:t xml:space="preserve">Указать требования к выполнению привязки колонн каркаса одноэтажного промышленного здания. </w:t>
      </w:r>
    </w:p>
    <w:p w:rsidR="00F9338C" w:rsidRDefault="00F9338C" w:rsidP="00B634E0">
      <w:pPr>
        <w:pStyle w:val="a6"/>
        <w:numPr>
          <w:ilvl w:val="0"/>
          <w:numId w:val="32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9338C">
        <w:rPr>
          <w:rFonts w:ascii="Times New Roman" w:hAnsi="Times New Roman"/>
          <w:bCs/>
          <w:sz w:val="28"/>
          <w:szCs w:val="28"/>
        </w:rPr>
        <w:t xml:space="preserve">Выполнить схему вертикальной крестовой связевой решетки высотного здания со стальным каркасом. </w:t>
      </w:r>
    </w:p>
    <w:p w:rsidR="00F9338C" w:rsidRPr="00F9338C" w:rsidRDefault="00F9338C" w:rsidP="00B634E0">
      <w:pPr>
        <w:pStyle w:val="a6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0. </w:t>
      </w:r>
      <w:r>
        <w:rPr>
          <w:rFonts w:ascii="Times New Roman" w:hAnsi="Times New Roman"/>
          <w:bCs/>
          <w:sz w:val="28"/>
          <w:szCs w:val="28"/>
        </w:rPr>
        <w:tab/>
      </w:r>
      <w:r w:rsidRPr="00F9338C">
        <w:rPr>
          <w:rFonts w:ascii="Times New Roman" w:hAnsi="Times New Roman"/>
          <w:bCs/>
          <w:sz w:val="28"/>
          <w:szCs w:val="28"/>
        </w:rPr>
        <w:t xml:space="preserve">Указать требования к размещению связей в плане высотного здания со стальным каркасом. </w:t>
      </w:r>
    </w:p>
    <w:p w:rsidR="00D070B6" w:rsidRPr="007E6B40" w:rsidRDefault="004D53B7" w:rsidP="00B634E0">
      <w:pPr>
        <w:spacing w:before="120" w:after="120" w:line="360" w:lineRule="auto"/>
        <w:jc w:val="center"/>
        <w:rPr>
          <w:b/>
          <w:sz w:val="28"/>
          <w:szCs w:val="28"/>
        </w:rPr>
      </w:pPr>
      <w:r w:rsidRPr="007E6B40">
        <w:rPr>
          <w:b/>
          <w:sz w:val="28"/>
          <w:szCs w:val="28"/>
        </w:rPr>
        <w:t>Курсов</w:t>
      </w:r>
      <w:r w:rsidR="00F9338C">
        <w:rPr>
          <w:b/>
          <w:sz w:val="28"/>
          <w:szCs w:val="28"/>
        </w:rPr>
        <w:t>ой</w:t>
      </w:r>
      <w:r w:rsidRPr="007E6B40">
        <w:rPr>
          <w:b/>
          <w:sz w:val="28"/>
          <w:szCs w:val="28"/>
        </w:rPr>
        <w:t xml:space="preserve"> </w:t>
      </w:r>
      <w:r w:rsidR="00F9338C">
        <w:rPr>
          <w:b/>
          <w:sz w:val="28"/>
          <w:szCs w:val="28"/>
        </w:rPr>
        <w:t>проект</w:t>
      </w:r>
    </w:p>
    <w:p w:rsidR="004D53B7" w:rsidRPr="008A465D" w:rsidRDefault="004D53B7" w:rsidP="00B634E0">
      <w:pPr>
        <w:spacing w:before="120" w:after="120" w:line="360" w:lineRule="auto"/>
        <w:ind w:firstLine="709"/>
        <w:jc w:val="center"/>
        <w:rPr>
          <w:b/>
          <w:sz w:val="28"/>
          <w:szCs w:val="28"/>
        </w:rPr>
      </w:pPr>
      <w:r w:rsidRPr="008A465D">
        <w:rPr>
          <w:b/>
          <w:sz w:val="28"/>
          <w:szCs w:val="28"/>
        </w:rPr>
        <w:t>Тема курсово</w:t>
      </w:r>
      <w:r w:rsidR="00F9338C">
        <w:rPr>
          <w:b/>
          <w:sz w:val="28"/>
          <w:szCs w:val="28"/>
        </w:rPr>
        <w:t>го</w:t>
      </w:r>
      <w:r w:rsidRPr="008A465D">
        <w:rPr>
          <w:b/>
          <w:sz w:val="28"/>
          <w:szCs w:val="28"/>
        </w:rPr>
        <w:t xml:space="preserve"> </w:t>
      </w:r>
      <w:r w:rsidR="00F9338C">
        <w:rPr>
          <w:b/>
          <w:sz w:val="28"/>
          <w:szCs w:val="28"/>
        </w:rPr>
        <w:t>проекта</w:t>
      </w:r>
      <w:r w:rsidRPr="008A465D">
        <w:rPr>
          <w:b/>
          <w:sz w:val="28"/>
          <w:szCs w:val="28"/>
        </w:rPr>
        <w:t>:</w:t>
      </w:r>
      <w:r w:rsidRPr="008A465D">
        <w:rPr>
          <w:sz w:val="28"/>
          <w:szCs w:val="28"/>
        </w:rPr>
        <w:t xml:space="preserve"> </w:t>
      </w:r>
      <w:r w:rsidR="008A465D" w:rsidRPr="008A465D">
        <w:rPr>
          <w:b/>
          <w:sz w:val="28"/>
          <w:szCs w:val="28"/>
        </w:rPr>
        <w:t xml:space="preserve">Проектирование несущих конструкций одноэтажного </w:t>
      </w:r>
      <w:r w:rsidR="00B43E66">
        <w:rPr>
          <w:b/>
          <w:sz w:val="28"/>
          <w:szCs w:val="28"/>
        </w:rPr>
        <w:t xml:space="preserve">производственного </w:t>
      </w:r>
      <w:r w:rsidR="008A465D" w:rsidRPr="008A465D">
        <w:rPr>
          <w:b/>
          <w:sz w:val="28"/>
          <w:szCs w:val="28"/>
        </w:rPr>
        <w:t>здания</w:t>
      </w:r>
    </w:p>
    <w:p w:rsidR="007E6B40" w:rsidRDefault="004D53B7" w:rsidP="00B634E0">
      <w:pPr>
        <w:spacing w:line="360" w:lineRule="auto"/>
        <w:ind w:firstLine="709"/>
        <w:jc w:val="both"/>
        <w:rPr>
          <w:sz w:val="28"/>
          <w:szCs w:val="28"/>
        </w:rPr>
      </w:pPr>
      <w:r w:rsidRPr="007E6B40">
        <w:rPr>
          <w:sz w:val="28"/>
          <w:szCs w:val="28"/>
        </w:rPr>
        <w:t>Номер варианта задания для выполнения курсов</w:t>
      </w:r>
      <w:r w:rsidR="00B43E66">
        <w:rPr>
          <w:sz w:val="28"/>
          <w:szCs w:val="28"/>
        </w:rPr>
        <w:t>ого</w:t>
      </w:r>
      <w:r w:rsidRPr="007E6B40">
        <w:rPr>
          <w:sz w:val="28"/>
          <w:szCs w:val="28"/>
        </w:rPr>
        <w:t xml:space="preserve"> </w:t>
      </w:r>
      <w:r w:rsidR="00B43E66">
        <w:rPr>
          <w:sz w:val="28"/>
          <w:szCs w:val="28"/>
        </w:rPr>
        <w:t>проекта</w:t>
      </w:r>
      <w:r w:rsidRPr="007E6B40">
        <w:rPr>
          <w:sz w:val="28"/>
          <w:szCs w:val="28"/>
        </w:rPr>
        <w:t xml:space="preserve"> определяется по двум последним цифрам номера зачетной книжки</w:t>
      </w:r>
      <w:r w:rsidR="007E6B40" w:rsidRPr="007E6B40">
        <w:rPr>
          <w:sz w:val="28"/>
          <w:szCs w:val="28"/>
        </w:rPr>
        <w:t xml:space="preserve">. </w:t>
      </w:r>
    </w:p>
    <w:p w:rsidR="00C96202" w:rsidRPr="00C96202" w:rsidRDefault="00C96202" w:rsidP="00B634E0">
      <w:pPr>
        <w:spacing w:line="360" w:lineRule="auto"/>
        <w:ind w:firstLine="709"/>
        <w:jc w:val="both"/>
        <w:rPr>
          <w:sz w:val="28"/>
          <w:szCs w:val="28"/>
        </w:rPr>
      </w:pPr>
      <w:r w:rsidRPr="00C96202">
        <w:rPr>
          <w:sz w:val="28"/>
        </w:rPr>
        <w:t>Курсов</w:t>
      </w:r>
      <w:r w:rsidR="00B43E66">
        <w:rPr>
          <w:sz w:val="28"/>
        </w:rPr>
        <w:t>ой</w:t>
      </w:r>
      <w:r w:rsidRPr="00C96202">
        <w:rPr>
          <w:sz w:val="28"/>
        </w:rPr>
        <w:t xml:space="preserve"> </w:t>
      </w:r>
      <w:r w:rsidR="00B43E66">
        <w:rPr>
          <w:sz w:val="28"/>
        </w:rPr>
        <w:t>проект</w:t>
      </w:r>
      <w:r w:rsidRPr="00C96202">
        <w:rPr>
          <w:sz w:val="28"/>
        </w:rPr>
        <w:t xml:space="preserve"> состоит из пояснительной записки, выполняемой на формате бумаги А4 и графической части. </w:t>
      </w:r>
    </w:p>
    <w:p w:rsidR="00B43E66" w:rsidRPr="00B43E66" w:rsidRDefault="00B43E66" w:rsidP="00B634E0">
      <w:pPr>
        <w:spacing w:line="360" w:lineRule="auto"/>
        <w:ind w:firstLine="709"/>
        <w:jc w:val="both"/>
        <w:rPr>
          <w:sz w:val="28"/>
          <w:szCs w:val="28"/>
        </w:rPr>
      </w:pPr>
      <w:r w:rsidRPr="00B43E66">
        <w:rPr>
          <w:sz w:val="28"/>
          <w:szCs w:val="28"/>
          <w:lang w:eastAsia="en-US"/>
        </w:rPr>
        <w:t>Проводится по результатам изучения разделов дисциплины во время практических занятий и самостоятельной работы. Во время выполнения курсового проекта рекомендуется пользоваться учебниками, справочниками, конспектами лекций, методическими пособиями. Индивидуальные задания на курсовой проект выдаются на практических занятиях. Преподаватель знакомит студентов с критериями оценивания, консультирует по выполнению курсового проекта. Проводится обязательная защита курсового проекта после его выполнения.</w:t>
      </w:r>
    </w:p>
    <w:p w:rsidR="00B43E66" w:rsidRDefault="00511C32" w:rsidP="00B634E0">
      <w:pPr>
        <w:spacing w:line="360" w:lineRule="auto"/>
        <w:ind w:firstLine="709"/>
        <w:jc w:val="both"/>
        <w:rPr>
          <w:sz w:val="28"/>
          <w:szCs w:val="28"/>
        </w:rPr>
      </w:pPr>
      <w:r w:rsidRPr="00511C32">
        <w:rPr>
          <w:b/>
          <w:sz w:val="28"/>
          <w:szCs w:val="28"/>
        </w:rPr>
        <w:t>Текстовая часть</w:t>
      </w:r>
      <w:r>
        <w:rPr>
          <w:sz w:val="28"/>
          <w:szCs w:val="28"/>
        </w:rPr>
        <w:t xml:space="preserve"> содержит описание конструктивной схемы каркаса, системы связей. В соответствии с</w:t>
      </w:r>
      <w:r w:rsidR="009E36B5">
        <w:rPr>
          <w:sz w:val="28"/>
          <w:szCs w:val="28"/>
        </w:rPr>
        <w:t xml:space="preserve"> заданием выполняется расчет параметров </w:t>
      </w:r>
      <w:r w:rsidR="009E36B5">
        <w:rPr>
          <w:sz w:val="28"/>
          <w:szCs w:val="28"/>
        </w:rPr>
        <w:lastRenderedPageBreak/>
        <w:t xml:space="preserve">элементов </w:t>
      </w:r>
      <w:r w:rsidR="00D76060">
        <w:rPr>
          <w:sz w:val="28"/>
          <w:szCs w:val="28"/>
        </w:rPr>
        <w:t>каркаса, рассчитывается ориентировочный вес э</w:t>
      </w:r>
      <w:r w:rsidR="008D1A06">
        <w:rPr>
          <w:sz w:val="28"/>
          <w:szCs w:val="28"/>
        </w:rPr>
        <w:t>лементов каркаса для шага колонн 6 и 12 м, по результатам технико-экономического сравнения выбирается наиболее экономичный вариант компоновочной схемы. Для выбранного варианта выполняется подсчет расчетных усилий методом сил и определение основного сочетания нагрузок при наиневыгоднейшем их сочетании.</w:t>
      </w:r>
    </w:p>
    <w:p w:rsidR="008D1A06" w:rsidRDefault="008D1A06" w:rsidP="00B634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выбранного шага колонн производится расчет фермы, определение расчетных усилий в элементах фермы, подбор сечений элементов, расчет сварных швов в узлах фермы. Расчет фермы выполняется с применением расчетных компьютерных программ.</w:t>
      </w:r>
    </w:p>
    <w:p w:rsidR="00511C32" w:rsidRPr="00254BB1" w:rsidRDefault="00C96202" w:rsidP="008D1A06">
      <w:pPr>
        <w:spacing w:line="360" w:lineRule="auto"/>
        <w:ind w:firstLine="709"/>
        <w:jc w:val="both"/>
        <w:rPr>
          <w:sz w:val="28"/>
          <w:szCs w:val="28"/>
        </w:rPr>
      </w:pPr>
      <w:r w:rsidRPr="00C96202">
        <w:rPr>
          <w:sz w:val="28"/>
        </w:rPr>
        <w:t xml:space="preserve">Все расчеты выполняются в соответствии с </w:t>
      </w:r>
      <w:r w:rsidRPr="00254BB1">
        <w:rPr>
          <w:sz w:val="28"/>
        </w:rPr>
        <w:t>действующими нормами, иллюстрируются необходимыми рисунками.</w:t>
      </w:r>
      <w:r w:rsidR="00254BB1" w:rsidRPr="00254BB1">
        <w:rPr>
          <w:sz w:val="28"/>
        </w:rPr>
        <w:t xml:space="preserve"> </w:t>
      </w:r>
      <w:r w:rsidR="00254BB1" w:rsidRPr="00254BB1">
        <w:rPr>
          <w:sz w:val="28"/>
          <w:szCs w:val="28"/>
        </w:rPr>
        <w:t>Текст пояснительной записки оформляется согласно МИ 4.2-5/47-01-2013.</w:t>
      </w:r>
    </w:p>
    <w:p w:rsidR="00183751" w:rsidRDefault="00C96202" w:rsidP="00B634E0">
      <w:pPr>
        <w:spacing w:line="360" w:lineRule="auto"/>
        <w:ind w:firstLine="709"/>
        <w:jc w:val="both"/>
        <w:rPr>
          <w:sz w:val="28"/>
        </w:rPr>
      </w:pPr>
      <w:r w:rsidRPr="00511C32">
        <w:rPr>
          <w:b/>
          <w:sz w:val="28"/>
          <w:szCs w:val="28"/>
        </w:rPr>
        <w:t>Графическая часть</w:t>
      </w:r>
      <w:r w:rsidRPr="00254BB1">
        <w:rPr>
          <w:sz w:val="28"/>
          <w:szCs w:val="28"/>
        </w:rPr>
        <w:t xml:space="preserve"> проекта выполняется на двух листах формата А-2 </w:t>
      </w:r>
      <w:r w:rsidRPr="00C96202">
        <w:rPr>
          <w:sz w:val="28"/>
          <w:szCs w:val="28"/>
        </w:rPr>
        <w:t xml:space="preserve">(420х594 мм) или одном листе формата А1 (594х841 мм). </w:t>
      </w:r>
      <w:r w:rsidRPr="00C96202">
        <w:rPr>
          <w:sz w:val="28"/>
        </w:rPr>
        <w:t>В графической части приводится</w:t>
      </w:r>
      <w:r w:rsidR="00183751">
        <w:rPr>
          <w:sz w:val="28"/>
        </w:rPr>
        <w:t>:</w:t>
      </w:r>
    </w:p>
    <w:p w:rsidR="00C96202" w:rsidRPr="00254BB1" w:rsidRDefault="00C96202" w:rsidP="00B634E0">
      <w:pPr>
        <w:pStyle w:val="a6"/>
        <w:numPr>
          <w:ilvl w:val="0"/>
          <w:numId w:val="19"/>
        </w:numPr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254BB1">
        <w:rPr>
          <w:rFonts w:ascii="Times New Roman" w:hAnsi="Times New Roman"/>
          <w:sz w:val="28"/>
          <w:szCs w:val="28"/>
        </w:rPr>
        <w:t xml:space="preserve">схема каркаса одноэтажного здания с несущими </w:t>
      </w:r>
      <w:r w:rsidR="00183751" w:rsidRPr="00254BB1">
        <w:rPr>
          <w:rFonts w:ascii="Times New Roman" w:hAnsi="Times New Roman"/>
          <w:sz w:val="28"/>
          <w:szCs w:val="28"/>
        </w:rPr>
        <w:t>конструкциями</w:t>
      </w:r>
      <w:r w:rsidR="00B43E66">
        <w:rPr>
          <w:rFonts w:ascii="Times New Roman" w:hAnsi="Times New Roman"/>
          <w:sz w:val="28"/>
          <w:szCs w:val="28"/>
        </w:rPr>
        <w:t xml:space="preserve">, </w:t>
      </w:r>
      <w:r w:rsidR="00183751" w:rsidRPr="00254BB1">
        <w:rPr>
          <w:rFonts w:ascii="Times New Roman" w:hAnsi="Times New Roman"/>
          <w:sz w:val="28"/>
          <w:szCs w:val="28"/>
        </w:rPr>
        <w:t>с</w:t>
      </w:r>
      <w:r w:rsidRPr="00254BB1">
        <w:rPr>
          <w:rFonts w:ascii="Times New Roman" w:hAnsi="Times New Roman"/>
          <w:sz w:val="28"/>
          <w:szCs w:val="28"/>
        </w:rPr>
        <w:t xml:space="preserve"> </w:t>
      </w:r>
      <w:r w:rsidR="00183751" w:rsidRPr="00254BB1">
        <w:rPr>
          <w:rFonts w:ascii="Times New Roman" w:hAnsi="Times New Roman"/>
          <w:sz w:val="28"/>
        </w:rPr>
        <w:t>разработанной системой связей, обеспечивающей пространственную жесткость конструкций</w:t>
      </w:r>
      <w:r w:rsidR="00B43E66">
        <w:rPr>
          <w:rFonts w:ascii="Times New Roman" w:hAnsi="Times New Roman"/>
          <w:sz w:val="28"/>
        </w:rPr>
        <w:t xml:space="preserve"> каркаса</w:t>
      </w:r>
      <w:r w:rsidR="00254BB1" w:rsidRPr="00254BB1">
        <w:rPr>
          <w:rFonts w:ascii="Times New Roman" w:hAnsi="Times New Roman"/>
          <w:sz w:val="28"/>
        </w:rPr>
        <w:t>;</w:t>
      </w:r>
    </w:p>
    <w:p w:rsidR="00254BB1" w:rsidRPr="00254BB1" w:rsidRDefault="00254BB1" w:rsidP="00B634E0">
      <w:pPr>
        <w:pStyle w:val="a6"/>
        <w:numPr>
          <w:ilvl w:val="0"/>
          <w:numId w:val="19"/>
        </w:numPr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254BB1">
        <w:rPr>
          <w:rFonts w:ascii="Times New Roman" w:hAnsi="Times New Roman"/>
          <w:sz w:val="28"/>
        </w:rPr>
        <w:t>продольный и поперечный разрезы по каркасу;</w:t>
      </w:r>
    </w:p>
    <w:p w:rsidR="00254BB1" w:rsidRPr="00254BB1" w:rsidRDefault="00254BB1" w:rsidP="00B634E0">
      <w:pPr>
        <w:pStyle w:val="a6"/>
        <w:numPr>
          <w:ilvl w:val="0"/>
          <w:numId w:val="19"/>
        </w:numPr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254BB1">
        <w:rPr>
          <w:rFonts w:ascii="Times New Roman" w:hAnsi="Times New Roman"/>
          <w:sz w:val="28"/>
        </w:rPr>
        <w:t xml:space="preserve">схема </w:t>
      </w:r>
      <w:r w:rsidR="00B634E0">
        <w:rPr>
          <w:rFonts w:ascii="Times New Roman" w:hAnsi="Times New Roman"/>
          <w:sz w:val="28"/>
          <w:szCs w:val="28"/>
        </w:rPr>
        <w:t>стальной фермы</w:t>
      </w:r>
      <w:r w:rsidRPr="00254BB1">
        <w:rPr>
          <w:rFonts w:ascii="Times New Roman" w:hAnsi="Times New Roman"/>
          <w:sz w:val="28"/>
          <w:szCs w:val="28"/>
        </w:rPr>
        <w:t xml:space="preserve"> покрытия с необходимыми сечениями;</w:t>
      </w:r>
    </w:p>
    <w:p w:rsidR="00254BB1" w:rsidRPr="00511C32" w:rsidRDefault="00254BB1" w:rsidP="00B634E0">
      <w:pPr>
        <w:pStyle w:val="a6"/>
        <w:numPr>
          <w:ilvl w:val="0"/>
          <w:numId w:val="19"/>
        </w:numPr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254BB1">
        <w:rPr>
          <w:rFonts w:ascii="Times New Roman" w:hAnsi="Times New Roman"/>
          <w:sz w:val="28"/>
        </w:rPr>
        <w:t>спецификация элементов и примечания.</w:t>
      </w:r>
    </w:p>
    <w:p w:rsidR="00511C32" w:rsidRPr="00254BB1" w:rsidRDefault="00511C32" w:rsidP="00511C32">
      <w:pPr>
        <w:pStyle w:val="a6"/>
        <w:spacing w:after="0" w:line="360" w:lineRule="auto"/>
        <w:ind w:left="698"/>
        <w:jc w:val="both"/>
        <w:rPr>
          <w:rFonts w:ascii="Times New Roman" w:hAnsi="Times New Roman"/>
          <w:sz w:val="28"/>
          <w:szCs w:val="28"/>
        </w:rPr>
      </w:pPr>
    </w:p>
    <w:p w:rsidR="00E300FB" w:rsidRDefault="00E300F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300FB" w:rsidRDefault="00E300FB" w:rsidP="00254BB1">
      <w:pPr>
        <w:spacing w:before="240" w:after="120"/>
        <w:ind w:left="709"/>
        <w:jc w:val="center"/>
        <w:rPr>
          <w:b/>
          <w:sz w:val="32"/>
          <w:szCs w:val="32"/>
        </w:rPr>
        <w:sectPr w:rsidR="00E300FB" w:rsidSect="001944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00FB" w:rsidRDefault="00E300FB" w:rsidP="00E300FB">
      <w:pPr>
        <w:jc w:val="center"/>
        <w:rPr>
          <w:b/>
        </w:rPr>
      </w:pPr>
      <w:r>
        <w:rPr>
          <w:b/>
        </w:rPr>
        <w:lastRenderedPageBreak/>
        <w:t>Задание на курсов</w:t>
      </w:r>
      <w:r w:rsidR="00B634E0">
        <w:rPr>
          <w:b/>
        </w:rPr>
        <w:t>ой</w:t>
      </w:r>
      <w:r>
        <w:rPr>
          <w:b/>
        </w:rPr>
        <w:t xml:space="preserve"> </w:t>
      </w:r>
      <w:r w:rsidR="00B634E0">
        <w:rPr>
          <w:b/>
        </w:rPr>
        <w:t>проект</w:t>
      </w:r>
      <w:r>
        <w:rPr>
          <w:b/>
        </w:rPr>
        <w:t xml:space="preserve"> по дисциплине «</w:t>
      </w:r>
      <w:r w:rsidR="005B3680" w:rsidRPr="005B3680">
        <w:rPr>
          <w:b/>
        </w:rPr>
        <w:t>Проектирование металлических и деревянных конструкций</w:t>
      </w:r>
      <w:r>
        <w:rPr>
          <w:b/>
        </w:rPr>
        <w:t>»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5"/>
        <w:gridCol w:w="963"/>
        <w:gridCol w:w="850"/>
        <w:gridCol w:w="708"/>
        <w:gridCol w:w="1135"/>
        <w:gridCol w:w="1275"/>
        <w:gridCol w:w="1276"/>
        <w:gridCol w:w="1418"/>
        <w:gridCol w:w="1418"/>
        <w:gridCol w:w="1134"/>
        <w:gridCol w:w="1134"/>
        <w:gridCol w:w="1135"/>
        <w:gridCol w:w="1135"/>
      </w:tblGrid>
      <w:tr w:rsidR="00536E49" w:rsidTr="00536E49">
        <w:trPr>
          <w:cantSplit/>
          <w:trHeight w:val="1134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6E49" w:rsidRDefault="00536E49" w:rsidP="005B3680">
            <w:pPr>
              <w:spacing w:before="60" w:after="60"/>
              <w:ind w:left="720" w:right="113"/>
              <w:jc w:val="center"/>
              <w:rPr>
                <w:sz w:val="22"/>
                <w:szCs w:val="22"/>
              </w:rPr>
            </w:pPr>
            <w:r>
              <w:t>№ варианта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B3680">
            <w:pPr>
              <w:spacing w:before="60" w:after="60"/>
              <w:ind w:left="-108"/>
            </w:pPr>
            <w:r>
              <w:t>Грузоподъемность крана, тс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B3680">
            <w:pPr>
              <w:spacing w:before="60" w:after="60"/>
              <w:ind w:left="-108"/>
            </w:pPr>
            <w:r>
              <w:t>Нормативная снеговая нагрузка, кН/м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Pr="005B3680" w:rsidRDefault="00536E49" w:rsidP="005B3680">
            <w:pPr>
              <w:spacing w:before="60" w:after="60"/>
              <w:ind w:firstLine="34"/>
            </w:pPr>
            <w:r w:rsidRPr="005B3680">
              <w:t>Ветров</w:t>
            </w:r>
            <w:r>
              <w:t>ая,</w:t>
            </w:r>
            <w:r w:rsidRPr="005B3680">
              <w:t xml:space="preserve"> </w:t>
            </w:r>
            <w:r>
              <w:t>нормативная нагрузка, кН/м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B3680">
            <w:pPr>
              <w:spacing w:before="60" w:after="60"/>
              <w:ind w:firstLine="34"/>
            </w:pPr>
            <w:r>
              <w:t xml:space="preserve">Пролет, </w:t>
            </w:r>
          </w:p>
          <w:p w:rsidR="00536E49" w:rsidRDefault="00536E49" w:rsidP="005B3680">
            <w:pPr>
              <w:spacing w:before="60" w:after="60"/>
              <w:ind w:firstLine="612"/>
            </w:pPr>
            <w:r>
              <w:t>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B3680">
            <w:pPr>
              <w:spacing w:before="60" w:after="60"/>
              <w:jc w:val="center"/>
            </w:pPr>
            <w:r w:rsidRPr="00B634E0">
              <w:t xml:space="preserve">Отметка головки кранового рельса </w:t>
            </w:r>
            <w:r w:rsidRPr="00B634E0">
              <w:rPr>
                <w:lang w:val="en-US"/>
              </w:rPr>
              <w:t>H</w:t>
            </w:r>
            <w:r w:rsidRPr="00B634E0">
              <w:rPr>
                <w:vertAlign w:val="subscript"/>
              </w:rPr>
              <w:t>1</w:t>
            </w:r>
            <w:r>
              <w:rPr>
                <w:sz w:val="28"/>
                <w:vertAlign w:val="subscript"/>
              </w:rPr>
              <w:t xml:space="preserve"> </w:t>
            </w:r>
            <w:r>
              <w:t>,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B3680">
            <w:pPr>
              <w:spacing w:before="60" w:after="60"/>
              <w:jc w:val="center"/>
            </w:pPr>
            <w:r>
              <w:t>Кровля рулонная, весом, кН/м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B3680">
            <w:pPr>
              <w:spacing w:before="60" w:after="60"/>
              <w:jc w:val="center"/>
            </w:pPr>
            <w:r>
              <w:t>Цементно-песчаная стяжка толщиной,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B3680">
            <w:pPr>
              <w:spacing w:before="60" w:after="60"/>
              <w:jc w:val="center"/>
            </w:pPr>
            <w:r>
              <w:t xml:space="preserve">Водонепроницаемая мембрана, </w:t>
            </w:r>
          </w:p>
          <w:p w:rsidR="00536E49" w:rsidRDefault="00536E49" w:rsidP="005B3680">
            <w:pPr>
              <w:spacing w:before="60" w:after="60"/>
              <w:jc w:val="center"/>
            </w:pPr>
            <w:r>
              <w:t>г/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B3680">
            <w:pPr>
              <w:spacing w:before="60" w:after="60"/>
              <w:jc w:val="center"/>
            </w:pPr>
            <w:r>
              <w:t>Утеплитель плитный, объемным весом, кН/м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B3680">
            <w:pPr>
              <w:spacing w:before="60" w:after="60"/>
              <w:jc w:val="center"/>
            </w:pPr>
            <w:r>
              <w:t>Толщина утеплителя,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B3680">
            <w:pPr>
              <w:spacing w:before="60" w:after="60"/>
              <w:jc w:val="center"/>
            </w:pPr>
            <w:r>
              <w:t xml:space="preserve">Пароизоляция, </w:t>
            </w:r>
          </w:p>
          <w:p w:rsidR="00536E49" w:rsidRDefault="00536E49" w:rsidP="005B3680">
            <w:pPr>
              <w:spacing w:before="60" w:after="60"/>
              <w:jc w:val="center"/>
            </w:pPr>
            <w:r>
              <w:t>г/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B3680">
            <w:pPr>
              <w:spacing w:before="60" w:after="60"/>
              <w:jc w:val="center"/>
            </w:pPr>
            <w:r>
              <w:t>Железобетонная плита приведенной толщиной,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B3680">
            <w:pPr>
              <w:spacing w:before="60" w:after="60"/>
              <w:jc w:val="center"/>
            </w:pPr>
            <w:r>
              <w:t>Длина здания, м</w:t>
            </w:r>
          </w:p>
        </w:tc>
      </w:tr>
      <w:tr w:rsidR="00536E49" w:rsidTr="00536E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B3680">
            <w:pPr>
              <w:numPr>
                <w:ilvl w:val="0"/>
                <w:numId w:val="26"/>
              </w:numPr>
              <w:tabs>
                <w:tab w:val="num" w:pos="360"/>
              </w:tabs>
              <w:spacing w:before="60" w:after="60"/>
              <w:ind w:left="0" w:firstLine="29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B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B3680">
            <w:pPr>
              <w:spacing w:before="60" w:after="60"/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B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B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B3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B3680">
            <w:pPr>
              <w:spacing w:before="60" w:after="60"/>
              <w:jc w:val="center"/>
              <w:rPr>
                <w:lang w:val="en-US"/>
              </w:rPr>
            </w:pPr>
            <w:r>
              <w:t xml:space="preserve">0,41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Pr="005B3680" w:rsidRDefault="00536E49" w:rsidP="005B3680">
            <w:pPr>
              <w:spacing w:before="60" w:after="60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B3680">
            <w:pPr>
              <w:spacing w:before="60" w:after="60"/>
              <w:jc w:val="center"/>
            </w:pPr>
            <w: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B3680">
            <w:pPr>
              <w:spacing w:before="60" w:after="60"/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B3680">
            <w:pPr>
              <w:spacing w:before="60" w:after="60"/>
              <w:jc w:val="center"/>
            </w:pPr>
            <w: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B3680">
            <w:pPr>
              <w:spacing w:before="60" w:after="60"/>
              <w:jc w:val="center"/>
            </w:pPr>
            <w:r>
              <w:t>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B3680">
            <w:pPr>
              <w:spacing w:before="60" w:after="60"/>
              <w:jc w:val="center"/>
            </w:pPr>
            <w:r>
              <w:t>0,11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B3680">
            <w:pPr>
              <w:spacing w:before="60" w:after="60"/>
              <w:jc w:val="center"/>
            </w:pPr>
            <w:r>
              <w:t>90</w:t>
            </w:r>
          </w:p>
        </w:tc>
      </w:tr>
      <w:tr w:rsidR="00536E49" w:rsidTr="00536E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numPr>
                <w:ilvl w:val="0"/>
                <w:numId w:val="26"/>
              </w:numPr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 xml:space="preserve">0,6 </w:t>
            </w:r>
          </w:p>
          <w:p w:rsidR="00536E49" w:rsidRDefault="00536E49" w:rsidP="00536E49">
            <w:pPr>
              <w:spacing w:before="60" w:after="6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0,12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jc w:val="center"/>
            </w:pPr>
            <w:r w:rsidRPr="00095CD3">
              <w:t>90</w:t>
            </w:r>
          </w:p>
        </w:tc>
      </w:tr>
      <w:tr w:rsidR="00536E49" w:rsidTr="00536E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numPr>
                <w:ilvl w:val="0"/>
                <w:numId w:val="26"/>
              </w:numPr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</w:pPr>
            <w: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0,38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</w:pPr>
            <w: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0,11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jc w:val="center"/>
            </w:pPr>
            <w:r w:rsidRPr="00095CD3">
              <w:t>90</w:t>
            </w:r>
          </w:p>
        </w:tc>
      </w:tr>
      <w:tr w:rsidR="00536E49" w:rsidTr="00536E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numPr>
                <w:ilvl w:val="0"/>
                <w:numId w:val="26"/>
              </w:numPr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</w:pPr>
            <w: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0,12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jc w:val="center"/>
            </w:pPr>
            <w:r w:rsidRPr="00095CD3">
              <w:t>90</w:t>
            </w:r>
          </w:p>
        </w:tc>
      </w:tr>
      <w:tr w:rsidR="00536E49" w:rsidTr="00536E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numPr>
                <w:ilvl w:val="0"/>
                <w:numId w:val="26"/>
              </w:numPr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</w:pPr>
            <w: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0,11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jc w:val="center"/>
            </w:pPr>
            <w:r w:rsidRPr="00095CD3">
              <w:t>90</w:t>
            </w:r>
          </w:p>
        </w:tc>
      </w:tr>
      <w:tr w:rsidR="00536E49" w:rsidTr="00536E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numPr>
                <w:ilvl w:val="0"/>
                <w:numId w:val="26"/>
              </w:numPr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</w:pPr>
            <w: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0,12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jc w:val="center"/>
            </w:pPr>
            <w:r w:rsidRPr="00095CD3">
              <w:t>90</w:t>
            </w:r>
          </w:p>
        </w:tc>
      </w:tr>
      <w:tr w:rsidR="00536E49" w:rsidTr="00536E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numPr>
                <w:ilvl w:val="0"/>
                <w:numId w:val="26"/>
              </w:numPr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ind w:firstLine="160"/>
            </w:pPr>
            <w: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0,39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0,11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jc w:val="center"/>
            </w:pPr>
            <w:r w:rsidRPr="00095CD3">
              <w:t>90</w:t>
            </w:r>
          </w:p>
        </w:tc>
      </w:tr>
      <w:tr w:rsidR="00536E49" w:rsidTr="00536E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numPr>
                <w:ilvl w:val="0"/>
                <w:numId w:val="26"/>
              </w:numPr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ind w:firstLine="160"/>
            </w:pPr>
            <w: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0,12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jc w:val="center"/>
            </w:pPr>
            <w:r w:rsidRPr="00095CD3">
              <w:t>90</w:t>
            </w:r>
          </w:p>
        </w:tc>
      </w:tr>
      <w:tr w:rsidR="00536E49" w:rsidTr="00536E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numPr>
                <w:ilvl w:val="0"/>
                <w:numId w:val="26"/>
              </w:numPr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ind w:firstLine="160"/>
            </w:pPr>
            <w: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0,11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jc w:val="center"/>
            </w:pPr>
            <w:r w:rsidRPr="00095CD3">
              <w:t>90</w:t>
            </w:r>
          </w:p>
        </w:tc>
      </w:tr>
      <w:tr w:rsidR="00536E49" w:rsidTr="00536E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numPr>
                <w:ilvl w:val="0"/>
                <w:numId w:val="26"/>
              </w:numPr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ind w:firstLine="160"/>
            </w:pPr>
            <w: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0,12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jc w:val="center"/>
            </w:pPr>
            <w:r w:rsidRPr="00095CD3">
              <w:t>90</w:t>
            </w:r>
          </w:p>
        </w:tc>
      </w:tr>
    </w:tbl>
    <w:p w:rsidR="00E300FB" w:rsidRDefault="00E300FB" w:rsidP="00254BB1">
      <w:pPr>
        <w:spacing w:before="240" w:after="120"/>
        <w:ind w:left="709"/>
        <w:jc w:val="center"/>
        <w:rPr>
          <w:b/>
          <w:sz w:val="32"/>
          <w:szCs w:val="32"/>
        </w:rPr>
      </w:pPr>
    </w:p>
    <w:p w:rsidR="00E300FB" w:rsidRDefault="00E300FB" w:rsidP="00254BB1">
      <w:pPr>
        <w:spacing w:before="240" w:after="120"/>
        <w:ind w:left="709"/>
        <w:jc w:val="center"/>
        <w:rPr>
          <w:b/>
          <w:sz w:val="32"/>
          <w:szCs w:val="32"/>
        </w:rPr>
      </w:pPr>
    </w:p>
    <w:p w:rsidR="00E300FB" w:rsidRDefault="00E300FB" w:rsidP="00254BB1">
      <w:pPr>
        <w:spacing w:before="240" w:after="120"/>
        <w:ind w:left="709"/>
        <w:jc w:val="center"/>
        <w:rPr>
          <w:b/>
          <w:sz w:val="32"/>
          <w:szCs w:val="32"/>
        </w:rPr>
      </w:pPr>
    </w:p>
    <w:p w:rsidR="00E300FB" w:rsidRDefault="00E300FB">
      <w:pPr>
        <w:rPr>
          <w:b/>
          <w:sz w:val="32"/>
          <w:szCs w:val="32"/>
        </w:rPr>
        <w:sectPr w:rsidR="00E300FB" w:rsidSect="00E300F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4BB1" w:rsidRPr="00254BB1" w:rsidRDefault="00254BB1" w:rsidP="00C217D9">
      <w:pPr>
        <w:spacing w:before="240" w:after="120" w:line="276" w:lineRule="auto"/>
        <w:ind w:left="709"/>
        <w:jc w:val="center"/>
        <w:rPr>
          <w:b/>
          <w:sz w:val="32"/>
          <w:szCs w:val="32"/>
        </w:rPr>
      </w:pPr>
      <w:r w:rsidRPr="00254BB1">
        <w:rPr>
          <w:b/>
          <w:sz w:val="32"/>
          <w:szCs w:val="32"/>
        </w:rPr>
        <w:lastRenderedPageBreak/>
        <w:t xml:space="preserve">Форма промежуточного контроля </w:t>
      </w:r>
    </w:p>
    <w:p w:rsidR="00254BB1" w:rsidRPr="00651013" w:rsidRDefault="00254BB1" w:rsidP="00C217D9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C217D9">
        <w:rPr>
          <w:sz w:val="28"/>
          <w:szCs w:val="28"/>
        </w:rPr>
        <w:t>3</w:t>
      </w:r>
      <w:r>
        <w:rPr>
          <w:sz w:val="28"/>
          <w:szCs w:val="28"/>
        </w:rPr>
        <w:t xml:space="preserve">-ом семестре формой промежуточного контроля является зачет, в </w:t>
      </w:r>
      <w:r w:rsidR="00C217D9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Pr="00651013">
        <w:rPr>
          <w:sz w:val="28"/>
          <w:szCs w:val="28"/>
        </w:rPr>
        <w:t>ом семестре формой промежуточного контроля является экзамен.</w:t>
      </w:r>
    </w:p>
    <w:p w:rsidR="00D32179" w:rsidRPr="00C217D9" w:rsidRDefault="00D32179" w:rsidP="00C217D9">
      <w:pPr>
        <w:spacing w:line="276" w:lineRule="auto"/>
        <w:jc w:val="center"/>
        <w:rPr>
          <w:i/>
          <w:sz w:val="28"/>
          <w:szCs w:val="28"/>
        </w:rPr>
      </w:pPr>
      <w:r w:rsidRPr="00C217D9">
        <w:rPr>
          <w:b/>
          <w:i/>
          <w:sz w:val="28"/>
          <w:szCs w:val="28"/>
        </w:rPr>
        <w:t>Перечень</w:t>
      </w:r>
      <w:r w:rsidR="00651013" w:rsidRPr="00C217D9">
        <w:rPr>
          <w:b/>
          <w:i/>
          <w:sz w:val="28"/>
          <w:szCs w:val="28"/>
        </w:rPr>
        <w:t xml:space="preserve"> примерных</w:t>
      </w:r>
      <w:r w:rsidRPr="00C217D9">
        <w:rPr>
          <w:b/>
          <w:i/>
          <w:sz w:val="28"/>
          <w:szCs w:val="28"/>
        </w:rPr>
        <w:t xml:space="preserve"> вопросов к зачету</w:t>
      </w:r>
      <w:r w:rsidR="00651013" w:rsidRPr="00C217D9">
        <w:rPr>
          <w:i/>
          <w:sz w:val="28"/>
          <w:szCs w:val="28"/>
        </w:rPr>
        <w:t xml:space="preserve"> (</w:t>
      </w:r>
      <w:r w:rsidR="00C217D9" w:rsidRPr="00C217D9">
        <w:rPr>
          <w:i/>
          <w:sz w:val="28"/>
          <w:szCs w:val="28"/>
        </w:rPr>
        <w:t>3</w:t>
      </w:r>
      <w:r w:rsidR="00651013" w:rsidRPr="00C217D9">
        <w:rPr>
          <w:i/>
          <w:sz w:val="28"/>
          <w:szCs w:val="28"/>
        </w:rPr>
        <w:t xml:space="preserve"> семестр)</w:t>
      </w:r>
    </w:p>
    <w:p w:rsidR="00C217D9" w:rsidRPr="00C217D9" w:rsidRDefault="00C217D9" w:rsidP="00C217D9">
      <w:pPr>
        <w:numPr>
          <w:ilvl w:val="0"/>
          <w:numId w:val="33"/>
        </w:num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C217D9">
        <w:rPr>
          <w:sz w:val="28"/>
          <w:szCs w:val="28"/>
        </w:rPr>
        <w:t>Основные требования, предъявляемые к конструкциям каркасов промзданий.</w:t>
      </w:r>
    </w:p>
    <w:p w:rsidR="00C217D9" w:rsidRPr="00C217D9" w:rsidRDefault="00C217D9" w:rsidP="00C217D9">
      <w:pPr>
        <w:numPr>
          <w:ilvl w:val="0"/>
          <w:numId w:val="33"/>
        </w:numPr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>Состав каркаса и его конструктивные схемы.</w:t>
      </w:r>
    </w:p>
    <w:p w:rsidR="00C217D9" w:rsidRPr="00C217D9" w:rsidRDefault="00C217D9" w:rsidP="00C217D9">
      <w:pPr>
        <w:numPr>
          <w:ilvl w:val="0"/>
          <w:numId w:val="33"/>
        </w:numPr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>Компоновка поперечной рамы каркаса одноэтажного промздания.</w:t>
      </w:r>
    </w:p>
    <w:p w:rsidR="00C217D9" w:rsidRPr="00C217D9" w:rsidRDefault="00C217D9" w:rsidP="00C217D9">
      <w:pPr>
        <w:numPr>
          <w:ilvl w:val="0"/>
          <w:numId w:val="33"/>
        </w:numPr>
        <w:tabs>
          <w:tab w:val="left" w:pos="426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 xml:space="preserve">Определение нагрузок, действующих на поперечную раму каркаса одноэтажного промздания. </w:t>
      </w:r>
    </w:p>
    <w:p w:rsidR="00C217D9" w:rsidRPr="00C217D9" w:rsidRDefault="00C217D9" w:rsidP="00C217D9">
      <w:pPr>
        <w:numPr>
          <w:ilvl w:val="0"/>
          <w:numId w:val="33"/>
        </w:numPr>
        <w:tabs>
          <w:tab w:val="left" w:pos="426"/>
          <w:tab w:val="num" w:pos="12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>Связи, обеспечение пространственной жесткости каркаса промышленных зданий.</w:t>
      </w:r>
    </w:p>
    <w:p w:rsidR="00C217D9" w:rsidRPr="00C217D9" w:rsidRDefault="00C217D9" w:rsidP="00C217D9">
      <w:pPr>
        <w:numPr>
          <w:ilvl w:val="0"/>
          <w:numId w:val="33"/>
        </w:numPr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>Особенности расчета поперечных рам.</w:t>
      </w:r>
    </w:p>
    <w:p w:rsidR="00C217D9" w:rsidRPr="00C217D9" w:rsidRDefault="00C217D9" w:rsidP="00C217D9">
      <w:pPr>
        <w:numPr>
          <w:ilvl w:val="0"/>
          <w:numId w:val="33"/>
        </w:numPr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 xml:space="preserve"> Нагрузки, действующие на поперечную раму. </w:t>
      </w:r>
    </w:p>
    <w:p w:rsidR="00C217D9" w:rsidRPr="00C217D9" w:rsidRDefault="00C217D9" w:rsidP="00C217D9">
      <w:pPr>
        <w:numPr>
          <w:ilvl w:val="0"/>
          <w:numId w:val="33"/>
        </w:numPr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>Конструкции покрытий промзданий.</w:t>
      </w:r>
    </w:p>
    <w:p w:rsidR="00C217D9" w:rsidRPr="00C217D9" w:rsidRDefault="00C217D9" w:rsidP="00C217D9">
      <w:pPr>
        <w:numPr>
          <w:ilvl w:val="0"/>
          <w:numId w:val="33"/>
        </w:numPr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>Покрытия по прогонам, прогоны.</w:t>
      </w:r>
    </w:p>
    <w:p w:rsidR="00BC0A96" w:rsidRPr="00C217D9" w:rsidRDefault="00651013" w:rsidP="00C217D9">
      <w:pPr>
        <w:spacing w:before="120" w:after="120" w:line="276" w:lineRule="auto"/>
        <w:ind w:firstLine="709"/>
        <w:jc w:val="center"/>
        <w:rPr>
          <w:sz w:val="28"/>
          <w:szCs w:val="28"/>
        </w:rPr>
      </w:pPr>
      <w:r w:rsidRPr="00C217D9">
        <w:rPr>
          <w:b/>
          <w:i/>
          <w:sz w:val="28"/>
          <w:szCs w:val="28"/>
        </w:rPr>
        <w:t>Перечень примерных вопросов к э</w:t>
      </w:r>
      <w:r w:rsidR="00BC0A96" w:rsidRPr="00C217D9">
        <w:rPr>
          <w:b/>
          <w:sz w:val="28"/>
          <w:szCs w:val="28"/>
        </w:rPr>
        <w:t>кзамен</w:t>
      </w:r>
      <w:r w:rsidRPr="00C217D9">
        <w:rPr>
          <w:b/>
          <w:sz w:val="28"/>
          <w:szCs w:val="28"/>
        </w:rPr>
        <w:t xml:space="preserve">у </w:t>
      </w:r>
      <w:r w:rsidR="00BC0A96" w:rsidRPr="00C217D9">
        <w:rPr>
          <w:sz w:val="28"/>
          <w:szCs w:val="28"/>
        </w:rPr>
        <w:t>(</w:t>
      </w:r>
      <w:r w:rsidR="00C217D9" w:rsidRPr="00C217D9">
        <w:rPr>
          <w:sz w:val="28"/>
          <w:szCs w:val="28"/>
        </w:rPr>
        <w:t>4</w:t>
      </w:r>
      <w:r w:rsidR="00BC0A96" w:rsidRPr="00C217D9">
        <w:rPr>
          <w:sz w:val="28"/>
          <w:szCs w:val="28"/>
        </w:rPr>
        <w:t xml:space="preserve"> семестр)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C217D9">
        <w:rPr>
          <w:sz w:val="28"/>
          <w:szCs w:val="28"/>
        </w:rPr>
        <w:t>Фахверк и конструкции заполнения проемов.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  <w:tab w:val="num" w:pos="12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>Типы колонн, расчет и конструирование стержня колонны сплошного сечения.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  <w:tab w:val="num" w:pos="12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>Выбор расчетной схемы и типа колонны.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 xml:space="preserve">Конструкция и расчет сечений сквозных внецентренно сжатых колонн. 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 xml:space="preserve">Местная устойчивость стержней колонн из листовой стали. 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 xml:space="preserve">Конструкция и расчет нижней (сквозной) части ступенчатой колонны. 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 xml:space="preserve">Расчет решетки сквозной колонны промышленного здания. 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 xml:space="preserve">Устойчивость внецентренно сжатых колонн из плоскости действия момента. 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>Базы колонн, типы и конструктивные особенности баз колонн.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 xml:space="preserve">Конструкция и расчет сечений сквозных внецентренно сжатых колонн. 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>Оголовки колонн и сопряжение ригелей с колоннами.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>Фермы, виды ферм, типы сечений, область применения.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>Классификация стальных ферм. Нагрузки. Расчетные сочетания усилий.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>Компоновка конструкций ферм, очертания ферм.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lastRenderedPageBreak/>
        <w:t>Системы решеток ферм и их характеристики.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>Расчет и работа ферм под нагрузкой.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 xml:space="preserve">Сечения элементов стальных ферм, конструкция, подбор сечений. 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 xml:space="preserve">Узлы легких стальных ферм из парных уголков, конструкция и понятие о расчете. 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 xml:space="preserve">Классификация подкрановых конструкций. 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 xml:space="preserve">Нагрузки, действующие на подкрановые балки. 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 xml:space="preserve">Конструирование сплошных подкрановых балок и тормозных конструкций. 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 xml:space="preserve">Усилия, действующие в подкрановых балках (правило Винклера). 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 xml:space="preserve">Особенности работы подкрановых балок. 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 xml:space="preserve">Режимы работы кранов. 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 xml:space="preserve">Особенности конструирования и расчёта подкрановых балок со сплошной стенкой. 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>Большепролетные покрытия с плоскими несущими конструкция.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>Пространственные конструкции покрытий зданий.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>Висячие покрытия.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>Стальные каркасы многоэтажных зданий.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>Особенности высотных сооружений.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 xml:space="preserve">Особенности действующих нагрузок на высотные сооружения. 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clear" w:pos="960"/>
          <w:tab w:val="left" w:pos="426"/>
          <w:tab w:val="num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>Классификация пространственных конструкций покрытий.</w:t>
      </w:r>
    </w:p>
    <w:p w:rsidR="00C217D9" w:rsidRPr="00C217D9" w:rsidRDefault="00C217D9" w:rsidP="00C217D9">
      <w:pPr>
        <w:pStyle w:val="a6"/>
        <w:numPr>
          <w:ilvl w:val="0"/>
          <w:numId w:val="35"/>
        </w:numPr>
        <w:tabs>
          <w:tab w:val="left" w:pos="1134"/>
        </w:tabs>
        <w:spacing w:after="160"/>
        <w:ind w:hanging="251"/>
        <w:jc w:val="both"/>
        <w:rPr>
          <w:rFonts w:ascii="Times New Roman" w:hAnsi="Times New Roman"/>
          <w:sz w:val="28"/>
          <w:szCs w:val="28"/>
        </w:rPr>
      </w:pPr>
      <w:r w:rsidRPr="00C217D9">
        <w:rPr>
          <w:rFonts w:ascii="Times New Roman" w:hAnsi="Times New Roman"/>
          <w:sz w:val="28"/>
          <w:szCs w:val="28"/>
        </w:rPr>
        <w:t>Классификация и схемы складчатых конструкций покрытий.</w:t>
      </w:r>
    </w:p>
    <w:p w:rsidR="00C217D9" w:rsidRPr="00C217D9" w:rsidRDefault="00C217D9" w:rsidP="00C217D9">
      <w:pPr>
        <w:pStyle w:val="a6"/>
        <w:numPr>
          <w:ilvl w:val="0"/>
          <w:numId w:val="35"/>
        </w:numPr>
        <w:tabs>
          <w:tab w:val="left" w:pos="1134"/>
        </w:tabs>
        <w:spacing w:after="160"/>
        <w:ind w:hanging="251"/>
        <w:jc w:val="both"/>
        <w:rPr>
          <w:rFonts w:ascii="Times New Roman" w:hAnsi="Times New Roman"/>
          <w:sz w:val="28"/>
          <w:szCs w:val="28"/>
        </w:rPr>
      </w:pPr>
      <w:r w:rsidRPr="00C217D9">
        <w:rPr>
          <w:rFonts w:ascii="Times New Roman" w:hAnsi="Times New Roman"/>
          <w:sz w:val="28"/>
          <w:szCs w:val="28"/>
        </w:rPr>
        <w:t>Виды и особенности структурных конструкций.</w:t>
      </w:r>
    </w:p>
    <w:p w:rsidR="00C217D9" w:rsidRPr="00C217D9" w:rsidRDefault="00C217D9" w:rsidP="00C217D9">
      <w:pPr>
        <w:pStyle w:val="a6"/>
        <w:numPr>
          <w:ilvl w:val="0"/>
          <w:numId w:val="35"/>
        </w:numPr>
        <w:tabs>
          <w:tab w:val="left" w:pos="1134"/>
        </w:tabs>
        <w:spacing w:after="160"/>
        <w:ind w:hanging="251"/>
        <w:jc w:val="both"/>
        <w:rPr>
          <w:rFonts w:ascii="Times New Roman" w:hAnsi="Times New Roman"/>
          <w:sz w:val="28"/>
          <w:szCs w:val="28"/>
        </w:rPr>
      </w:pPr>
      <w:r w:rsidRPr="00C217D9">
        <w:rPr>
          <w:rFonts w:ascii="Times New Roman" w:hAnsi="Times New Roman"/>
          <w:sz w:val="28"/>
          <w:szCs w:val="28"/>
        </w:rPr>
        <w:t>Конструктивные формы и особенности сводов.</w:t>
      </w:r>
    </w:p>
    <w:p w:rsidR="00C217D9" w:rsidRPr="00C217D9" w:rsidRDefault="00C217D9" w:rsidP="00C217D9">
      <w:pPr>
        <w:pStyle w:val="a6"/>
        <w:numPr>
          <w:ilvl w:val="0"/>
          <w:numId w:val="35"/>
        </w:numPr>
        <w:tabs>
          <w:tab w:val="left" w:pos="1134"/>
        </w:tabs>
        <w:spacing w:after="160"/>
        <w:ind w:hanging="251"/>
        <w:jc w:val="both"/>
        <w:rPr>
          <w:rFonts w:ascii="Times New Roman" w:hAnsi="Times New Roman"/>
          <w:sz w:val="28"/>
          <w:szCs w:val="28"/>
        </w:rPr>
      </w:pPr>
      <w:r w:rsidRPr="00C217D9">
        <w:rPr>
          <w:rFonts w:ascii="Times New Roman" w:hAnsi="Times New Roman"/>
          <w:sz w:val="28"/>
          <w:szCs w:val="28"/>
        </w:rPr>
        <w:t>Кружально-сетчатые своды, виды и особенности.</w:t>
      </w:r>
    </w:p>
    <w:p w:rsidR="00C217D9" w:rsidRPr="00C217D9" w:rsidRDefault="00C217D9" w:rsidP="00C217D9">
      <w:pPr>
        <w:pStyle w:val="a6"/>
        <w:numPr>
          <w:ilvl w:val="0"/>
          <w:numId w:val="35"/>
        </w:numPr>
        <w:tabs>
          <w:tab w:val="left" w:pos="1134"/>
        </w:tabs>
        <w:spacing w:after="160"/>
        <w:ind w:hanging="251"/>
        <w:jc w:val="both"/>
        <w:rPr>
          <w:rFonts w:ascii="Times New Roman" w:hAnsi="Times New Roman"/>
          <w:sz w:val="28"/>
          <w:szCs w:val="28"/>
        </w:rPr>
      </w:pPr>
      <w:r w:rsidRPr="00C217D9">
        <w:rPr>
          <w:rFonts w:ascii="Times New Roman" w:hAnsi="Times New Roman"/>
          <w:sz w:val="28"/>
          <w:szCs w:val="28"/>
        </w:rPr>
        <w:t>Виды и особенности куполов.</w:t>
      </w:r>
    </w:p>
    <w:p w:rsidR="00C217D9" w:rsidRPr="00C217D9" w:rsidRDefault="00C217D9" w:rsidP="00C217D9">
      <w:pPr>
        <w:pStyle w:val="a6"/>
        <w:numPr>
          <w:ilvl w:val="0"/>
          <w:numId w:val="35"/>
        </w:numPr>
        <w:tabs>
          <w:tab w:val="left" w:pos="1134"/>
        </w:tabs>
        <w:spacing w:after="160"/>
        <w:ind w:hanging="251"/>
        <w:jc w:val="both"/>
        <w:rPr>
          <w:rFonts w:ascii="Times New Roman" w:hAnsi="Times New Roman"/>
          <w:sz w:val="28"/>
          <w:szCs w:val="28"/>
        </w:rPr>
      </w:pPr>
      <w:r w:rsidRPr="00C217D9">
        <w:rPr>
          <w:rFonts w:ascii="Times New Roman" w:hAnsi="Times New Roman"/>
          <w:sz w:val="28"/>
          <w:szCs w:val="28"/>
        </w:rPr>
        <w:t>Виды и область применения сводов-оболочек.</w:t>
      </w:r>
    </w:p>
    <w:p w:rsidR="00AF43E0" w:rsidRPr="00C217D9" w:rsidRDefault="00AF43E0" w:rsidP="00C217D9">
      <w:pPr>
        <w:tabs>
          <w:tab w:val="left" w:pos="426"/>
        </w:tabs>
        <w:spacing w:line="276" w:lineRule="auto"/>
        <w:ind w:left="709"/>
        <w:jc w:val="center"/>
        <w:rPr>
          <w:b/>
          <w:sz w:val="28"/>
          <w:szCs w:val="28"/>
        </w:rPr>
      </w:pPr>
      <w:r w:rsidRPr="00C217D9">
        <w:rPr>
          <w:b/>
          <w:sz w:val="28"/>
          <w:szCs w:val="28"/>
        </w:rPr>
        <w:t>Основная литература</w:t>
      </w:r>
    </w:p>
    <w:p w:rsidR="00C217D9" w:rsidRPr="00C217D9" w:rsidRDefault="00C217D9" w:rsidP="00C217D9">
      <w:pPr>
        <w:numPr>
          <w:ilvl w:val="0"/>
          <w:numId w:val="3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>Беленя Е.И., Игнатьева В.С., Кудишин Ю.И. Металлические конструкции: учеб. для строит.вузов / Беленя Е.И., Игнатьева В.С., Кудишин Ю.И.–М.: Academia, 2011. – 688 с.:ил.</w:t>
      </w:r>
    </w:p>
    <w:p w:rsidR="00C217D9" w:rsidRPr="00C217D9" w:rsidRDefault="00C217D9" w:rsidP="00C217D9">
      <w:pPr>
        <w:numPr>
          <w:ilvl w:val="0"/>
          <w:numId w:val="3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217D9">
        <w:rPr>
          <w:bCs/>
          <w:sz w:val="28"/>
          <w:szCs w:val="28"/>
        </w:rPr>
        <w:t>Доркин В. В.</w:t>
      </w:r>
      <w:r w:rsidRPr="00C217D9">
        <w:rPr>
          <w:sz w:val="28"/>
          <w:szCs w:val="28"/>
        </w:rPr>
        <w:t xml:space="preserve"> Металлические конструкции: учебник / Доркин Валентин Васильевич, Рябцева Маргарита Павловна. - М. : Инфра-М, 2009. - 457с.</w:t>
      </w:r>
    </w:p>
    <w:p w:rsidR="00C217D9" w:rsidRPr="00C217D9" w:rsidRDefault="00C217D9" w:rsidP="00C217D9">
      <w:pPr>
        <w:numPr>
          <w:ilvl w:val="0"/>
          <w:numId w:val="3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>Металлические конструкции. В3 т.: учеб. для строит.вузов/В.В.Горев, Б.Ю.Уваров, В.В.Филиппов и др.; Под ред. В.В.Горева. .  – М.: Высш. шк., 2004.</w:t>
      </w:r>
      <w:r w:rsidRPr="00C217D9">
        <w:rPr>
          <w:bCs/>
          <w:sz w:val="28"/>
          <w:szCs w:val="28"/>
        </w:rPr>
        <w:t xml:space="preserve"> </w:t>
      </w:r>
    </w:p>
    <w:p w:rsidR="00C217D9" w:rsidRPr="00C217D9" w:rsidRDefault="00C217D9" w:rsidP="00C217D9">
      <w:pPr>
        <w:numPr>
          <w:ilvl w:val="0"/>
          <w:numId w:val="3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217D9">
        <w:rPr>
          <w:bCs/>
          <w:sz w:val="28"/>
          <w:szCs w:val="28"/>
        </w:rPr>
        <w:lastRenderedPageBreak/>
        <w:t>Маилян Р.Л.</w:t>
      </w:r>
      <w:r w:rsidRPr="00C217D9">
        <w:rPr>
          <w:b/>
          <w:bCs/>
          <w:sz w:val="28"/>
          <w:szCs w:val="28"/>
        </w:rPr>
        <w:t xml:space="preserve"> </w:t>
      </w:r>
      <w:r w:rsidRPr="00C217D9">
        <w:rPr>
          <w:sz w:val="28"/>
          <w:szCs w:val="28"/>
        </w:rPr>
        <w:t>Строительные конструкции: учеб. пособие / Маилян Рафаэль Левонович, Маилян Дмитрий Рафаэлович, Веселев Юрий Алексеевич. - 4-е изд. - Ростов-на-Дону : Феникс, 2010. - 875 с. : ил. 3.</w:t>
      </w:r>
      <w:r w:rsidRPr="00C217D9">
        <w:rPr>
          <w:sz w:val="28"/>
          <w:szCs w:val="28"/>
        </w:rPr>
        <w:tab/>
      </w:r>
    </w:p>
    <w:p w:rsidR="00C217D9" w:rsidRPr="00C217D9" w:rsidRDefault="00C217D9" w:rsidP="00C217D9">
      <w:pPr>
        <w:numPr>
          <w:ilvl w:val="0"/>
          <w:numId w:val="3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217D9">
        <w:rPr>
          <w:b/>
          <w:bCs/>
          <w:sz w:val="28"/>
          <w:szCs w:val="28"/>
        </w:rPr>
        <w:t>Конструкции из дерева и пластмасс</w:t>
      </w:r>
      <w:r w:rsidRPr="00C217D9">
        <w:rPr>
          <w:sz w:val="28"/>
          <w:szCs w:val="28"/>
        </w:rPr>
        <w:t xml:space="preserve"> / Филимонов Э.В.; Гаппоев М.М.; Гуськов И.М.; Ермоленко Л.К.; Линьков В.И.; Серова Е.Т.; Степанов Б.А. - Moscow : АСВ, 2010. - . - Конструкции из дерева и пластмасс [Электронный ресурс] : Учебник / Э.В. Филимонов, М.М. Гаппоев, И.М. Гуськов, Л.К. Ермоленко, В.И. Линьков, Е.Т. Серова, Б.А. Степанов. - М. : Издательство АСВ, 2010. </w:t>
      </w:r>
    </w:p>
    <w:p w:rsidR="00C217D9" w:rsidRPr="00C217D9" w:rsidRDefault="00C217D9" w:rsidP="00C217D9">
      <w:pPr>
        <w:numPr>
          <w:ilvl w:val="0"/>
          <w:numId w:val="3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217D9">
        <w:rPr>
          <w:b/>
          <w:bCs/>
          <w:sz w:val="28"/>
          <w:szCs w:val="28"/>
        </w:rPr>
        <w:t xml:space="preserve">Малбиев, С.А. </w:t>
      </w:r>
      <w:r w:rsidRPr="00C217D9">
        <w:rPr>
          <w:sz w:val="28"/>
          <w:szCs w:val="28"/>
        </w:rPr>
        <w:t>Конструкции из дерева и пластмасс. Перекрестно-стержневые пространственные конструкции покрытий зданий / Малбиев С.А. - Moscow : АСВ, 2017. - . - Конструкции из дерева и пластмасс. Перекрестно-стержневые пространственные конструкции покрытий зданий [Электронный ресурс]: Учеб. пособие для строительных специальностей вузов. / С.А. Малбиев - М. : Издательство АСВ, 2017. - ISBN 978-5-4323-0177-2.</w:t>
      </w:r>
    </w:p>
    <w:p w:rsidR="00C217D9" w:rsidRDefault="00C217D9" w:rsidP="00C217D9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17D9" w:rsidRPr="00C217D9" w:rsidRDefault="00C217D9" w:rsidP="00C217D9">
      <w:pPr>
        <w:spacing w:line="276" w:lineRule="auto"/>
        <w:ind w:left="1418"/>
        <w:jc w:val="both"/>
        <w:rPr>
          <w:b/>
          <w:sz w:val="28"/>
          <w:szCs w:val="28"/>
        </w:rPr>
      </w:pPr>
      <w:r w:rsidRPr="00C217D9">
        <w:rPr>
          <w:b/>
          <w:sz w:val="28"/>
          <w:szCs w:val="28"/>
        </w:rPr>
        <w:t>Издания из ЭБС</w:t>
      </w:r>
    </w:p>
    <w:p w:rsidR="00C217D9" w:rsidRPr="00C217D9" w:rsidRDefault="00C217D9" w:rsidP="00C217D9">
      <w:pPr>
        <w:pStyle w:val="a6"/>
        <w:numPr>
          <w:ilvl w:val="0"/>
          <w:numId w:val="22"/>
        </w:numPr>
        <w:spacing w:after="0"/>
        <w:ind w:left="0" w:firstLine="698"/>
        <w:jc w:val="both"/>
        <w:rPr>
          <w:rStyle w:val="biblio-record-text"/>
          <w:rFonts w:ascii="Times New Roman" w:hAnsi="Times New Roman"/>
          <w:sz w:val="28"/>
          <w:szCs w:val="28"/>
        </w:rPr>
      </w:pPr>
      <w:r w:rsidRPr="00C217D9">
        <w:rPr>
          <w:rStyle w:val="biblio-record-text"/>
          <w:rFonts w:ascii="Times New Roman" w:hAnsi="Times New Roman"/>
          <w:sz w:val="28"/>
          <w:szCs w:val="28"/>
        </w:rPr>
        <w:t>Блажнов, А.А. Металлические конструкции, включая сварку : учебно-методическое пособие / А.А. Блажнов, Е.С. Стёпина. — Орел: ОрелГАУ, 2016. — 59 с. </w:t>
      </w:r>
    </w:p>
    <w:p w:rsidR="00C217D9" w:rsidRPr="00C217D9" w:rsidRDefault="00C217D9" w:rsidP="00C217D9">
      <w:pPr>
        <w:pStyle w:val="a6"/>
        <w:numPr>
          <w:ilvl w:val="0"/>
          <w:numId w:val="22"/>
        </w:numPr>
        <w:spacing w:after="0"/>
        <w:ind w:left="0" w:firstLine="698"/>
        <w:jc w:val="both"/>
        <w:rPr>
          <w:rStyle w:val="biblio-record-text"/>
          <w:rFonts w:ascii="Times New Roman" w:hAnsi="Times New Roman"/>
          <w:sz w:val="28"/>
          <w:szCs w:val="28"/>
        </w:rPr>
      </w:pPr>
      <w:r w:rsidRPr="00C217D9">
        <w:rPr>
          <w:rStyle w:val="biblio-record-text"/>
          <w:rFonts w:ascii="Times New Roman" w:hAnsi="Times New Roman"/>
          <w:sz w:val="28"/>
          <w:szCs w:val="28"/>
        </w:rPr>
        <w:t>Парлашкевич, В.С. Проектирование и расчет металлических конструкций рабочих площадок: учебное пособие / В.С. Парлашкевич, А.А. Василькин, О.Е. Булатов. — 4-е, изд. — Москва : МИСИ – МГСУ, 2016. — 240 с.</w:t>
      </w:r>
    </w:p>
    <w:p w:rsidR="00C217D9" w:rsidRPr="00C217D9" w:rsidRDefault="00C217D9" w:rsidP="00C217D9">
      <w:pPr>
        <w:pStyle w:val="a6"/>
        <w:numPr>
          <w:ilvl w:val="0"/>
          <w:numId w:val="22"/>
        </w:numPr>
        <w:spacing w:after="0"/>
        <w:ind w:left="0" w:firstLine="698"/>
        <w:jc w:val="both"/>
        <w:rPr>
          <w:rStyle w:val="biblio-record-text"/>
          <w:rFonts w:ascii="Times New Roman" w:hAnsi="Times New Roman"/>
          <w:sz w:val="28"/>
          <w:szCs w:val="28"/>
        </w:rPr>
      </w:pPr>
      <w:r w:rsidRPr="00C217D9">
        <w:rPr>
          <w:rStyle w:val="biblio-record-text"/>
          <w:rFonts w:ascii="Times New Roman" w:hAnsi="Times New Roman"/>
          <w:sz w:val="28"/>
          <w:szCs w:val="28"/>
        </w:rPr>
        <w:t xml:space="preserve">Яковлев, С.К. Расчет металлических конструкций по Еврокоду ЕN 1993: учебно-методическое пособие: в 2 частях / С.К. Яковлев, Я.И. Мысляева. — Москва: МИСИ – МГСУ, [б. г.]. — Часть 1: Изгибаемые, сжатые и растянутые элементы металлических конструкций. Определение снеговых, ветровых и крановых нагрузок. Сочетание воздействий. Определение пластических моментов сопротивления и секториальных характеристик сечений элементов — 2018. — 208 с. </w:t>
      </w:r>
    </w:p>
    <w:p w:rsidR="00C217D9" w:rsidRPr="00C217D9" w:rsidRDefault="00C217D9" w:rsidP="00C217D9">
      <w:pPr>
        <w:pStyle w:val="a6"/>
        <w:numPr>
          <w:ilvl w:val="0"/>
          <w:numId w:val="22"/>
        </w:numPr>
        <w:spacing w:after="0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C217D9">
        <w:rPr>
          <w:rStyle w:val="biblio-record-text"/>
          <w:rFonts w:ascii="Times New Roman" w:hAnsi="Times New Roman"/>
          <w:sz w:val="28"/>
          <w:szCs w:val="28"/>
        </w:rPr>
        <w:t>Семенов, К.В. Конструкции из дерева и пластмасс. Деревянные конструкции: учебное пособие / К.В. Семенов, М.Ю. Кононова. — 2-е изд., стер. — Санкт-Петербург: Лань, 2016. — 136 с.</w:t>
      </w:r>
    </w:p>
    <w:p w:rsidR="00C217D9" w:rsidRPr="00C217D9" w:rsidRDefault="00C217D9" w:rsidP="00C217D9">
      <w:pPr>
        <w:tabs>
          <w:tab w:val="left" w:pos="426"/>
        </w:tabs>
        <w:spacing w:line="276" w:lineRule="auto"/>
        <w:ind w:left="709"/>
        <w:jc w:val="both"/>
        <w:rPr>
          <w:b/>
          <w:sz w:val="28"/>
          <w:szCs w:val="28"/>
        </w:rPr>
      </w:pPr>
      <w:r w:rsidRPr="00C217D9">
        <w:rPr>
          <w:b/>
          <w:sz w:val="28"/>
          <w:szCs w:val="28"/>
        </w:rPr>
        <w:t xml:space="preserve">Дополнительная литература* </w:t>
      </w:r>
    </w:p>
    <w:p w:rsidR="00C217D9" w:rsidRPr="00C217D9" w:rsidRDefault="00C217D9" w:rsidP="00C217D9">
      <w:pPr>
        <w:spacing w:line="276" w:lineRule="auto"/>
        <w:ind w:left="1135"/>
        <w:jc w:val="both"/>
        <w:rPr>
          <w:b/>
          <w:sz w:val="28"/>
          <w:szCs w:val="28"/>
        </w:rPr>
      </w:pPr>
      <w:r w:rsidRPr="00C217D9">
        <w:rPr>
          <w:b/>
          <w:sz w:val="28"/>
          <w:szCs w:val="28"/>
        </w:rPr>
        <w:t>Печатные издания</w:t>
      </w:r>
    </w:p>
    <w:p w:rsidR="00C217D9" w:rsidRPr="00C217D9" w:rsidRDefault="00C217D9" w:rsidP="00C217D9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217D9">
        <w:rPr>
          <w:rFonts w:ascii="Times New Roman" w:hAnsi="Times New Roman"/>
          <w:sz w:val="28"/>
          <w:szCs w:val="28"/>
        </w:rPr>
        <w:t>Юсупов Абу-Суфьян Курашевич Металлические конструкции в вопросах, в ответах и в проектировании / Махачкала : ДГУ, 2010 .— 807 с.</w:t>
      </w:r>
    </w:p>
    <w:p w:rsidR="00C217D9" w:rsidRPr="00C217D9" w:rsidRDefault="00C217D9" w:rsidP="00C217D9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217D9">
        <w:rPr>
          <w:rFonts w:ascii="Times New Roman" w:hAnsi="Times New Roman"/>
          <w:sz w:val="28"/>
          <w:szCs w:val="28"/>
        </w:rPr>
        <w:lastRenderedPageBreak/>
        <w:t xml:space="preserve">Справочник строителя. Строительная техника, конструкции и технологии : В 2т. Т.1 / под ред. Х. Нестле. - М. : Техносфера, 2007. - 520с. - ISBN 978-5-9436-105-5 : 455-00. </w:t>
      </w:r>
    </w:p>
    <w:p w:rsidR="00C217D9" w:rsidRPr="00C217D9" w:rsidRDefault="00C217D9" w:rsidP="00C217D9">
      <w:pPr>
        <w:pStyle w:val="a6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C217D9">
        <w:rPr>
          <w:rFonts w:ascii="Times New Roman" w:hAnsi="Times New Roman"/>
          <w:b/>
          <w:sz w:val="28"/>
          <w:szCs w:val="28"/>
        </w:rPr>
        <w:t>Издания из ЭБС</w:t>
      </w:r>
    </w:p>
    <w:p w:rsidR="00C217D9" w:rsidRPr="00C217D9" w:rsidRDefault="00C217D9" w:rsidP="00C217D9">
      <w:pPr>
        <w:pStyle w:val="a6"/>
        <w:numPr>
          <w:ilvl w:val="0"/>
          <w:numId w:val="24"/>
        </w:numPr>
        <w:spacing w:after="0"/>
        <w:ind w:left="0" w:firstLine="709"/>
        <w:jc w:val="both"/>
        <w:rPr>
          <w:rStyle w:val="biblio-record-text"/>
          <w:rFonts w:ascii="Times New Roman" w:hAnsi="Times New Roman"/>
          <w:sz w:val="28"/>
          <w:szCs w:val="28"/>
        </w:rPr>
      </w:pPr>
      <w:r w:rsidRPr="00C217D9">
        <w:rPr>
          <w:rStyle w:val="biblio-record-text"/>
          <w:rFonts w:ascii="Times New Roman" w:hAnsi="Times New Roman"/>
          <w:sz w:val="28"/>
          <w:szCs w:val="28"/>
        </w:rPr>
        <w:t>Мандриков, А.П. Примеры расчета металлических конструкций: учебное пособие / А.П. Мандриков. — 3-е изд., стер. — Санкт-Петербург: Лань, 2012. — 432 с.</w:t>
      </w:r>
    </w:p>
    <w:p w:rsidR="00C217D9" w:rsidRPr="00C217D9" w:rsidRDefault="00C217D9" w:rsidP="00C217D9">
      <w:pPr>
        <w:pStyle w:val="a6"/>
        <w:numPr>
          <w:ilvl w:val="0"/>
          <w:numId w:val="24"/>
        </w:numPr>
        <w:spacing w:after="0"/>
        <w:ind w:left="0" w:firstLine="709"/>
        <w:jc w:val="both"/>
        <w:rPr>
          <w:rStyle w:val="biblio-record-text"/>
          <w:rFonts w:ascii="Times New Roman" w:hAnsi="Times New Roman"/>
          <w:sz w:val="28"/>
          <w:szCs w:val="28"/>
        </w:rPr>
      </w:pPr>
      <w:r w:rsidRPr="00C217D9">
        <w:rPr>
          <w:rStyle w:val="biblio-record-text"/>
          <w:rFonts w:ascii="Times New Roman" w:hAnsi="Times New Roman"/>
          <w:sz w:val="28"/>
          <w:szCs w:val="28"/>
        </w:rPr>
        <w:t xml:space="preserve">Яковлев, С.К. Расчет металлических конструкций по Еврокоду ЕN 1993 : учебно-методическое пособие : в 2 частях / С.К. Яковлев, Я.И. Мысляева. — Москва : МИСИ – МГСУ, [б. г.]. — Часть 2 : Определение пластических моментов сопротивления сечений. Анализ методик расчета элементов на устойчивость. Определение секториальных характеристик поперечных сечений элементов. Программа «Тонус». Определение нормальных и касательных напряжений при стесненном кручении для швеллеров, ЛСТК-профилей, двутавров и подкрановых конструкций. Расчет подкрановой балки производственного здания по Еврокоду ЕN 1993 и российским стандартам, включая расчет ее прочности с учетом бимоментов и изгибно-крутящих моментов — 2019. — 228 с. </w:t>
      </w:r>
    </w:p>
    <w:p w:rsidR="00C217D9" w:rsidRPr="00C217D9" w:rsidRDefault="00C217D9" w:rsidP="00C217D9">
      <w:pPr>
        <w:pStyle w:val="a6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7D9">
        <w:rPr>
          <w:rFonts w:ascii="Times New Roman" w:hAnsi="Times New Roman"/>
          <w:sz w:val="28"/>
          <w:szCs w:val="28"/>
        </w:rPr>
        <w:t xml:space="preserve">Вдовин В. М. Конструкции из дерева и пластмасс. Проектирование деревянных ферм : Учебное пособие / Вдовин В.М. - 2-е изд. - М. : Издательство Юрайт, 2017. </w:t>
      </w:r>
    </w:p>
    <w:p w:rsidR="00C217D9" w:rsidRPr="00C217D9" w:rsidRDefault="00C217D9" w:rsidP="00C217D9">
      <w:pPr>
        <w:pStyle w:val="a6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7D9">
        <w:rPr>
          <w:rFonts w:ascii="Times New Roman" w:hAnsi="Times New Roman"/>
          <w:iCs/>
          <w:sz w:val="28"/>
          <w:szCs w:val="28"/>
        </w:rPr>
        <w:t xml:space="preserve">Вдовин, В. М. </w:t>
      </w:r>
      <w:r w:rsidRPr="00C217D9">
        <w:rPr>
          <w:rFonts w:ascii="Times New Roman" w:hAnsi="Times New Roman"/>
          <w:sz w:val="28"/>
          <w:szCs w:val="28"/>
        </w:rPr>
        <w:t>Конструкции из дерева и пластмасс. Проектирование деревянных ферм: учебное пособие для вузов / В. М. Вдовин. — 2-е изд., испр. и доп. — Москва: Издательство Юрайт, 2019. — 154 с.</w:t>
      </w:r>
    </w:p>
    <w:p w:rsidR="00AF43E0" w:rsidRPr="00AF43E0" w:rsidRDefault="00AF43E0" w:rsidP="00AF43E0">
      <w:pPr>
        <w:pStyle w:val="a6"/>
        <w:tabs>
          <w:tab w:val="left" w:pos="426"/>
        </w:tabs>
        <w:spacing w:after="0" w:line="240" w:lineRule="auto"/>
        <w:ind w:left="106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F43E0">
        <w:rPr>
          <w:rFonts w:ascii="Times New Roman" w:hAnsi="Times New Roman"/>
          <w:b/>
          <w:sz w:val="28"/>
          <w:szCs w:val="28"/>
        </w:rPr>
        <w:t>Базы данных, информационно</w:t>
      </w:r>
      <w:r>
        <w:rPr>
          <w:rFonts w:ascii="Times New Roman" w:hAnsi="Times New Roman"/>
          <w:b/>
          <w:sz w:val="28"/>
          <w:szCs w:val="28"/>
        </w:rPr>
        <w:t>-справочные и поисковые системы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Электронная библиотека учебников http://studentam.net/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Библиотека строительства </w:t>
      </w:r>
      <w:hyperlink r:id="rId7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http://www.zodchii.ws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Библиотека технической литературы </w:t>
      </w:r>
      <w:hyperlink r:id="rId8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http://techlib.org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База данных нормативных документов для строительства </w:t>
      </w:r>
      <w:hyperlink r:id="rId9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http://www.norm-load.ru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Бесплатная информационно-справочная система онлайн доступа к полному собранию технических нормативно-правовых актов РФ </w:t>
      </w:r>
      <w:hyperlink r:id="rId10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http://gostrf.com</w:t>
        </w:r>
      </w:hyperlink>
      <w:r w:rsidRPr="00AF43E0">
        <w:rPr>
          <w:rFonts w:ascii="Times New Roman" w:hAnsi="Times New Roman"/>
          <w:sz w:val="28"/>
          <w:szCs w:val="28"/>
        </w:rPr>
        <w:t xml:space="preserve">.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Техноэксперт. Электронный фонд правовой и нормативно-технической документации. </w:t>
      </w:r>
      <w:hyperlink r:id="rId11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http://docs.cntd.ru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Архитектурно-строительный портал </w:t>
      </w:r>
      <w:hyperlink r:id="rId12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http://ais.by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Сайт Министерства образования РФ </w:t>
      </w:r>
      <w:hyperlink r:id="rId13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http://mon.gov.ru/structure/minister/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Федеральный портал «Российское образование» </w:t>
      </w:r>
      <w:hyperlink r:id="rId14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http://www.edu.ru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ind w:firstLine="708"/>
        <w:jc w:val="both"/>
        <w:rPr>
          <w:sz w:val="28"/>
          <w:szCs w:val="28"/>
        </w:rPr>
      </w:pPr>
      <w:r w:rsidRPr="00AF43E0">
        <w:rPr>
          <w:sz w:val="28"/>
          <w:szCs w:val="28"/>
        </w:rPr>
        <w:t xml:space="preserve">Каждому студенту предоставляется возможность индивидуального дистанционного доступа из любой точки, в которой имеется Интернет, к </w:t>
      </w:r>
      <w:r w:rsidRPr="00AF43E0">
        <w:rPr>
          <w:sz w:val="28"/>
          <w:szCs w:val="28"/>
        </w:rPr>
        <w:lastRenderedPageBreak/>
        <w:t>информационно-справочным и поисковым системам, электронно-библиотечным системам, с которыми у вуза заключен договор (ЭБС «Троицкий мост»; ЭБС «Лань»; ЭБС «Юрайт»; ЭБС «Консультант студента»; «Электронно-библиотечная система elibrary»; «Электронная библиотека диссертаций»).</w:t>
      </w:r>
    </w:p>
    <w:p w:rsidR="001944F2" w:rsidRPr="00AF43E0" w:rsidRDefault="001944F2" w:rsidP="00AF43E0">
      <w:pPr>
        <w:tabs>
          <w:tab w:val="left" w:pos="426"/>
          <w:tab w:val="left" w:pos="993"/>
          <w:tab w:val="left" w:pos="1276"/>
        </w:tabs>
        <w:ind w:left="426"/>
        <w:jc w:val="center"/>
        <w:outlineLvl w:val="1"/>
        <w:rPr>
          <w:color w:val="FF0000"/>
          <w:sz w:val="28"/>
          <w:szCs w:val="28"/>
        </w:rPr>
      </w:pPr>
    </w:p>
    <w:sectPr w:rsidR="001944F2" w:rsidRPr="00AF43E0" w:rsidSect="0019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6C4"/>
    <w:multiLevelType w:val="hybridMultilevel"/>
    <w:tmpl w:val="A50A1BDA"/>
    <w:lvl w:ilvl="0" w:tplc="F214A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A6100"/>
    <w:multiLevelType w:val="hybridMultilevel"/>
    <w:tmpl w:val="64547FE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84969"/>
    <w:multiLevelType w:val="hybridMultilevel"/>
    <w:tmpl w:val="3DF085C0"/>
    <w:lvl w:ilvl="0" w:tplc="B68A4A40">
      <w:start w:val="1"/>
      <w:numFmt w:val="decimal"/>
      <w:lvlText w:val="%1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EF19D1"/>
    <w:multiLevelType w:val="hybridMultilevel"/>
    <w:tmpl w:val="1E4CC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30E"/>
    <w:multiLevelType w:val="multilevel"/>
    <w:tmpl w:val="BE7E97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>
    <w:nsid w:val="1C064F02"/>
    <w:multiLevelType w:val="hybridMultilevel"/>
    <w:tmpl w:val="6E5AE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44AA7"/>
    <w:multiLevelType w:val="hybridMultilevel"/>
    <w:tmpl w:val="A50A1BDA"/>
    <w:lvl w:ilvl="0" w:tplc="F214A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C646B"/>
    <w:multiLevelType w:val="hybridMultilevel"/>
    <w:tmpl w:val="45C05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807FC"/>
    <w:multiLevelType w:val="hybridMultilevel"/>
    <w:tmpl w:val="DE223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CC15E0"/>
    <w:multiLevelType w:val="hybridMultilevel"/>
    <w:tmpl w:val="C5D02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202FA"/>
    <w:multiLevelType w:val="hybridMultilevel"/>
    <w:tmpl w:val="99D29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2">
    <w:nsid w:val="29B3673F"/>
    <w:multiLevelType w:val="hybridMultilevel"/>
    <w:tmpl w:val="B8320E2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057389"/>
    <w:multiLevelType w:val="hybridMultilevel"/>
    <w:tmpl w:val="520E68C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360141"/>
    <w:multiLevelType w:val="hybridMultilevel"/>
    <w:tmpl w:val="B5040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B4271"/>
    <w:multiLevelType w:val="multilevel"/>
    <w:tmpl w:val="52C857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3CCF1A9A"/>
    <w:multiLevelType w:val="hybridMultilevel"/>
    <w:tmpl w:val="B8320E2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122ECB"/>
    <w:multiLevelType w:val="hybridMultilevel"/>
    <w:tmpl w:val="B5C25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52E00"/>
    <w:multiLevelType w:val="hybridMultilevel"/>
    <w:tmpl w:val="D6B472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8CD1880"/>
    <w:multiLevelType w:val="hybridMultilevel"/>
    <w:tmpl w:val="858A894A"/>
    <w:lvl w:ilvl="0" w:tplc="6E74B9E2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0">
    <w:nsid w:val="49370BFB"/>
    <w:multiLevelType w:val="hybridMultilevel"/>
    <w:tmpl w:val="7D709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842D7"/>
    <w:multiLevelType w:val="hybridMultilevel"/>
    <w:tmpl w:val="CE0E8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06059"/>
    <w:multiLevelType w:val="hybridMultilevel"/>
    <w:tmpl w:val="09C8B2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B0D12"/>
    <w:multiLevelType w:val="multilevel"/>
    <w:tmpl w:val="B50879C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4">
    <w:nsid w:val="58295E2C"/>
    <w:multiLevelType w:val="hybridMultilevel"/>
    <w:tmpl w:val="25E4051E"/>
    <w:lvl w:ilvl="0" w:tplc="F214AE3A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5D0F62C9"/>
    <w:multiLevelType w:val="multilevel"/>
    <w:tmpl w:val="BE7E97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6">
    <w:nsid w:val="607129D6"/>
    <w:multiLevelType w:val="hybridMultilevel"/>
    <w:tmpl w:val="B8320E2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104BCC"/>
    <w:multiLevelType w:val="hybridMultilevel"/>
    <w:tmpl w:val="58227556"/>
    <w:lvl w:ilvl="0" w:tplc="BE823BC4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70D97"/>
    <w:multiLevelType w:val="hybridMultilevel"/>
    <w:tmpl w:val="FFE80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F5B2F"/>
    <w:multiLevelType w:val="hybridMultilevel"/>
    <w:tmpl w:val="B8320E2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C256B5"/>
    <w:multiLevelType w:val="hybridMultilevel"/>
    <w:tmpl w:val="3B769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FC70184"/>
    <w:multiLevelType w:val="multilevel"/>
    <w:tmpl w:val="B50879C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2">
    <w:nsid w:val="6FE74AD2"/>
    <w:multiLevelType w:val="hybridMultilevel"/>
    <w:tmpl w:val="25B84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D263E1"/>
    <w:multiLevelType w:val="hybridMultilevel"/>
    <w:tmpl w:val="0A4C4FA2"/>
    <w:lvl w:ilvl="0" w:tplc="682CE76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4">
    <w:nsid w:val="79BB4C31"/>
    <w:multiLevelType w:val="hybridMultilevel"/>
    <w:tmpl w:val="76D8A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7"/>
  </w:num>
  <w:num w:numId="4">
    <w:abstractNumId w:val="7"/>
  </w:num>
  <w:num w:numId="5">
    <w:abstractNumId w:val="3"/>
  </w:num>
  <w:num w:numId="6">
    <w:abstractNumId w:val="28"/>
  </w:num>
  <w:num w:numId="7">
    <w:abstractNumId w:val="11"/>
  </w:num>
  <w:num w:numId="8">
    <w:abstractNumId w:val="33"/>
  </w:num>
  <w:num w:numId="9">
    <w:abstractNumId w:val="19"/>
  </w:num>
  <w:num w:numId="10">
    <w:abstractNumId w:val="30"/>
  </w:num>
  <w:num w:numId="11">
    <w:abstractNumId w:val="32"/>
  </w:num>
  <w:num w:numId="12">
    <w:abstractNumId w:val="20"/>
  </w:num>
  <w:num w:numId="13">
    <w:abstractNumId w:val="14"/>
  </w:num>
  <w:num w:numId="14">
    <w:abstractNumId w:val="21"/>
  </w:num>
  <w:num w:numId="15">
    <w:abstractNumId w:val="15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8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6"/>
  </w:num>
  <w:num w:numId="30">
    <w:abstractNumId w:val="18"/>
  </w:num>
  <w:num w:numId="31">
    <w:abstractNumId w:val="9"/>
  </w:num>
  <w:num w:numId="32">
    <w:abstractNumId w:val="34"/>
  </w:num>
  <w:num w:numId="33">
    <w:abstractNumId w:val="16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C8"/>
    <w:rsid w:val="000269DF"/>
    <w:rsid w:val="00067E2D"/>
    <w:rsid w:val="000C061D"/>
    <w:rsid w:val="000D1907"/>
    <w:rsid w:val="000D3175"/>
    <w:rsid w:val="00127A3C"/>
    <w:rsid w:val="00183751"/>
    <w:rsid w:val="001944F2"/>
    <w:rsid w:val="001C3004"/>
    <w:rsid w:val="00200333"/>
    <w:rsid w:val="00254BB1"/>
    <w:rsid w:val="002676A0"/>
    <w:rsid w:val="00292DF8"/>
    <w:rsid w:val="002D0959"/>
    <w:rsid w:val="003068D1"/>
    <w:rsid w:val="00375181"/>
    <w:rsid w:val="003B15D3"/>
    <w:rsid w:val="00411737"/>
    <w:rsid w:val="004B5F67"/>
    <w:rsid w:val="004D53B7"/>
    <w:rsid w:val="004F476B"/>
    <w:rsid w:val="004F4EE7"/>
    <w:rsid w:val="00511C32"/>
    <w:rsid w:val="00536E49"/>
    <w:rsid w:val="00553AC8"/>
    <w:rsid w:val="00561AF2"/>
    <w:rsid w:val="005667F6"/>
    <w:rsid w:val="005B3680"/>
    <w:rsid w:val="0062795D"/>
    <w:rsid w:val="006338E7"/>
    <w:rsid w:val="006417F2"/>
    <w:rsid w:val="00651013"/>
    <w:rsid w:val="00666667"/>
    <w:rsid w:val="00671D9A"/>
    <w:rsid w:val="00677659"/>
    <w:rsid w:val="006A2AAC"/>
    <w:rsid w:val="006D5791"/>
    <w:rsid w:val="00777CC1"/>
    <w:rsid w:val="00797F16"/>
    <w:rsid w:val="007B72D6"/>
    <w:rsid w:val="007D44EC"/>
    <w:rsid w:val="007D7549"/>
    <w:rsid w:val="007E6B40"/>
    <w:rsid w:val="00813B38"/>
    <w:rsid w:val="0084396D"/>
    <w:rsid w:val="0085397B"/>
    <w:rsid w:val="00871B57"/>
    <w:rsid w:val="00880CB6"/>
    <w:rsid w:val="008A465D"/>
    <w:rsid w:val="008B00C9"/>
    <w:rsid w:val="008D1A06"/>
    <w:rsid w:val="008F1A98"/>
    <w:rsid w:val="00930033"/>
    <w:rsid w:val="00946F28"/>
    <w:rsid w:val="00970C69"/>
    <w:rsid w:val="009A7BA9"/>
    <w:rsid w:val="009D4533"/>
    <w:rsid w:val="009E36B5"/>
    <w:rsid w:val="00A11A17"/>
    <w:rsid w:val="00AF43E0"/>
    <w:rsid w:val="00B43E66"/>
    <w:rsid w:val="00B634E0"/>
    <w:rsid w:val="00BC0A96"/>
    <w:rsid w:val="00BC3711"/>
    <w:rsid w:val="00BD115B"/>
    <w:rsid w:val="00BE23FF"/>
    <w:rsid w:val="00BE253D"/>
    <w:rsid w:val="00BE5687"/>
    <w:rsid w:val="00C217D9"/>
    <w:rsid w:val="00C51352"/>
    <w:rsid w:val="00C85635"/>
    <w:rsid w:val="00C9281B"/>
    <w:rsid w:val="00C96202"/>
    <w:rsid w:val="00D04710"/>
    <w:rsid w:val="00D070B6"/>
    <w:rsid w:val="00D32179"/>
    <w:rsid w:val="00D76060"/>
    <w:rsid w:val="00D92BDD"/>
    <w:rsid w:val="00D94C03"/>
    <w:rsid w:val="00E04868"/>
    <w:rsid w:val="00E26EB6"/>
    <w:rsid w:val="00E300FB"/>
    <w:rsid w:val="00E735AC"/>
    <w:rsid w:val="00E86584"/>
    <w:rsid w:val="00E9030E"/>
    <w:rsid w:val="00EB0AD9"/>
    <w:rsid w:val="00EC1C52"/>
    <w:rsid w:val="00F250A3"/>
    <w:rsid w:val="00F479BD"/>
    <w:rsid w:val="00F82637"/>
    <w:rsid w:val="00F9338C"/>
    <w:rsid w:val="00FE0A79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5791"/>
    <w:pPr>
      <w:keepNext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3AC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53AC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53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553A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u">
    <w:name w:val="u"/>
    <w:basedOn w:val="a"/>
    <w:rsid w:val="00553AC8"/>
    <w:pPr>
      <w:ind w:firstLine="390"/>
      <w:jc w:val="both"/>
    </w:pPr>
  </w:style>
  <w:style w:type="paragraph" w:customStyle="1" w:styleId="Default">
    <w:name w:val="Default"/>
    <w:rsid w:val="00553A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8">
    <w:name w:val="Центр"/>
    <w:basedOn w:val="a"/>
    <w:rsid w:val="00553AC8"/>
    <w:pPr>
      <w:widowControl w:val="0"/>
      <w:autoSpaceDE w:val="0"/>
      <w:autoSpaceDN w:val="0"/>
      <w:adjustRightInd w:val="0"/>
      <w:spacing w:before="120" w:after="120"/>
      <w:jc w:val="center"/>
    </w:pPr>
    <w:rPr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6D579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D579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5791"/>
    <w:rPr>
      <w:rFonts w:ascii="Times New Roman" w:eastAsia="Times New Roman" w:hAnsi="Times New Roman"/>
      <w:b/>
      <w:sz w:val="26"/>
    </w:rPr>
  </w:style>
  <w:style w:type="character" w:customStyle="1" w:styleId="a7">
    <w:name w:val="Абзац списка Знак"/>
    <w:link w:val="a6"/>
    <w:uiPriority w:val="34"/>
    <w:locked/>
    <w:rsid w:val="00D32179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link w:val="ListParagraphChar1"/>
    <w:rsid w:val="00D32179"/>
    <w:pPr>
      <w:ind w:left="720"/>
      <w:contextualSpacing/>
    </w:pPr>
    <w:rPr>
      <w:rFonts w:ascii="Calibri" w:eastAsia="Calibri" w:hAnsi="Calibri"/>
      <w:szCs w:val="20"/>
      <w:lang w:val="en-US" w:eastAsia="en-US"/>
    </w:rPr>
  </w:style>
  <w:style w:type="character" w:customStyle="1" w:styleId="ListParagraphChar1">
    <w:name w:val="List Paragraph Char1"/>
    <w:link w:val="11"/>
    <w:locked/>
    <w:rsid w:val="00D32179"/>
    <w:rPr>
      <w:sz w:val="24"/>
      <w:lang w:val="en-US" w:eastAsia="en-US"/>
    </w:rPr>
  </w:style>
  <w:style w:type="character" w:customStyle="1" w:styleId="apple-converted-space">
    <w:name w:val="apple-converted-space"/>
    <w:basedOn w:val="a0"/>
    <w:rsid w:val="00D32179"/>
  </w:style>
  <w:style w:type="character" w:customStyle="1" w:styleId="hilight">
    <w:name w:val="hilight"/>
    <w:basedOn w:val="a0"/>
    <w:rsid w:val="00D32179"/>
  </w:style>
  <w:style w:type="character" w:styleId="ab">
    <w:name w:val="Strong"/>
    <w:basedOn w:val="a0"/>
    <w:uiPriority w:val="22"/>
    <w:qFormat/>
    <w:rsid w:val="00411737"/>
    <w:rPr>
      <w:b/>
      <w:bCs/>
    </w:rPr>
  </w:style>
  <w:style w:type="character" w:customStyle="1" w:styleId="ac">
    <w:name w:val="Обычный (веб) Знак"/>
    <w:basedOn w:val="a0"/>
    <w:link w:val="ad"/>
    <w:uiPriority w:val="99"/>
    <w:semiHidden/>
    <w:locked/>
    <w:rsid w:val="00200333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link w:val="ac"/>
    <w:uiPriority w:val="99"/>
    <w:semiHidden/>
    <w:unhideWhenUsed/>
    <w:rsid w:val="00200333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locked/>
    <w:rsid w:val="007D44EC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44EC"/>
    <w:pPr>
      <w:widowControl w:val="0"/>
      <w:shd w:val="clear" w:color="auto" w:fill="FFFFFF"/>
      <w:spacing w:before="180" w:line="302" w:lineRule="exact"/>
    </w:pPr>
    <w:rPr>
      <w:sz w:val="20"/>
      <w:szCs w:val="20"/>
    </w:rPr>
  </w:style>
  <w:style w:type="character" w:customStyle="1" w:styleId="21">
    <w:name w:val="Основной текст (2) + Курсив"/>
    <w:basedOn w:val="2"/>
    <w:rsid w:val="007D44EC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2"/>
    <w:rsid w:val="007D44EC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iblio-record-text">
    <w:name w:val="biblio-record-text"/>
    <w:basedOn w:val="a0"/>
    <w:rsid w:val="00AF4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5791"/>
    <w:pPr>
      <w:keepNext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3AC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53AC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53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553A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u">
    <w:name w:val="u"/>
    <w:basedOn w:val="a"/>
    <w:rsid w:val="00553AC8"/>
    <w:pPr>
      <w:ind w:firstLine="390"/>
      <w:jc w:val="both"/>
    </w:pPr>
  </w:style>
  <w:style w:type="paragraph" w:customStyle="1" w:styleId="Default">
    <w:name w:val="Default"/>
    <w:rsid w:val="00553A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8">
    <w:name w:val="Центр"/>
    <w:basedOn w:val="a"/>
    <w:rsid w:val="00553AC8"/>
    <w:pPr>
      <w:widowControl w:val="0"/>
      <w:autoSpaceDE w:val="0"/>
      <w:autoSpaceDN w:val="0"/>
      <w:adjustRightInd w:val="0"/>
      <w:spacing w:before="120" w:after="120"/>
      <w:jc w:val="center"/>
    </w:pPr>
    <w:rPr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6D579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D579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5791"/>
    <w:rPr>
      <w:rFonts w:ascii="Times New Roman" w:eastAsia="Times New Roman" w:hAnsi="Times New Roman"/>
      <w:b/>
      <w:sz w:val="26"/>
    </w:rPr>
  </w:style>
  <w:style w:type="character" w:customStyle="1" w:styleId="a7">
    <w:name w:val="Абзац списка Знак"/>
    <w:link w:val="a6"/>
    <w:uiPriority w:val="34"/>
    <w:locked/>
    <w:rsid w:val="00D32179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link w:val="ListParagraphChar1"/>
    <w:rsid w:val="00D32179"/>
    <w:pPr>
      <w:ind w:left="720"/>
      <w:contextualSpacing/>
    </w:pPr>
    <w:rPr>
      <w:rFonts w:ascii="Calibri" w:eastAsia="Calibri" w:hAnsi="Calibri"/>
      <w:szCs w:val="20"/>
      <w:lang w:val="en-US" w:eastAsia="en-US"/>
    </w:rPr>
  </w:style>
  <w:style w:type="character" w:customStyle="1" w:styleId="ListParagraphChar1">
    <w:name w:val="List Paragraph Char1"/>
    <w:link w:val="11"/>
    <w:locked/>
    <w:rsid w:val="00D32179"/>
    <w:rPr>
      <w:sz w:val="24"/>
      <w:lang w:val="en-US" w:eastAsia="en-US"/>
    </w:rPr>
  </w:style>
  <w:style w:type="character" w:customStyle="1" w:styleId="apple-converted-space">
    <w:name w:val="apple-converted-space"/>
    <w:basedOn w:val="a0"/>
    <w:rsid w:val="00D32179"/>
  </w:style>
  <w:style w:type="character" w:customStyle="1" w:styleId="hilight">
    <w:name w:val="hilight"/>
    <w:basedOn w:val="a0"/>
    <w:rsid w:val="00D32179"/>
  </w:style>
  <w:style w:type="character" w:styleId="ab">
    <w:name w:val="Strong"/>
    <w:basedOn w:val="a0"/>
    <w:uiPriority w:val="22"/>
    <w:qFormat/>
    <w:rsid w:val="00411737"/>
    <w:rPr>
      <w:b/>
      <w:bCs/>
    </w:rPr>
  </w:style>
  <w:style w:type="character" w:customStyle="1" w:styleId="ac">
    <w:name w:val="Обычный (веб) Знак"/>
    <w:basedOn w:val="a0"/>
    <w:link w:val="ad"/>
    <w:uiPriority w:val="99"/>
    <w:semiHidden/>
    <w:locked/>
    <w:rsid w:val="00200333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link w:val="ac"/>
    <w:uiPriority w:val="99"/>
    <w:semiHidden/>
    <w:unhideWhenUsed/>
    <w:rsid w:val="00200333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locked/>
    <w:rsid w:val="007D44EC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44EC"/>
    <w:pPr>
      <w:widowControl w:val="0"/>
      <w:shd w:val="clear" w:color="auto" w:fill="FFFFFF"/>
      <w:spacing w:before="180" w:line="302" w:lineRule="exact"/>
    </w:pPr>
    <w:rPr>
      <w:sz w:val="20"/>
      <w:szCs w:val="20"/>
    </w:rPr>
  </w:style>
  <w:style w:type="character" w:customStyle="1" w:styleId="21">
    <w:name w:val="Основной текст (2) + Курсив"/>
    <w:basedOn w:val="2"/>
    <w:rsid w:val="007D44EC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2"/>
    <w:rsid w:val="007D44EC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iblio-record-text">
    <w:name w:val="biblio-record-text"/>
    <w:basedOn w:val="a0"/>
    <w:rsid w:val="00AF4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lib.org" TargetMode="External"/><Relationship Id="rId13" Type="http://schemas.openxmlformats.org/officeDocument/2006/relationships/hyperlink" Target="http://mon.gov.ru/structure/minister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odchii.ws" TargetMode="External"/><Relationship Id="rId12" Type="http://schemas.openxmlformats.org/officeDocument/2006/relationships/hyperlink" Target="http://ais.b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ostrf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rm-load.ru" TargetMode="External"/><Relationship Id="rId14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1FB30-0B84-4506-A950-21CE0F19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Максимова Елена Алексеевна</cp:lastModifiedBy>
  <cp:revision>29</cp:revision>
  <dcterms:created xsi:type="dcterms:W3CDTF">2019-02-11T06:21:00Z</dcterms:created>
  <dcterms:modified xsi:type="dcterms:W3CDTF">2024-03-12T01:07:00Z</dcterms:modified>
</cp:coreProperties>
</file>