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177"/>
      </w:tblGrid>
      <w:tr w:rsidR="001744F7" w:rsidTr="00444403">
        <w:trPr>
          <w:trHeight w:val="70"/>
        </w:trPr>
        <w:tc>
          <w:tcPr>
            <w:tcW w:w="7807" w:type="dxa"/>
          </w:tcPr>
          <w:p w:rsidR="001744F7" w:rsidRDefault="001744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640"/>
              <w:gridCol w:w="351"/>
              <w:gridCol w:w="385"/>
              <w:gridCol w:w="387"/>
              <w:gridCol w:w="387"/>
              <w:gridCol w:w="470"/>
              <w:gridCol w:w="360"/>
              <w:gridCol w:w="360"/>
              <w:gridCol w:w="360"/>
              <w:gridCol w:w="360"/>
              <w:gridCol w:w="412"/>
              <w:gridCol w:w="387"/>
              <w:gridCol w:w="387"/>
              <w:gridCol w:w="387"/>
              <w:gridCol w:w="387"/>
              <w:gridCol w:w="387"/>
            </w:tblGrid>
            <w:tr w:rsidR="001744F7" w:rsidRPr="00F94C24" w:rsidTr="001744F7">
              <w:trPr>
                <w:cantSplit/>
                <w:trHeight w:val="2396"/>
              </w:trPr>
              <w:tc>
                <w:tcPr>
                  <w:tcW w:w="77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</w:rPr>
                    <w:t>График прохождения практики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F5585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(Ф.И.О.) </w:t>
                  </w:r>
                  <w:r w:rsidR="00F558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обучающегося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Оконча-ние</w:t>
                  </w:r>
                  <w:proofErr w:type="spellEnd"/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82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4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2770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Специальность</w:t>
                  </w:r>
                  <w:r w:rsidR="000014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направление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3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</w:t>
                  </w: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\</w:t>
                  </w:r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744F7" w:rsidRDefault="001744F7"/>
          <w:p w:rsidR="001744F7" w:rsidRDefault="001744F7"/>
        </w:tc>
        <w:tc>
          <w:tcPr>
            <w:tcW w:w="8177" w:type="dxa"/>
          </w:tcPr>
          <w:p w:rsidR="007C0B47" w:rsidRDefault="007C0B4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  <w:p w:rsidR="00315CA7" w:rsidRDefault="000739DF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 </w:t>
            </w:r>
            <w:r w:rsidR="00F8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высших учебных заведений 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предприятиях, в учреждениях, организациях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E5D4F" w:rsidRDefault="001E5D4F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Чита                                                 </w:t>
            </w:r>
            <w:r w:rsidR="00A66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«_______»___________________20___г.   </w:t>
            </w: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F8B" w:rsidRDefault="001744F7" w:rsidP="004363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«Забайкальски</w:t>
            </w:r>
            <w:r w:rsidR="001E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государственный университет»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именуемый в дальнейшем «Университет», в лице проректора по учебной работе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Старостиной Светланы Ефимовны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действующего на основании </w:t>
            </w:r>
            <w:bookmarkStart w:id="0" w:name="_GoBack"/>
            <w:bookmarkEnd w:id="0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Доверенности,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стороны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4363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3F3BD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наименование организации)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именуемое в дальнейшем «Организация», в лице_______________</w:t>
            </w:r>
            <w:r w:rsidR="00C5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744F7" w:rsidRPr="001744F7" w:rsidRDefault="0073089A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Ф.И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., должность)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___________________________________</w:t>
            </w:r>
            <w:r w:rsidR="0013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  <w:r w:rsidR="003F3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 Устава (Поло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учредительного договора),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Положением о практике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высших учебных заведений, заключили договор о нижеследующем:</w:t>
            </w:r>
          </w:p>
          <w:p w:rsidR="003F3BD3" w:rsidRDefault="003F3BD3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Предмет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обязательства реализовать проведение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(наименование практики)</w:t>
            </w:r>
            <w:r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C0B47"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 в соответствии с профилем профессиональной подготовки </w:t>
            </w:r>
            <w:r w:rsidR="00FA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Обязательства Организации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предметом договора обязуется:</w:t>
            </w:r>
          </w:p>
          <w:p w:rsidR="001744F7" w:rsidRPr="001744F7" w:rsidRDefault="0053103C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Предоставить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«Забайкальский государственный университет» для проведения практики в соответствии с графиком учебного процесса _______ мест по ________________________________________</w:t>
            </w:r>
            <w:r w:rsidR="00DD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1744F7" w:rsidRPr="003F3BD3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                                                      (наименование специальности, направления)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2.2. Назначить квалифицированных специалистов для руководства практикой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подразделениях Организации.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2.3.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-практикантам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безопасной работы на каждом рабочем месте. Проводить обязательные инструктажи по охране труда: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вводный и на рабочем месте с оформлением установленной документации;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необходимых случаях проводить обучение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-практикантов безопасным методам работы.</w:t>
            </w:r>
          </w:p>
          <w:p w:rsidR="001744F7" w:rsidRPr="001744F7" w:rsidRDefault="001744F7" w:rsidP="00F81F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-практикантам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время прохождения практики средствами индивидуальной защиты, спецодеждой, лечебно-профилактическим питанием по нормам, установленным для соответствующих категорий работников.</w:t>
            </w:r>
          </w:p>
        </w:tc>
      </w:tr>
    </w:tbl>
    <w:p w:rsidR="001744F7" w:rsidRDefault="001744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408"/>
      </w:tblGrid>
      <w:tr w:rsidR="001744F7" w:rsidTr="009C6620">
        <w:tc>
          <w:tcPr>
            <w:tcW w:w="7807" w:type="dxa"/>
          </w:tcPr>
          <w:p w:rsidR="00B4636B" w:rsidRDefault="001744F7" w:rsidP="00B4636B">
            <w:pPr>
              <w:pStyle w:val="aa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Создать необходимые условия для выполнения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практики. Не допускать использования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-практикантов на должностях, не предусмотренных программой практики и не имеющих отношения к специальности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B4636B">
            <w:pPr>
              <w:pStyle w:val="aa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Совместно с руководителями практики от Университета организовать для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-практикантов силами ведущих специалистов Организации  лекции по проблемам, согласованным с Университетом.</w:t>
            </w:r>
          </w:p>
          <w:p w:rsidR="001744F7" w:rsidRPr="001744F7" w:rsidRDefault="001744F7" w:rsidP="00B463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Предоставить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-практикантам и руководителям практики от Университета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Организации, необходимыми для успешного освоения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 и выполнения ими индивидуальных заданий.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В соответствии с графиком проведения практики, согласованным с факультетом, осуществлять перемещение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местам в целях более полного ознакомления практикантов с Организацией.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 Обо всех случаях нарушения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обучающимися-практикантами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распорядка Организации сообщать на факультет.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 По окончании  практики дать характеристику о работе каждого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 и качестве подготовленного им отчета.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 Расследовать и учитывать несчастные случаи, если они произойдут с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</w:t>
            </w:r>
          </w:p>
          <w:p w:rsidR="001744F7" w:rsidRPr="001744F7" w:rsidRDefault="001744F7" w:rsidP="001744F7">
            <w:pPr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Обязательства Университета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За </w:t>
            </w:r>
            <w:r w:rsidR="0060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практики представить Организации для согласования программу практики и календарные графики ее прохождения.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Направить в Организацию </w:t>
            </w:r>
            <w:proofErr w:type="gramStart"/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сроки, предусмотренные графиком учебного процесса.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Выделить в качестве руководителей практики наиболее квалифицированных профессоров, доцентов и преподавателей.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Разработать и согласовать с Организацией тематический план проведения специалистами Организации лекций и экскурсий, а также план организации учебных занятий на базе практики.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Перед направлением на практику провести медицинский осмотр всех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 с Организацией).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Обеспечить качественное  проведение </w:t>
            </w:r>
            <w:proofErr w:type="gramStart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кафедре инструктажа перед прохождением практики с регистрацией в журнале  по соответствующей инструкции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Обеспечить соблюдение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трудового распорядка, обязательных для работников данной Организации.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Оказывать работникам Организации, руководителям практики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методическую помощь в организации и проведении практики.</w:t>
            </w:r>
          </w:p>
          <w:p w:rsidR="001744F7" w:rsidRPr="00444403" w:rsidRDefault="001744F7" w:rsidP="00AB44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Организовать силами преподавателей и </w:t>
            </w:r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лекций, проведение бесед для работников Организ</w:t>
            </w:r>
            <w:r w:rsidR="0044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по согласованной тематике.</w:t>
            </w:r>
          </w:p>
        </w:tc>
        <w:tc>
          <w:tcPr>
            <w:tcW w:w="8408" w:type="dxa"/>
          </w:tcPr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 Принимать участие в расследовании несчастных случаев, если они произойдут, с </w:t>
            </w:r>
            <w:r w:rsidR="00E25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обучающимися-практикантами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прохождения практики.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Ответственность сторон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Договор вступает в силу после его подписания Университетом, с одной стороны, и Организацией, с другой стороны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действует в течение 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срока практики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 прекращения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Действие договора может быть прекращено при нарушении </w:t>
            </w:r>
            <w:r w:rsidR="00E25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-практикантами правил и норм по охране труда и трудовой дисциплины и правил внутреннего распорядка, обязательных для работников Организации.</w:t>
            </w:r>
          </w:p>
          <w:p w:rsidR="001744F7" w:rsidRPr="001744F7" w:rsidRDefault="001744F7" w:rsidP="001744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Особые условия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настоящий договор могут быть внесены изменения и дополнения, согласованные Университетом, с одной стороны, и Организацией с другой стороны.</w:t>
            </w:r>
          </w:p>
          <w:tbl>
            <w:tblPr>
              <w:tblW w:w="7919" w:type="dxa"/>
              <w:tblInd w:w="273" w:type="dxa"/>
              <w:tblLook w:val="01E0" w:firstRow="1" w:lastRow="1" w:firstColumn="1" w:lastColumn="1" w:noHBand="0" w:noVBand="0"/>
            </w:tblPr>
            <w:tblGrid>
              <w:gridCol w:w="3959"/>
              <w:gridCol w:w="3960"/>
            </w:tblGrid>
            <w:tr w:rsidR="001744F7" w:rsidRPr="001744F7" w:rsidTr="00DC1311">
              <w:trPr>
                <w:trHeight w:val="100"/>
              </w:trPr>
              <w:tc>
                <w:tcPr>
                  <w:tcW w:w="3959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Организация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</w:t>
                  </w:r>
                </w:p>
                <w:p w:rsidR="00FA4323" w:rsidRPr="00604311" w:rsidRDefault="00604311" w:rsidP="00604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 xml:space="preserve">                 </w:t>
                  </w:r>
                  <w:r w:rsidR="001744F7" w:rsidRPr="00604311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(наименование организации)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адрес: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604311" w:rsidRPr="001744F7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№ телефона_____________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№ факс</w:t>
                  </w:r>
                  <w:r w:rsidR="0019701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а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:____________________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Подпись  руководителя________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__»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  20_____г.</w:t>
                  </w:r>
                </w:p>
                <w:p w:rsidR="001744F7" w:rsidRPr="001744F7" w:rsidRDefault="001744F7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0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  <w:t>Университет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F62C4F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высшего образования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«ЗАБАЙКАЛЬСКИЙ ГОСУДАРСТВЕННЫЙ УНИВЕРСИТЕТ»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ул. Александро-Заводская, </w:t>
                  </w:r>
                  <w:smartTag w:uri="urn:schemas-microsoft-com:office:smarttags" w:element="metricconverter">
                    <w:smartTagPr>
                      <w:attr w:name="ProductID" w:val="30, г"/>
                    </w:smartTagPr>
                    <w:r w:rsidRPr="001744F7"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16"/>
                        <w:szCs w:val="16"/>
                        <w:lang w:eastAsia="ru-RU"/>
                      </w:rPr>
                      <w:t>30, г</w:t>
                    </w:r>
                  </w:smartTag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Чита, 672039,</w:t>
                  </w:r>
                </w:p>
                <w:p w:rsidR="001744F7" w:rsidRPr="001744F7" w:rsidRDefault="00C4139A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юридический адрес)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Тел. (302-2) 41-6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9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-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06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Факс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(302-2) 41-64-44</w:t>
                  </w:r>
                </w:p>
                <w:p w:rsidR="001E5D4F" w:rsidRDefault="001E5D4F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Про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ректор по УР  _________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4D6C3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D6C3E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С.Е.</w:t>
                  </w:r>
                  <w:r w:rsidR="004D6C3E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7C0B47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Старостина </w:t>
                  </w:r>
                </w:p>
                <w:p w:rsidR="001744F7" w:rsidRPr="001744F7" w:rsidRDefault="004D6C3E" w:rsidP="004D6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                                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«______»_______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 20____г.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Default="001744F7"/>
        </w:tc>
      </w:tr>
    </w:tbl>
    <w:p w:rsidR="00032E04" w:rsidRDefault="00032E04"/>
    <w:sectPr w:rsidR="00032E04" w:rsidSect="007C0B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2B" w:rsidRDefault="0052162B" w:rsidP="001744F7">
      <w:pPr>
        <w:spacing w:after="0" w:line="240" w:lineRule="auto"/>
      </w:pPr>
      <w:r>
        <w:separator/>
      </w:r>
    </w:p>
  </w:endnote>
  <w:endnote w:type="continuationSeparator" w:id="0">
    <w:p w:rsidR="0052162B" w:rsidRDefault="0052162B" w:rsidP="001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2B" w:rsidRDefault="0052162B" w:rsidP="001744F7">
      <w:pPr>
        <w:spacing w:after="0" w:line="240" w:lineRule="auto"/>
      </w:pPr>
      <w:r>
        <w:separator/>
      </w:r>
    </w:p>
  </w:footnote>
  <w:footnote w:type="continuationSeparator" w:id="0">
    <w:p w:rsidR="0052162B" w:rsidRDefault="0052162B" w:rsidP="0017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D"/>
    <w:rsid w:val="0000148D"/>
    <w:rsid w:val="00032E04"/>
    <w:rsid w:val="00053B22"/>
    <w:rsid w:val="000739DF"/>
    <w:rsid w:val="000B77D7"/>
    <w:rsid w:val="000C56E9"/>
    <w:rsid w:val="000D00B9"/>
    <w:rsid w:val="0013767F"/>
    <w:rsid w:val="001744F7"/>
    <w:rsid w:val="00197019"/>
    <w:rsid w:val="001E5D4F"/>
    <w:rsid w:val="00251AD7"/>
    <w:rsid w:val="002E350B"/>
    <w:rsid w:val="00315CA7"/>
    <w:rsid w:val="003F3BD3"/>
    <w:rsid w:val="00436307"/>
    <w:rsid w:val="00444403"/>
    <w:rsid w:val="004A1769"/>
    <w:rsid w:val="004D6C3E"/>
    <w:rsid w:val="0052162B"/>
    <w:rsid w:val="0053103C"/>
    <w:rsid w:val="00604311"/>
    <w:rsid w:val="006C7D4B"/>
    <w:rsid w:val="00717B63"/>
    <w:rsid w:val="0073089A"/>
    <w:rsid w:val="007C0B47"/>
    <w:rsid w:val="007E7B0A"/>
    <w:rsid w:val="00862F16"/>
    <w:rsid w:val="008A48C8"/>
    <w:rsid w:val="009C6620"/>
    <w:rsid w:val="00A6641D"/>
    <w:rsid w:val="00AB44E6"/>
    <w:rsid w:val="00AE07E3"/>
    <w:rsid w:val="00B4636B"/>
    <w:rsid w:val="00C02724"/>
    <w:rsid w:val="00C325DB"/>
    <w:rsid w:val="00C4139A"/>
    <w:rsid w:val="00C417EE"/>
    <w:rsid w:val="00C466B6"/>
    <w:rsid w:val="00C51F8B"/>
    <w:rsid w:val="00CA1B2F"/>
    <w:rsid w:val="00CE4E7D"/>
    <w:rsid w:val="00D520A3"/>
    <w:rsid w:val="00D70545"/>
    <w:rsid w:val="00DC1311"/>
    <w:rsid w:val="00DD25BE"/>
    <w:rsid w:val="00DF4D38"/>
    <w:rsid w:val="00E25E52"/>
    <w:rsid w:val="00EC48D1"/>
    <w:rsid w:val="00ED6975"/>
    <w:rsid w:val="00ED6FBA"/>
    <w:rsid w:val="00F42475"/>
    <w:rsid w:val="00F533E7"/>
    <w:rsid w:val="00F55850"/>
    <w:rsid w:val="00F62C4F"/>
    <w:rsid w:val="00F81F8B"/>
    <w:rsid w:val="00FA432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Федотова Маргарита Александровна</cp:lastModifiedBy>
  <cp:revision>49</cp:revision>
  <cp:lastPrinted>2017-04-24T00:27:00Z</cp:lastPrinted>
  <dcterms:created xsi:type="dcterms:W3CDTF">2016-05-17T01:22:00Z</dcterms:created>
  <dcterms:modified xsi:type="dcterms:W3CDTF">2017-04-24T01:18:00Z</dcterms:modified>
</cp:coreProperties>
</file>