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177"/>
      </w:tblGrid>
      <w:tr w:rsidR="001744F7" w:rsidTr="00444403">
        <w:trPr>
          <w:trHeight w:val="70"/>
        </w:trPr>
        <w:tc>
          <w:tcPr>
            <w:tcW w:w="7807" w:type="dxa"/>
          </w:tcPr>
          <w:p w:rsidR="001744F7" w:rsidRDefault="001744F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2"/>
              <w:gridCol w:w="640"/>
              <w:gridCol w:w="351"/>
              <w:gridCol w:w="385"/>
              <w:gridCol w:w="387"/>
              <w:gridCol w:w="387"/>
              <w:gridCol w:w="470"/>
              <w:gridCol w:w="360"/>
              <w:gridCol w:w="360"/>
              <w:gridCol w:w="360"/>
              <w:gridCol w:w="360"/>
              <w:gridCol w:w="412"/>
              <w:gridCol w:w="387"/>
              <w:gridCol w:w="387"/>
              <w:gridCol w:w="387"/>
              <w:gridCol w:w="387"/>
              <w:gridCol w:w="387"/>
            </w:tblGrid>
            <w:tr w:rsidR="001744F7" w:rsidRPr="00F94C24" w:rsidTr="001744F7">
              <w:trPr>
                <w:cantSplit/>
                <w:trHeight w:val="2396"/>
              </w:trPr>
              <w:tc>
                <w:tcPr>
                  <w:tcW w:w="772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</w:rPr>
                    <w:t>График прохождения практики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(Ф.И.О.) студента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Оконча-ние</w:t>
                  </w:r>
                  <w:proofErr w:type="spellEnd"/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82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4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2770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Специальность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3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</w:t>
                  </w: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\</w:t>
                  </w:r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744F7" w:rsidRDefault="001744F7"/>
          <w:p w:rsidR="001744F7" w:rsidRDefault="001744F7"/>
        </w:tc>
        <w:tc>
          <w:tcPr>
            <w:tcW w:w="8177" w:type="dxa"/>
          </w:tcPr>
          <w:p w:rsidR="007C0B47" w:rsidRDefault="007C0B4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проведение практики студентов высших учебных заведений на предприятиях, в учреждениях, организациях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г. Чита                                                 </w:t>
            </w:r>
            <w:r w:rsidR="00A66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</w:t>
            </w: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«_______»___________________20___г.   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Мы, нижеподписавшиеся, с одной стороны, Федеральное г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 бюджетное образовательное учреждение высшего образования «Забайкальский государственный университет»  (лицензия серии 90Л01 № 0000689 регис</w:t>
            </w:r>
            <w:r w:rsidR="00C02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трационный № 0643 от 21.03.2013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выдана  Федеральной службой по надзору в сфере образования и науки – бессрочно;  Свидетельство о государствен</w:t>
            </w:r>
            <w:r w:rsidR="00C02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аккредитации серии  90А01 №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0000620 регистрационный </w:t>
            </w:r>
          </w:p>
          <w:p w:rsidR="001744F7" w:rsidRPr="001744F7" w:rsidRDefault="00C02724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№0616 от 26.04.2013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выдано Федеральной службой по надзору в сфере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науки на срок до 29.12.2018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именуемый в дальнейшем «Университет», в лице проректора по учебной работе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Старостиной Светланы Ефимовны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действующего на основании Доверенности</w:t>
            </w:r>
            <w:r w:rsidR="002E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D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  <w:r w:rsidR="002E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32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с другой стороны</w:t>
            </w:r>
            <w:bookmarkStart w:id="0" w:name="_GoBack"/>
            <w:bookmarkEnd w:id="0"/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</w:t>
            </w:r>
            <w:r w:rsidRPr="001744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организации)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именуемое в дальнейшем «Организация», в лице_______________</w:t>
            </w:r>
            <w:r w:rsidR="00C5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1744F7" w:rsidRPr="001744F7" w:rsidRDefault="0073089A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="007C0B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7C0B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., должность)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___________________________________</w:t>
            </w:r>
            <w:r w:rsidR="0013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на основании Устава (Положения, учредительного договора) в соответствии с Положением о практике студентов высших учебных заведений, заключили договор о нижеследующем: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Предмет договора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Стороны принимают на себя обязательства реализовать проведение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практики)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в соответствии с профилем профессиональной подготовки студентов, бакалавров, магистров.</w:t>
            </w:r>
          </w:p>
          <w:p w:rsidR="001744F7" w:rsidRPr="001744F7" w:rsidRDefault="001744F7" w:rsidP="001744F7">
            <w:pPr>
              <w:ind w:left="-284" w:right="-2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Обязательства Организации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предметом договора обязуется:</w:t>
            </w:r>
          </w:p>
          <w:p w:rsidR="001744F7" w:rsidRPr="001744F7" w:rsidRDefault="0053103C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Предоставить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«Забайкальский государственный университет» для проведения практики в соответствии с графиком учебного процесса _______ мест по ________________________________________</w:t>
            </w:r>
            <w:r w:rsidR="00DD2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(наименование специальности, направления)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2.2. Назначить квалифицированных специалистов для руководства практикой студентов в подразделениях Организации.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2.3. Обеспечить студентам условия безопасной работы на каждом рабочем месте. Проводить обязательные инструктажи по охране труда: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вводный и на рабочем месте с оформлением установленной документации;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необходимых случаях проводить обучение студентов-практикантов безопасным методам работы.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обеспечить студентов на время прохождения практики средствами индивидуальной защиты, спецодеждой, лечебно-профилактическим питанием по нормам, установленным для соответствующих категорий работников.</w:t>
            </w:r>
          </w:p>
        </w:tc>
      </w:tr>
    </w:tbl>
    <w:p w:rsidR="001744F7" w:rsidRDefault="001744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408"/>
      </w:tblGrid>
      <w:tr w:rsidR="001744F7" w:rsidTr="009C6620">
        <w:tc>
          <w:tcPr>
            <w:tcW w:w="7807" w:type="dxa"/>
          </w:tcPr>
          <w:p w:rsidR="001744F7" w:rsidRPr="001744F7" w:rsidRDefault="001744F7" w:rsidP="0073089A">
            <w:pPr>
              <w:pStyle w:val="aa"/>
              <w:ind w:left="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Создать необходимые условия для выполнения студентами программы практики. 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Совместно с руководителями практики от Университета организовать для студентов-практикантов силами ведущих специалистов Организации  лекции по проблемам, согласованным с Университетом.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 Предоставить студентам-практикантам и руководителям практики от Университета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Организации, необходимыми для успешного освоения студентами программы практики и выполнения ими индивидуальных заданий.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В соответствии с графиком проведения практики, согласованным с факультетом, осуществлять перемещение студентов по рабочим местам в целях более полного ознакомления практикантов с Организацией.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Обо всех случаях нарушения студентами трудовой дисциплины и правил внутреннего распорядка Организации сообщать на факультет.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По окончании  практики дать характеристику о работе каждого студента-практиканта и качестве подготовленного им отчета.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 Расследовать и учитывать несчастные случаи, если они произойдут со студентами в период практики в соответствии с Трудовым Кодексом РФ и Положением о расследовании и учете несчастных случаев на производстве в отдельных отраслях и организациях</w:t>
            </w:r>
          </w:p>
          <w:p w:rsidR="001744F7" w:rsidRPr="001744F7" w:rsidRDefault="001744F7" w:rsidP="001744F7">
            <w:pPr>
              <w:ind w:left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Обязательства Университета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За два месяца до начала практики представить Организации для согласования программу практики и календарные графики ее прохождения.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Направить в Организацию студентов в сроки, предусмотренные графиком учебного процесса.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Выделить в качестве руководителей практики наиболее квалифицированных профессоров, доцентов и преподавателей.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Разработать и согласовать с Организацией тематический план проведения специалистами Организации лекций и экскурсий, а также план организации учебных занятий на базе практики.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Перед направлением на практику провести медицинский осмотр всех студентов (по согласованию с Организацией).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Обеспечить качественное  проведение </w:t>
            </w:r>
            <w:proofErr w:type="gramStart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кафедре  инструктажа перед прохождением практики с регистрацией в журнале  по соответствующей инструкции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охране труда.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 Обеспечить соблюдение студентами трудовой дисциплины и правил внутреннего трудового распорядка, обязательных для работников данной Организации.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 Оказывать работникам Организации, руководителям практики студентов, методическую помощь в организации и проведении практики.</w:t>
            </w:r>
          </w:p>
          <w:p w:rsidR="001744F7" w:rsidRPr="00444403" w:rsidRDefault="001744F7" w:rsidP="0044440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 Организовать силами преподавателей и студентов чтение лекций, проведение бесед для работников Организ</w:t>
            </w:r>
            <w:r w:rsidR="00444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по согласованной тематике.</w:t>
            </w:r>
          </w:p>
        </w:tc>
        <w:tc>
          <w:tcPr>
            <w:tcW w:w="8408" w:type="dxa"/>
          </w:tcPr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Принимать участие в расследовании несчастных случаев, если они произойдут, со студентами в период прохождения практики.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Ответственность сторон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Стороны несут ответственность за невыполнение возложенных на них обязанностей в соответствии с действующим Законодательством Российской Федерации.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Все споры, возникающие между сторонами по настоящему договору, разрешаются в установленном порядке.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Договор вступает в силу после его подписания Университетом, с одной стороны, и Организацией, с другой стороны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действует в течение 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срока практики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Условия прекращения договора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Действие договора может быть прекращено при нарушении студентами-практикантами правил и норм по охране труда и трудовой дисциплины и правил внутреннего распорядка, обязательных для работников Организации.</w:t>
            </w:r>
          </w:p>
          <w:p w:rsidR="001744F7" w:rsidRPr="001744F7" w:rsidRDefault="001744F7" w:rsidP="001744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Особые условия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настоящий договор могут быть внесены изменения и дополнения, согласованные Университетом, с одной стороны, и Организацией с другой стороны.</w:t>
            </w:r>
          </w:p>
          <w:tbl>
            <w:tblPr>
              <w:tblW w:w="7919" w:type="dxa"/>
              <w:tblInd w:w="273" w:type="dxa"/>
              <w:tblLook w:val="01E0" w:firstRow="1" w:lastRow="1" w:firstColumn="1" w:lastColumn="1" w:noHBand="0" w:noVBand="0"/>
            </w:tblPr>
            <w:tblGrid>
              <w:gridCol w:w="3959"/>
              <w:gridCol w:w="3960"/>
            </w:tblGrid>
            <w:tr w:rsidR="001744F7" w:rsidRPr="001744F7" w:rsidTr="00DC1311">
              <w:trPr>
                <w:trHeight w:val="100"/>
              </w:trPr>
              <w:tc>
                <w:tcPr>
                  <w:tcW w:w="3959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  <w:t>Организация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</w:t>
                  </w:r>
                </w:p>
                <w:p w:rsidR="001744F7" w:rsidRPr="001744F7" w:rsidRDefault="001744F7" w:rsidP="007C0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организации)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Юридический адрес: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№ телефона_____________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№ факс:____________________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Банковские реквизиты: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16"/>
                      <w:szCs w:val="16"/>
                      <w:lang w:eastAsia="ru-RU"/>
                    </w:rPr>
                    <w:t>ИНН 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16"/>
                      <w:szCs w:val="16"/>
                      <w:lang w:eastAsia="ru-RU"/>
                    </w:rPr>
                    <w:t>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6"/>
                      <w:szCs w:val="16"/>
                      <w:lang w:eastAsia="ru-RU"/>
                    </w:rPr>
                    <w:t>КПП 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16"/>
                      <w:szCs w:val="16"/>
                      <w:lang w:eastAsia="ru-RU"/>
                    </w:rPr>
                    <w:t>_________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/С__________________________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Л/С__________________________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БИК: 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6"/>
                      <w:szCs w:val="16"/>
                      <w:lang w:eastAsia="ru-RU"/>
                    </w:rPr>
                    <w:t>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16"/>
                      <w:szCs w:val="16"/>
                      <w:u w:val="single"/>
                      <w:lang w:eastAsia="ru-RU"/>
                    </w:rPr>
                    <w:t>Банк: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16"/>
                      <w:szCs w:val="16"/>
                      <w:lang w:eastAsia="ru-RU"/>
                    </w:rPr>
                    <w:t xml:space="preserve"> 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16"/>
                      <w:szCs w:val="16"/>
                      <w:lang w:eastAsia="ru-RU"/>
                    </w:rPr>
                    <w:t>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hd w:val="clear" w:color="auto" w:fill="FFFFFF"/>
                    <w:tabs>
                      <w:tab w:val="left" w:leader="underscore" w:pos="31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Подпись  руководителя________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__»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  20_____г.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0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  <w:t>Университет</w:t>
                  </w:r>
                </w:p>
                <w:p w:rsidR="00F62C4F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высшего образования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«ЗАБАЙКАЛЬСКИЙ ГОСУДАРСТВЕННЫЙ УНИВЕРСИТЕТ»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ул. Александро-Заводская, </w:t>
                  </w:r>
                  <w:smartTag w:uri="urn:schemas-microsoft-com:office:smarttags" w:element="metricconverter">
                    <w:smartTagPr>
                      <w:attr w:name="ProductID" w:val="30, г"/>
                    </w:smartTagPr>
                    <w:r w:rsidRPr="001744F7"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16"/>
                        <w:szCs w:val="16"/>
                        <w:lang w:eastAsia="ru-RU"/>
                      </w:rPr>
                      <w:t>30, г</w:t>
                    </w:r>
                  </w:smartTag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Чита, 672039,</w:t>
                  </w:r>
                </w:p>
                <w:p w:rsidR="001744F7" w:rsidRPr="001744F7" w:rsidRDefault="00C4139A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юридический адрес)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Тел. (302-2) 41-67-77 Факс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(302-2) 41-64-44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ИНН 7534000257               КПП 753601001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УФК  по Заба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йкальскому краю (</w:t>
                  </w:r>
                  <w:proofErr w:type="gramStart"/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ОК</w:t>
                  </w:r>
                  <w:proofErr w:type="gramEnd"/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02, ФГБОУ В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О «</w:t>
                  </w:r>
                  <w:proofErr w:type="spellStart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ЗабГУ</w:t>
                  </w:r>
                  <w:proofErr w:type="spellEnd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» л/с 20916Х16810)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Банк: ГРКЦ ГУ Банка России по Забайкальскому краю г.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Чита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/с 40501810600002000002 БИК 047601001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Код доходов 00000000000000000130 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Про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ректор по УР  _________</w:t>
                  </w:r>
                  <w:r w:rsidR="002E350B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____ </w:t>
                  </w:r>
                  <w:r w:rsidR="007C0B47" w:rsidRP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Старостина С.Е.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1744F7" w:rsidRPr="001744F7" w:rsidRDefault="007C0B4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2E350B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«______»__________________ 20____г.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Default="001744F7"/>
        </w:tc>
      </w:tr>
    </w:tbl>
    <w:p w:rsidR="00032E04" w:rsidRDefault="00032E04"/>
    <w:sectPr w:rsidR="00032E04" w:rsidSect="007C0B4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D7" w:rsidRDefault="00251AD7" w:rsidP="001744F7">
      <w:pPr>
        <w:spacing w:after="0" w:line="240" w:lineRule="auto"/>
      </w:pPr>
      <w:r>
        <w:separator/>
      </w:r>
    </w:p>
  </w:endnote>
  <w:endnote w:type="continuationSeparator" w:id="0">
    <w:p w:rsidR="00251AD7" w:rsidRDefault="00251AD7" w:rsidP="0017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D7" w:rsidRDefault="00251AD7" w:rsidP="001744F7">
      <w:pPr>
        <w:spacing w:after="0" w:line="240" w:lineRule="auto"/>
      </w:pPr>
      <w:r>
        <w:separator/>
      </w:r>
    </w:p>
  </w:footnote>
  <w:footnote w:type="continuationSeparator" w:id="0">
    <w:p w:rsidR="00251AD7" w:rsidRDefault="00251AD7" w:rsidP="0017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D"/>
    <w:rsid w:val="00032E04"/>
    <w:rsid w:val="000B77D7"/>
    <w:rsid w:val="000D00B9"/>
    <w:rsid w:val="0013767F"/>
    <w:rsid w:val="001744F7"/>
    <w:rsid w:val="00251AD7"/>
    <w:rsid w:val="002E350B"/>
    <w:rsid w:val="00444403"/>
    <w:rsid w:val="004A1769"/>
    <w:rsid w:val="0053103C"/>
    <w:rsid w:val="0073089A"/>
    <w:rsid w:val="007C0B47"/>
    <w:rsid w:val="007E7B0A"/>
    <w:rsid w:val="009C6620"/>
    <w:rsid w:val="00A6641D"/>
    <w:rsid w:val="00AE07E3"/>
    <w:rsid w:val="00C02724"/>
    <w:rsid w:val="00C325DB"/>
    <w:rsid w:val="00C4139A"/>
    <w:rsid w:val="00C466B6"/>
    <w:rsid w:val="00C51F8B"/>
    <w:rsid w:val="00CA1B2F"/>
    <w:rsid w:val="00CE4E7D"/>
    <w:rsid w:val="00D520A3"/>
    <w:rsid w:val="00D70545"/>
    <w:rsid w:val="00DC1311"/>
    <w:rsid w:val="00DD25BE"/>
    <w:rsid w:val="00ED6975"/>
    <w:rsid w:val="00ED6FBA"/>
    <w:rsid w:val="00F42475"/>
    <w:rsid w:val="00F533E7"/>
    <w:rsid w:val="00F62C4F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Маргарита Алекссандровна</dc:creator>
  <cp:lastModifiedBy>Федотова Маргарита Александровна</cp:lastModifiedBy>
  <cp:revision>23</cp:revision>
  <cp:lastPrinted>2016-07-01T06:38:00Z</cp:lastPrinted>
  <dcterms:created xsi:type="dcterms:W3CDTF">2016-05-17T01:22:00Z</dcterms:created>
  <dcterms:modified xsi:type="dcterms:W3CDTF">2017-03-01T06:20:00Z</dcterms:modified>
</cp:coreProperties>
</file>