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5" w:rsidRDefault="00CB5685" w:rsidP="00CB5685">
      <w:pPr>
        <w:tabs>
          <w:tab w:val="left" w:pos="914"/>
        </w:tabs>
        <w:ind w:left="4042" w:firstLine="914"/>
        <w:rPr>
          <w:b/>
        </w:rPr>
      </w:pPr>
    </w:p>
    <w:p w:rsidR="00CB5685" w:rsidRPr="00CB5685" w:rsidRDefault="00CB5685" w:rsidP="00CB5685">
      <w:pPr>
        <w:ind w:firstLine="360"/>
        <w:jc w:val="center"/>
        <w:rPr>
          <w:b/>
        </w:rPr>
      </w:pPr>
      <w:r w:rsidRPr="00CB5685">
        <w:rPr>
          <w:b/>
        </w:rPr>
        <w:t>СВЕДЕНИЯ</w:t>
      </w:r>
    </w:p>
    <w:p w:rsidR="00CB5685" w:rsidRPr="00CB5685" w:rsidRDefault="00CB5685" w:rsidP="00CB5685">
      <w:pPr>
        <w:ind w:firstLine="360"/>
        <w:jc w:val="center"/>
        <w:rPr>
          <w:b/>
        </w:rPr>
      </w:pPr>
      <w:r w:rsidRPr="00CB5685">
        <w:rPr>
          <w:b/>
        </w:rPr>
        <w:t>о ведущей  организации</w:t>
      </w:r>
    </w:p>
    <w:p w:rsidR="00CB5685" w:rsidRPr="00CB5685" w:rsidRDefault="00CB5685" w:rsidP="00CB5685">
      <w:pPr>
        <w:ind w:firstLine="36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2196"/>
        <w:gridCol w:w="4394"/>
      </w:tblGrid>
      <w:tr w:rsidR="00CB5685" w:rsidRPr="00CB5685" w:rsidTr="00331EB9">
        <w:tc>
          <w:tcPr>
            <w:tcW w:w="3299" w:type="dxa"/>
            <w:shd w:val="clear" w:color="auto" w:fill="auto"/>
          </w:tcPr>
          <w:p w:rsidR="00CB5685" w:rsidRPr="00CB5685" w:rsidRDefault="00CB5685" w:rsidP="00331EB9">
            <w:pPr>
              <w:jc w:val="center"/>
              <w:rPr>
                <w:sz w:val="24"/>
                <w:szCs w:val="24"/>
                <w:highlight w:val="yellow"/>
              </w:rPr>
            </w:pPr>
            <w:r w:rsidRPr="00CB5685">
              <w:rPr>
                <w:sz w:val="24"/>
                <w:szCs w:val="24"/>
              </w:rPr>
              <w:t>Полное наименование организации, сокращенное наименование организ</w:t>
            </w:r>
            <w:r w:rsidRPr="00CB5685">
              <w:rPr>
                <w:sz w:val="24"/>
                <w:szCs w:val="24"/>
              </w:rPr>
              <w:t>а</w:t>
            </w:r>
            <w:r w:rsidRPr="00CB5685">
              <w:rPr>
                <w:sz w:val="24"/>
                <w:szCs w:val="24"/>
              </w:rPr>
              <w:t>ции</w:t>
            </w:r>
          </w:p>
        </w:tc>
        <w:tc>
          <w:tcPr>
            <w:tcW w:w="2196" w:type="dxa"/>
            <w:shd w:val="clear" w:color="auto" w:fill="auto"/>
          </w:tcPr>
          <w:p w:rsidR="00CB5685" w:rsidRPr="00CB5685" w:rsidRDefault="00CB5685" w:rsidP="00331EB9">
            <w:pPr>
              <w:jc w:val="center"/>
              <w:rPr>
                <w:sz w:val="24"/>
                <w:szCs w:val="24"/>
              </w:rPr>
            </w:pPr>
            <w:r w:rsidRPr="00CB5685">
              <w:rPr>
                <w:sz w:val="24"/>
                <w:szCs w:val="24"/>
              </w:rPr>
              <w:t>Место нахождения</w:t>
            </w:r>
          </w:p>
          <w:p w:rsidR="00CB5685" w:rsidRPr="00CB5685" w:rsidRDefault="00CB5685" w:rsidP="00331EB9">
            <w:pPr>
              <w:jc w:val="center"/>
              <w:rPr>
                <w:sz w:val="24"/>
                <w:szCs w:val="24"/>
                <w:highlight w:val="yellow"/>
              </w:rPr>
            </w:pPr>
            <w:r w:rsidRPr="00CB5685">
              <w:rPr>
                <w:sz w:val="24"/>
                <w:szCs w:val="24"/>
              </w:rPr>
              <w:t>(страна, г</w:t>
            </w:r>
            <w:r w:rsidRPr="00CB5685">
              <w:rPr>
                <w:sz w:val="24"/>
                <w:szCs w:val="24"/>
              </w:rPr>
              <w:t>о</w:t>
            </w:r>
            <w:r w:rsidRPr="00CB5685">
              <w:rPr>
                <w:sz w:val="24"/>
                <w:szCs w:val="24"/>
              </w:rPr>
              <w:t>род)</w:t>
            </w:r>
          </w:p>
        </w:tc>
        <w:tc>
          <w:tcPr>
            <w:tcW w:w="4394" w:type="dxa"/>
            <w:shd w:val="clear" w:color="auto" w:fill="auto"/>
          </w:tcPr>
          <w:p w:rsidR="00CB5685" w:rsidRPr="00CB5685" w:rsidRDefault="00CB5685" w:rsidP="00331EB9">
            <w:pPr>
              <w:jc w:val="center"/>
              <w:rPr>
                <w:sz w:val="24"/>
                <w:szCs w:val="24"/>
              </w:rPr>
            </w:pPr>
            <w:r w:rsidRPr="00CB5685">
              <w:rPr>
                <w:sz w:val="24"/>
                <w:szCs w:val="24"/>
              </w:rPr>
              <w:t>Почтовый адрес (индекс, город, улица, дом), телефон (при нал</w:t>
            </w:r>
            <w:r w:rsidRPr="00CB5685">
              <w:rPr>
                <w:sz w:val="24"/>
                <w:szCs w:val="24"/>
              </w:rPr>
              <w:t>и</w:t>
            </w:r>
            <w:r w:rsidRPr="00CB5685">
              <w:rPr>
                <w:sz w:val="24"/>
                <w:szCs w:val="24"/>
              </w:rPr>
              <w:t>чии);</w:t>
            </w:r>
          </w:p>
          <w:p w:rsidR="00CB5685" w:rsidRPr="00CB5685" w:rsidRDefault="00CB5685" w:rsidP="00331EB9">
            <w:pPr>
              <w:jc w:val="center"/>
              <w:rPr>
                <w:sz w:val="24"/>
                <w:szCs w:val="24"/>
                <w:highlight w:val="yellow"/>
              </w:rPr>
            </w:pPr>
            <w:r w:rsidRPr="00CB5685">
              <w:rPr>
                <w:sz w:val="24"/>
                <w:szCs w:val="24"/>
              </w:rPr>
              <w:t>адрес электронной почты (при наличии), адрес официального сайта в сети «Интернет» (при н</w:t>
            </w:r>
            <w:r w:rsidRPr="00CB5685">
              <w:rPr>
                <w:sz w:val="24"/>
                <w:szCs w:val="24"/>
              </w:rPr>
              <w:t>а</w:t>
            </w:r>
            <w:r w:rsidRPr="00CB5685">
              <w:rPr>
                <w:sz w:val="24"/>
                <w:szCs w:val="24"/>
              </w:rPr>
              <w:t>личии)</w:t>
            </w:r>
          </w:p>
        </w:tc>
      </w:tr>
      <w:tr w:rsidR="00CB5685" w:rsidRPr="00CB5685" w:rsidTr="00CB5685">
        <w:trPr>
          <w:trHeight w:val="2412"/>
        </w:trPr>
        <w:tc>
          <w:tcPr>
            <w:tcW w:w="3299" w:type="dxa"/>
            <w:shd w:val="clear" w:color="auto" w:fill="auto"/>
          </w:tcPr>
          <w:p w:rsidR="00CB5685" w:rsidRPr="00CB5685" w:rsidRDefault="00CB5685" w:rsidP="00CB5685">
            <w:pPr>
              <w:pStyle w:val="a4"/>
              <w:spacing w:before="120"/>
              <w:ind w:left="-57" w:right="-57"/>
              <w:rPr>
                <w:bCs/>
                <w:sz w:val="24"/>
                <w:szCs w:val="24"/>
              </w:rPr>
            </w:pPr>
            <w:r w:rsidRPr="00CB5685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CB5685">
              <w:rPr>
                <w:bCs/>
                <w:sz w:val="24"/>
                <w:szCs w:val="24"/>
              </w:rPr>
              <w:t>высшего</w:t>
            </w:r>
            <w:proofErr w:type="gramEnd"/>
            <w:r w:rsidRPr="00CB5685">
              <w:rPr>
                <w:bCs/>
                <w:sz w:val="24"/>
                <w:szCs w:val="24"/>
              </w:rPr>
              <w:t xml:space="preserve">  </w:t>
            </w:r>
          </w:p>
          <w:p w:rsidR="00CB5685" w:rsidRPr="00CB5685" w:rsidRDefault="00CB5685" w:rsidP="00CB5685">
            <w:pPr>
              <w:pStyle w:val="a4"/>
              <w:ind w:left="-57" w:right="-57"/>
              <w:rPr>
                <w:bCs/>
                <w:sz w:val="24"/>
                <w:szCs w:val="24"/>
              </w:rPr>
            </w:pPr>
            <w:r w:rsidRPr="00CB5685">
              <w:rPr>
                <w:bCs/>
                <w:sz w:val="24"/>
                <w:szCs w:val="24"/>
              </w:rPr>
              <w:t>профессионального  образования</w:t>
            </w:r>
          </w:p>
          <w:p w:rsidR="00CB5685" w:rsidRPr="00CB5685" w:rsidRDefault="00CB5685" w:rsidP="00CB568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B5685">
              <w:rPr>
                <w:bCs/>
                <w:sz w:val="24"/>
                <w:szCs w:val="24"/>
              </w:rPr>
              <w:t>«Амурский государственный университет»</w:t>
            </w:r>
          </w:p>
          <w:p w:rsidR="00CB5685" w:rsidRPr="00CB5685" w:rsidRDefault="00CB5685" w:rsidP="00CB568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B5685">
              <w:rPr>
                <w:bCs/>
                <w:sz w:val="24"/>
                <w:szCs w:val="24"/>
              </w:rPr>
              <w:t>(ФГБОУ ВПО «</w:t>
            </w:r>
            <w:proofErr w:type="spellStart"/>
            <w:r w:rsidRPr="00CB5685">
              <w:rPr>
                <w:bCs/>
                <w:sz w:val="24"/>
                <w:szCs w:val="24"/>
              </w:rPr>
              <w:t>АмГУ</w:t>
            </w:r>
            <w:proofErr w:type="spellEnd"/>
            <w:r w:rsidRPr="00CB5685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2196" w:type="dxa"/>
            <w:shd w:val="clear" w:color="auto" w:fill="auto"/>
          </w:tcPr>
          <w:p w:rsidR="00CB5685" w:rsidRPr="00CB5685" w:rsidRDefault="00CB5685" w:rsidP="00331EB9">
            <w:pPr>
              <w:jc w:val="center"/>
              <w:rPr>
                <w:sz w:val="24"/>
                <w:szCs w:val="24"/>
                <w:highlight w:val="yellow"/>
              </w:rPr>
            </w:pPr>
            <w:r w:rsidRPr="00CB5685">
              <w:rPr>
                <w:sz w:val="24"/>
                <w:szCs w:val="24"/>
              </w:rPr>
              <w:t xml:space="preserve">Россия,                            </w:t>
            </w:r>
            <w:proofErr w:type="gramStart"/>
            <w:r w:rsidRPr="00CB5685">
              <w:rPr>
                <w:sz w:val="24"/>
                <w:szCs w:val="24"/>
              </w:rPr>
              <w:t>г</w:t>
            </w:r>
            <w:proofErr w:type="gramEnd"/>
            <w:r w:rsidRPr="00CB5685">
              <w:rPr>
                <w:sz w:val="24"/>
                <w:szCs w:val="24"/>
              </w:rPr>
              <w:t>. Благовещенск</w:t>
            </w:r>
          </w:p>
        </w:tc>
        <w:tc>
          <w:tcPr>
            <w:tcW w:w="4394" w:type="dxa"/>
            <w:shd w:val="clear" w:color="auto" w:fill="auto"/>
          </w:tcPr>
          <w:p w:rsidR="00CB5685" w:rsidRPr="00CB5685" w:rsidRDefault="00CB5685" w:rsidP="00CB56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685">
              <w:rPr>
                <w:sz w:val="24"/>
                <w:szCs w:val="24"/>
              </w:rPr>
              <w:t xml:space="preserve">675027, Благовещенск, </w:t>
            </w:r>
            <w:proofErr w:type="spellStart"/>
            <w:r w:rsidRPr="00CB5685">
              <w:rPr>
                <w:sz w:val="24"/>
                <w:szCs w:val="24"/>
              </w:rPr>
              <w:t>Игнатьевское</w:t>
            </w:r>
            <w:proofErr w:type="spellEnd"/>
            <w:r w:rsidRPr="00CB5685">
              <w:rPr>
                <w:sz w:val="24"/>
                <w:szCs w:val="24"/>
              </w:rPr>
              <w:t xml:space="preserve"> шоссе, 21 </w:t>
            </w:r>
          </w:p>
          <w:p w:rsidR="00CB5685" w:rsidRPr="00CB5685" w:rsidRDefault="00CB5685" w:rsidP="00CB56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685">
              <w:rPr>
                <w:sz w:val="24"/>
                <w:szCs w:val="24"/>
              </w:rPr>
              <w:t>тел. (416-2) 39-45-01; факс (416-2) 39-45-25</w:t>
            </w:r>
          </w:p>
          <w:p w:rsidR="00CB5685" w:rsidRPr="00CB5685" w:rsidRDefault="00CB5685" w:rsidP="00CB5685">
            <w:pPr>
              <w:ind w:left="-57" w:right="-57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CB5685">
              <w:rPr>
                <w:sz w:val="24"/>
                <w:szCs w:val="24"/>
                <w:lang w:val="en-US"/>
              </w:rPr>
              <w:t>E</w:t>
            </w:r>
            <w:r w:rsidRPr="00CB5685">
              <w:rPr>
                <w:sz w:val="24"/>
                <w:szCs w:val="24"/>
                <w:lang w:val="en-GB"/>
              </w:rPr>
              <w:t>-</w:t>
            </w:r>
            <w:r w:rsidRPr="00CB5685">
              <w:rPr>
                <w:sz w:val="24"/>
                <w:szCs w:val="24"/>
                <w:lang w:val="en-US"/>
              </w:rPr>
              <w:t>mail</w:t>
            </w:r>
            <w:r w:rsidRPr="00CB5685">
              <w:rPr>
                <w:sz w:val="24"/>
                <w:szCs w:val="24"/>
                <w:lang w:val="en-GB"/>
              </w:rPr>
              <w:t xml:space="preserve">: </w:t>
            </w:r>
            <w:hyperlink r:id="rId5" w:history="1">
              <w:r w:rsidRPr="00CB5685">
                <w:rPr>
                  <w:rStyle w:val="a3"/>
                  <w:sz w:val="24"/>
                  <w:szCs w:val="24"/>
                  <w:lang w:val="en-US"/>
                </w:rPr>
                <w:t>master</w:t>
              </w:r>
              <w:r w:rsidRPr="00CB5685">
                <w:rPr>
                  <w:rStyle w:val="a3"/>
                  <w:sz w:val="24"/>
                  <w:szCs w:val="24"/>
                  <w:lang w:val="en-GB"/>
                </w:rPr>
                <w:t>@</w:t>
              </w:r>
              <w:r w:rsidRPr="00CB5685">
                <w:rPr>
                  <w:rStyle w:val="a3"/>
                  <w:sz w:val="24"/>
                  <w:szCs w:val="24"/>
                  <w:lang w:val="en-US"/>
                </w:rPr>
                <w:t>amursu</w:t>
              </w:r>
              <w:r w:rsidRPr="00CB5685">
                <w:rPr>
                  <w:rStyle w:val="a3"/>
                  <w:sz w:val="24"/>
                  <w:szCs w:val="24"/>
                  <w:lang w:val="en-GB"/>
                </w:rPr>
                <w:t>.</w:t>
              </w:r>
              <w:r w:rsidRPr="00CB568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CB5685">
              <w:rPr>
                <w:sz w:val="24"/>
                <w:szCs w:val="24"/>
                <w:lang w:val="en-GB"/>
              </w:rPr>
              <w:t xml:space="preserve">, </w:t>
            </w:r>
            <w:r w:rsidRPr="00CB5685">
              <w:rPr>
                <w:sz w:val="24"/>
                <w:szCs w:val="24"/>
                <w:u w:val="single"/>
                <w:lang w:val="en-US"/>
              </w:rPr>
              <w:t>http</w:t>
            </w:r>
            <w:r w:rsidRPr="00CB5685">
              <w:rPr>
                <w:sz w:val="24"/>
                <w:szCs w:val="24"/>
                <w:u w:val="single"/>
                <w:lang w:val="en-GB"/>
              </w:rPr>
              <w:t>://</w:t>
            </w:r>
            <w:r w:rsidRPr="00CB5685">
              <w:rPr>
                <w:sz w:val="24"/>
                <w:szCs w:val="24"/>
                <w:u w:val="single"/>
                <w:lang w:val="en-US"/>
              </w:rPr>
              <w:t>www</w:t>
            </w:r>
            <w:r w:rsidRPr="00CB5685">
              <w:rPr>
                <w:sz w:val="24"/>
                <w:szCs w:val="24"/>
                <w:u w:val="single"/>
                <w:lang w:val="en-GB"/>
              </w:rPr>
              <w:t>.</w:t>
            </w:r>
            <w:r w:rsidRPr="00CB5685">
              <w:rPr>
                <w:sz w:val="24"/>
                <w:szCs w:val="24"/>
                <w:u w:val="single"/>
                <w:lang w:val="en-US"/>
              </w:rPr>
              <w:t>amursu</w:t>
            </w:r>
            <w:r w:rsidRPr="00CB5685">
              <w:rPr>
                <w:sz w:val="24"/>
                <w:szCs w:val="24"/>
                <w:u w:val="single"/>
                <w:lang w:val="en-GB"/>
              </w:rPr>
              <w:t>.</w:t>
            </w:r>
            <w:r w:rsidRPr="00CB5685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CB5685" w:rsidRPr="00CB5685" w:rsidTr="00331EB9">
        <w:tc>
          <w:tcPr>
            <w:tcW w:w="9889" w:type="dxa"/>
            <w:gridSpan w:val="3"/>
            <w:shd w:val="clear" w:color="auto" w:fill="auto"/>
          </w:tcPr>
          <w:p w:rsidR="00CB5685" w:rsidRPr="00CB5685" w:rsidRDefault="00CB5685" w:rsidP="00331EB9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CB5685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</w:t>
            </w:r>
            <w:r w:rsidRPr="00CB5685">
              <w:rPr>
                <w:sz w:val="24"/>
                <w:szCs w:val="24"/>
              </w:rPr>
              <w:t>а</w:t>
            </w:r>
            <w:r w:rsidRPr="00CB5685">
              <w:rPr>
                <w:sz w:val="24"/>
                <w:szCs w:val="24"/>
              </w:rPr>
              <w:t>ций):</w:t>
            </w:r>
            <w:proofErr w:type="gramEnd"/>
          </w:p>
        </w:tc>
      </w:tr>
      <w:tr w:rsidR="00CB5685" w:rsidTr="00331EB9">
        <w:tc>
          <w:tcPr>
            <w:tcW w:w="9889" w:type="dxa"/>
            <w:gridSpan w:val="3"/>
            <w:shd w:val="clear" w:color="auto" w:fill="auto"/>
          </w:tcPr>
          <w:p w:rsidR="00CB5685" w:rsidRPr="00CB5685" w:rsidRDefault="00CB5685" w:rsidP="00CB568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B5685">
              <w:rPr>
                <w:sz w:val="24"/>
                <w:szCs w:val="24"/>
              </w:rPr>
              <w:t xml:space="preserve">Макарова И. А. К вопросу о толерантности педагогов, работающих с особыми детьми // Материалы Всероссийской научно-практической конференции «Проблема понимания и диалога в контексте гуманитарного знания» (22-23 ноября 2011г.) – Хабаровск: Изд-во ДВГГУ, 2011. </w:t>
            </w:r>
            <w:r w:rsidRPr="00CB5685">
              <w:rPr>
                <w:rStyle w:val="a6"/>
                <w:b w:val="0"/>
                <w:bCs/>
                <w:sz w:val="24"/>
                <w:szCs w:val="24"/>
              </w:rPr>
              <w:t xml:space="preserve">– </w:t>
            </w:r>
            <w:r w:rsidRPr="00CB5685">
              <w:rPr>
                <w:sz w:val="24"/>
                <w:szCs w:val="24"/>
              </w:rPr>
              <w:t>С.261-267.</w:t>
            </w:r>
          </w:p>
          <w:p w:rsidR="00CB5685" w:rsidRPr="00CB5685" w:rsidRDefault="00CB5685" w:rsidP="00CB5685">
            <w:pPr>
              <w:pStyle w:val="rmclpohi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B5685">
              <w:t xml:space="preserve">Макарова И. А. </w:t>
            </w:r>
            <w:r w:rsidRPr="00CB5685">
              <w:rPr>
                <w:rStyle w:val="a6"/>
                <w:b w:val="0"/>
                <w:bCs/>
              </w:rPr>
              <w:t>Организационно-педагогические условия формирования культуры здоровья подрастающего поколения //Педагогическое образование и наука: научно-методический журнал (учредитель МАНПО).  – № 6 – 2012.  – С. 81-85. (соавторы Блинов Л.В., Фёдоров В.В.)</w:t>
            </w:r>
            <w:r w:rsidRPr="00CB5685">
              <w:rPr>
                <w:rStyle w:val="a6"/>
                <w:b w:val="0"/>
                <w:bCs/>
                <w:u w:val="single"/>
              </w:rPr>
              <w:t xml:space="preserve"> </w:t>
            </w:r>
            <w:r w:rsidRPr="00CB5685">
              <w:rPr>
                <w:rStyle w:val="a6"/>
                <w:b w:val="0"/>
                <w:bCs/>
              </w:rPr>
              <w:t>ISSN 2072-2524</w:t>
            </w:r>
          </w:p>
          <w:p w:rsidR="00CB5685" w:rsidRPr="00CB5685" w:rsidRDefault="00CB5685" w:rsidP="00CB5685">
            <w:pPr>
              <w:pStyle w:val="rmclpohi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B5685">
              <w:t xml:space="preserve">Макарова И. А. </w:t>
            </w:r>
            <w:proofErr w:type="spellStart"/>
            <w:r w:rsidRPr="00CB5685">
              <w:t>Компетентностный</w:t>
            </w:r>
            <w:proofErr w:type="spellEnd"/>
            <w:r w:rsidRPr="00CB5685">
              <w:t xml:space="preserve"> подход как методологическая основа подготовки педагогов к реализации ППС детей с ОВЗ в условиях интегрированного обучения // Инновации в системе высшего образования : материалы IV </w:t>
            </w:r>
            <w:proofErr w:type="spellStart"/>
            <w:r w:rsidRPr="00CB5685">
              <w:t>Всерос</w:t>
            </w:r>
            <w:proofErr w:type="spellEnd"/>
            <w:r w:rsidRPr="00CB5685">
              <w:t xml:space="preserve">. </w:t>
            </w:r>
            <w:proofErr w:type="spellStart"/>
            <w:r w:rsidRPr="00CB5685">
              <w:t>науч</w:t>
            </w:r>
            <w:proofErr w:type="gramStart"/>
            <w:r w:rsidRPr="00CB5685">
              <w:t>.-</w:t>
            </w:r>
            <w:proofErr w:type="gramEnd"/>
            <w:r w:rsidRPr="00CB5685">
              <w:t>метод</w:t>
            </w:r>
            <w:proofErr w:type="spellEnd"/>
            <w:r w:rsidRPr="00CB5685">
              <w:t xml:space="preserve">. </w:t>
            </w:r>
            <w:proofErr w:type="spellStart"/>
            <w:r w:rsidRPr="00CB5685">
              <w:t>конф</w:t>
            </w:r>
            <w:proofErr w:type="spellEnd"/>
            <w:r w:rsidRPr="00CB5685">
              <w:t>. / НОУ ВПО «</w:t>
            </w:r>
            <w:proofErr w:type="spellStart"/>
            <w:r w:rsidRPr="00CB5685">
              <w:t>Челяб</w:t>
            </w:r>
            <w:proofErr w:type="spellEnd"/>
            <w:r w:rsidRPr="00CB5685">
              <w:t xml:space="preserve">. </w:t>
            </w:r>
            <w:proofErr w:type="spellStart"/>
            <w:r w:rsidRPr="00CB5685">
              <w:t>ин-т</w:t>
            </w:r>
            <w:proofErr w:type="spellEnd"/>
            <w:r w:rsidRPr="00CB5685">
              <w:t xml:space="preserve"> экономики и права им. М. В. </w:t>
            </w:r>
            <w:proofErr w:type="spellStart"/>
            <w:r w:rsidRPr="00CB5685">
              <w:t>Ладошина</w:t>
            </w:r>
            <w:proofErr w:type="spellEnd"/>
            <w:r w:rsidRPr="00CB5685">
              <w:t>»</w:t>
            </w:r>
            <w:proofErr w:type="gramStart"/>
            <w:r w:rsidRPr="00CB5685">
              <w:t xml:space="preserve"> ;</w:t>
            </w:r>
            <w:proofErr w:type="gramEnd"/>
            <w:r w:rsidRPr="00CB5685">
              <w:t xml:space="preserve"> [отв. ред. : А. В. Федоров ; </w:t>
            </w:r>
            <w:proofErr w:type="spellStart"/>
            <w:r w:rsidRPr="00CB5685">
              <w:t>редкол</w:t>
            </w:r>
            <w:proofErr w:type="spellEnd"/>
            <w:r w:rsidRPr="00CB5685">
              <w:t xml:space="preserve">. : С. Б. </w:t>
            </w:r>
            <w:proofErr w:type="spellStart"/>
            <w:r w:rsidRPr="00CB5685">
              <w:t>Синецкий</w:t>
            </w:r>
            <w:proofErr w:type="spellEnd"/>
            <w:r w:rsidRPr="00CB5685">
              <w:t xml:space="preserve">, Г. И. </w:t>
            </w:r>
            <w:proofErr w:type="spellStart"/>
            <w:r w:rsidRPr="00CB5685">
              <w:t>Ладошина</w:t>
            </w:r>
            <w:proofErr w:type="spellEnd"/>
            <w:r w:rsidRPr="00CB5685">
              <w:t xml:space="preserve">, А. Е. Сомов]. </w:t>
            </w:r>
            <w:r w:rsidRPr="00CB5685">
              <w:rPr>
                <w:rStyle w:val="a6"/>
                <w:b w:val="0"/>
                <w:bCs/>
              </w:rPr>
              <w:t xml:space="preserve">– </w:t>
            </w:r>
            <w:r w:rsidRPr="00CB5685">
              <w:t xml:space="preserve">Челябинск, 2013. </w:t>
            </w:r>
            <w:r w:rsidRPr="00CB5685">
              <w:rPr>
                <w:rStyle w:val="a6"/>
                <w:b w:val="0"/>
                <w:bCs/>
              </w:rPr>
              <w:t>–</w:t>
            </w:r>
            <w:r w:rsidRPr="00CB5685">
              <w:t xml:space="preserve"> 169 с. ISBN 978-5-903270-21-7 </w:t>
            </w:r>
          </w:p>
          <w:p w:rsidR="00CB5685" w:rsidRPr="00CB5685" w:rsidRDefault="00CB5685" w:rsidP="00CB5685">
            <w:pPr>
              <w:pStyle w:val="rmclpohi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</w:pPr>
            <w:r w:rsidRPr="00CB5685">
              <w:t xml:space="preserve">Макарова И. А. Опыт перехода к инклюзивному образованию в условиях Амурского педагогического колледжа </w:t>
            </w:r>
            <w:r w:rsidRPr="00CB5685">
              <w:rPr>
                <w:bCs/>
              </w:rPr>
              <w:t xml:space="preserve">// Материалы II международной научно-практической конференции «Инклюзивное образование: практика, исследования, методология» </w:t>
            </w:r>
            <w:r w:rsidRPr="00CB5685">
              <w:t>(</w:t>
            </w:r>
            <w:proofErr w:type="gramStart"/>
            <w:r w:rsidRPr="00CB5685">
              <w:t>г</w:t>
            </w:r>
            <w:proofErr w:type="gramEnd"/>
            <w:r w:rsidRPr="00CB5685">
              <w:t xml:space="preserve">. Москва,  26-28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5685">
                <w:t>2013 г</w:t>
              </w:r>
            </w:smartTag>
            <w:r w:rsidRPr="00CB5685">
              <w:t xml:space="preserve">.) (соавторы Рахимова Н.В., Фролова Н.В.). </w:t>
            </w:r>
          </w:p>
          <w:p w:rsidR="00CB5685" w:rsidRPr="00CB5685" w:rsidRDefault="00CB5685" w:rsidP="00CB5685">
            <w:pPr>
              <w:pStyle w:val="rmclpohi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</w:pPr>
            <w:r w:rsidRPr="00CB5685">
              <w:t xml:space="preserve">Макарова И. А. Толерантность как компонент ключевых компетенций педагогов, реализующих инклюзивное образование // Актуальные вопросы в научной работе и образовательной деятельности: Сборник </w:t>
            </w:r>
            <w:proofErr w:type="spellStart"/>
            <w:r w:rsidRPr="00CB5685">
              <w:t>науч</w:t>
            </w:r>
            <w:proofErr w:type="spellEnd"/>
            <w:r w:rsidRPr="00CB5685">
              <w:t xml:space="preserve">. трудов по материалам Международной </w:t>
            </w:r>
            <w:proofErr w:type="spellStart"/>
            <w:r w:rsidRPr="00CB5685">
              <w:t>науч</w:t>
            </w:r>
            <w:proofErr w:type="gramStart"/>
            <w:r w:rsidRPr="00CB5685">
              <w:t>.-</w:t>
            </w:r>
            <w:proofErr w:type="gramEnd"/>
            <w:r w:rsidRPr="00CB5685">
              <w:t>практ</w:t>
            </w:r>
            <w:proofErr w:type="spellEnd"/>
            <w:r w:rsidRPr="00CB5685">
              <w:t xml:space="preserve">. конференции 31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5685">
                <w:t>2013 г</w:t>
              </w:r>
            </w:smartTag>
            <w:r w:rsidRPr="00CB5685">
              <w:t>. Часть13.– Тамбов: Изд-во ТРООО «Бизнес-Наука-Общество», 2013. – С. 89-91с.</w:t>
            </w:r>
          </w:p>
          <w:p w:rsidR="00CB5685" w:rsidRPr="00CB5685" w:rsidRDefault="00CB5685" w:rsidP="00CB5685">
            <w:pPr>
              <w:pStyle w:val="rmclpohi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B5685">
              <w:t xml:space="preserve">Макарова И. А. </w:t>
            </w:r>
            <w:r w:rsidRPr="00CB5685">
              <w:rPr>
                <w:color w:val="000000"/>
              </w:rPr>
              <w:t xml:space="preserve">Формирование профессиональных компетенций специалистов, работающих в условиях </w:t>
            </w:r>
            <w:proofErr w:type="spellStart"/>
            <w:r w:rsidRPr="00CB5685">
              <w:rPr>
                <w:color w:val="000000"/>
              </w:rPr>
              <w:t>лекотеки</w:t>
            </w:r>
            <w:proofErr w:type="spellEnd"/>
            <w:r w:rsidRPr="00CB5685">
              <w:rPr>
                <w:color w:val="000000"/>
              </w:rPr>
              <w:t xml:space="preserve"> как структурного подразделения ДОУ // </w:t>
            </w:r>
            <w:r w:rsidRPr="00CB5685">
              <w:t xml:space="preserve">Материалы </w:t>
            </w:r>
            <w:proofErr w:type="spellStart"/>
            <w:r w:rsidRPr="00CB5685">
              <w:t>науч</w:t>
            </w:r>
            <w:proofErr w:type="gramStart"/>
            <w:r w:rsidRPr="00CB5685">
              <w:t>.-</w:t>
            </w:r>
            <w:proofErr w:type="gramEnd"/>
            <w:r w:rsidRPr="00CB5685">
              <w:t>практ</w:t>
            </w:r>
            <w:proofErr w:type="spellEnd"/>
            <w:r w:rsidRPr="00CB5685">
              <w:t xml:space="preserve">. </w:t>
            </w:r>
            <w:proofErr w:type="spellStart"/>
            <w:r w:rsidRPr="00CB5685">
              <w:t>конф</w:t>
            </w:r>
            <w:proofErr w:type="spellEnd"/>
            <w:r w:rsidRPr="00CB5685">
              <w:t xml:space="preserve">. «Развитие вариативных форм дошкольного образования на основе </w:t>
            </w:r>
            <w:proofErr w:type="spellStart"/>
            <w:r w:rsidRPr="00CB5685">
              <w:t>компетентностного</w:t>
            </w:r>
            <w:proofErr w:type="spellEnd"/>
            <w:r w:rsidRPr="00CB5685">
              <w:t xml:space="preserve"> подхода» (05 декабря 2012г., г. Благовещенск) // Под ред. А.В.Чернышёвой, Р.Р. Денисовой. – Благовещенск: Изд-во ГОАУ ДПО «Амурский областной институт развития образования», 2012.  – С. 58-63.</w:t>
            </w:r>
          </w:p>
        </w:tc>
      </w:tr>
    </w:tbl>
    <w:p w:rsidR="00BD2957" w:rsidRDefault="00BD2957"/>
    <w:sectPr w:rsidR="00BD2957" w:rsidSect="00CB5685">
      <w:pgSz w:w="12240" w:h="15840" w:code="1"/>
      <w:pgMar w:top="851" w:right="851" w:bottom="851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A2B"/>
    <w:multiLevelType w:val="hybridMultilevel"/>
    <w:tmpl w:val="9C2251F4"/>
    <w:lvl w:ilvl="0" w:tplc="F954B2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B9479B7"/>
    <w:multiLevelType w:val="hybridMultilevel"/>
    <w:tmpl w:val="83A25C5A"/>
    <w:lvl w:ilvl="0" w:tplc="6EB6AD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5685"/>
    <w:rsid w:val="00BD2957"/>
    <w:rsid w:val="00C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685"/>
    <w:rPr>
      <w:color w:val="0000FF"/>
      <w:u w:val="single"/>
    </w:rPr>
  </w:style>
  <w:style w:type="paragraph" w:styleId="a4">
    <w:name w:val="Body Text"/>
    <w:basedOn w:val="a"/>
    <w:link w:val="a5"/>
    <w:rsid w:val="00CB5685"/>
    <w:pPr>
      <w:overflowPunct/>
      <w:autoSpaceDE/>
      <w:autoSpaceDN/>
      <w:adjustRightInd/>
      <w:jc w:val="center"/>
      <w:textAlignment w:val="auto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CB5685"/>
    <w:rPr>
      <w:rFonts w:ascii="Times New Roman" w:eastAsia="Times New Roman" w:hAnsi="Times New Roman" w:cs="Times New Roman"/>
      <w:lang w:eastAsia="ru-RU"/>
    </w:rPr>
  </w:style>
  <w:style w:type="paragraph" w:customStyle="1" w:styleId="rmclpohi">
    <w:name w:val="rmclpohi"/>
    <w:basedOn w:val="a"/>
    <w:rsid w:val="00CB56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6">
    <w:name w:val="Strong"/>
    <w:qFormat/>
    <w:rsid w:val="00CB5685"/>
    <w:rPr>
      <w:rFonts w:cs="Times New Roman"/>
      <w:b/>
    </w:rPr>
  </w:style>
  <w:style w:type="paragraph" w:styleId="a7">
    <w:name w:val="List Paragraph"/>
    <w:basedOn w:val="a"/>
    <w:uiPriority w:val="34"/>
    <w:qFormat/>
    <w:rsid w:val="00CB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@amu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Калиниченко</cp:lastModifiedBy>
  <cp:revision>1</cp:revision>
  <dcterms:created xsi:type="dcterms:W3CDTF">2014-12-01T10:41:00Z</dcterms:created>
  <dcterms:modified xsi:type="dcterms:W3CDTF">2014-12-01T10:50:00Z</dcterms:modified>
</cp:coreProperties>
</file>